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76BBC" w14:textId="2C6BD728" w:rsidR="002B01AF" w:rsidRPr="002B01AF" w:rsidRDefault="002B01AF" w:rsidP="002B01AF">
      <w:pPr>
        <w:rPr>
          <w:b/>
          <w:bCs/>
        </w:rPr>
      </w:pPr>
      <w:r w:rsidRPr="002B01AF">
        <w:rPr>
          <w:b/>
          <w:bCs/>
        </w:rPr>
        <w:t>Критические дефекты постановления о привлечении Лаговского Д.В. в качестве обвиняемого</w:t>
      </w:r>
      <w:r w:rsidR="0017317E">
        <w:rPr>
          <w:b/>
          <w:bCs/>
        </w:rPr>
        <w:t xml:space="preserve"> от 26.12.2024 года (Далее – Постановление)</w:t>
      </w:r>
    </w:p>
    <w:p w14:paraId="77EF62D8" w14:textId="04DF92A4" w:rsidR="008553C8" w:rsidRDefault="008553C8" w:rsidP="0017317E">
      <w:r w:rsidRPr="008553C8">
        <w:rPr>
          <w:b/>
          <w:bCs/>
        </w:rPr>
        <w:t>Нарушение права на конкретное обвинение и отсутствие фактической базы.</w:t>
      </w:r>
      <w:r w:rsidRPr="008553C8">
        <w:t xml:space="preserve"> Обвинение носит декларативный характер и подменяет доказательную базу формальным цитированием норм ГК РФ, ФЗ «Об акционерных обществах» и Устава АО «ФЭЗ»</w:t>
      </w:r>
      <w:r w:rsidR="00DC5101" w:rsidRPr="00DC5101">
        <w:t xml:space="preserve"> </w:t>
      </w:r>
      <w:r w:rsidR="00DC5101" w:rsidRPr="00051793">
        <w:t>(</w:t>
      </w:r>
      <w:r w:rsidR="00DC5101" w:rsidRPr="00051793">
        <w:rPr>
          <w:highlight w:val="yellow"/>
        </w:rPr>
        <w:t>стр.</w:t>
      </w:r>
      <w:r w:rsidR="00DC5101">
        <w:rPr>
          <w:highlight w:val="yellow"/>
        </w:rPr>
        <w:t>1</w:t>
      </w:r>
      <w:r w:rsidR="00DC5101">
        <w:rPr>
          <w:highlight w:val="yellow"/>
        </w:rPr>
        <w:t xml:space="preserve"> – 9 </w:t>
      </w:r>
      <w:r w:rsidR="00DC5101" w:rsidRPr="00051793">
        <w:rPr>
          <w:highlight w:val="yellow"/>
        </w:rPr>
        <w:t>Постановления на русском языке</w:t>
      </w:r>
      <w:r w:rsidR="00DC5101" w:rsidRPr="00051793">
        <w:t>)</w:t>
      </w:r>
      <w:r w:rsidRPr="008553C8">
        <w:t>. Обширные выдержки из законодательства не имеют привязки к фактическим обстоятельствам и маскируют отсутствие в деле объективных доказательств (допросов, экспертиз</w:t>
      </w:r>
      <w:r w:rsidR="00DC5101">
        <w:t>, документов</w:t>
      </w:r>
      <w:r w:rsidRPr="008553C8">
        <w:t>), связывающих Лаговского Д.В. с мошенничеством. Постановление не содержит описания времени, места и конкретного способа совершения «обмана». Следствие не указывает, кого именно Лаговский Д.В. ввел в заблуждение и в чем заключались его действия как соисполнителя, помимо выполнения стандартных профессиональных функций. Отсутствие фактов, подтверждающих умысел и согласованность действий, делает подозрение необоснованным, а обвинение — юридически неопределенным.</w:t>
      </w:r>
    </w:p>
    <w:p w14:paraId="386F73FC" w14:textId="682F4177" w:rsidR="0017317E" w:rsidRPr="002B01AF" w:rsidRDefault="0017317E" w:rsidP="0017317E">
      <w:pPr>
        <w:rPr>
          <w:b/>
          <w:bCs/>
        </w:rPr>
      </w:pPr>
      <w:r w:rsidRPr="002B01AF">
        <w:rPr>
          <w:b/>
          <w:bCs/>
        </w:rPr>
        <w:t>Отсутствие фактических оснований для ссылки на «служебное положение»</w:t>
      </w:r>
    </w:p>
    <w:p w14:paraId="02F0AC4E" w14:textId="111858E7" w:rsidR="002B01AF" w:rsidRPr="002B01AF" w:rsidRDefault="002B01AF" w:rsidP="002B01AF">
      <w:pPr>
        <w:rPr>
          <w:b/>
          <w:bCs/>
        </w:rPr>
      </w:pPr>
      <w:r w:rsidRPr="002B01AF">
        <w:t xml:space="preserve">В Постановлении утверждается, что Лаговский Д.В. действовал </w:t>
      </w:r>
      <w:r w:rsidRPr="002B01AF">
        <w:rPr>
          <w:b/>
          <w:bCs/>
        </w:rPr>
        <w:t>«с использованием служебного положения»</w:t>
      </w:r>
      <w:r w:rsidRPr="002B01AF">
        <w:t>, при том</w:t>
      </w:r>
      <w:r w:rsidR="0017317E">
        <w:t>,</w:t>
      </w:r>
      <w:r w:rsidRPr="002B01AF">
        <w:t xml:space="preserve"> что </w:t>
      </w:r>
      <w:r w:rsidRPr="002B01AF">
        <w:rPr>
          <w:b/>
          <w:bCs/>
        </w:rPr>
        <w:t>соответствующая квалификация по ч. 3 ст. 159 УК РФ ему формально не вменяется</w:t>
      </w:r>
      <w:r w:rsidRPr="002B01AF">
        <w:t>.</w:t>
      </w:r>
      <w:r>
        <w:t xml:space="preserve"> </w:t>
      </w:r>
      <w:r w:rsidRPr="002B01AF">
        <w:rPr>
          <w:b/>
          <w:bCs/>
        </w:rPr>
        <w:t>Ч.4 ст.159 УК РФ НЕ СОДЕРЖИТ</w:t>
      </w:r>
      <w:r>
        <w:t xml:space="preserve"> такого квалифицирующего признака</w:t>
      </w:r>
      <w:r w:rsidR="008553C8">
        <w:t xml:space="preserve"> </w:t>
      </w:r>
      <w:r w:rsidR="008553C8" w:rsidRPr="00051793">
        <w:t>(</w:t>
      </w:r>
      <w:r w:rsidR="008553C8" w:rsidRPr="00051793">
        <w:rPr>
          <w:highlight w:val="yellow"/>
        </w:rPr>
        <w:t>стр.</w:t>
      </w:r>
      <w:r w:rsidR="008553C8">
        <w:rPr>
          <w:highlight w:val="yellow"/>
        </w:rPr>
        <w:t xml:space="preserve">1, </w:t>
      </w:r>
      <w:r w:rsidR="008553C8" w:rsidRPr="00051793">
        <w:rPr>
          <w:highlight w:val="yellow"/>
        </w:rPr>
        <w:t>1</w:t>
      </w:r>
      <w:r w:rsidR="008553C8">
        <w:rPr>
          <w:highlight w:val="yellow"/>
        </w:rPr>
        <w:t>8</w:t>
      </w:r>
      <w:r w:rsidR="008553C8" w:rsidRPr="00051793">
        <w:rPr>
          <w:highlight w:val="yellow"/>
        </w:rPr>
        <w:t xml:space="preserve"> Постановления на русском языке</w:t>
      </w:r>
      <w:r w:rsidR="008553C8" w:rsidRPr="00051793">
        <w:t>)</w:t>
      </w:r>
      <w:r>
        <w:t>.</w:t>
      </w:r>
      <w:r w:rsidRPr="002B01AF">
        <w:br/>
        <w:t>Лаговский Д.В. не являлся должностным лицом, не входил в органы управления АО «ФЭЗ» и не обладал организационно-распорядительными или административно-хозяйственными полномочиями. Его деятельность носила характер внешнего консультирования по договору оказания услуг.</w:t>
      </w:r>
      <w:r w:rsidRPr="002B01AF">
        <w:br/>
      </w:r>
      <w:r w:rsidRPr="002B01AF">
        <w:rPr>
          <w:b/>
          <w:bCs/>
        </w:rPr>
        <w:t>Игнорирование преюдициального решения арбитражного суда</w:t>
      </w:r>
    </w:p>
    <w:p w14:paraId="660EE3DB" w14:textId="77777777" w:rsidR="002B01AF" w:rsidRPr="002B01AF" w:rsidRDefault="002B01AF" w:rsidP="002B01AF">
      <w:r w:rsidRPr="002B01AF">
        <w:t>Обвинение полностью игнорирует вступившее в законную силу решение Арбитражного суда Московской области от 27.06.2024 по делу № А41-20164/22, подтверждённое вышестоящими инстанциями, включая Верховный Суд РФ, которым установлены законность сделки и отсутствие ущерба.</w:t>
      </w:r>
      <w:r w:rsidRPr="002B01AF">
        <w:br/>
        <w:t>В силу ст. 90 УПК РФ данные обстоятельства обязательны для уголовного производства. Их игнорирование свидетельствует об искусственной криминализации гражданско-правовых отношений и исключает двойную криминализацию.</w:t>
      </w:r>
    </w:p>
    <w:p w14:paraId="63CB7EC5" w14:textId="7D8AD8DD" w:rsidR="002B01AF" w:rsidRPr="002B01AF" w:rsidRDefault="002B01AF" w:rsidP="002B01AF">
      <w:pPr>
        <w:rPr>
          <w:b/>
          <w:bCs/>
        </w:rPr>
      </w:pPr>
      <w:r w:rsidRPr="002B01AF">
        <w:rPr>
          <w:b/>
          <w:bCs/>
        </w:rPr>
        <w:t>Криминализация законной профессиональной деятельности</w:t>
      </w:r>
    </w:p>
    <w:p w14:paraId="10CB3152" w14:textId="02F943CE" w:rsidR="002B01AF" w:rsidRPr="002B01AF" w:rsidRDefault="002B01AF" w:rsidP="002B01AF">
      <w:r w:rsidRPr="002B01AF">
        <w:t xml:space="preserve">Инкриминируемые действия (подготовка проектов документов, поиск оценочной организации, подача документов на государственную регистрацию) являются обычными и законными действиями </w:t>
      </w:r>
      <w:r w:rsidR="0017317E">
        <w:t xml:space="preserve">юридического </w:t>
      </w:r>
      <w:r w:rsidRPr="002B01AF">
        <w:t>консультанта. Следствие не объясняет, каким образом эти действия образуют обман или злоупотребление доверием, игнорируя законность сделки, её оплату и государственную регистрацию.</w:t>
      </w:r>
    </w:p>
    <w:p w14:paraId="6E467825" w14:textId="491ED6F9" w:rsidR="002B01AF" w:rsidRPr="002B01AF" w:rsidRDefault="002B01AF" w:rsidP="002B01AF">
      <w:pPr>
        <w:rPr>
          <w:b/>
          <w:bCs/>
        </w:rPr>
      </w:pPr>
      <w:r w:rsidRPr="002B01AF">
        <w:rPr>
          <w:b/>
          <w:bCs/>
        </w:rPr>
        <w:lastRenderedPageBreak/>
        <w:t>Отсутствие причинно-следственной связи и ущерба</w:t>
      </w:r>
    </w:p>
    <w:p w14:paraId="207C06E0" w14:textId="77777777" w:rsidR="002B01AF" w:rsidRDefault="002B01AF" w:rsidP="002B01AF">
      <w:r w:rsidRPr="002B01AF">
        <w:t>В Постановлении не установлено, что действия Лаговского Д.В. непосредственно повлекли причинение ущерба либо что без его участия сделка не могла бы состояться. Отсутствие причинно-следственной связи исключает обязательные элементы состава мошенничества.</w:t>
      </w:r>
    </w:p>
    <w:p w14:paraId="1230CD9A" w14:textId="31E7194F" w:rsidR="0017317E" w:rsidRPr="002B01AF" w:rsidRDefault="0017317E" w:rsidP="002B01AF">
      <w:r w:rsidRPr="0017317E">
        <w:rPr>
          <w:b/>
          <w:bCs/>
        </w:rPr>
        <w:t>Отсутствие признака возмездности и личной выгоды.</w:t>
      </w:r>
      <w:r w:rsidRPr="0017317E">
        <w:t xml:space="preserve"> В материалах дела отсутствуют какие-либо данные (банковские выписки, свидетельские показания, результаты обысков), подтверждающие получение Лаговским Д.В. какой-либо финансовой выгоды, помимо оплаты услуг по договору. Мошенничество по законам РФ и Сербии — это корыстное преступление. Отсутствие доказательств обогащения или распределения «похищенных» средств в пользу Лаговского Д.В. полностью опровергает версию о его участии в «преступном сговоре» и делает обвинение голословным.</w:t>
      </w:r>
    </w:p>
    <w:p w14:paraId="651C6447" w14:textId="71D664FB" w:rsidR="002B01AF" w:rsidRPr="002B01AF" w:rsidRDefault="002B01AF" w:rsidP="002B01AF">
      <w:pPr>
        <w:rPr>
          <w:b/>
          <w:bCs/>
        </w:rPr>
      </w:pPr>
      <w:r w:rsidRPr="002B01AF">
        <w:rPr>
          <w:b/>
          <w:bCs/>
        </w:rPr>
        <w:t>Избирательное и противоречивое вменение вины</w:t>
      </w:r>
    </w:p>
    <w:p w14:paraId="0D3FF1DB" w14:textId="7854629E" w:rsidR="002B01AF" w:rsidRDefault="002B01AF" w:rsidP="002B01AF">
      <w:r w:rsidRPr="002B01AF">
        <w:t xml:space="preserve">Коммерческий директор АО «ФЭЗ» Никулин В.Н., выполнявший аналогичные действия по доверенности, не привлечён к ответственности и охарактеризован как «неосведомлённый» </w:t>
      </w:r>
      <w:r w:rsidR="008553C8" w:rsidRPr="00051793">
        <w:t>(</w:t>
      </w:r>
      <w:r w:rsidR="008553C8" w:rsidRPr="00051793">
        <w:rPr>
          <w:highlight w:val="yellow"/>
        </w:rPr>
        <w:t>стр.1</w:t>
      </w:r>
      <w:r w:rsidR="008553C8">
        <w:rPr>
          <w:highlight w:val="yellow"/>
        </w:rPr>
        <w:t>8</w:t>
      </w:r>
      <w:r w:rsidR="008553C8" w:rsidRPr="00051793">
        <w:rPr>
          <w:highlight w:val="yellow"/>
        </w:rPr>
        <w:t xml:space="preserve"> Постановления на русском языке</w:t>
      </w:r>
      <w:r w:rsidR="008553C8" w:rsidRPr="00051793">
        <w:t>)</w:t>
      </w:r>
      <w:r w:rsidR="008553C8">
        <w:t xml:space="preserve">, </w:t>
      </w:r>
      <w:r w:rsidRPr="002B01AF">
        <w:t>тогда как идентичные действия Лаговского Д.В. трактуются как преступные. Объяснения такой разницы в Постановлении отсутствуют.</w:t>
      </w:r>
    </w:p>
    <w:p w14:paraId="4A4F990A" w14:textId="7129BBE4" w:rsidR="0017317E" w:rsidRPr="002B01AF" w:rsidRDefault="00051793" w:rsidP="002B01AF">
      <w:r w:rsidRPr="00051793">
        <w:rPr>
          <w:b/>
          <w:bCs/>
        </w:rPr>
        <w:t>Противоречивость и необоснованность ущерба.</w:t>
      </w:r>
      <w:r w:rsidRPr="00051793">
        <w:t xml:space="preserve"> Следствие приводит взаимоисключающие данные о размере ущерба. В одном </w:t>
      </w:r>
      <w:r>
        <w:t xml:space="preserve">месте </w:t>
      </w:r>
      <w:r w:rsidRPr="00051793">
        <w:t>документ</w:t>
      </w:r>
      <w:r>
        <w:t>а</w:t>
      </w:r>
      <w:r w:rsidRPr="00051793">
        <w:t xml:space="preserve"> фигурируют суммы </w:t>
      </w:r>
      <w:r w:rsidRPr="00051793">
        <w:rPr>
          <w:b/>
          <w:bCs/>
        </w:rPr>
        <w:t>39</w:t>
      </w:r>
      <w:r w:rsidR="008553C8">
        <w:rPr>
          <w:b/>
          <w:bCs/>
        </w:rPr>
        <w:t> </w:t>
      </w:r>
      <w:r w:rsidRPr="00051793">
        <w:rPr>
          <w:b/>
          <w:bCs/>
        </w:rPr>
        <w:t>550</w:t>
      </w:r>
      <w:r w:rsidR="008553C8">
        <w:rPr>
          <w:b/>
          <w:bCs/>
        </w:rPr>
        <w:t xml:space="preserve"> </w:t>
      </w:r>
      <w:r w:rsidRPr="00051793">
        <w:rPr>
          <w:b/>
          <w:bCs/>
        </w:rPr>
        <w:t>143 руб.</w:t>
      </w:r>
      <w:r w:rsidRPr="00051793">
        <w:t xml:space="preserve"> (</w:t>
      </w:r>
      <w:r w:rsidRPr="00051793">
        <w:rPr>
          <w:highlight w:val="yellow"/>
        </w:rPr>
        <w:t>стр.13 Постановления на русском языке</w:t>
      </w:r>
      <w:r w:rsidRPr="00051793">
        <w:t xml:space="preserve">), </w:t>
      </w:r>
      <w:r w:rsidR="00DC5101">
        <w:t xml:space="preserve">в другом - </w:t>
      </w:r>
      <w:r w:rsidRPr="00051793">
        <w:rPr>
          <w:b/>
          <w:bCs/>
        </w:rPr>
        <w:t>3</w:t>
      </w:r>
      <w:r w:rsidR="008553C8">
        <w:rPr>
          <w:b/>
          <w:bCs/>
        </w:rPr>
        <w:t>9</w:t>
      </w:r>
      <w:r w:rsidRPr="00051793">
        <w:rPr>
          <w:b/>
          <w:bCs/>
        </w:rPr>
        <w:t xml:space="preserve"> 714 21</w:t>
      </w:r>
      <w:r w:rsidR="008553C8">
        <w:rPr>
          <w:b/>
          <w:bCs/>
        </w:rPr>
        <w:t>9</w:t>
      </w:r>
      <w:r w:rsidRPr="00051793">
        <w:rPr>
          <w:b/>
          <w:bCs/>
        </w:rPr>
        <w:t xml:space="preserve"> руб.</w:t>
      </w:r>
      <w:r w:rsidRPr="00051793">
        <w:t xml:space="preserve"> (</w:t>
      </w:r>
      <w:r w:rsidRPr="00051793">
        <w:rPr>
          <w:highlight w:val="yellow"/>
        </w:rPr>
        <w:t>стр.1</w:t>
      </w:r>
      <w:r w:rsidR="008553C8">
        <w:rPr>
          <w:highlight w:val="yellow"/>
        </w:rPr>
        <w:t>8</w:t>
      </w:r>
      <w:r w:rsidRPr="00051793">
        <w:rPr>
          <w:highlight w:val="yellow"/>
        </w:rPr>
        <w:t xml:space="preserve"> Постановления на русском языке</w:t>
      </w:r>
      <w:r w:rsidRPr="00051793">
        <w:t xml:space="preserve">) и </w:t>
      </w:r>
      <w:r w:rsidRPr="00051793">
        <w:rPr>
          <w:b/>
          <w:bCs/>
        </w:rPr>
        <w:t>42 325 271,97 руб.</w:t>
      </w:r>
      <w:r w:rsidRPr="00051793">
        <w:t xml:space="preserve"> (</w:t>
      </w:r>
      <w:r w:rsidRPr="00051793">
        <w:rPr>
          <w:highlight w:val="yellow"/>
        </w:rPr>
        <w:t>стр.1</w:t>
      </w:r>
      <w:r>
        <w:rPr>
          <w:highlight w:val="yellow"/>
        </w:rPr>
        <w:t>4</w:t>
      </w:r>
      <w:r w:rsidR="008553C8">
        <w:rPr>
          <w:highlight w:val="yellow"/>
        </w:rPr>
        <w:t>, 18</w:t>
      </w:r>
      <w:r w:rsidRPr="00051793">
        <w:rPr>
          <w:highlight w:val="yellow"/>
        </w:rPr>
        <w:t xml:space="preserve"> Постановления на русском языке</w:t>
      </w:r>
      <w:r w:rsidRPr="00051793">
        <w:t xml:space="preserve">. Более того, следствие допускает </w:t>
      </w:r>
      <w:r w:rsidRPr="00051793">
        <w:rPr>
          <w:b/>
          <w:bCs/>
        </w:rPr>
        <w:t>«двойной счет»</w:t>
      </w:r>
      <w:r w:rsidRPr="00051793">
        <w:t>, вменяя одну и ту же сумму как ущерб обществу (АО «ФЭЗ»), так и пропорциональный ущерб его акционерам (Палкину С.В. и Зеновой Н.П.)</w:t>
      </w:r>
      <w:r w:rsidR="008553C8" w:rsidRPr="008553C8">
        <w:t xml:space="preserve"> </w:t>
      </w:r>
      <w:r w:rsidR="008553C8" w:rsidRPr="00051793">
        <w:t>(</w:t>
      </w:r>
      <w:r w:rsidR="008553C8" w:rsidRPr="00051793">
        <w:rPr>
          <w:highlight w:val="yellow"/>
        </w:rPr>
        <w:t>стр.1</w:t>
      </w:r>
      <w:r w:rsidR="008553C8">
        <w:rPr>
          <w:highlight w:val="yellow"/>
        </w:rPr>
        <w:t>8</w:t>
      </w:r>
      <w:r w:rsidR="008553C8" w:rsidRPr="00051793">
        <w:rPr>
          <w:highlight w:val="yellow"/>
        </w:rPr>
        <w:t xml:space="preserve"> Постановления на русском языке</w:t>
      </w:r>
      <w:r w:rsidR="008553C8" w:rsidRPr="00051793">
        <w:t>)</w:t>
      </w:r>
      <w:r w:rsidRPr="00051793">
        <w:t>. Согласно праву РФ и Сербии, имущество АО обособлено от имущества акционеров; одновременное причинение ущерба обоим субъектам по одной сделке юридически невозможно.</w:t>
      </w:r>
      <w:r w:rsidR="008553C8">
        <w:t xml:space="preserve"> </w:t>
      </w:r>
      <w:r w:rsidRPr="00051793">
        <w:t>Сумма ущерба рассчитана без учета фактически выплаченных 12,5 млн рублей по договору, а само наличие ущерба полностью опровергается решением Арбитражного суда (дело № А41-20164/22), подтвердившим рыночность и законность цены сделки. Такая произвольная манипуляция цифрами при наличии преюдициального акта указывает на отсутствие объективного состава преступления.</w:t>
      </w:r>
    </w:p>
    <w:p w14:paraId="394461C0" w14:textId="185E6508" w:rsidR="002B01AF" w:rsidRPr="002B01AF" w:rsidRDefault="002B01AF" w:rsidP="002B01AF">
      <w:pPr>
        <w:rPr>
          <w:b/>
          <w:bCs/>
        </w:rPr>
      </w:pPr>
      <w:r w:rsidRPr="002B01AF">
        <w:rPr>
          <w:b/>
          <w:bCs/>
        </w:rPr>
        <w:t>Нарушение презумпции невиновности</w:t>
      </w:r>
    </w:p>
    <w:p w14:paraId="0F66E37C" w14:textId="77777777" w:rsidR="002B01AF" w:rsidRPr="002B01AF" w:rsidRDefault="002B01AF" w:rsidP="002B01AF">
      <w:r w:rsidRPr="002B01AF">
        <w:t>Формулировки Постановления представляют вину Лаговского Д.В. как установленный факт, а не как подозрение, что противоречит ст. 14 УПК РФ и ст. 6 § 2 ЕКПЧ.</w:t>
      </w:r>
    </w:p>
    <w:p w14:paraId="35A92D3B" w14:textId="10942294" w:rsidR="00F932F7" w:rsidRDefault="00F932F7" w:rsidP="007B135F"/>
    <w:sectPr w:rsidR="00F932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40680"/>
    <w:multiLevelType w:val="hybridMultilevel"/>
    <w:tmpl w:val="FCD63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D2328"/>
    <w:multiLevelType w:val="multilevel"/>
    <w:tmpl w:val="CD803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D42A47"/>
    <w:multiLevelType w:val="multilevel"/>
    <w:tmpl w:val="3A94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B5D9B"/>
    <w:multiLevelType w:val="multilevel"/>
    <w:tmpl w:val="755C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960504">
    <w:abstractNumId w:val="0"/>
  </w:num>
  <w:num w:numId="2" w16cid:durableId="362755928">
    <w:abstractNumId w:val="3"/>
  </w:num>
  <w:num w:numId="3" w16cid:durableId="1870139980">
    <w:abstractNumId w:val="1"/>
  </w:num>
  <w:num w:numId="4" w16cid:durableId="1062680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5F"/>
    <w:rsid w:val="00051793"/>
    <w:rsid w:val="000C503B"/>
    <w:rsid w:val="0017317E"/>
    <w:rsid w:val="00207D41"/>
    <w:rsid w:val="002B01AF"/>
    <w:rsid w:val="003206BB"/>
    <w:rsid w:val="00380544"/>
    <w:rsid w:val="00444A74"/>
    <w:rsid w:val="00475426"/>
    <w:rsid w:val="007875EA"/>
    <w:rsid w:val="007B135F"/>
    <w:rsid w:val="008553C8"/>
    <w:rsid w:val="008902F7"/>
    <w:rsid w:val="00DC5101"/>
    <w:rsid w:val="00F47066"/>
    <w:rsid w:val="00F9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9C044"/>
  <w15:chartTrackingRefBased/>
  <w15:docId w15:val="{E9505EFE-973A-4D29-9E84-18C9D9479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13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13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13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13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13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13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13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13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13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13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0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Law</dc:creator>
  <cp:keywords/>
  <dc:description/>
  <cp:lastModifiedBy>Data Law</cp:lastModifiedBy>
  <cp:revision>3</cp:revision>
  <dcterms:created xsi:type="dcterms:W3CDTF">2025-12-23T15:21:00Z</dcterms:created>
  <dcterms:modified xsi:type="dcterms:W3CDTF">2025-12-23T16:15:00Z</dcterms:modified>
</cp:coreProperties>
</file>