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4C00CD" w:rsidP="004E1AED">
      <w:pPr>
        <w:pStyle w:val="a4"/>
      </w:pPr>
      <w:r>
        <w:t>Лекция.</w:t>
      </w:r>
      <w:r w:rsidR="005A2722">
        <w:t>Проектирование тестов. Исследование продукта.</w:t>
      </w:r>
    </w:p>
    <w:p w:rsidR="00770EA4" w:rsidRDefault="00770EA4" w:rsidP="00D1437B">
      <w:pPr>
        <w:pStyle w:val="1"/>
      </w:pPr>
      <w:r>
        <w:t>Знакомимся с продуктом</w:t>
      </w:r>
    </w:p>
    <w:p w:rsidR="00C026E2" w:rsidRDefault="00C026E2" w:rsidP="00770EA4">
      <w:r>
        <w:t xml:space="preserve">Сначала необходимо исследовать продукт. Подходы есть для этого разные: сначала изучаем продукт, т.е. смотрим на него со стороны пользователя, после изучаем документацию, либо сначала изучаем документацию, после изучаем продукт. Чаще используется второй вариант. </w:t>
      </w:r>
    </w:p>
    <w:p w:rsidR="00770EA4" w:rsidRDefault="00C026E2" w:rsidP="00770EA4">
      <w:r>
        <w:t xml:space="preserve">Познакомимся с тестовым продуктом. </w:t>
      </w:r>
      <w:r w:rsidR="00D1437B">
        <w:t>Есть некое тестовое приложение «</w:t>
      </w:r>
      <w:r w:rsidR="00770EA4">
        <w:t xml:space="preserve">Клуб </w:t>
      </w:r>
      <w:proofErr w:type="spellStart"/>
      <w:r w:rsidR="00770EA4">
        <w:t>тестировщиков</w:t>
      </w:r>
      <w:proofErr w:type="spellEnd"/>
      <w:r w:rsidR="00D1437B">
        <w:t xml:space="preserve">». Оно позволяет произвести регистрацию в закрытый клуб </w:t>
      </w:r>
      <w:proofErr w:type="spellStart"/>
      <w:r w:rsidR="00D1437B">
        <w:t>тестировщиков</w:t>
      </w:r>
      <w:proofErr w:type="spellEnd"/>
      <w:r w:rsidR="00D1437B">
        <w:t>. Ниже отображается скриншот формы регистрации.</w:t>
      </w:r>
    </w:p>
    <w:p w:rsidR="00770EA4" w:rsidRDefault="00770EA4" w:rsidP="00D1437B">
      <w:pPr>
        <w:jc w:val="center"/>
      </w:pPr>
      <w:r w:rsidRPr="007C32B2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3C5E28ED" wp14:editId="0354DD06">
            <wp:extent cx="4876800" cy="2314575"/>
            <wp:effectExtent l="0" t="0" r="0" b="9525"/>
            <wp:docPr id="2" name="Рисунок 2" descr="https://lh6.googleusercontent.com/zsBymvxZtTcdr5gzons5BVvGD-_LQ2hm623zV5dYVObqlb77SHJvQDEWbxP_rhz4vM1AqZyWOl-XRu2hGdHyq9DqjvRdNvtlzegfbM2A54S6EGHGhQLF6EATvFYkGMEF9UgEjX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zsBymvxZtTcdr5gzons5BVvGD-_LQ2hm623zV5dYVObqlb77SHJvQDEWbxP_rhz4vM1AqZyWOl-XRu2hGdHyq9DqjvRdNvtlzegfbM2A54S6EGHGhQLF6EATvFYkGMEF9UgEjXQ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37B" w:rsidRDefault="00D1437B" w:rsidP="00D1437B">
      <w:pPr>
        <w:jc w:val="center"/>
      </w:pPr>
    </w:p>
    <w:p w:rsidR="00D1437B" w:rsidRPr="000C038F" w:rsidRDefault="00D1437B" w:rsidP="00D1437B">
      <w:pPr>
        <w:rPr>
          <w:sz w:val="23"/>
          <w:szCs w:val="23"/>
        </w:rPr>
      </w:pPr>
      <w:r w:rsidRPr="000C038F">
        <w:rPr>
          <w:sz w:val="23"/>
          <w:szCs w:val="23"/>
        </w:rPr>
        <w:t>На скриншоте представлены такие поля:</w:t>
      </w:r>
    </w:p>
    <w:p w:rsidR="00D1437B" w:rsidRPr="000C038F" w:rsidRDefault="00D1437B" w:rsidP="000C038F">
      <w:pPr>
        <w:ind w:left="1134"/>
        <w:rPr>
          <w:sz w:val="23"/>
          <w:szCs w:val="23"/>
        </w:rPr>
      </w:pPr>
      <w:r w:rsidRPr="000C038F">
        <w:rPr>
          <w:sz w:val="23"/>
          <w:szCs w:val="23"/>
        </w:rPr>
        <w:t xml:space="preserve">«Вы </w:t>
      </w:r>
      <w:proofErr w:type="spellStart"/>
      <w:r w:rsidRPr="000C038F">
        <w:rPr>
          <w:sz w:val="23"/>
          <w:szCs w:val="23"/>
        </w:rPr>
        <w:t>тестировщик</w:t>
      </w:r>
      <w:proofErr w:type="spellEnd"/>
      <w:r w:rsidRPr="000C038F">
        <w:rPr>
          <w:sz w:val="23"/>
          <w:szCs w:val="23"/>
        </w:rPr>
        <w:t xml:space="preserve">?» - выпадающий список с возможностью выбрать ответ </w:t>
      </w:r>
      <w:proofErr w:type="gramStart"/>
      <w:r w:rsidRPr="000C038F">
        <w:rPr>
          <w:sz w:val="23"/>
          <w:szCs w:val="23"/>
        </w:rPr>
        <w:t>Да</w:t>
      </w:r>
      <w:proofErr w:type="gramEnd"/>
      <w:r w:rsidRPr="000C038F">
        <w:rPr>
          <w:sz w:val="23"/>
          <w:szCs w:val="23"/>
        </w:rPr>
        <w:t xml:space="preserve"> или Нет</w:t>
      </w:r>
    </w:p>
    <w:p w:rsidR="00D1437B" w:rsidRPr="000C038F" w:rsidRDefault="00D1437B" w:rsidP="000C038F">
      <w:pPr>
        <w:ind w:left="1134"/>
        <w:rPr>
          <w:sz w:val="23"/>
          <w:szCs w:val="23"/>
        </w:rPr>
      </w:pPr>
      <w:r w:rsidRPr="000C038F">
        <w:rPr>
          <w:sz w:val="23"/>
          <w:szCs w:val="23"/>
        </w:rPr>
        <w:t xml:space="preserve">«Сколько вам лет?» - </w:t>
      </w:r>
      <w:r w:rsidR="000C038F" w:rsidRPr="000C038F">
        <w:rPr>
          <w:sz w:val="23"/>
          <w:szCs w:val="23"/>
        </w:rPr>
        <w:t>поле ввода для возраста</w:t>
      </w:r>
    </w:p>
    <w:p w:rsidR="00D1437B" w:rsidRPr="000C038F" w:rsidRDefault="00D1437B" w:rsidP="000C038F">
      <w:pPr>
        <w:ind w:left="1134"/>
        <w:rPr>
          <w:sz w:val="23"/>
          <w:szCs w:val="23"/>
        </w:rPr>
      </w:pPr>
      <w:r w:rsidRPr="000C038F">
        <w:rPr>
          <w:sz w:val="23"/>
          <w:szCs w:val="23"/>
        </w:rPr>
        <w:t xml:space="preserve">«Введите </w:t>
      </w:r>
      <w:r w:rsidRPr="000C038F">
        <w:rPr>
          <w:sz w:val="23"/>
          <w:szCs w:val="23"/>
          <w:lang w:val="en-US"/>
        </w:rPr>
        <w:t>email</w:t>
      </w:r>
      <w:r w:rsidRPr="000C038F">
        <w:rPr>
          <w:sz w:val="23"/>
          <w:szCs w:val="23"/>
        </w:rPr>
        <w:t xml:space="preserve">» - </w:t>
      </w:r>
      <w:r w:rsidR="000C038F" w:rsidRPr="000C038F">
        <w:rPr>
          <w:sz w:val="23"/>
          <w:szCs w:val="23"/>
        </w:rPr>
        <w:t xml:space="preserve">поле для ввода </w:t>
      </w:r>
      <w:proofErr w:type="spellStart"/>
      <w:r w:rsidR="000C038F" w:rsidRPr="000C038F">
        <w:rPr>
          <w:sz w:val="23"/>
          <w:szCs w:val="23"/>
        </w:rPr>
        <w:t>эл.адреса</w:t>
      </w:r>
      <w:proofErr w:type="spellEnd"/>
    </w:p>
    <w:p w:rsidR="00D1437B" w:rsidRPr="000C038F" w:rsidRDefault="00D1437B" w:rsidP="000C038F">
      <w:pPr>
        <w:ind w:left="1134"/>
        <w:rPr>
          <w:sz w:val="23"/>
          <w:szCs w:val="23"/>
        </w:rPr>
      </w:pPr>
      <w:r w:rsidRPr="000C038F">
        <w:rPr>
          <w:sz w:val="23"/>
          <w:szCs w:val="23"/>
        </w:rPr>
        <w:t xml:space="preserve">«Хотите получать новостную рассылку?» - </w:t>
      </w:r>
      <w:r w:rsidR="000C038F" w:rsidRPr="000C038F">
        <w:rPr>
          <w:sz w:val="23"/>
          <w:szCs w:val="23"/>
        </w:rPr>
        <w:t xml:space="preserve">установлена </w:t>
      </w:r>
      <w:r w:rsidRPr="000C038F">
        <w:rPr>
          <w:sz w:val="23"/>
          <w:szCs w:val="23"/>
        </w:rPr>
        <w:t>галочка, еще называют их флажком, или чек-боксом (от англ.</w:t>
      </w:r>
      <w:r w:rsidRPr="000C038F">
        <w:rPr>
          <w:sz w:val="23"/>
          <w:szCs w:val="23"/>
          <w:lang w:val="en-US"/>
        </w:rPr>
        <w:t>check</w:t>
      </w:r>
      <w:r w:rsidRPr="000C038F">
        <w:rPr>
          <w:sz w:val="23"/>
          <w:szCs w:val="23"/>
        </w:rPr>
        <w:t xml:space="preserve"> </w:t>
      </w:r>
      <w:r w:rsidRPr="000C038F">
        <w:rPr>
          <w:sz w:val="23"/>
          <w:szCs w:val="23"/>
          <w:lang w:val="en-US"/>
        </w:rPr>
        <w:t>box</w:t>
      </w:r>
      <w:r w:rsidRPr="000C038F">
        <w:rPr>
          <w:sz w:val="23"/>
          <w:szCs w:val="23"/>
        </w:rPr>
        <w:t>)</w:t>
      </w:r>
      <w:r w:rsidR="000C038F" w:rsidRPr="000C038F">
        <w:rPr>
          <w:sz w:val="23"/>
          <w:szCs w:val="23"/>
        </w:rPr>
        <w:t xml:space="preserve"> </w:t>
      </w:r>
    </w:p>
    <w:p w:rsidR="00D1437B" w:rsidRPr="000C038F" w:rsidRDefault="00D1437B" w:rsidP="00D1437B">
      <w:pPr>
        <w:rPr>
          <w:sz w:val="23"/>
          <w:szCs w:val="23"/>
        </w:rPr>
      </w:pPr>
      <w:r w:rsidRPr="000C038F">
        <w:rPr>
          <w:sz w:val="23"/>
          <w:szCs w:val="23"/>
        </w:rPr>
        <w:t>Кнопки:</w:t>
      </w:r>
    </w:p>
    <w:p w:rsidR="00D1437B" w:rsidRPr="000C038F" w:rsidRDefault="00D1437B" w:rsidP="000C038F">
      <w:pPr>
        <w:ind w:left="1134"/>
        <w:rPr>
          <w:sz w:val="23"/>
          <w:szCs w:val="23"/>
        </w:rPr>
      </w:pPr>
      <w:r w:rsidRPr="000C038F">
        <w:rPr>
          <w:sz w:val="23"/>
          <w:szCs w:val="23"/>
        </w:rPr>
        <w:t xml:space="preserve">«Зарегистрироваться» - </w:t>
      </w:r>
      <w:r w:rsidR="000C038F" w:rsidRPr="000C038F">
        <w:rPr>
          <w:sz w:val="23"/>
          <w:szCs w:val="23"/>
        </w:rPr>
        <w:t>при заполнение корректными данными пользователь регистрируется в клубе; если был установлен чек-бокс, то ему будет отправляться рассылка</w:t>
      </w:r>
    </w:p>
    <w:p w:rsidR="00D1437B" w:rsidRDefault="00D1437B" w:rsidP="000C038F">
      <w:pPr>
        <w:ind w:left="1134"/>
        <w:rPr>
          <w:sz w:val="23"/>
          <w:szCs w:val="23"/>
        </w:rPr>
      </w:pPr>
      <w:r w:rsidRPr="000C038F">
        <w:rPr>
          <w:sz w:val="23"/>
          <w:szCs w:val="23"/>
        </w:rPr>
        <w:lastRenderedPageBreak/>
        <w:t xml:space="preserve">«Отмена» - </w:t>
      </w:r>
      <w:r w:rsidR="000C038F" w:rsidRPr="000C038F">
        <w:rPr>
          <w:sz w:val="23"/>
          <w:szCs w:val="23"/>
        </w:rPr>
        <w:t>регистрация не происходит</w:t>
      </w:r>
    </w:p>
    <w:p w:rsidR="000C038F" w:rsidRDefault="000C038F" w:rsidP="00D1437B">
      <w:pPr>
        <w:rPr>
          <w:b/>
          <w:sz w:val="23"/>
          <w:szCs w:val="23"/>
        </w:rPr>
      </w:pPr>
    </w:p>
    <w:p w:rsidR="00D1437B" w:rsidRPr="000C038F" w:rsidRDefault="000C038F" w:rsidP="00D1437B">
      <w:pPr>
        <w:rPr>
          <w:sz w:val="23"/>
          <w:szCs w:val="23"/>
        </w:rPr>
      </w:pPr>
      <w:r w:rsidRPr="000C038F">
        <w:rPr>
          <w:b/>
          <w:sz w:val="23"/>
          <w:szCs w:val="23"/>
        </w:rPr>
        <w:t>Регистрация происходит по следующим правилам</w:t>
      </w:r>
      <w:r>
        <w:rPr>
          <w:sz w:val="23"/>
          <w:szCs w:val="23"/>
        </w:rPr>
        <w:t>:</w:t>
      </w:r>
    </w:p>
    <w:p w:rsidR="00770EA4" w:rsidRPr="000C038F" w:rsidRDefault="00770EA4" w:rsidP="00770EA4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0C038F">
        <w:rPr>
          <w:rFonts w:eastAsia="Times New Roman" w:cs="Arial"/>
          <w:color w:val="000000"/>
          <w:sz w:val="23"/>
          <w:szCs w:val="23"/>
          <w:lang w:eastAsia="ru-RU"/>
        </w:rPr>
        <w:t xml:space="preserve">• Пользователь регистрируется, если </w:t>
      </w:r>
    </w:p>
    <w:p w:rsidR="00770EA4" w:rsidRPr="000C038F" w:rsidRDefault="00770EA4" w:rsidP="00770EA4">
      <w:pPr>
        <w:spacing w:after="0" w:line="240" w:lineRule="auto"/>
        <w:ind w:left="284"/>
        <w:rPr>
          <w:rFonts w:eastAsia="Times New Roman" w:cs="Times New Roman"/>
          <w:sz w:val="23"/>
          <w:szCs w:val="23"/>
          <w:lang w:eastAsia="ru-RU"/>
        </w:rPr>
      </w:pPr>
      <w:r w:rsidRPr="000C038F">
        <w:rPr>
          <w:rFonts w:eastAsia="Times New Roman" w:cs="Arial"/>
          <w:color w:val="000000"/>
          <w:sz w:val="23"/>
          <w:szCs w:val="23"/>
          <w:lang w:eastAsia="ru-RU"/>
        </w:rPr>
        <w:t xml:space="preserve">– Совершеннолетний </w:t>
      </w:r>
    </w:p>
    <w:p w:rsidR="00770EA4" w:rsidRPr="000C038F" w:rsidRDefault="00770EA4" w:rsidP="00770EA4">
      <w:pPr>
        <w:spacing w:after="0" w:line="240" w:lineRule="auto"/>
        <w:ind w:left="284"/>
        <w:rPr>
          <w:rFonts w:eastAsia="Times New Roman" w:cs="Times New Roman"/>
          <w:sz w:val="23"/>
          <w:szCs w:val="23"/>
          <w:lang w:eastAsia="ru-RU"/>
        </w:rPr>
      </w:pPr>
      <w:r w:rsidRPr="000C038F">
        <w:rPr>
          <w:rFonts w:eastAsia="Times New Roman" w:cs="Arial"/>
          <w:color w:val="000000"/>
          <w:sz w:val="23"/>
          <w:szCs w:val="23"/>
          <w:lang w:eastAsia="ru-RU"/>
        </w:rPr>
        <w:t xml:space="preserve">– </w:t>
      </w:r>
      <w:proofErr w:type="spellStart"/>
      <w:r w:rsidRPr="000C038F">
        <w:rPr>
          <w:rFonts w:eastAsia="Times New Roman" w:cs="Arial"/>
          <w:color w:val="000000"/>
          <w:sz w:val="23"/>
          <w:szCs w:val="23"/>
          <w:lang w:eastAsia="ru-RU"/>
        </w:rPr>
        <w:t>Тестировщик</w:t>
      </w:r>
      <w:proofErr w:type="spellEnd"/>
      <w:r w:rsidRPr="000C038F">
        <w:rPr>
          <w:rFonts w:eastAsia="Times New Roman" w:cs="Arial"/>
          <w:color w:val="000000"/>
          <w:sz w:val="23"/>
          <w:szCs w:val="23"/>
          <w:lang w:eastAsia="ru-RU"/>
        </w:rPr>
        <w:t xml:space="preserve"> </w:t>
      </w:r>
    </w:p>
    <w:p w:rsidR="00770EA4" w:rsidRPr="000C038F" w:rsidRDefault="00770EA4" w:rsidP="00770EA4">
      <w:pPr>
        <w:spacing w:after="0" w:line="240" w:lineRule="auto"/>
        <w:ind w:left="284"/>
        <w:rPr>
          <w:rFonts w:eastAsia="Times New Roman" w:cs="Times New Roman"/>
          <w:sz w:val="23"/>
          <w:szCs w:val="23"/>
          <w:lang w:eastAsia="ru-RU"/>
        </w:rPr>
      </w:pPr>
      <w:r w:rsidRPr="000C038F">
        <w:rPr>
          <w:rFonts w:eastAsia="Times New Roman" w:cs="Arial"/>
          <w:color w:val="000000"/>
          <w:sz w:val="23"/>
          <w:szCs w:val="23"/>
          <w:lang w:eastAsia="ru-RU"/>
        </w:rPr>
        <w:t xml:space="preserve">– Корректный е-мейл </w:t>
      </w:r>
    </w:p>
    <w:p w:rsidR="00770EA4" w:rsidRPr="000C038F" w:rsidRDefault="00770EA4" w:rsidP="00770EA4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0C038F">
        <w:rPr>
          <w:rFonts w:eastAsia="Times New Roman" w:cs="Arial"/>
          <w:color w:val="000000"/>
          <w:sz w:val="23"/>
          <w:szCs w:val="23"/>
          <w:lang w:eastAsia="ru-RU"/>
        </w:rPr>
        <w:t xml:space="preserve">• Получает письмо, если </w:t>
      </w:r>
    </w:p>
    <w:p w:rsidR="00770EA4" w:rsidRPr="000C038F" w:rsidRDefault="00770EA4" w:rsidP="00770EA4">
      <w:pPr>
        <w:spacing w:after="0" w:line="240" w:lineRule="auto"/>
        <w:ind w:left="284"/>
        <w:rPr>
          <w:rFonts w:eastAsia="Times New Roman" w:cs="Times New Roman"/>
          <w:sz w:val="23"/>
          <w:szCs w:val="23"/>
          <w:lang w:eastAsia="ru-RU"/>
        </w:rPr>
      </w:pPr>
      <w:r w:rsidRPr="000C038F">
        <w:rPr>
          <w:rFonts w:eastAsia="Times New Roman" w:cs="Arial"/>
          <w:color w:val="000000"/>
          <w:sz w:val="23"/>
          <w:szCs w:val="23"/>
          <w:lang w:eastAsia="ru-RU"/>
        </w:rPr>
        <w:t>– Успешно зарегистрирован в клуб</w:t>
      </w:r>
      <w:r w:rsidR="000C038F">
        <w:rPr>
          <w:rFonts w:eastAsia="Times New Roman" w:cs="Arial"/>
          <w:color w:val="000000"/>
          <w:sz w:val="23"/>
          <w:szCs w:val="23"/>
          <w:lang w:eastAsia="ru-RU"/>
        </w:rPr>
        <w:t>е</w:t>
      </w:r>
      <w:r w:rsidRPr="000C038F">
        <w:rPr>
          <w:rFonts w:eastAsia="Times New Roman" w:cs="Arial"/>
          <w:color w:val="000000"/>
          <w:sz w:val="23"/>
          <w:szCs w:val="23"/>
          <w:lang w:eastAsia="ru-RU"/>
        </w:rPr>
        <w:t xml:space="preserve"> </w:t>
      </w:r>
    </w:p>
    <w:p w:rsidR="00770EA4" w:rsidRPr="000C038F" w:rsidRDefault="00770EA4" w:rsidP="00770EA4">
      <w:pPr>
        <w:spacing w:after="0" w:line="240" w:lineRule="auto"/>
        <w:ind w:left="284"/>
        <w:rPr>
          <w:rFonts w:eastAsia="Times New Roman" w:cs="Times New Roman"/>
          <w:sz w:val="23"/>
          <w:szCs w:val="23"/>
          <w:lang w:eastAsia="ru-RU"/>
        </w:rPr>
      </w:pPr>
      <w:r w:rsidRPr="000C038F">
        <w:rPr>
          <w:rFonts w:eastAsia="Times New Roman" w:cs="Arial"/>
          <w:color w:val="000000"/>
          <w:sz w:val="23"/>
          <w:szCs w:val="23"/>
          <w:lang w:eastAsia="ru-RU"/>
        </w:rPr>
        <w:t xml:space="preserve">– Поставил галочку «хочу получать» </w:t>
      </w:r>
    </w:p>
    <w:p w:rsidR="00770EA4" w:rsidRDefault="00770EA4" w:rsidP="00770EA4"/>
    <w:p w:rsidR="00894D26" w:rsidRDefault="00456233" w:rsidP="00456233">
      <w:pPr>
        <w:pStyle w:val="1"/>
      </w:pPr>
      <w:r>
        <w:t>Процесс тестирования и проектирования тестов</w:t>
      </w:r>
    </w:p>
    <w:p w:rsidR="00456233" w:rsidRDefault="00456233" w:rsidP="00456233">
      <w:r>
        <w:t>Модели тестирования бывают разные. В каждой команде с учетом целей все процессы разные. Глобально моделей тестирования две: Скриптовое и исследовательское тестирование.</w:t>
      </w:r>
    </w:p>
    <w:p w:rsidR="00456233" w:rsidRDefault="00456233" w:rsidP="00456233">
      <w:r>
        <w:t xml:space="preserve">В модели </w:t>
      </w:r>
      <w:r w:rsidRPr="00A74FEB">
        <w:rPr>
          <w:b/>
          <w:color w:val="0070C0"/>
        </w:rPr>
        <w:t>скриптового тестирования</w:t>
      </w:r>
      <w:r w:rsidRPr="00A74FEB">
        <w:rPr>
          <w:color w:val="0070C0"/>
        </w:rPr>
        <w:t xml:space="preserve"> </w:t>
      </w:r>
      <w:r>
        <w:t>есть несколько ролей, которые участвуют в подготовке и тестировании:</w:t>
      </w:r>
    </w:p>
    <w:p w:rsidR="00456233" w:rsidRPr="006C25DA" w:rsidRDefault="00456233" w:rsidP="00456233">
      <w:pPr>
        <w:pStyle w:val="aff5"/>
        <w:numPr>
          <w:ilvl w:val="0"/>
          <w:numId w:val="22"/>
        </w:numPr>
      </w:pPr>
      <w:r w:rsidRPr="006C25DA">
        <w:t xml:space="preserve">Тест-аналитик создаёт тестовый набор. Он </w:t>
      </w:r>
      <w:proofErr w:type="gramStart"/>
      <w:r w:rsidRPr="006C25DA">
        <w:t>определяет</w:t>
      </w:r>
      <w:proofErr w:type="gramEnd"/>
      <w:r w:rsidRPr="006C25DA">
        <w:t xml:space="preserve"> ЧТО тестировать: выявляет сущности, выбирает значения, определяет подход, комбинирует проверки.</w:t>
      </w:r>
    </w:p>
    <w:p w:rsidR="00456233" w:rsidRPr="006C25DA" w:rsidRDefault="00456233" w:rsidP="00456233">
      <w:pPr>
        <w:pStyle w:val="aff5"/>
        <w:numPr>
          <w:ilvl w:val="0"/>
          <w:numId w:val="22"/>
        </w:numPr>
      </w:pPr>
      <w:r w:rsidRPr="006C25DA">
        <w:t xml:space="preserve">Тест-дизайнер. </w:t>
      </w:r>
      <w:proofErr w:type="gramStart"/>
      <w:r w:rsidRPr="006C25DA">
        <w:t>Определяет</w:t>
      </w:r>
      <w:proofErr w:type="gramEnd"/>
      <w:r w:rsidRPr="006C25DA">
        <w:t xml:space="preserve"> КАК тестировать: оптимизирует шаги проверок, документирует тест-кейсы, чек-листы, определяет способ проверок.</w:t>
      </w:r>
    </w:p>
    <w:p w:rsidR="00456233" w:rsidRPr="006C25DA" w:rsidRDefault="00456233" w:rsidP="00456233">
      <w:pPr>
        <w:pStyle w:val="aff5"/>
        <w:numPr>
          <w:ilvl w:val="0"/>
          <w:numId w:val="22"/>
        </w:numPr>
      </w:pPr>
      <w:proofErr w:type="spellStart"/>
      <w:r w:rsidRPr="006C25DA">
        <w:t>Тестировщик</w:t>
      </w:r>
      <w:proofErr w:type="spellEnd"/>
      <w:r w:rsidRPr="006C25DA">
        <w:t xml:space="preserve"> по ним проводит тестирование и регистрирует найденные несоответствия</w:t>
      </w:r>
    </w:p>
    <w:p w:rsidR="00456233" w:rsidRDefault="00456233" w:rsidP="00456233">
      <w:pPr>
        <w:ind w:left="-142"/>
        <w:rPr>
          <w:i/>
        </w:rPr>
      </w:pPr>
      <w:r w:rsidRPr="00CA31D1">
        <w:rPr>
          <w:b/>
          <w:bCs/>
          <w:i/>
        </w:rPr>
        <w:t>Тесовый набор -</w:t>
      </w:r>
      <w:r w:rsidRPr="00CA31D1">
        <w:rPr>
          <w:i/>
        </w:rPr>
        <w:t> это набор тест кейсов, которые объединены тем, что относятся к одному тестируемому модулю, функциональности, приоритету или одному типу тестирования. Каждый тестовый набор состоит из более чем одного тест кейса и зачастую выполняется всей «пачкой» в процессе тестирования.</w:t>
      </w:r>
    </w:p>
    <w:p w:rsidR="00456233" w:rsidRDefault="00456233" w:rsidP="00456233">
      <w:pPr>
        <w:ind w:left="-142"/>
      </w:pPr>
      <w:r>
        <w:br/>
      </w:r>
      <w:proofErr w:type="spellStart"/>
      <w:r>
        <w:t>Тестировщик</w:t>
      </w:r>
      <w:proofErr w:type="spellEnd"/>
      <w:r>
        <w:t xml:space="preserve"> и тест-дизайнер, и тест-аналитик могут быть совмещены в одном лице, </w:t>
      </w:r>
      <w:r w:rsidR="00527B9D">
        <w:t>так и в разных</w:t>
      </w:r>
      <w:r>
        <w:t>.</w:t>
      </w:r>
    </w:p>
    <w:p w:rsidR="00527B9D" w:rsidRPr="00456233" w:rsidRDefault="00527B9D" w:rsidP="00456233">
      <w:pPr>
        <w:ind w:left="-142"/>
        <w:rPr>
          <w:i/>
        </w:rPr>
      </w:pPr>
      <w:r>
        <w:t>Такая модель используется, когда продукт сложный, есть необходимость документировать тесты.</w:t>
      </w:r>
    </w:p>
    <w:p w:rsidR="00456233" w:rsidRDefault="00456233" w:rsidP="00456233">
      <w:pPr>
        <w:ind w:left="1134"/>
      </w:pPr>
      <w:r w:rsidRPr="00135C87">
        <w:rPr>
          <w:b/>
        </w:rPr>
        <w:t>Плюсы такой модели</w:t>
      </w:r>
      <w:r>
        <w:t xml:space="preserve">: высокая </w:t>
      </w:r>
      <w:proofErr w:type="spellStart"/>
      <w:r>
        <w:t>планируемость</w:t>
      </w:r>
      <w:proofErr w:type="spellEnd"/>
      <w:r>
        <w:t xml:space="preserve"> и предсказуемость, качественная отчетность.</w:t>
      </w:r>
    </w:p>
    <w:p w:rsidR="00456233" w:rsidRDefault="00456233" w:rsidP="00456233">
      <w:pPr>
        <w:ind w:left="1134"/>
      </w:pPr>
      <w:r w:rsidRPr="00135C87">
        <w:rPr>
          <w:b/>
        </w:rPr>
        <w:lastRenderedPageBreak/>
        <w:t>Минусы</w:t>
      </w:r>
      <w:r>
        <w:t xml:space="preserve">: чек-листы\тест-кейсы могут со временем стать неактуальными, присутствует </w:t>
      </w:r>
      <w:r w:rsidR="00527B9D">
        <w:t>«</w:t>
      </w:r>
      <w:r>
        <w:t>эффект пестицида</w:t>
      </w:r>
      <w:r w:rsidR="00527B9D">
        <w:t>»</w:t>
      </w:r>
      <w:r>
        <w:t>, общий процесс негибкий, работа монотонная, может наскучить.</w:t>
      </w:r>
    </w:p>
    <w:p w:rsidR="00456233" w:rsidRDefault="00456233" w:rsidP="00456233">
      <w:pPr>
        <w:ind w:left="1134"/>
      </w:pPr>
    </w:p>
    <w:p w:rsidR="00456233" w:rsidRDefault="00456233" w:rsidP="00456233">
      <w:r w:rsidRPr="00A74FEB">
        <w:rPr>
          <w:b/>
          <w:color w:val="0070C0"/>
        </w:rPr>
        <w:t>Исследовательское тестирование</w:t>
      </w:r>
      <w:r>
        <w:t xml:space="preserve"> – </w:t>
      </w:r>
      <w:proofErr w:type="spellStart"/>
      <w:r>
        <w:t>тестировщик</w:t>
      </w:r>
      <w:proofErr w:type="spellEnd"/>
      <w:r>
        <w:t xml:space="preserve"> заранее не </w:t>
      </w:r>
      <w:r w:rsidR="00527B9D">
        <w:t xml:space="preserve">знает, </w:t>
      </w:r>
      <w:r>
        <w:t>как будет тестировать, какие тесты необходимо выполнить</w:t>
      </w:r>
      <w:r w:rsidR="00527B9D">
        <w:t>, тестирует «налету»</w:t>
      </w:r>
      <w:r>
        <w:t xml:space="preserve">. </w:t>
      </w:r>
      <w:proofErr w:type="spellStart"/>
      <w:r>
        <w:t>Тестировщик</w:t>
      </w:r>
      <w:proofErr w:type="spellEnd"/>
      <w:r>
        <w:t xml:space="preserve"> изучает\исследует продукт уже в процессе: тестирует, исследует, узнает новое, генерирует идеи, тестирует, исследует и т.д.</w:t>
      </w:r>
    </w:p>
    <w:p w:rsidR="00456233" w:rsidRDefault="00456233" w:rsidP="00456233">
      <w:pPr>
        <w:ind w:left="1134"/>
      </w:pPr>
      <w:r w:rsidRPr="00135C87">
        <w:rPr>
          <w:b/>
        </w:rPr>
        <w:t>Плюсы:</w:t>
      </w:r>
      <w:r>
        <w:t xml:space="preserve"> общий процесс работы гибкий, адаптивный к изменениям, задачи интересные</w:t>
      </w:r>
    </w:p>
    <w:p w:rsidR="00456233" w:rsidRDefault="00456233" w:rsidP="00456233">
      <w:pPr>
        <w:ind w:left="1134"/>
      </w:pPr>
      <w:r w:rsidRPr="00135C87">
        <w:rPr>
          <w:b/>
        </w:rPr>
        <w:t>Минусы:</w:t>
      </w:r>
      <w:r>
        <w:t xml:space="preserve"> сложности в отчетности, невозможно планировать, нет гарантий, общий результат зависит от квалификации </w:t>
      </w:r>
      <w:proofErr w:type="spellStart"/>
      <w:r>
        <w:t>тестировщика</w:t>
      </w:r>
      <w:proofErr w:type="spellEnd"/>
    </w:p>
    <w:p w:rsidR="00527B9D" w:rsidRDefault="00527B9D" w:rsidP="00456233">
      <w:pPr>
        <w:ind w:left="1134"/>
      </w:pPr>
    </w:p>
    <w:p w:rsidR="00527B9D" w:rsidRDefault="00527B9D" w:rsidP="00527B9D">
      <w:r w:rsidRPr="00527B9D">
        <w:rPr>
          <w:b/>
          <w:color w:val="0070C0"/>
        </w:rPr>
        <w:t>Хаотическое тестирование</w:t>
      </w:r>
      <w:r>
        <w:t xml:space="preserve"> – </w:t>
      </w:r>
      <w:proofErr w:type="spellStart"/>
      <w:r>
        <w:t>тестировщик</w:t>
      </w:r>
      <w:proofErr w:type="spellEnd"/>
      <w:r>
        <w:t xml:space="preserve"> просто нажимает кнопочки</w:t>
      </w:r>
      <w:r w:rsidR="001F46C5">
        <w:t>, нажимает кнопочки</w:t>
      </w:r>
      <w:r>
        <w:t>…</w:t>
      </w:r>
      <w:proofErr w:type="gramStart"/>
      <w:r w:rsidR="001F46C5">
        <w:t>А</w:t>
      </w:r>
      <w:proofErr w:type="gramEnd"/>
      <w:r w:rsidR="001F46C5">
        <w:t xml:space="preserve"> зачем? </w:t>
      </w:r>
      <w:r>
        <w:t>Нет никакого проектирования тестов, нет анализа.</w:t>
      </w:r>
      <w:r w:rsidR="001F46C5">
        <w:t xml:space="preserve"> Цель тестирования не понятна.</w:t>
      </w:r>
    </w:p>
    <w:p w:rsidR="00527B9D" w:rsidRDefault="00527B9D" w:rsidP="00527B9D"/>
    <w:p w:rsidR="00C026E2" w:rsidRDefault="00527B9D" w:rsidP="00527B9D">
      <w:r>
        <w:t>Проектирование тестов необходимо выполнять всегда</w:t>
      </w:r>
      <w:r w:rsidR="00C026E2">
        <w:t>, даже если мы их не планируем документировать</w:t>
      </w:r>
      <w:r>
        <w:t xml:space="preserve">. </w:t>
      </w:r>
      <w:r w:rsidR="00C026E2">
        <w:t xml:space="preserve">Здесь важно на начальных этапах, когда еще у </w:t>
      </w:r>
      <w:proofErr w:type="spellStart"/>
      <w:r w:rsidR="00C026E2">
        <w:t>тестировщика</w:t>
      </w:r>
      <w:proofErr w:type="spellEnd"/>
      <w:r w:rsidR="00C026E2">
        <w:t xml:space="preserve"> мало опыта, всегда документировать тесты. </w:t>
      </w:r>
    </w:p>
    <w:p w:rsidR="00527B9D" w:rsidRDefault="00527B9D" w:rsidP="00527B9D">
      <w:r>
        <w:t xml:space="preserve">Во время проектирования мы </w:t>
      </w:r>
      <w:proofErr w:type="gramStart"/>
      <w:r w:rsidR="00C026E2">
        <w:t>определяем</w:t>
      </w:r>
      <w:proofErr w:type="gramEnd"/>
      <w:r w:rsidR="00C026E2">
        <w:t xml:space="preserve"> ЧТО будет тестировать, т.е. проводим тест-анализ, в результате создаем наборы сценариев,</w:t>
      </w:r>
      <w:r>
        <w:t xml:space="preserve"> и КАК мы будем тестировать</w:t>
      </w:r>
      <w:r w:rsidR="00C026E2">
        <w:t xml:space="preserve"> продукт (тест-дизайн)</w:t>
      </w:r>
      <w:r w:rsidR="001F46C5">
        <w:t xml:space="preserve"> – описываем тест-кейсы\чек-листы</w:t>
      </w:r>
      <w:r w:rsidR="00C026E2">
        <w:t>.</w:t>
      </w:r>
    </w:p>
    <w:p w:rsidR="00C026E2" w:rsidRPr="00301EB5" w:rsidRDefault="00C026E2" w:rsidP="00C026E2">
      <w:pPr>
        <w:ind w:left="-142"/>
        <w:rPr>
          <w:bCs/>
        </w:rPr>
      </w:pPr>
      <w:r>
        <w:rPr>
          <w:bCs/>
        </w:rPr>
        <w:t>При проектировании тестов мы должны ответить на ряд вопросов:</w:t>
      </w:r>
    </w:p>
    <w:p w:rsidR="00C026E2" w:rsidRPr="00301EB5" w:rsidRDefault="00C026E2" w:rsidP="00C026E2">
      <w:pPr>
        <w:ind w:left="567"/>
        <w:rPr>
          <w:bCs/>
        </w:rPr>
      </w:pPr>
      <w:r w:rsidRPr="00301EB5">
        <w:rPr>
          <w:bCs/>
        </w:rPr>
        <w:t xml:space="preserve">• Как тестировать? </w:t>
      </w:r>
      <w:r w:rsidR="001F46C5">
        <w:rPr>
          <w:bCs/>
        </w:rPr>
        <w:t xml:space="preserve"> Важно понять с какими значениями будем проверять, с какой последовательностью.</w:t>
      </w:r>
    </w:p>
    <w:p w:rsidR="00C026E2" w:rsidRPr="00301EB5" w:rsidRDefault="00C026E2" w:rsidP="00C026E2">
      <w:pPr>
        <w:ind w:left="567"/>
        <w:rPr>
          <w:bCs/>
        </w:rPr>
      </w:pPr>
      <w:r w:rsidRPr="00301EB5">
        <w:rPr>
          <w:bCs/>
        </w:rPr>
        <w:t>• Сколько тестов</w:t>
      </w:r>
      <w:r w:rsidR="001F46C5">
        <w:rPr>
          <w:bCs/>
        </w:rPr>
        <w:t xml:space="preserve"> мы готовы выделить на тестирование</w:t>
      </w:r>
      <w:r w:rsidRPr="00301EB5">
        <w:rPr>
          <w:bCs/>
        </w:rPr>
        <w:t xml:space="preserve">? </w:t>
      </w:r>
      <w:r w:rsidR="001F46C5">
        <w:rPr>
          <w:bCs/>
        </w:rPr>
        <w:t xml:space="preserve">Всегда необходимо искать компромисс между качеством тестирования и скоростью тестирования. Например, при проверке поля «сколько вам лет?» </w:t>
      </w:r>
      <w:r w:rsidRPr="00301EB5">
        <w:rPr>
          <w:bCs/>
        </w:rPr>
        <w:t>мы не можем себе позволить проверять каждую цифру возраста, в реальной жизни никогда не хватает времени на тесты, поэтому важно находить компромисс</w:t>
      </w:r>
      <w:r w:rsidR="001F46C5">
        <w:rPr>
          <w:bCs/>
        </w:rPr>
        <w:t>.</w:t>
      </w:r>
    </w:p>
    <w:p w:rsidR="00C026E2" w:rsidRPr="00301EB5" w:rsidRDefault="00C026E2" w:rsidP="00C026E2">
      <w:pPr>
        <w:ind w:left="567"/>
        <w:rPr>
          <w:bCs/>
        </w:rPr>
      </w:pPr>
      <w:r w:rsidRPr="00301EB5">
        <w:rPr>
          <w:bCs/>
        </w:rPr>
        <w:t xml:space="preserve">• Как протестировать БЫСТРО? </w:t>
      </w:r>
    </w:p>
    <w:p w:rsidR="00C026E2" w:rsidRPr="00301EB5" w:rsidRDefault="00C026E2" w:rsidP="00C026E2">
      <w:pPr>
        <w:ind w:left="567"/>
        <w:rPr>
          <w:bCs/>
        </w:rPr>
      </w:pPr>
      <w:r w:rsidRPr="00301EB5">
        <w:rPr>
          <w:bCs/>
        </w:rPr>
        <w:t>• Как протестировать ПОЛНОЦЕННО?</w:t>
      </w:r>
    </w:p>
    <w:p w:rsidR="00456233" w:rsidRDefault="00456233" w:rsidP="00456233"/>
    <w:p w:rsidR="001F46C5" w:rsidRDefault="001F46C5" w:rsidP="00456233">
      <w:r>
        <w:t>Как происходит сам процесс проектирования тестов:</w:t>
      </w:r>
    </w:p>
    <w:p w:rsidR="001F46C5" w:rsidRDefault="001F46C5" w:rsidP="00456233">
      <w:r w:rsidRPr="007C32B2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 wp14:anchorId="135C1B29" wp14:editId="4F8AC20B">
            <wp:extent cx="5732145" cy="2827985"/>
            <wp:effectExtent l="0" t="0" r="1905" b="0"/>
            <wp:docPr id="4" name="Рисунок 4" descr="https://lh3.googleusercontent.com/jdvpIq0lBVLhU4O6_xXOMa0DuiiN4e2fpyL0FL1Q_FheN-mTvc3dto8JSexHwXZSRslVrD3xaTuqRS3w24fOX9KHF6O1se7Dd2ZlrWZ2cGRiI6_rkVEzo3kEf7lS30uiSoHo6f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jdvpIq0lBVLhU4O6_xXOMa0DuiiN4e2fpyL0FL1Q_FheN-mTvc3dto8JSexHwXZSRslVrD3xaTuqRS3w24fOX9KHF6O1se7Dd2ZlrWZ2cGRiI6_rkVEzo3kEf7lS30uiSoHo6f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C5" w:rsidRDefault="001F46C5" w:rsidP="00456233"/>
    <w:p w:rsidR="001F46C5" w:rsidRDefault="001F46C5" w:rsidP="001F46C5">
      <w:r>
        <w:t>При исследовании продукта необходимо понять, что хочет пользователь и какие у него цели, намерения</w:t>
      </w:r>
      <w:r w:rsidR="00AC152F">
        <w:t>, как должен работать тестируемый продукт</w:t>
      </w:r>
      <w:r>
        <w:t xml:space="preserve">. Можно описать это общими словами, </w:t>
      </w:r>
      <w:r w:rsidR="00AC152F">
        <w:t xml:space="preserve">а после структурировать в виде таблицы, </w:t>
      </w:r>
      <w:proofErr w:type="spellStart"/>
      <w:r w:rsidR="00AC152F">
        <w:t>майнд</w:t>
      </w:r>
      <w:proofErr w:type="spellEnd"/>
      <w:r w:rsidR="00AC152F">
        <w:t xml:space="preserve">-карт или </w:t>
      </w:r>
      <w:proofErr w:type="spellStart"/>
      <w:r w:rsidR="00AC152F">
        <w:t>иначе.</w:t>
      </w:r>
      <w:r>
        <w:t>При</w:t>
      </w:r>
      <w:proofErr w:type="spellEnd"/>
      <w:r>
        <w:t xml:space="preserve"> этом необходимо выделить ключевые функции, которые предоставляет тестируемый продукт</w:t>
      </w:r>
      <w:r w:rsidR="00AC152F">
        <w:t xml:space="preserve">, определить какие входные и выходные параметры возможны (например, для поля «Вы </w:t>
      </w:r>
      <w:proofErr w:type="spellStart"/>
      <w:r w:rsidR="00AC152F">
        <w:t>тестировщик</w:t>
      </w:r>
      <w:proofErr w:type="spellEnd"/>
      <w:r w:rsidR="00AC152F">
        <w:t>?» есть возможные значения только ДА и НЕТ)</w:t>
      </w:r>
      <w:r w:rsidR="00FD3BB7">
        <w:t>, какие последовательности действий необходимо выполнить.</w:t>
      </w:r>
    </w:p>
    <w:p w:rsidR="001F46C5" w:rsidRDefault="001F46C5" w:rsidP="001F46C5">
      <w:r>
        <w:t>После проверяем Ч</w:t>
      </w:r>
      <w:r w:rsidR="00AC152F">
        <w:t>ТО</w:t>
      </w:r>
      <w:r>
        <w:t xml:space="preserve"> мы можем протестировать</w:t>
      </w:r>
      <w:r w:rsidR="00FD3BB7">
        <w:t>, с какими значениями, параметрами и комбинациями.</w:t>
      </w:r>
    </w:p>
    <w:p w:rsidR="001F46C5" w:rsidRDefault="00FD3BB7" w:rsidP="001F46C5">
      <w:r>
        <w:t>После выбираем, что будет протестировано</w:t>
      </w:r>
      <w:proofErr w:type="gramStart"/>
      <w:r>
        <w:t>, .</w:t>
      </w:r>
      <w:proofErr w:type="spellStart"/>
      <w:proofErr w:type="gramEnd"/>
      <w:r>
        <w:t>т.е</w:t>
      </w:r>
      <w:proofErr w:type="spellEnd"/>
      <w:r>
        <w:t xml:space="preserve"> определяем, ч</w:t>
      </w:r>
      <w:r w:rsidR="001F46C5">
        <w:t>то из этого большого объема проверок мы действительно сможем проверить</w:t>
      </w:r>
      <w:r>
        <w:t>,</w:t>
      </w:r>
      <w:r w:rsidR="001F46C5">
        <w:t xml:space="preserve"> выбираем тесты</w:t>
      </w:r>
      <w:r w:rsidR="00AC152F">
        <w:t>, которые будем проходить и нет.</w:t>
      </w:r>
    </w:p>
    <w:p w:rsidR="00FD3BB7" w:rsidRDefault="00FD3BB7" w:rsidP="001F46C5"/>
    <w:p w:rsidR="00FD3BB7" w:rsidRDefault="00FD3BB7" w:rsidP="001F46C5"/>
    <w:p w:rsidR="00FD3BB7" w:rsidRDefault="00FD3BB7" w:rsidP="00FD3BB7">
      <w:pPr>
        <w:pStyle w:val="1"/>
      </w:pPr>
      <w:r>
        <w:t>Исследование возможных значений. Классы и границы</w:t>
      </w:r>
    </w:p>
    <w:p w:rsidR="005116CB" w:rsidRDefault="005116CB" w:rsidP="005116CB">
      <w:r>
        <w:t>Для начала нам нужна карта, чтобы определить, что будем тестировать.</w:t>
      </w:r>
    </w:p>
    <w:p w:rsidR="005116CB" w:rsidRPr="005116CB" w:rsidRDefault="005116CB" w:rsidP="005116CB">
      <w:r>
        <w:t xml:space="preserve">(данная карта реализована с помощью </w:t>
      </w:r>
      <w:hyperlink r:id="rId13" w:history="1">
        <w:r>
          <w:rPr>
            <w:rStyle w:val="aff8"/>
          </w:rPr>
          <w:t>https://www.mindmeister.com/</w:t>
        </w:r>
      </w:hyperlink>
      <w:r>
        <w:t>)</w:t>
      </w:r>
    </w:p>
    <w:p w:rsidR="001F46C5" w:rsidRDefault="00FD3BB7" w:rsidP="00456233">
      <w:r>
        <w:rPr>
          <w:noProof/>
          <w:lang w:eastAsia="ru-RU"/>
        </w:rPr>
        <w:lastRenderedPageBreak/>
        <w:drawing>
          <wp:inline distT="0" distB="0" distL="0" distR="0" wp14:anchorId="41DF82EB" wp14:editId="54A22FC8">
            <wp:extent cx="5732145" cy="2853055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CB" w:rsidRDefault="005116CB" w:rsidP="00456233">
      <w:r>
        <w:t>После составления основного списка параметров, разберем каждый из них.</w:t>
      </w:r>
    </w:p>
    <w:p w:rsidR="00541ED1" w:rsidRDefault="00541ED1" w:rsidP="00541ED1">
      <w:pPr>
        <w:pStyle w:val="2"/>
      </w:pPr>
      <w:r>
        <w:t>Классы эквивалентности и граничные условия</w:t>
      </w:r>
    </w:p>
    <w:p w:rsidR="005116CB" w:rsidRDefault="005116CB" w:rsidP="00456233">
      <w:r>
        <w:t>1)</w:t>
      </w:r>
    </w:p>
    <w:p w:rsidR="005116CB" w:rsidRDefault="005116CB" w:rsidP="00456233">
      <w:r>
        <w:rPr>
          <w:noProof/>
          <w:lang w:eastAsia="ru-RU"/>
        </w:rPr>
        <w:drawing>
          <wp:inline distT="0" distB="0" distL="0" distR="0" wp14:anchorId="64E56F99" wp14:editId="7712990A">
            <wp:extent cx="2876190" cy="84761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116CB" w:rsidRPr="00AC2EBD" w:rsidRDefault="005116CB" w:rsidP="00456233">
      <w:pPr>
        <w:rPr>
          <w:sz w:val="23"/>
          <w:szCs w:val="23"/>
        </w:rPr>
      </w:pPr>
      <w:r w:rsidRPr="00AC2EBD">
        <w:rPr>
          <w:sz w:val="23"/>
          <w:szCs w:val="23"/>
        </w:rPr>
        <w:t>Что будем проверять?</w:t>
      </w:r>
    </w:p>
    <w:p w:rsidR="005116CB" w:rsidRPr="00AC2EBD" w:rsidRDefault="005116CB" w:rsidP="00456233">
      <w:pPr>
        <w:rPr>
          <w:sz w:val="23"/>
          <w:szCs w:val="23"/>
        </w:rPr>
      </w:pPr>
      <w:r w:rsidRPr="00AC2EBD">
        <w:rPr>
          <w:sz w:val="23"/>
          <w:szCs w:val="23"/>
        </w:rPr>
        <w:t>Как сделать набор не избыточным?</w:t>
      </w:r>
    </w:p>
    <w:p w:rsidR="005116CB" w:rsidRPr="00AC2EBD" w:rsidRDefault="005116CB" w:rsidP="00456233">
      <w:pPr>
        <w:rPr>
          <w:sz w:val="23"/>
          <w:szCs w:val="23"/>
        </w:rPr>
      </w:pPr>
      <w:r w:rsidRPr="00AC2EBD">
        <w:rPr>
          <w:sz w:val="23"/>
          <w:szCs w:val="23"/>
        </w:rPr>
        <w:t>Как сделать набор достаточным?</w:t>
      </w:r>
    </w:p>
    <w:p w:rsidR="005116CB" w:rsidRPr="00AC2EBD" w:rsidRDefault="005116CB" w:rsidP="005116CB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AC2EBD">
        <w:rPr>
          <w:sz w:val="23"/>
          <w:szCs w:val="23"/>
        </w:rPr>
        <w:t xml:space="preserve">У нас есть условия, при которых происходит регистрация: </w:t>
      </w:r>
      <w:r w:rsidRPr="00AC2EBD">
        <w:rPr>
          <w:rFonts w:eastAsia="Times New Roman" w:cs="Arial"/>
          <w:color w:val="000000"/>
          <w:sz w:val="23"/>
          <w:szCs w:val="23"/>
          <w:lang w:eastAsia="ru-RU"/>
        </w:rPr>
        <w:t xml:space="preserve">Пользователь регистрируется, если он Совершеннолетний </w:t>
      </w:r>
    </w:p>
    <w:p w:rsidR="005116CB" w:rsidRPr="00AC2EBD" w:rsidRDefault="005116CB" w:rsidP="005116CB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</w:p>
    <w:p w:rsidR="005116CB" w:rsidRPr="00AC2EBD" w:rsidRDefault="005116CB" w:rsidP="005116CB">
      <w:pPr>
        <w:spacing w:after="0" w:line="240" w:lineRule="auto"/>
        <w:jc w:val="right"/>
        <w:rPr>
          <w:rFonts w:eastAsia="Times New Roman" w:cs="Arial"/>
          <w:b/>
          <w:i/>
          <w:sz w:val="23"/>
          <w:szCs w:val="23"/>
          <w:lang w:eastAsia="ru-RU"/>
        </w:rPr>
      </w:pPr>
      <w:r w:rsidRPr="00AC2EBD">
        <w:rPr>
          <w:rFonts w:eastAsia="Times New Roman" w:cs="Arial"/>
          <w:b/>
          <w:i/>
          <w:sz w:val="23"/>
          <w:szCs w:val="23"/>
          <w:lang w:eastAsia="ru-RU"/>
        </w:rPr>
        <w:t xml:space="preserve">Вопрос: Какие </w:t>
      </w:r>
      <w:proofErr w:type="gramStart"/>
      <w:r w:rsidRPr="00AC2EBD">
        <w:rPr>
          <w:rFonts w:eastAsia="Times New Roman" w:cs="Arial"/>
          <w:b/>
          <w:i/>
          <w:sz w:val="23"/>
          <w:szCs w:val="23"/>
          <w:lang w:eastAsia="ru-RU"/>
        </w:rPr>
        <w:t>проверки по Вашему мнению</w:t>
      </w:r>
      <w:proofErr w:type="gramEnd"/>
      <w:r w:rsidRPr="00AC2EBD">
        <w:rPr>
          <w:rFonts w:eastAsia="Times New Roman" w:cs="Arial"/>
          <w:b/>
          <w:i/>
          <w:sz w:val="23"/>
          <w:szCs w:val="23"/>
          <w:lang w:eastAsia="ru-RU"/>
        </w:rPr>
        <w:t xml:space="preserve"> необходимо сделать?</w:t>
      </w:r>
    </w:p>
    <w:p w:rsidR="005116CB" w:rsidRPr="00AC2EBD" w:rsidRDefault="005116CB" w:rsidP="005116CB">
      <w:pPr>
        <w:spacing w:after="0" w:line="240" w:lineRule="auto"/>
        <w:jc w:val="right"/>
        <w:rPr>
          <w:rFonts w:eastAsia="Times New Roman" w:cs="Arial"/>
          <w:b/>
          <w:i/>
          <w:sz w:val="23"/>
          <w:szCs w:val="23"/>
          <w:lang w:eastAsia="ru-RU"/>
        </w:rPr>
      </w:pPr>
      <w:r w:rsidRPr="00AC2EBD">
        <w:rPr>
          <w:rFonts w:eastAsia="Times New Roman" w:cs="Arial"/>
          <w:b/>
          <w:i/>
          <w:sz w:val="23"/>
          <w:szCs w:val="23"/>
          <w:lang w:eastAsia="ru-RU"/>
        </w:rPr>
        <w:t>Ответ: _____________________________________________</w:t>
      </w:r>
    </w:p>
    <w:p w:rsidR="005116CB" w:rsidRPr="00AC2EBD" w:rsidRDefault="005116CB" w:rsidP="005116CB">
      <w:pPr>
        <w:spacing w:after="0" w:line="240" w:lineRule="auto"/>
        <w:jc w:val="right"/>
        <w:rPr>
          <w:rFonts w:eastAsia="Times New Roman" w:cs="Arial"/>
          <w:b/>
          <w:i/>
          <w:sz w:val="23"/>
          <w:szCs w:val="23"/>
          <w:lang w:eastAsia="ru-RU"/>
        </w:rPr>
      </w:pPr>
    </w:p>
    <w:p w:rsidR="005116CB" w:rsidRPr="00AC2EBD" w:rsidRDefault="005116CB" w:rsidP="005116CB">
      <w:pPr>
        <w:spacing w:after="0" w:line="240" w:lineRule="auto"/>
        <w:rPr>
          <w:sz w:val="23"/>
          <w:szCs w:val="23"/>
        </w:rPr>
      </w:pPr>
      <w:r w:rsidRPr="00AC2EBD">
        <w:rPr>
          <w:sz w:val="23"/>
          <w:szCs w:val="23"/>
        </w:rPr>
        <w:t>Рассмотрим пример:</w:t>
      </w:r>
    </w:p>
    <w:p w:rsidR="005116CB" w:rsidRDefault="00AC2EBD" w:rsidP="005116CB">
      <w:pPr>
        <w:spacing w:after="0" w:line="240" w:lineRule="auto"/>
        <w:rPr>
          <w:sz w:val="23"/>
          <w:szCs w:val="23"/>
        </w:rPr>
      </w:pPr>
      <w:r w:rsidRPr="00AC2EBD">
        <w:rPr>
          <w:sz w:val="23"/>
          <w:szCs w:val="23"/>
        </w:rPr>
        <w:t>На дороге стоит мост с ограничения по высоте 4,5м.</w:t>
      </w:r>
    </w:p>
    <w:p w:rsidR="00541ED1" w:rsidRPr="00AC2EBD" w:rsidRDefault="00541ED1" w:rsidP="005116CB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Необходимо протестировать мост.</w:t>
      </w:r>
    </w:p>
    <w:p w:rsidR="00AC2EBD" w:rsidRPr="00AC2EBD" w:rsidRDefault="00AC2EBD" w:rsidP="005116CB">
      <w:pPr>
        <w:spacing w:after="0" w:line="240" w:lineRule="auto"/>
        <w:rPr>
          <w:sz w:val="23"/>
          <w:szCs w:val="23"/>
        </w:rPr>
      </w:pPr>
      <w:r w:rsidRPr="00AC2EBD">
        <w:rPr>
          <w:sz w:val="23"/>
          <w:szCs w:val="23"/>
        </w:rPr>
        <w:t>Вопрос: Какие грузовики смогут пройти под ним, а какие нет?</w:t>
      </w:r>
    </w:p>
    <w:p w:rsidR="00AC2EBD" w:rsidRPr="00AC2EBD" w:rsidRDefault="00AC2EBD" w:rsidP="005116CB">
      <w:pPr>
        <w:spacing w:after="0" w:line="240" w:lineRule="auto"/>
        <w:rPr>
          <w:sz w:val="23"/>
          <w:szCs w:val="23"/>
        </w:rPr>
      </w:pPr>
      <w:r w:rsidRPr="00AC2EBD">
        <w:rPr>
          <w:sz w:val="23"/>
          <w:szCs w:val="23"/>
        </w:rPr>
        <w:t xml:space="preserve">Делим все грузовики на </w:t>
      </w:r>
      <w:r w:rsidRPr="00AC2EBD">
        <w:rPr>
          <w:b/>
          <w:sz w:val="23"/>
          <w:szCs w:val="23"/>
        </w:rPr>
        <w:t>классы</w:t>
      </w:r>
      <w:r w:rsidRPr="00AC2EBD">
        <w:rPr>
          <w:sz w:val="23"/>
          <w:szCs w:val="23"/>
        </w:rPr>
        <w:t>:</w:t>
      </w:r>
    </w:p>
    <w:p w:rsidR="00AC2EBD" w:rsidRPr="00AC2EBD" w:rsidRDefault="00AC2EBD" w:rsidP="00AC2EBD">
      <w:pPr>
        <w:spacing w:after="0" w:line="240" w:lineRule="auto"/>
        <w:ind w:left="567"/>
        <w:rPr>
          <w:rFonts w:eastAsia="Times New Roman" w:cs="Times New Roman"/>
          <w:sz w:val="23"/>
          <w:szCs w:val="23"/>
          <w:lang w:eastAsia="ru-RU"/>
        </w:rPr>
      </w:pPr>
      <w:r w:rsidRPr="00AC2EBD">
        <w:rPr>
          <w:rFonts w:eastAsia="Times New Roman" w:cs="Arial"/>
          <w:color w:val="000000"/>
          <w:sz w:val="23"/>
          <w:szCs w:val="23"/>
          <w:lang w:eastAsia="ru-RU"/>
        </w:rPr>
        <w:lastRenderedPageBreak/>
        <w:t xml:space="preserve">• Все грузовики меньше 4,5 м по высоте – ЭКВИВАЛЕНТНЫ </w:t>
      </w:r>
    </w:p>
    <w:p w:rsidR="00AC2EBD" w:rsidRPr="00AC2EBD" w:rsidRDefault="00AC2EBD" w:rsidP="00AC2EBD">
      <w:pPr>
        <w:spacing w:after="0" w:line="240" w:lineRule="auto"/>
        <w:ind w:left="567"/>
        <w:rPr>
          <w:rFonts w:eastAsia="Times New Roman" w:cs="Times New Roman"/>
          <w:sz w:val="23"/>
          <w:szCs w:val="23"/>
          <w:lang w:eastAsia="ru-RU"/>
        </w:rPr>
      </w:pPr>
      <w:r w:rsidRPr="00AC2EBD">
        <w:rPr>
          <w:rFonts w:eastAsia="Times New Roman" w:cs="Arial"/>
          <w:color w:val="000000"/>
          <w:sz w:val="23"/>
          <w:szCs w:val="23"/>
          <w:lang w:eastAsia="ru-RU"/>
        </w:rPr>
        <w:t>• Все грузовики выше 4,5 м по высоте – ЭКВИВАЛЕНТНЫ</w:t>
      </w:r>
    </w:p>
    <w:p w:rsidR="00AC2EBD" w:rsidRDefault="00AC2EBD" w:rsidP="005116CB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При этом у нас есть </w:t>
      </w:r>
      <w:r w:rsidRPr="00AC2EBD">
        <w:rPr>
          <w:b/>
          <w:sz w:val="23"/>
          <w:szCs w:val="23"/>
        </w:rPr>
        <w:t>граничные условия</w:t>
      </w:r>
      <w:r>
        <w:rPr>
          <w:sz w:val="23"/>
          <w:szCs w:val="23"/>
        </w:rPr>
        <w:t xml:space="preserve"> (границы):</w:t>
      </w:r>
    </w:p>
    <w:p w:rsidR="00AC2EBD" w:rsidRPr="00AC2EBD" w:rsidRDefault="00AC2EBD" w:rsidP="00AC2EBD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  <w:r w:rsidRPr="00AC2EBD">
        <w:rPr>
          <w:rFonts w:eastAsia="Times New Roman" w:cs="Arial"/>
          <w:color w:val="000000"/>
          <w:sz w:val="23"/>
          <w:szCs w:val="23"/>
          <w:lang w:eastAsia="ru-RU"/>
        </w:rPr>
        <w:t>• Если 4,5</w:t>
      </w:r>
      <w:r>
        <w:rPr>
          <w:rFonts w:eastAsia="Times New Roman" w:cs="Arial"/>
          <w:color w:val="000000"/>
          <w:sz w:val="23"/>
          <w:szCs w:val="23"/>
          <w:lang w:eastAsia="ru-RU"/>
        </w:rPr>
        <w:t xml:space="preserve"> м пройдёт,</w:t>
      </w:r>
      <w:r w:rsidRPr="00AC2EBD">
        <w:rPr>
          <w:rFonts w:eastAsia="Times New Roman" w:cs="Arial"/>
          <w:color w:val="000000"/>
          <w:sz w:val="23"/>
          <w:szCs w:val="23"/>
          <w:lang w:eastAsia="ru-RU"/>
        </w:rPr>
        <w:t xml:space="preserve"> то и 4,49 пройдёт? (Да)</w:t>
      </w:r>
    </w:p>
    <w:p w:rsidR="00AC2EBD" w:rsidRPr="00AC2EBD" w:rsidRDefault="00AC2EBD" w:rsidP="00AC2EBD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  <w:r w:rsidRPr="00AC2EBD">
        <w:rPr>
          <w:rFonts w:eastAsia="Times New Roman" w:cs="Arial"/>
          <w:color w:val="000000"/>
          <w:sz w:val="23"/>
          <w:szCs w:val="23"/>
          <w:lang w:eastAsia="ru-RU"/>
        </w:rPr>
        <w:t>• Если 4,51 не пройдёт – то и 5,50 не пройдёт? (Да)</w:t>
      </w:r>
    </w:p>
    <w:p w:rsidR="00AC2EBD" w:rsidRPr="00AC2EBD" w:rsidRDefault="00AC2EBD" w:rsidP="00AC2EBD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  <w:r w:rsidRPr="00AC2EBD">
        <w:rPr>
          <w:rFonts w:eastAsia="Times New Roman" w:cs="Arial"/>
          <w:color w:val="000000"/>
          <w:sz w:val="23"/>
          <w:szCs w:val="23"/>
          <w:lang w:eastAsia="ru-RU"/>
        </w:rPr>
        <w:t>• А если 3 пройдёт – то о чём это говорит? (Ни о чем)</w:t>
      </w:r>
    </w:p>
    <w:p w:rsidR="00AC2EBD" w:rsidRDefault="00AC2EBD" w:rsidP="00AC2EB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C2EBD" w:rsidRPr="00AC2EBD" w:rsidRDefault="00AC2EBD" w:rsidP="00AC2EBD">
      <w:pPr>
        <w:spacing w:after="0" w:line="240" w:lineRule="auto"/>
        <w:rPr>
          <w:sz w:val="23"/>
          <w:szCs w:val="23"/>
        </w:rPr>
      </w:pPr>
      <w:r w:rsidRPr="00AC2EBD">
        <w:rPr>
          <w:sz w:val="23"/>
          <w:szCs w:val="23"/>
        </w:rPr>
        <w:t>Делаем вывод, что двух значений достаточно, чтобы проверить оба класса</w:t>
      </w:r>
      <w:r w:rsidRPr="00AC2EB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AC2EBD">
        <w:rPr>
          <w:sz w:val="23"/>
          <w:szCs w:val="23"/>
        </w:rPr>
        <w:t>эквивалентности!</w:t>
      </w:r>
      <w:r w:rsidR="00541ED1">
        <w:rPr>
          <w:sz w:val="23"/>
          <w:szCs w:val="23"/>
        </w:rPr>
        <w:t xml:space="preserve"> </w:t>
      </w:r>
    </w:p>
    <w:p w:rsidR="00AC2EBD" w:rsidRDefault="00AC2EBD" w:rsidP="00AC2EBD">
      <w:pPr>
        <w:spacing w:after="0" w:line="240" w:lineRule="auto"/>
        <w:rPr>
          <w:sz w:val="23"/>
          <w:szCs w:val="23"/>
        </w:rPr>
      </w:pPr>
      <w:r w:rsidRPr="00AC2EBD">
        <w:rPr>
          <w:sz w:val="23"/>
          <w:szCs w:val="23"/>
          <w:highlight w:val="green"/>
        </w:rPr>
        <w:t xml:space="preserve">Этот метод тестирования основан на </w:t>
      </w:r>
      <w:r w:rsidRPr="00AC2EBD">
        <w:rPr>
          <w:b/>
          <w:sz w:val="23"/>
          <w:szCs w:val="23"/>
          <w:highlight w:val="green"/>
        </w:rPr>
        <w:t>классах эквивалентности и граничных условиях</w:t>
      </w:r>
      <w:r w:rsidRPr="00AC2EBD">
        <w:rPr>
          <w:sz w:val="23"/>
          <w:szCs w:val="23"/>
        </w:rPr>
        <w:t>.</w:t>
      </w:r>
    </w:p>
    <w:p w:rsidR="00AC2EBD" w:rsidRPr="00AC2EBD" w:rsidRDefault="00AC2EBD" w:rsidP="00AC2EBD">
      <w:pPr>
        <w:spacing w:after="0" w:line="240" w:lineRule="auto"/>
        <w:ind w:left="1701"/>
        <w:rPr>
          <w:sz w:val="23"/>
          <w:szCs w:val="23"/>
        </w:rPr>
      </w:pPr>
      <w:r w:rsidRPr="00AC2EBD">
        <w:rPr>
          <w:b/>
          <w:sz w:val="23"/>
          <w:szCs w:val="23"/>
        </w:rPr>
        <w:t>Класс эквивалентности</w:t>
      </w:r>
      <w:r w:rsidRPr="00AC2EBD">
        <w:rPr>
          <w:sz w:val="23"/>
          <w:szCs w:val="23"/>
        </w:rPr>
        <w:t xml:space="preserve"> — набор данных, обрабатываемый одинаковым образом и приводящий к одинаковому результату.</w:t>
      </w:r>
    </w:p>
    <w:p w:rsidR="00AC2EBD" w:rsidRDefault="00AC2EBD" w:rsidP="00AC2EBD">
      <w:pPr>
        <w:spacing w:after="0" w:line="240" w:lineRule="auto"/>
        <w:ind w:left="1701"/>
        <w:rPr>
          <w:sz w:val="23"/>
          <w:szCs w:val="23"/>
        </w:rPr>
      </w:pPr>
      <w:r w:rsidRPr="00AC2EBD">
        <w:rPr>
          <w:b/>
          <w:sz w:val="23"/>
          <w:szCs w:val="23"/>
        </w:rPr>
        <w:t>Граничное условие</w:t>
      </w:r>
      <w:r w:rsidRPr="00AC2EBD">
        <w:rPr>
          <w:sz w:val="23"/>
          <w:szCs w:val="23"/>
        </w:rPr>
        <w:t xml:space="preserve"> — значение, находящееся на границе классов эквивалентности.</w:t>
      </w:r>
    </w:p>
    <w:p w:rsidR="00AC2EBD" w:rsidRDefault="00C52BAA" w:rsidP="00AC2EBD">
      <w:pPr>
        <w:spacing w:after="0" w:line="240" w:lineRule="auto"/>
        <w:rPr>
          <w:sz w:val="23"/>
          <w:szCs w:val="23"/>
        </w:rPr>
      </w:pPr>
      <w:r w:rsidRPr="00C52BAA">
        <w:rPr>
          <w:b/>
          <w:sz w:val="23"/>
          <w:szCs w:val="23"/>
        </w:rPr>
        <w:t>Эквивалентное</w:t>
      </w:r>
      <w:r w:rsidRPr="00C52BAA">
        <w:rPr>
          <w:sz w:val="23"/>
          <w:szCs w:val="23"/>
        </w:rPr>
        <w:t xml:space="preserve"> разбиение применимо на всех уровнях тестирования, может быть использовано с целью покрытия входных и выходных данных. Оно может применяться при ручном вводе данных, при переда</w:t>
      </w:r>
      <w:r>
        <w:rPr>
          <w:sz w:val="23"/>
          <w:szCs w:val="23"/>
        </w:rPr>
        <w:t>че данных через интерфейсы в си</w:t>
      </w:r>
      <w:r w:rsidRPr="00C52BAA">
        <w:rPr>
          <w:sz w:val="23"/>
          <w:szCs w:val="23"/>
        </w:rPr>
        <w:t>стему или при проверке параметров интерфейсов в интеграционном тестировании.</w:t>
      </w:r>
    </w:p>
    <w:p w:rsidR="00775179" w:rsidRPr="00775179" w:rsidRDefault="00775179" w:rsidP="00775179">
      <w:pPr>
        <w:spacing w:after="0" w:line="240" w:lineRule="auto"/>
        <w:ind w:left="567"/>
        <w:rPr>
          <w:sz w:val="23"/>
          <w:szCs w:val="23"/>
        </w:rPr>
      </w:pPr>
      <w:r w:rsidRPr="00775179">
        <w:rPr>
          <w:sz w:val="23"/>
          <w:szCs w:val="23"/>
        </w:rPr>
        <w:t xml:space="preserve">Примерный </w:t>
      </w:r>
      <w:r w:rsidRPr="00775179">
        <w:rPr>
          <w:b/>
          <w:sz w:val="23"/>
          <w:szCs w:val="23"/>
          <w:highlight w:val="green"/>
        </w:rPr>
        <w:t>алгоритм использования</w:t>
      </w:r>
      <w:r w:rsidRPr="00775179">
        <w:rPr>
          <w:sz w:val="23"/>
          <w:szCs w:val="23"/>
          <w:highlight w:val="green"/>
        </w:rPr>
        <w:t xml:space="preserve"> </w:t>
      </w:r>
      <w:r w:rsidRPr="00775179">
        <w:rPr>
          <w:b/>
          <w:sz w:val="23"/>
          <w:szCs w:val="23"/>
          <w:highlight w:val="green"/>
        </w:rPr>
        <w:t>техники классы эквивалентности</w:t>
      </w:r>
      <w:r>
        <w:rPr>
          <w:sz w:val="23"/>
          <w:szCs w:val="23"/>
        </w:rPr>
        <w:t xml:space="preserve"> следующий:</w:t>
      </w:r>
    </w:p>
    <w:p w:rsidR="00775179" w:rsidRPr="00775179" w:rsidRDefault="00775179" w:rsidP="00775179">
      <w:pPr>
        <w:spacing w:after="0" w:line="240" w:lineRule="auto"/>
        <w:ind w:left="567"/>
        <w:rPr>
          <w:sz w:val="23"/>
          <w:szCs w:val="23"/>
        </w:rPr>
      </w:pPr>
      <w:r w:rsidRPr="00775179">
        <w:rPr>
          <w:sz w:val="23"/>
          <w:szCs w:val="23"/>
        </w:rPr>
        <w:t xml:space="preserve">1. Определить классы эквивалентности. Это главный шаг техники. От него во многом зависит эффективность её применения. </w:t>
      </w:r>
    </w:p>
    <w:p w:rsidR="00775179" w:rsidRPr="00775179" w:rsidRDefault="00775179" w:rsidP="00775179">
      <w:pPr>
        <w:spacing w:after="0" w:line="240" w:lineRule="auto"/>
        <w:ind w:left="567"/>
        <w:rPr>
          <w:sz w:val="23"/>
          <w:szCs w:val="23"/>
        </w:rPr>
      </w:pPr>
      <w:r w:rsidRPr="00775179">
        <w:rPr>
          <w:sz w:val="23"/>
          <w:szCs w:val="23"/>
        </w:rPr>
        <w:t xml:space="preserve">2. Выбрать одного представителя от каждого класса. На этом шаге из каждого эквивалентного набора тестов выбирают один тест. </w:t>
      </w:r>
    </w:p>
    <w:p w:rsidR="00775179" w:rsidRPr="00775179" w:rsidRDefault="00775179" w:rsidP="00775179">
      <w:pPr>
        <w:spacing w:after="0" w:line="240" w:lineRule="auto"/>
        <w:ind w:left="567"/>
        <w:rPr>
          <w:sz w:val="23"/>
          <w:szCs w:val="23"/>
        </w:rPr>
      </w:pPr>
      <w:r w:rsidRPr="00775179">
        <w:rPr>
          <w:sz w:val="23"/>
          <w:szCs w:val="23"/>
        </w:rPr>
        <w:t>3. Выполнить тесты. На э</w:t>
      </w:r>
      <w:r>
        <w:rPr>
          <w:sz w:val="23"/>
          <w:szCs w:val="23"/>
        </w:rPr>
        <w:t>том шаге выполняют тесты от каж</w:t>
      </w:r>
      <w:r w:rsidRPr="00775179">
        <w:rPr>
          <w:sz w:val="23"/>
          <w:szCs w:val="23"/>
        </w:rPr>
        <w:t xml:space="preserve">дого класса эквивалентности. </w:t>
      </w:r>
    </w:p>
    <w:p w:rsidR="00775179" w:rsidRDefault="00775179" w:rsidP="00AC2EBD">
      <w:pPr>
        <w:spacing w:after="0" w:line="240" w:lineRule="auto"/>
        <w:rPr>
          <w:sz w:val="23"/>
          <w:szCs w:val="23"/>
        </w:rPr>
      </w:pPr>
    </w:p>
    <w:p w:rsidR="00AC2EBD" w:rsidRDefault="00AC2EBD" w:rsidP="00AC2EBD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Вернемся </w:t>
      </w:r>
      <w:proofErr w:type="gramStart"/>
      <w:r w:rsidR="00541ED1">
        <w:rPr>
          <w:sz w:val="23"/>
          <w:szCs w:val="23"/>
        </w:rPr>
        <w:t>к примеру</w:t>
      </w:r>
      <w:proofErr w:type="gramEnd"/>
      <w:r>
        <w:rPr>
          <w:sz w:val="23"/>
          <w:szCs w:val="23"/>
        </w:rPr>
        <w:t xml:space="preserve"> с возрастом на форме регистрации.</w:t>
      </w:r>
    </w:p>
    <w:p w:rsidR="001053F8" w:rsidRDefault="00541ED1" w:rsidP="00AC2EBD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Поле</w:t>
      </w:r>
      <w:r w:rsidR="00AC2EBD">
        <w:rPr>
          <w:sz w:val="23"/>
          <w:szCs w:val="23"/>
        </w:rPr>
        <w:t xml:space="preserve"> </w:t>
      </w:r>
      <w:r w:rsidR="001053F8">
        <w:rPr>
          <w:sz w:val="23"/>
          <w:szCs w:val="23"/>
        </w:rPr>
        <w:t>«Сколько Вам лет?» :</w:t>
      </w:r>
    </w:p>
    <w:p w:rsidR="001053F8" w:rsidRPr="001053F8" w:rsidRDefault="001053F8" w:rsidP="001053F8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  <w:r w:rsidRPr="001053F8">
        <w:rPr>
          <w:rFonts w:eastAsia="Times New Roman" w:cs="Arial"/>
          <w:color w:val="000000"/>
          <w:sz w:val="23"/>
          <w:szCs w:val="23"/>
          <w:lang w:eastAsia="ru-RU"/>
        </w:rPr>
        <w:t xml:space="preserve">• Какие значения эквивалентны? </w:t>
      </w:r>
    </w:p>
    <w:p w:rsidR="001053F8" w:rsidRDefault="001053F8" w:rsidP="001053F8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  <w:r w:rsidRPr="001053F8">
        <w:rPr>
          <w:rFonts w:eastAsia="Times New Roman" w:cs="Arial"/>
          <w:color w:val="000000"/>
          <w:sz w:val="23"/>
          <w:szCs w:val="23"/>
          <w:lang w:eastAsia="ru-RU"/>
        </w:rPr>
        <w:t>• Какие граничные условия?</w:t>
      </w:r>
    </w:p>
    <w:p w:rsidR="00541ED1" w:rsidRPr="001053F8" w:rsidRDefault="00541ED1" w:rsidP="001053F8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</w:p>
    <w:p w:rsidR="00541ED1" w:rsidRPr="007C32B2" w:rsidRDefault="00541ED1" w:rsidP="00541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2B2">
        <w:rPr>
          <w:rFonts w:ascii="Arial" w:eastAsia="Times New Roman" w:hAnsi="Arial" w:cs="Arial"/>
          <w:color w:val="000000"/>
          <w:lang w:eastAsia="ru-RU"/>
        </w:rPr>
        <w:t>0………1</w:t>
      </w:r>
      <w:r>
        <w:rPr>
          <w:rFonts w:ascii="Arial" w:eastAsia="Times New Roman" w:hAnsi="Arial" w:cs="Arial"/>
          <w:color w:val="000000"/>
          <w:lang w:eastAsia="ru-RU"/>
        </w:rPr>
        <w:t>-ый</w:t>
      </w:r>
      <w:r w:rsidRPr="007C32B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7C32B2">
        <w:rPr>
          <w:rFonts w:ascii="Arial" w:eastAsia="Times New Roman" w:hAnsi="Arial" w:cs="Arial"/>
          <w:color w:val="000000"/>
          <w:lang w:eastAsia="ru-RU"/>
        </w:rPr>
        <w:t>класс</w:t>
      </w:r>
      <w:r>
        <w:rPr>
          <w:rFonts w:ascii="Arial" w:eastAsia="Times New Roman" w:hAnsi="Arial" w:cs="Arial"/>
          <w:color w:val="000000"/>
          <w:lang w:eastAsia="ru-RU"/>
        </w:rPr>
        <w:t>.</w:t>
      </w:r>
      <w:r w:rsidRPr="007C32B2">
        <w:rPr>
          <w:rFonts w:ascii="Arial" w:eastAsia="Times New Roman" w:hAnsi="Arial" w:cs="Arial"/>
          <w:color w:val="000000"/>
          <w:lang w:eastAsia="ru-RU"/>
        </w:rPr>
        <w:t>…</w:t>
      </w:r>
      <w:proofErr w:type="gramEnd"/>
      <w:r w:rsidRPr="007C32B2">
        <w:rPr>
          <w:rFonts w:ascii="Arial" w:eastAsia="Times New Roman" w:hAnsi="Arial" w:cs="Arial"/>
          <w:color w:val="000000"/>
          <w:lang w:eastAsia="ru-RU"/>
        </w:rPr>
        <w:t>………...18</w:t>
      </w:r>
      <w:r>
        <w:rPr>
          <w:rFonts w:ascii="Arial" w:eastAsia="Times New Roman" w:hAnsi="Arial" w:cs="Arial"/>
          <w:color w:val="000000"/>
          <w:lang w:eastAsia="ru-RU"/>
        </w:rPr>
        <w:t xml:space="preserve"> лет </w:t>
      </w:r>
      <w:r w:rsidRPr="007C32B2">
        <w:rPr>
          <w:rFonts w:ascii="Arial" w:eastAsia="Times New Roman" w:hAnsi="Arial" w:cs="Arial"/>
          <w:color w:val="000000"/>
          <w:lang w:eastAsia="ru-RU"/>
        </w:rPr>
        <w:t>………2</w:t>
      </w:r>
      <w:r>
        <w:rPr>
          <w:rFonts w:ascii="Arial" w:eastAsia="Times New Roman" w:hAnsi="Arial" w:cs="Arial"/>
          <w:color w:val="000000"/>
          <w:lang w:eastAsia="ru-RU"/>
        </w:rPr>
        <w:t>-ой</w:t>
      </w:r>
      <w:r w:rsidRPr="007C32B2">
        <w:rPr>
          <w:rFonts w:ascii="Arial" w:eastAsia="Times New Roman" w:hAnsi="Arial" w:cs="Arial"/>
          <w:color w:val="000000"/>
          <w:lang w:eastAsia="ru-RU"/>
        </w:rPr>
        <w:t xml:space="preserve"> класс…………...неизвестный максимум</w:t>
      </w:r>
    </w:p>
    <w:p w:rsidR="00541ED1" w:rsidRDefault="00541ED1" w:rsidP="001053F8">
      <w:pPr>
        <w:spacing w:after="0" w:line="240" w:lineRule="auto"/>
        <w:rPr>
          <w:sz w:val="23"/>
          <w:szCs w:val="23"/>
        </w:rPr>
      </w:pPr>
    </w:p>
    <w:p w:rsidR="001053F8" w:rsidRPr="001053F8" w:rsidRDefault="001053F8" w:rsidP="001053F8">
      <w:pPr>
        <w:spacing w:after="0" w:line="240" w:lineRule="auto"/>
        <w:rPr>
          <w:sz w:val="23"/>
          <w:szCs w:val="23"/>
        </w:rPr>
      </w:pPr>
      <w:r w:rsidRPr="001053F8">
        <w:rPr>
          <w:sz w:val="23"/>
          <w:szCs w:val="23"/>
        </w:rPr>
        <w:t xml:space="preserve">Чтобы не гадать </w:t>
      </w:r>
      <w:r>
        <w:rPr>
          <w:sz w:val="23"/>
          <w:szCs w:val="23"/>
        </w:rPr>
        <w:t>какое максимальное значение будет</w:t>
      </w:r>
      <w:r w:rsidRPr="001053F8">
        <w:rPr>
          <w:sz w:val="23"/>
          <w:szCs w:val="23"/>
        </w:rPr>
        <w:t xml:space="preserve">, мы можем узнать </w:t>
      </w:r>
      <w:r>
        <w:rPr>
          <w:sz w:val="23"/>
          <w:szCs w:val="23"/>
        </w:rPr>
        <w:t>это информацию у разработчика или у аналитика</w:t>
      </w:r>
      <w:r w:rsidRPr="001053F8">
        <w:rPr>
          <w:sz w:val="23"/>
          <w:szCs w:val="23"/>
        </w:rPr>
        <w:t xml:space="preserve">. </w:t>
      </w:r>
      <w:r w:rsidR="00541ED1">
        <w:rPr>
          <w:sz w:val="23"/>
          <w:szCs w:val="23"/>
        </w:rPr>
        <w:t>Ни в коем случае не додумываем самостоятельно</w:t>
      </w:r>
      <w:r w:rsidRPr="001053F8">
        <w:rPr>
          <w:sz w:val="23"/>
          <w:szCs w:val="23"/>
        </w:rPr>
        <w:t xml:space="preserve"> </w:t>
      </w:r>
      <w:r w:rsidR="00541ED1">
        <w:rPr>
          <w:sz w:val="23"/>
          <w:szCs w:val="23"/>
        </w:rPr>
        <w:t>–</w:t>
      </w:r>
      <w:r w:rsidRPr="001053F8">
        <w:rPr>
          <w:sz w:val="23"/>
          <w:szCs w:val="23"/>
        </w:rPr>
        <w:t xml:space="preserve"> </w:t>
      </w:r>
      <w:r w:rsidR="00541ED1">
        <w:rPr>
          <w:sz w:val="23"/>
          <w:szCs w:val="23"/>
        </w:rPr>
        <w:t xml:space="preserve">это </w:t>
      </w:r>
      <w:r w:rsidRPr="001053F8">
        <w:rPr>
          <w:sz w:val="23"/>
          <w:szCs w:val="23"/>
        </w:rPr>
        <w:t>источник пропущенных ошибок</w:t>
      </w:r>
      <w:r>
        <w:rPr>
          <w:sz w:val="23"/>
          <w:szCs w:val="23"/>
        </w:rPr>
        <w:t>!</w:t>
      </w:r>
    </w:p>
    <w:p w:rsidR="001053F8" w:rsidRDefault="001053F8" w:rsidP="001053F8">
      <w:pPr>
        <w:spacing w:after="0" w:line="240" w:lineRule="auto"/>
        <w:rPr>
          <w:sz w:val="23"/>
          <w:szCs w:val="23"/>
        </w:rPr>
      </w:pPr>
      <w:r w:rsidRPr="001053F8">
        <w:rPr>
          <w:sz w:val="23"/>
          <w:szCs w:val="23"/>
        </w:rPr>
        <w:t xml:space="preserve">Например, 255 </w:t>
      </w:r>
      <w:r w:rsidR="00541ED1">
        <w:rPr>
          <w:sz w:val="23"/>
          <w:szCs w:val="23"/>
        </w:rPr>
        <w:t xml:space="preserve">- </w:t>
      </w:r>
      <w:r w:rsidRPr="001053F8">
        <w:rPr>
          <w:sz w:val="23"/>
          <w:szCs w:val="23"/>
        </w:rPr>
        <w:t xml:space="preserve">сказал разработчик и подтвердил аналитик. </w:t>
      </w:r>
      <w:r>
        <w:rPr>
          <w:sz w:val="23"/>
          <w:szCs w:val="23"/>
        </w:rPr>
        <w:t xml:space="preserve">Т.е. </w:t>
      </w:r>
      <w:r w:rsidRPr="001053F8">
        <w:rPr>
          <w:sz w:val="23"/>
          <w:szCs w:val="23"/>
        </w:rPr>
        <w:t xml:space="preserve">255 </w:t>
      </w:r>
      <w:r>
        <w:rPr>
          <w:sz w:val="23"/>
          <w:szCs w:val="23"/>
        </w:rPr>
        <w:t>–это максимальное граничное условие</w:t>
      </w:r>
      <w:r w:rsidRPr="001053F8">
        <w:rPr>
          <w:sz w:val="23"/>
          <w:szCs w:val="23"/>
        </w:rPr>
        <w:t xml:space="preserve">, 256 </w:t>
      </w:r>
      <w:r>
        <w:rPr>
          <w:sz w:val="23"/>
          <w:szCs w:val="23"/>
        </w:rPr>
        <w:t>–</w:t>
      </w:r>
      <w:r w:rsidRPr="001053F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определим </w:t>
      </w:r>
      <w:r w:rsidRPr="001053F8">
        <w:rPr>
          <w:sz w:val="23"/>
          <w:szCs w:val="23"/>
        </w:rPr>
        <w:t xml:space="preserve">в след класс, </w:t>
      </w:r>
      <w:proofErr w:type="spellStart"/>
      <w:proofErr w:type="gramStart"/>
      <w:r>
        <w:rPr>
          <w:sz w:val="23"/>
          <w:szCs w:val="23"/>
        </w:rPr>
        <w:t>т.к</w:t>
      </w:r>
      <w:proofErr w:type="spellEnd"/>
      <w:proofErr w:type="gramEnd"/>
      <w:r>
        <w:rPr>
          <w:sz w:val="23"/>
          <w:szCs w:val="23"/>
        </w:rPr>
        <w:t xml:space="preserve"> </w:t>
      </w:r>
      <w:r w:rsidRPr="001053F8">
        <w:rPr>
          <w:sz w:val="23"/>
          <w:szCs w:val="23"/>
        </w:rPr>
        <w:t>больше макс</w:t>
      </w:r>
      <w:r>
        <w:rPr>
          <w:sz w:val="23"/>
          <w:szCs w:val="23"/>
        </w:rPr>
        <w:t>имального</w:t>
      </w:r>
      <w:r w:rsidRPr="001053F8">
        <w:rPr>
          <w:sz w:val="23"/>
          <w:szCs w:val="23"/>
        </w:rPr>
        <w:t xml:space="preserve"> значения.</w:t>
      </w:r>
    </w:p>
    <w:p w:rsidR="00775179" w:rsidRPr="00775179" w:rsidRDefault="00775179" w:rsidP="00775179">
      <w:pPr>
        <w:spacing w:after="0" w:line="240" w:lineRule="auto"/>
        <w:ind w:left="567"/>
        <w:rPr>
          <w:sz w:val="23"/>
          <w:szCs w:val="23"/>
        </w:rPr>
      </w:pPr>
      <w:r w:rsidRPr="00775179">
        <w:rPr>
          <w:sz w:val="23"/>
          <w:szCs w:val="23"/>
        </w:rPr>
        <w:lastRenderedPageBreak/>
        <w:t xml:space="preserve">Примерный </w:t>
      </w:r>
      <w:r w:rsidRPr="00775179">
        <w:rPr>
          <w:b/>
          <w:sz w:val="23"/>
          <w:szCs w:val="23"/>
          <w:highlight w:val="green"/>
        </w:rPr>
        <w:t>алгоритм использования техники анализа граничных условий</w:t>
      </w:r>
      <w:r w:rsidRPr="00775179">
        <w:rPr>
          <w:sz w:val="23"/>
          <w:szCs w:val="23"/>
        </w:rPr>
        <w:t xml:space="preserve"> состоит из четырёх основных шагов: </w:t>
      </w:r>
    </w:p>
    <w:p w:rsidR="00775179" w:rsidRPr="00775179" w:rsidRDefault="00775179" w:rsidP="00775179">
      <w:pPr>
        <w:spacing w:after="0" w:line="240" w:lineRule="auto"/>
        <w:ind w:left="567"/>
        <w:rPr>
          <w:sz w:val="23"/>
          <w:szCs w:val="23"/>
        </w:rPr>
      </w:pPr>
      <w:r w:rsidRPr="00775179">
        <w:rPr>
          <w:sz w:val="23"/>
          <w:szCs w:val="23"/>
        </w:rPr>
        <w:t>1. Необходимо выделить классы эквивалентности</w:t>
      </w:r>
      <w:r>
        <w:rPr>
          <w:sz w:val="23"/>
          <w:szCs w:val="23"/>
        </w:rPr>
        <w:t>. От пра</w:t>
      </w:r>
      <w:r w:rsidRPr="00775179">
        <w:rPr>
          <w:sz w:val="23"/>
          <w:szCs w:val="23"/>
        </w:rPr>
        <w:t>вильности разбиения на классы э</w:t>
      </w:r>
      <w:r>
        <w:rPr>
          <w:sz w:val="23"/>
          <w:szCs w:val="23"/>
        </w:rPr>
        <w:t>квивалентности зависит эффектив</w:t>
      </w:r>
      <w:r w:rsidRPr="00775179">
        <w:rPr>
          <w:sz w:val="23"/>
          <w:szCs w:val="23"/>
        </w:rPr>
        <w:t xml:space="preserve">ность тестов граничных значений. </w:t>
      </w:r>
    </w:p>
    <w:p w:rsidR="00775179" w:rsidRPr="00775179" w:rsidRDefault="00775179" w:rsidP="00775179">
      <w:pPr>
        <w:spacing w:after="0" w:line="240" w:lineRule="auto"/>
        <w:ind w:left="567"/>
        <w:rPr>
          <w:sz w:val="23"/>
          <w:szCs w:val="23"/>
        </w:rPr>
      </w:pPr>
      <w:r w:rsidRPr="00775179">
        <w:rPr>
          <w:sz w:val="23"/>
          <w:szCs w:val="23"/>
        </w:rPr>
        <w:t xml:space="preserve">2. Далее нужно определить граничные значения этих классов. </w:t>
      </w:r>
    </w:p>
    <w:p w:rsidR="00775179" w:rsidRPr="00775179" w:rsidRDefault="00775179" w:rsidP="00775179">
      <w:pPr>
        <w:spacing w:after="0" w:line="240" w:lineRule="auto"/>
        <w:ind w:left="567"/>
        <w:rPr>
          <w:sz w:val="23"/>
          <w:szCs w:val="23"/>
        </w:rPr>
      </w:pPr>
      <w:r w:rsidRPr="00775179">
        <w:rPr>
          <w:sz w:val="23"/>
          <w:szCs w:val="23"/>
        </w:rPr>
        <w:t>3. Затем следует понять, к какому классу будет отн</w:t>
      </w:r>
      <w:r>
        <w:rPr>
          <w:sz w:val="23"/>
          <w:szCs w:val="23"/>
        </w:rPr>
        <w:t>оситься каж</w:t>
      </w:r>
      <w:r w:rsidRPr="00775179">
        <w:rPr>
          <w:sz w:val="23"/>
          <w:szCs w:val="23"/>
        </w:rPr>
        <w:t xml:space="preserve">дая граница. </w:t>
      </w:r>
    </w:p>
    <w:p w:rsidR="00775179" w:rsidRPr="00775179" w:rsidRDefault="00775179" w:rsidP="00775179">
      <w:pPr>
        <w:spacing w:after="0" w:line="240" w:lineRule="auto"/>
        <w:ind w:left="567"/>
        <w:rPr>
          <w:sz w:val="23"/>
          <w:szCs w:val="23"/>
        </w:rPr>
      </w:pPr>
      <w:r w:rsidRPr="00775179">
        <w:rPr>
          <w:sz w:val="23"/>
          <w:szCs w:val="23"/>
        </w:rPr>
        <w:t xml:space="preserve">4. Наконец, для каждой границы нужно </w:t>
      </w:r>
      <w:r>
        <w:rPr>
          <w:sz w:val="23"/>
          <w:szCs w:val="23"/>
        </w:rPr>
        <w:t>провести тесты по про</w:t>
      </w:r>
      <w:r w:rsidRPr="00775179">
        <w:rPr>
          <w:sz w:val="23"/>
          <w:szCs w:val="23"/>
        </w:rPr>
        <w:t xml:space="preserve">верке значения до границы, на границе и сразу после границы. </w:t>
      </w:r>
    </w:p>
    <w:p w:rsidR="00AC06D4" w:rsidRDefault="00AC06D4" w:rsidP="001053F8">
      <w:pPr>
        <w:spacing w:after="0" w:line="240" w:lineRule="auto"/>
        <w:rPr>
          <w:sz w:val="23"/>
          <w:szCs w:val="23"/>
        </w:rPr>
      </w:pPr>
    </w:p>
    <w:p w:rsidR="001053F8" w:rsidRDefault="00AC06D4" w:rsidP="001053F8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Вернемся к примеру. </w:t>
      </w:r>
      <w:r w:rsidR="001053F8" w:rsidRPr="001053F8">
        <w:rPr>
          <w:sz w:val="23"/>
          <w:szCs w:val="23"/>
        </w:rPr>
        <w:t xml:space="preserve">Достаточно ли нам этих проверок? </w:t>
      </w:r>
      <w:r w:rsidR="00541ED1">
        <w:rPr>
          <w:sz w:val="23"/>
          <w:szCs w:val="23"/>
        </w:rPr>
        <w:t>Нет</w:t>
      </w:r>
      <w:r w:rsidR="001053F8" w:rsidRPr="001053F8">
        <w:rPr>
          <w:sz w:val="23"/>
          <w:szCs w:val="23"/>
        </w:rPr>
        <w:t xml:space="preserve">. </w:t>
      </w:r>
    </w:p>
    <w:p w:rsidR="00541ED1" w:rsidRDefault="00541ED1" w:rsidP="001053F8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Таким образом проверили, граничные условия, но что на счет значений внутри </w:t>
      </w:r>
      <w:r w:rsidR="008249A3">
        <w:rPr>
          <w:sz w:val="23"/>
          <w:szCs w:val="23"/>
        </w:rPr>
        <w:t xml:space="preserve">класса? </w:t>
      </w:r>
      <w:r w:rsidR="00AC06D4">
        <w:rPr>
          <w:sz w:val="23"/>
          <w:szCs w:val="23"/>
        </w:rPr>
        <w:t>Необходимо добавить</w:t>
      </w:r>
      <w:r w:rsidR="008249A3">
        <w:rPr>
          <w:sz w:val="23"/>
          <w:szCs w:val="23"/>
        </w:rPr>
        <w:t xml:space="preserve"> проверку</w:t>
      </w:r>
      <w:r w:rsidR="00AC06D4">
        <w:rPr>
          <w:sz w:val="23"/>
          <w:szCs w:val="23"/>
        </w:rPr>
        <w:t xml:space="preserve"> – проверить значение внутри класса</w:t>
      </w:r>
      <w:r w:rsidR="008249A3">
        <w:rPr>
          <w:sz w:val="23"/>
          <w:szCs w:val="23"/>
        </w:rPr>
        <w:t xml:space="preserve">. Какое значение стоит выбрать?  </w:t>
      </w:r>
      <w:r w:rsidR="008249A3" w:rsidRPr="00AC06D4">
        <w:rPr>
          <w:b/>
          <w:sz w:val="23"/>
          <w:szCs w:val="23"/>
        </w:rPr>
        <w:t>Неэффективная техника:</w:t>
      </w:r>
      <w:r w:rsidR="008249A3">
        <w:rPr>
          <w:sz w:val="23"/>
          <w:szCs w:val="23"/>
        </w:rPr>
        <w:t xml:space="preserve"> среднее значение между 18 и 255. </w:t>
      </w:r>
      <w:r w:rsidR="008249A3" w:rsidRPr="00AC06D4">
        <w:rPr>
          <w:b/>
          <w:sz w:val="23"/>
          <w:szCs w:val="23"/>
        </w:rPr>
        <w:t>Эффективная техника:</w:t>
      </w:r>
      <w:r w:rsidR="008249A3">
        <w:rPr>
          <w:sz w:val="23"/>
          <w:szCs w:val="23"/>
        </w:rPr>
        <w:t xml:space="preserve"> выбрать часто используемо значение между 18 и 255, например, 25.</w:t>
      </w:r>
    </w:p>
    <w:p w:rsidR="008249A3" w:rsidRDefault="008249A3" w:rsidP="008249A3">
      <w:pPr>
        <w:spacing w:after="0" w:line="240" w:lineRule="auto"/>
        <w:rPr>
          <w:sz w:val="23"/>
          <w:szCs w:val="23"/>
        </w:rPr>
      </w:pPr>
      <w:r w:rsidRPr="008249A3">
        <w:rPr>
          <w:sz w:val="23"/>
          <w:szCs w:val="23"/>
        </w:rPr>
        <w:t xml:space="preserve">Картина полна? Нет. Картина никогда полной не будет. </w:t>
      </w:r>
    </w:p>
    <w:p w:rsidR="00C52BAA" w:rsidRPr="00C52BAA" w:rsidRDefault="00C52BAA" w:rsidP="00C52BAA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Мы можем </w:t>
      </w:r>
      <w:r w:rsidRPr="00C52BAA">
        <w:rPr>
          <w:sz w:val="23"/>
          <w:szCs w:val="23"/>
        </w:rPr>
        <w:t>разбивать тесты на классы эквивалентности по разным принципам</w:t>
      </w:r>
      <w:r>
        <w:rPr>
          <w:sz w:val="23"/>
          <w:szCs w:val="23"/>
        </w:rPr>
        <w:t xml:space="preserve">. </w:t>
      </w:r>
      <w:r w:rsidRPr="00C52BAA">
        <w:rPr>
          <w:sz w:val="23"/>
          <w:szCs w:val="23"/>
        </w:rPr>
        <w:t>От этого эффективность тестирования может выиграть. Например, если тестиру</w:t>
      </w:r>
      <w:r>
        <w:rPr>
          <w:sz w:val="23"/>
          <w:szCs w:val="23"/>
        </w:rPr>
        <w:t>ем</w:t>
      </w:r>
      <w:r w:rsidRPr="00C52BAA">
        <w:rPr>
          <w:sz w:val="23"/>
          <w:szCs w:val="23"/>
        </w:rPr>
        <w:t xml:space="preserve"> поле ввода, которое принимает максимум пять символов, то можно выбрать разные принципы разбиения на классы эквивалентности: </w:t>
      </w:r>
    </w:p>
    <w:p w:rsidR="00C52BAA" w:rsidRPr="00C52BAA" w:rsidRDefault="00C52BAA" w:rsidP="00C52BAA">
      <w:pPr>
        <w:pStyle w:val="aff5"/>
        <w:numPr>
          <w:ilvl w:val="0"/>
          <w:numId w:val="25"/>
        </w:numPr>
        <w:spacing w:after="0" w:line="240" w:lineRule="auto"/>
        <w:rPr>
          <w:sz w:val="23"/>
          <w:szCs w:val="23"/>
        </w:rPr>
      </w:pPr>
      <w:r w:rsidRPr="00C52BAA">
        <w:rPr>
          <w:sz w:val="23"/>
          <w:szCs w:val="23"/>
        </w:rPr>
        <w:t xml:space="preserve">по количеству символов; </w:t>
      </w:r>
    </w:p>
    <w:p w:rsidR="00C52BAA" w:rsidRDefault="00C52BAA" w:rsidP="00C52BAA">
      <w:pPr>
        <w:pStyle w:val="aff5"/>
        <w:numPr>
          <w:ilvl w:val="0"/>
          <w:numId w:val="25"/>
        </w:numPr>
        <w:spacing w:after="0" w:line="240" w:lineRule="auto"/>
        <w:rPr>
          <w:sz w:val="23"/>
          <w:szCs w:val="23"/>
        </w:rPr>
      </w:pPr>
      <w:r w:rsidRPr="00C52BAA">
        <w:rPr>
          <w:sz w:val="23"/>
          <w:szCs w:val="23"/>
        </w:rPr>
        <w:t xml:space="preserve">по типу символов (цифры, буквы, спецсимволы). </w:t>
      </w:r>
    </w:p>
    <w:p w:rsidR="00C52BAA" w:rsidRDefault="00C52BAA" w:rsidP="00C52BAA">
      <w:pPr>
        <w:pStyle w:val="aff5"/>
        <w:spacing w:after="0" w:line="240" w:lineRule="auto"/>
        <w:rPr>
          <w:sz w:val="23"/>
          <w:szCs w:val="23"/>
        </w:rPr>
      </w:pPr>
    </w:p>
    <w:p w:rsidR="008249A3" w:rsidRDefault="00C52BAA" w:rsidP="00C52BAA">
      <w:pPr>
        <w:spacing w:after="0" w:line="24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Т.е</w:t>
      </w:r>
      <w:proofErr w:type="spellEnd"/>
      <w:r>
        <w:rPr>
          <w:sz w:val="23"/>
          <w:szCs w:val="23"/>
        </w:rPr>
        <w:t xml:space="preserve"> в нашем примере с возрастом </w:t>
      </w:r>
      <w:r w:rsidR="008249A3">
        <w:rPr>
          <w:sz w:val="23"/>
          <w:szCs w:val="23"/>
        </w:rPr>
        <w:t>возможно добавить проверку символов. Т.е. тестов может быть намного больше.</w:t>
      </w:r>
    </w:p>
    <w:p w:rsidR="008249A3" w:rsidRDefault="008249A3" w:rsidP="008249A3">
      <w:pPr>
        <w:spacing w:after="0" w:line="240" w:lineRule="auto"/>
        <w:rPr>
          <w:sz w:val="23"/>
          <w:szCs w:val="23"/>
        </w:rPr>
      </w:pPr>
      <w:r w:rsidRPr="00AC06D4">
        <w:rPr>
          <w:b/>
          <w:sz w:val="23"/>
          <w:szCs w:val="23"/>
          <w:highlight w:val="green"/>
        </w:rPr>
        <w:t>Наша задача - отобрать самые критичные и важные тесты</w:t>
      </w:r>
      <w:r w:rsidRPr="008249A3">
        <w:rPr>
          <w:sz w:val="23"/>
          <w:szCs w:val="23"/>
        </w:rPr>
        <w:t>.</w:t>
      </w:r>
      <w:r w:rsidR="004430FA">
        <w:rPr>
          <w:sz w:val="23"/>
          <w:szCs w:val="23"/>
        </w:rPr>
        <w:t xml:space="preserve"> В рамках второй лекции говорили о последовательности выполнения тестирования: всегда </w:t>
      </w:r>
      <w:r w:rsidR="00AC06D4">
        <w:rPr>
          <w:sz w:val="23"/>
          <w:szCs w:val="23"/>
        </w:rPr>
        <w:t>идем</w:t>
      </w:r>
      <w:r w:rsidR="004430FA">
        <w:rPr>
          <w:sz w:val="23"/>
          <w:szCs w:val="23"/>
        </w:rPr>
        <w:t xml:space="preserve"> от простого к сложному, от</w:t>
      </w:r>
      <w:r w:rsidR="00AC06D4">
        <w:rPr>
          <w:sz w:val="23"/>
          <w:szCs w:val="23"/>
        </w:rPr>
        <w:t xml:space="preserve"> позитивных тестов к негативным:</w:t>
      </w:r>
    </w:p>
    <w:p w:rsidR="00AC06D4" w:rsidRPr="00AC06D4" w:rsidRDefault="00AC06D4" w:rsidP="00AC06D4">
      <w:pPr>
        <w:pStyle w:val="aff5"/>
        <w:numPr>
          <w:ilvl w:val="0"/>
          <w:numId w:val="26"/>
        </w:numPr>
        <w:spacing w:after="0" w:line="240" w:lineRule="auto"/>
        <w:rPr>
          <w:sz w:val="23"/>
          <w:szCs w:val="23"/>
        </w:rPr>
      </w:pPr>
      <w:r w:rsidRPr="00AC06D4">
        <w:rPr>
          <w:sz w:val="23"/>
          <w:szCs w:val="23"/>
        </w:rPr>
        <w:t>Простой позитивный тест</w:t>
      </w:r>
    </w:p>
    <w:p w:rsidR="00AC06D4" w:rsidRPr="00AC06D4" w:rsidRDefault="00AC06D4" w:rsidP="00AC06D4">
      <w:pPr>
        <w:pStyle w:val="aff5"/>
        <w:numPr>
          <w:ilvl w:val="0"/>
          <w:numId w:val="26"/>
        </w:numPr>
        <w:spacing w:after="0" w:line="240" w:lineRule="auto"/>
        <w:rPr>
          <w:sz w:val="23"/>
          <w:szCs w:val="23"/>
        </w:rPr>
      </w:pPr>
      <w:r w:rsidRPr="00AC06D4">
        <w:rPr>
          <w:sz w:val="23"/>
          <w:szCs w:val="23"/>
        </w:rPr>
        <w:t>Простой негативный тест</w:t>
      </w:r>
    </w:p>
    <w:p w:rsidR="00AC06D4" w:rsidRPr="00AC06D4" w:rsidRDefault="00AC06D4" w:rsidP="00AC06D4">
      <w:pPr>
        <w:pStyle w:val="aff5"/>
        <w:numPr>
          <w:ilvl w:val="0"/>
          <w:numId w:val="26"/>
        </w:numPr>
        <w:spacing w:after="0" w:line="240" w:lineRule="auto"/>
        <w:rPr>
          <w:sz w:val="23"/>
          <w:szCs w:val="23"/>
        </w:rPr>
      </w:pPr>
      <w:r w:rsidRPr="00AC06D4">
        <w:rPr>
          <w:sz w:val="23"/>
          <w:szCs w:val="23"/>
        </w:rPr>
        <w:t>Сложный позитивный тест</w:t>
      </w:r>
    </w:p>
    <w:p w:rsidR="00AC06D4" w:rsidRPr="00AC06D4" w:rsidRDefault="00AC06D4" w:rsidP="00AC06D4">
      <w:pPr>
        <w:pStyle w:val="aff5"/>
        <w:numPr>
          <w:ilvl w:val="0"/>
          <w:numId w:val="26"/>
        </w:numPr>
        <w:spacing w:after="0" w:line="240" w:lineRule="auto"/>
        <w:rPr>
          <w:sz w:val="23"/>
          <w:szCs w:val="23"/>
        </w:rPr>
      </w:pPr>
      <w:r w:rsidRPr="00AC06D4">
        <w:rPr>
          <w:sz w:val="23"/>
          <w:szCs w:val="23"/>
        </w:rPr>
        <w:t>Сложный негативный тест</w:t>
      </w:r>
    </w:p>
    <w:p w:rsidR="00AC06D4" w:rsidRDefault="00AC06D4" w:rsidP="008249A3">
      <w:pPr>
        <w:spacing w:after="0" w:line="240" w:lineRule="auto"/>
        <w:rPr>
          <w:sz w:val="23"/>
          <w:szCs w:val="23"/>
        </w:rPr>
      </w:pPr>
    </w:p>
    <w:p w:rsidR="004430FA" w:rsidRDefault="004430FA" w:rsidP="004430FA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Например, </w:t>
      </w:r>
      <w:r w:rsidRPr="004430FA">
        <w:rPr>
          <w:sz w:val="23"/>
          <w:szCs w:val="23"/>
        </w:rPr>
        <w:t xml:space="preserve">если кто-то введет </w:t>
      </w:r>
      <w:proofErr w:type="spellStart"/>
      <w:r w:rsidRPr="004430FA">
        <w:rPr>
          <w:sz w:val="23"/>
          <w:szCs w:val="23"/>
        </w:rPr>
        <w:t>кракозябры</w:t>
      </w:r>
      <w:proofErr w:type="spellEnd"/>
      <w:r w:rsidRPr="004430FA">
        <w:rPr>
          <w:sz w:val="23"/>
          <w:szCs w:val="23"/>
        </w:rPr>
        <w:t xml:space="preserve"> и зарегистрируется - это страшно, но не очень. Гораздо страшнее, когда не сможет зарегистрироваться 18-летний </w:t>
      </w:r>
      <w:proofErr w:type="spellStart"/>
      <w:r w:rsidRPr="004430FA">
        <w:rPr>
          <w:sz w:val="23"/>
          <w:szCs w:val="23"/>
        </w:rPr>
        <w:t>тестировщик</w:t>
      </w:r>
      <w:proofErr w:type="spellEnd"/>
      <w:r w:rsidRPr="004430FA">
        <w:rPr>
          <w:sz w:val="23"/>
          <w:szCs w:val="23"/>
        </w:rPr>
        <w:t>.</w:t>
      </w:r>
    </w:p>
    <w:p w:rsidR="004430FA" w:rsidRDefault="004430FA" w:rsidP="004430FA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Итого для поля «Сколько Вам лет?» получили 7 проверок.</w:t>
      </w:r>
    </w:p>
    <w:p w:rsidR="004430FA" w:rsidRDefault="004430FA" w:rsidP="004430FA">
      <w:pPr>
        <w:spacing w:after="0" w:line="240" w:lineRule="auto"/>
        <w:rPr>
          <w:sz w:val="23"/>
          <w:szCs w:val="23"/>
        </w:rPr>
      </w:pPr>
      <w:r>
        <w:rPr>
          <w:noProof/>
          <w:lang w:eastAsia="ru-RU"/>
        </w:rPr>
        <w:lastRenderedPageBreak/>
        <w:drawing>
          <wp:inline distT="0" distB="0" distL="0" distR="0" wp14:anchorId="6562A42A" wp14:editId="703ABE57">
            <wp:extent cx="5732145" cy="282257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FA" w:rsidRDefault="004430FA" w:rsidP="004430F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 итоге получили</w:t>
      </w:r>
      <w:r w:rsidR="00AC06D4">
        <w:rPr>
          <w:rFonts w:ascii="Arial" w:eastAsia="Times New Roman" w:hAnsi="Arial" w:cs="Arial"/>
          <w:color w:val="000000"/>
          <w:lang w:eastAsia="ru-RU"/>
        </w:rPr>
        <w:t xml:space="preserve"> такой список проверок для формы «Регистрация участника»</w:t>
      </w:r>
      <w:r>
        <w:rPr>
          <w:rFonts w:ascii="Arial" w:eastAsia="Times New Roman" w:hAnsi="Arial" w:cs="Arial"/>
          <w:color w:val="000000"/>
          <w:lang w:eastAsia="ru-RU"/>
        </w:rPr>
        <w:t>:</w:t>
      </w:r>
    </w:p>
    <w:p w:rsidR="004430FA" w:rsidRPr="004430FA" w:rsidRDefault="004430FA" w:rsidP="004430FA">
      <w:pPr>
        <w:pStyle w:val="aff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30FA">
        <w:rPr>
          <w:rFonts w:ascii="Arial" w:eastAsia="Times New Roman" w:hAnsi="Arial" w:cs="Arial"/>
          <w:color w:val="000000"/>
          <w:lang w:eastAsia="ru-RU"/>
        </w:rPr>
        <w:t xml:space="preserve">Позитивные и </w:t>
      </w:r>
      <w:r w:rsidRPr="004430FA">
        <w:rPr>
          <w:rFonts w:ascii="Arial" w:eastAsia="Times New Roman" w:hAnsi="Arial" w:cs="Arial"/>
          <w:color w:val="FF0000"/>
          <w:lang w:eastAsia="ru-RU"/>
        </w:rPr>
        <w:t>негативные</w:t>
      </w:r>
      <w:r w:rsidRPr="004430FA">
        <w:rPr>
          <w:rFonts w:ascii="Arial" w:eastAsia="Times New Roman" w:hAnsi="Arial" w:cs="Arial"/>
          <w:color w:val="000000"/>
          <w:lang w:eastAsia="ru-RU"/>
        </w:rPr>
        <w:t xml:space="preserve"> проверки</w:t>
      </w:r>
    </w:p>
    <w:p w:rsidR="004430FA" w:rsidRPr="004430FA" w:rsidRDefault="004430FA" w:rsidP="004430FA">
      <w:pPr>
        <w:pStyle w:val="aff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30FA">
        <w:rPr>
          <w:rFonts w:ascii="Arial" w:eastAsia="Times New Roman" w:hAnsi="Arial" w:cs="Arial"/>
          <w:color w:val="000000"/>
          <w:lang w:eastAsia="ru-RU"/>
        </w:rPr>
        <w:t>Классы и границы</w:t>
      </w:r>
    </w:p>
    <w:p w:rsidR="004430FA" w:rsidRPr="004430FA" w:rsidRDefault="004430FA" w:rsidP="004430FA">
      <w:pPr>
        <w:pStyle w:val="aff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30FA">
        <w:rPr>
          <w:rFonts w:ascii="Arial" w:eastAsia="Times New Roman" w:hAnsi="Arial" w:cs="Arial"/>
          <w:color w:val="000000"/>
          <w:lang w:eastAsia="ru-RU"/>
        </w:rPr>
        <w:t>Добавим значения внутри класса</w:t>
      </w:r>
    </w:p>
    <w:p w:rsidR="004430FA" w:rsidRPr="007C32B2" w:rsidRDefault="004430FA" w:rsidP="00443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30FA" w:rsidRDefault="004430FA" w:rsidP="004430FA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AC06D4">
        <w:rPr>
          <w:rFonts w:ascii="Arial" w:eastAsia="Times New Roman" w:hAnsi="Arial" w:cs="Arial"/>
          <w:b/>
          <w:color w:val="000000"/>
          <w:lang w:eastAsia="ru-RU"/>
        </w:rPr>
        <w:t>Наша задача - минимальным количеством тестов добиться максимального покрытия!</w:t>
      </w:r>
    </w:p>
    <w:p w:rsidR="004430FA" w:rsidRDefault="004430FA" w:rsidP="008249A3">
      <w:pPr>
        <w:spacing w:after="0" w:line="240" w:lineRule="auto"/>
        <w:rPr>
          <w:sz w:val="23"/>
          <w:szCs w:val="23"/>
        </w:rPr>
      </w:pPr>
    </w:p>
    <w:p w:rsidR="004430FA" w:rsidRDefault="00D45ED0" w:rsidP="00D45ED0">
      <w:pPr>
        <w:pStyle w:val="2"/>
      </w:pPr>
      <w:r>
        <w:rPr>
          <w:lang w:val="en-US"/>
        </w:rPr>
        <w:t>E</w:t>
      </w:r>
      <w:r w:rsidRPr="00D45ED0">
        <w:t>-</w:t>
      </w:r>
      <w:r>
        <w:rPr>
          <w:lang w:val="en-US"/>
        </w:rPr>
        <w:t>mail</w:t>
      </w:r>
      <w:r>
        <w:t>: исследуем стандарты, совмещаем проверки</w:t>
      </w:r>
    </w:p>
    <w:p w:rsidR="00D45ED0" w:rsidRDefault="00D45ED0" w:rsidP="00D45ED0">
      <w:r>
        <w:t>Каки</w:t>
      </w:r>
      <w:r w:rsidR="008233C8">
        <w:t>м</w:t>
      </w:r>
      <w:r>
        <w:t xml:space="preserve"> может быть </w:t>
      </w:r>
      <w:r>
        <w:rPr>
          <w:lang w:val="en-US"/>
        </w:rPr>
        <w:t>EMAIL</w:t>
      </w:r>
      <w:r>
        <w:t>?</w:t>
      </w:r>
      <w:r w:rsidR="008233C8">
        <w:t xml:space="preserve"> Как мы можем проверить это поле?</w:t>
      </w:r>
    </w:p>
    <w:p w:rsidR="00D45ED0" w:rsidRDefault="00D45ED0" w:rsidP="00D45ED0">
      <w:r>
        <w:rPr>
          <w:noProof/>
          <w:lang w:eastAsia="ru-RU"/>
        </w:rPr>
        <w:drawing>
          <wp:inline distT="0" distB="0" distL="0" distR="0" wp14:anchorId="55FC23F5" wp14:editId="6DC15D2F">
            <wp:extent cx="3333333" cy="1085714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D0" w:rsidRDefault="00D45ED0" w:rsidP="00D45ED0">
      <w:r>
        <w:t>Здесь тоже есть классы эквивалентности:</w:t>
      </w:r>
    </w:p>
    <w:p w:rsidR="00D45ED0" w:rsidRPr="00D45ED0" w:rsidRDefault="00D45ED0" w:rsidP="00D45ED0">
      <w:pPr>
        <w:pStyle w:val="aff5"/>
        <w:numPr>
          <w:ilvl w:val="0"/>
          <w:numId w:val="24"/>
        </w:numPr>
      </w:pPr>
      <w:r>
        <w:t xml:space="preserve">Общая длина </w:t>
      </w:r>
      <w:r w:rsidR="00AC06D4">
        <w:t>– количество</w:t>
      </w:r>
      <w:r>
        <w:t xml:space="preserve"> символов всего </w:t>
      </w:r>
      <w:r w:rsidRPr="00D45ED0">
        <w:rPr>
          <w:lang w:val="en-US"/>
        </w:rPr>
        <w:t>email</w:t>
      </w:r>
    </w:p>
    <w:p w:rsidR="00D45ED0" w:rsidRPr="00D45ED0" w:rsidRDefault="00D45ED0" w:rsidP="00D45ED0">
      <w:pPr>
        <w:pStyle w:val="aff5"/>
        <w:numPr>
          <w:ilvl w:val="0"/>
          <w:numId w:val="24"/>
        </w:numPr>
      </w:pPr>
      <w:r>
        <w:t xml:space="preserve">Длина локальной части </w:t>
      </w:r>
      <w:r w:rsidRPr="00D45ED0">
        <w:rPr>
          <w:lang w:val="en-US"/>
        </w:rPr>
        <w:t>email</w:t>
      </w:r>
    </w:p>
    <w:p w:rsidR="00D45ED0" w:rsidRPr="00D45ED0" w:rsidRDefault="00D45ED0" w:rsidP="00D45ED0">
      <w:pPr>
        <w:pStyle w:val="aff5"/>
        <w:numPr>
          <w:ilvl w:val="0"/>
          <w:numId w:val="24"/>
        </w:numPr>
      </w:pPr>
      <w:r>
        <w:t xml:space="preserve">Длина доменной части </w:t>
      </w:r>
      <w:r w:rsidRPr="00D45ED0">
        <w:rPr>
          <w:lang w:val="en-US"/>
        </w:rPr>
        <w:t>email</w:t>
      </w:r>
    </w:p>
    <w:p w:rsidR="00D45ED0" w:rsidRDefault="00D45ED0" w:rsidP="00D45ED0">
      <w:pPr>
        <w:pStyle w:val="aff5"/>
        <w:numPr>
          <w:ilvl w:val="0"/>
          <w:numId w:val="24"/>
        </w:numPr>
      </w:pPr>
      <w:r>
        <w:t>Допустимые и недопустимые символы</w:t>
      </w:r>
    </w:p>
    <w:p w:rsidR="00D45ED0" w:rsidRDefault="00D45ED0" w:rsidP="00D45ED0">
      <w:pPr>
        <w:pStyle w:val="aff5"/>
        <w:numPr>
          <w:ilvl w:val="0"/>
          <w:numId w:val="24"/>
        </w:numPr>
      </w:pPr>
      <w:r>
        <w:t>Обязательные символы</w:t>
      </w:r>
    </w:p>
    <w:p w:rsidR="00D45ED0" w:rsidRDefault="008233C8" w:rsidP="00D45ED0">
      <w:r>
        <w:t>Для некотор</w:t>
      </w:r>
      <w:bookmarkStart w:id="0" w:name="_GoBack"/>
      <w:bookmarkEnd w:id="0"/>
      <w:r>
        <w:t>ых полей есть свои стандарты. Например, е</w:t>
      </w:r>
      <w:r w:rsidR="00D45ED0">
        <w:t xml:space="preserve">сть стандарты, каким может быть </w:t>
      </w:r>
      <w:r w:rsidR="00D45ED0">
        <w:rPr>
          <w:lang w:val="en-US"/>
        </w:rPr>
        <w:t>email</w:t>
      </w:r>
      <w:r w:rsidR="00AC06D4">
        <w:t xml:space="preserve">. </w:t>
      </w:r>
      <w:r>
        <w:t xml:space="preserve">В соответствии со стандартами мы должны выбирать проверки в том числе. (Какие стандарты есть для поля </w:t>
      </w:r>
      <w:r>
        <w:rPr>
          <w:lang w:val="en-US"/>
        </w:rPr>
        <w:t>email</w:t>
      </w:r>
      <w:r>
        <w:t xml:space="preserve"> в данной лекции не описывается. Нужно </w:t>
      </w:r>
      <w:proofErr w:type="spellStart"/>
      <w:r>
        <w:t>погуглить</w:t>
      </w:r>
      <w:proofErr w:type="spellEnd"/>
      <w:r>
        <w:t>=</w:t>
      </w:r>
      <w:proofErr w:type="gramStart"/>
      <w:r>
        <w:t>) )</w:t>
      </w:r>
      <w:proofErr w:type="gramEnd"/>
      <w:r>
        <w:t xml:space="preserve">. </w:t>
      </w:r>
      <w:proofErr w:type="spellStart"/>
      <w:r w:rsidR="00AC06D4">
        <w:t>Додумки</w:t>
      </w:r>
      <w:proofErr w:type="spellEnd"/>
      <w:r w:rsidR="00AC06D4">
        <w:t xml:space="preserve"> неприемлемы!</w:t>
      </w:r>
    </w:p>
    <w:p w:rsidR="00130604" w:rsidRDefault="008233C8" w:rsidP="00D45ED0">
      <w:r>
        <w:lastRenderedPageBreak/>
        <w:t>Какие проверки получились</w:t>
      </w:r>
      <w:r w:rsidR="00130604">
        <w:t>:</w:t>
      </w:r>
    </w:p>
    <w:p w:rsidR="00130604" w:rsidRPr="00D45ED0" w:rsidRDefault="00130604" w:rsidP="00D45ED0">
      <w:r>
        <w:rPr>
          <w:noProof/>
          <w:lang w:eastAsia="ru-RU"/>
        </w:rPr>
        <w:drawing>
          <wp:inline distT="0" distB="0" distL="0" distR="0" wp14:anchorId="21844A8D" wp14:editId="022E9194">
            <wp:extent cx="4752381" cy="241904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04" w:rsidRDefault="00130604" w:rsidP="001053F8">
      <w:pPr>
        <w:spacing w:after="0" w:line="240" w:lineRule="auto"/>
      </w:pPr>
      <w:r>
        <w:t>Это не все проверки, какие можно выполнить! =)</w:t>
      </w:r>
    </w:p>
    <w:p w:rsidR="00130604" w:rsidRDefault="00130604" w:rsidP="001053F8">
      <w:pPr>
        <w:spacing w:after="0" w:line="240" w:lineRule="auto"/>
      </w:pPr>
    </w:p>
    <w:p w:rsidR="00130604" w:rsidRDefault="00130604" w:rsidP="001053F8">
      <w:pPr>
        <w:spacing w:after="0" w:line="240" w:lineRule="auto"/>
      </w:pPr>
      <w:r>
        <w:t>Получаем такую карту:</w:t>
      </w:r>
    </w:p>
    <w:p w:rsidR="00130604" w:rsidRDefault="00130604" w:rsidP="001053F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6E5946A" wp14:editId="1C8CEC62">
            <wp:extent cx="5732145" cy="2581275"/>
            <wp:effectExtent l="0" t="0" r="190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04" w:rsidRDefault="00130604" w:rsidP="001053F8">
      <w:pPr>
        <w:spacing w:after="0" w:line="240" w:lineRule="auto"/>
      </w:pPr>
    </w:p>
    <w:p w:rsidR="00130604" w:rsidRDefault="00130604" w:rsidP="001053F8">
      <w:pPr>
        <w:spacing w:after="0" w:line="240" w:lineRule="auto"/>
      </w:pPr>
      <w:r>
        <w:t>После исследования формы что необходимо выполнять дальше?</w:t>
      </w:r>
    </w:p>
    <w:p w:rsidR="00130604" w:rsidRDefault="00130604" w:rsidP="001053F8">
      <w:pPr>
        <w:spacing w:after="0" w:line="240" w:lineRule="auto"/>
      </w:pPr>
      <w:r>
        <w:t>На карте зеленым выделены параметры, которые отображены на форме. Но это не все параметры, которые влияют на работу нашего продукта.</w:t>
      </w:r>
    </w:p>
    <w:p w:rsidR="00130604" w:rsidRDefault="00130604" w:rsidP="001053F8">
      <w:pPr>
        <w:spacing w:after="0" w:line="240" w:lineRule="auto"/>
      </w:pPr>
      <w:r>
        <w:t>Какие же еще параметры есть, которые влияют на работу продукта, при этом в интерфейсе их нет, они не очевидны?</w:t>
      </w:r>
    </w:p>
    <w:p w:rsidR="00130604" w:rsidRDefault="00130604" w:rsidP="001053F8">
      <w:pPr>
        <w:spacing w:after="0" w:line="240" w:lineRule="auto"/>
      </w:pPr>
    </w:p>
    <w:p w:rsidR="00130604" w:rsidRDefault="00130604" w:rsidP="001053F8">
      <w:pPr>
        <w:spacing w:after="0" w:line="240" w:lineRule="auto"/>
      </w:pPr>
      <w:r>
        <w:t>Дальше по этой карте возможно создать тестовый набор.</w:t>
      </w:r>
      <w:r w:rsidR="008233C8">
        <w:t xml:space="preserve"> </w:t>
      </w:r>
      <w:r>
        <w:t>В тестовый набор будут входить проверки:</w:t>
      </w:r>
    </w:p>
    <w:p w:rsidR="00130604" w:rsidRPr="00130604" w:rsidRDefault="00130604" w:rsidP="00130604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  <w:r w:rsidRPr="00130604">
        <w:rPr>
          <w:rFonts w:eastAsia="Times New Roman" w:cs="Arial"/>
          <w:color w:val="000000"/>
          <w:sz w:val="23"/>
          <w:szCs w:val="23"/>
          <w:lang w:eastAsia="ru-RU"/>
        </w:rPr>
        <w:t xml:space="preserve">• Проверяем по отдельности все сущности </w:t>
      </w:r>
    </w:p>
    <w:p w:rsidR="00130604" w:rsidRPr="00130604" w:rsidRDefault="00130604" w:rsidP="00130604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  <w:r w:rsidRPr="00130604">
        <w:rPr>
          <w:rFonts w:eastAsia="Times New Roman" w:cs="Arial"/>
          <w:color w:val="000000"/>
          <w:sz w:val="23"/>
          <w:szCs w:val="23"/>
          <w:lang w:eastAsia="ru-RU"/>
        </w:rPr>
        <w:t xml:space="preserve">• Комбинируем проверки на основе функционала </w:t>
      </w:r>
    </w:p>
    <w:p w:rsidR="00130604" w:rsidRPr="00130604" w:rsidRDefault="00130604" w:rsidP="00130604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  <w:r w:rsidRPr="00130604">
        <w:rPr>
          <w:rFonts w:eastAsia="Times New Roman" w:cs="Arial"/>
          <w:color w:val="000000"/>
          <w:sz w:val="23"/>
          <w:szCs w:val="23"/>
          <w:lang w:eastAsia="ru-RU"/>
        </w:rPr>
        <w:lastRenderedPageBreak/>
        <w:t xml:space="preserve">• Тестируем отдельно бизнес-логику </w:t>
      </w:r>
    </w:p>
    <w:p w:rsidR="00130604" w:rsidRPr="00130604" w:rsidRDefault="00130604" w:rsidP="00130604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  <w:r w:rsidRPr="00130604">
        <w:rPr>
          <w:rFonts w:eastAsia="Times New Roman" w:cs="Arial"/>
          <w:color w:val="000000"/>
          <w:sz w:val="23"/>
          <w:szCs w:val="23"/>
          <w:lang w:eastAsia="ru-RU"/>
        </w:rPr>
        <w:t>• Добавляем нефункциональные тесты!</w:t>
      </w:r>
    </w:p>
    <w:p w:rsidR="00A73EF4" w:rsidRDefault="00A73EF4" w:rsidP="00A73EF4">
      <w:pPr>
        <w:spacing w:after="0" w:line="240" w:lineRule="auto"/>
      </w:pPr>
    </w:p>
    <w:p w:rsidR="00A73EF4" w:rsidRDefault="00A73EF4" w:rsidP="00A73EF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A73EF4">
        <w:t>Проверяем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A73EF4">
        <w:t>сущности:</w:t>
      </w:r>
    </w:p>
    <w:p w:rsidR="00A73EF4" w:rsidRPr="00A73EF4" w:rsidRDefault="00A73EF4" w:rsidP="00A73EF4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  <w:r w:rsidRPr="00A73EF4">
        <w:rPr>
          <w:rFonts w:eastAsia="Times New Roman" w:cs="Arial"/>
          <w:color w:val="000000"/>
          <w:sz w:val="23"/>
          <w:szCs w:val="23"/>
          <w:lang w:eastAsia="ru-RU"/>
        </w:rPr>
        <w:t xml:space="preserve">• Как сделать? </w:t>
      </w:r>
    </w:p>
    <w:p w:rsidR="00A73EF4" w:rsidRPr="00A73EF4" w:rsidRDefault="00A73EF4" w:rsidP="00A73EF4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  <w:r w:rsidRPr="00A73EF4">
        <w:rPr>
          <w:rFonts w:eastAsia="Times New Roman" w:cs="Arial"/>
          <w:color w:val="000000"/>
          <w:sz w:val="23"/>
          <w:szCs w:val="23"/>
          <w:lang w:eastAsia="ru-RU"/>
        </w:rPr>
        <w:t>• Как проверить?</w:t>
      </w:r>
    </w:p>
    <w:p w:rsidR="00A73EF4" w:rsidRPr="00A73EF4" w:rsidRDefault="00A73EF4" w:rsidP="00A73EF4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  <w:r w:rsidRPr="00A73EF4">
        <w:rPr>
          <w:rFonts w:eastAsia="Times New Roman" w:cs="Arial"/>
          <w:color w:val="000000"/>
          <w:sz w:val="23"/>
          <w:szCs w:val="23"/>
          <w:lang w:eastAsia="ru-RU"/>
        </w:rPr>
        <w:t xml:space="preserve">• </w:t>
      </w:r>
      <w:proofErr w:type="gramStart"/>
      <w:r w:rsidRPr="00A73EF4">
        <w:rPr>
          <w:rFonts w:eastAsia="Times New Roman" w:cs="Arial"/>
          <w:color w:val="000000"/>
          <w:sz w:val="23"/>
          <w:szCs w:val="23"/>
          <w:lang w:eastAsia="ru-RU"/>
        </w:rPr>
        <w:t>В</w:t>
      </w:r>
      <w:proofErr w:type="gramEnd"/>
      <w:r w:rsidRPr="00A73EF4">
        <w:rPr>
          <w:rFonts w:eastAsia="Times New Roman" w:cs="Arial"/>
          <w:color w:val="000000"/>
          <w:sz w:val="23"/>
          <w:szCs w:val="23"/>
          <w:lang w:eastAsia="ru-RU"/>
        </w:rPr>
        <w:t xml:space="preserve"> каком порядке? </w:t>
      </w:r>
    </w:p>
    <w:p w:rsidR="00A73EF4" w:rsidRPr="00A73EF4" w:rsidRDefault="00A73EF4" w:rsidP="00A73EF4">
      <w:pPr>
        <w:spacing w:after="0" w:line="240" w:lineRule="auto"/>
        <w:ind w:left="567"/>
        <w:rPr>
          <w:rFonts w:eastAsia="Times New Roman" w:cs="Arial"/>
          <w:color w:val="000000"/>
          <w:sz w:val="23"/>
          <w:szCs w:val="23"/>
          <w:lang w:eastAsia="ru-RU"/>
        </w:rPr>
      </w:pPr>
      <w:r w:rsidRPr="00A73EF4">
        <w:rPr>
          <w:rFonts w:eastAsia="Times New Roman" w:cs="Arial"/>
          <w:color w:val="000000"/>
          <w:sz w:val="23"/>
          <w:szCs w:val="23"/>
          <w:lang w:eastAsia="ru-RU"/>
        </w:rPr>
        <w:t>• Где нужны нефункциональные тесты?</w:t>
      </w:r>
    </w:p>
    <w:p w:rsidR="00A73EF4" w:rsidRPr="007C32B2" w:rsidRDefault="00A73EF4" w:rsidP="00A73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3EF4" w:rsidRDefault="00A73EF4" w:rsidP="00A73EF4">
      <w:pPr>
        <w:spacing w:after="0" w:line="240" w:lineRule="auto"/>
      </w:pPr>
      <w:r>
        <w:t xml:space="preserve">Мы можем выполнять все проверки </w:t>
      </w:r>
      <w:r w:rsidRPr="00A73EF4">
        <w:t xml:space="preserve">по отдельности </w:t>
      </w:r>
      <w:r>
        <w:t xml:space="preserve">(например, отдельно провести тест по полю </w:t>
      </w:r>
      <w:proofErr w:type="spellStart"/>
      <w:r>
        <w:t>Тестировщика</w:t>
      </w:r>
      <w:proofErr w:type="spellEnd"/>
      <w:r>
        <w:t xml:space="preserve"> Да или </w:t>
      </w:r>
      <w:proofErr w:type="gramStart"/>
      <w:r>
        <w:t>Нет</w:t>
      </w:r>
      <w:proofErr w:type="gramEnd"/>
      <w:r>
        <w:t xml:space="preserve">, отдельно по полю </w:t>
      </w:r>
      <w:r>
        <w:rPr>
          <w:lang w:val="en-US"/>
        </w:rPr>
        <w:t>EMAIL</w:t>
      </w:r>
      <w:r>
        <w:t>, и т.д.)</w:t>
      </w:r>
      <w:r w:rsidRPr="00A73EF4">
        <w:t xml:space="preserve">, но это не совсем эффективно, поэтому смело можем объединить </w:t>
      </w:r>
      <w:r w:rsidRPr="00A73EF4">
        <w:rPr>
          <w:b/>
        </w:rPr>
        <w:t>положительные</w:t>
      </w:r>
      <w:r w:rsidRPr="00A73EF4">
        <w:t xml:space="preserve"> проверки.</w:t>
      </w:r>
      <w:r>
        <w:t xml:space="preserve"> Например, выполнить одновременно проверку по полю «Вы </w:t>
      </w:r>
      <w:proofErr w:type="spellStart"/>
      <w:r>
        <w:t>тестировщик</w:t>
      </w:r>
      <w:proofErr w:type="spellEnd"/>
      <w:r>
        <w:t xml:space="preserve">?» с условием </w:t>
      </w:r>
      <w:proofErr w:type="gramStart"/>
      <w:r>
        <w:t>выбора</w:t>
      </w:r>
      <w:proofErr w:type="gramEnd"/>
      <w:r>
        <w:t xml:space="preserve"> Да и по полю «сколько Вам лет?» с выбором значения 18.</w:t>
      </w:r>
    </w:p>
    <w:p w:rsidR="00A73EF4" w:rsidRDefault="00A73EF4" w:rsidP="00A73EF4">
      <w:pPr>
        <w:spacing w:after="0" w:line="240" w:lineRule="auto"/>
      </w:pPr>
      <w:r>
        <w:t xml:space="preserve">Негативные проверки как правило не объединяются. </w:t>
      </w:r>
    </w:p>
    <w:p w:rsidR="00130604" w:rsidRDefault="00A73EF4" w:rsidP="001053F8">
      <w:pPr>
        <w:spacing w:after="0" w:line="240" w:lineRule="auto"/>
      </w:pPr>
      <w:r>
        <w:t>Ответив на эти вопросы, мы можем сформировать набор тестов.</w:t>
      </w:r>
    </w:p>
    <w:p w:rsidR="00A73EF4" w:rsidRDefault="00A73EF4" w:rsidP="00A73EF4">
      <w:pPr>
        <w:pStyle w:val="2"/>
      </w:pPr>
      <w:r>
        <w:t>Бизнес-логика</w:t>
      </w:r>
    </w:p>
    <w:p w:rsidR="00A73EF4" w:rsidRDefault="00A73EF4" w:rsidP="001053F8">
      <w:pPr>
        <w:spacing w:after="0" w:line="240" w:lineRule="auto"/>
      </w:pPr>
      <w:r>
        <w:t>Так же при проектировании тестов нужно основываться и на бизнес-логику.</w:t>
      </w:r>
    </w:p>
    <w:p w:rsidR="00FC6EB5" w:rsidRPr="00FC6EB5" w:rsidRDefault="00FC6EB5" w:rsidP="00FC6EB5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FC6EB5">
        <w:rPr>
          <w:rFonts w:eastAsia="Times New Roman" w:cs="Arial"/>
          <w:color w:val="000000"/>
          <w:sz w:val="23"/>
          <w:szCs w:val="23"/>
          <w:lang w:eastAsia="ru-RU"/>
        </w:rPr>
        <w:t xml:space="preserve">• Что влияет на поведение продукта? </w:t>
      </w:r>
    </w:p>
    <w:p w:rsidR="00FC6EB5" w:rsidRPr="00FC6EB5" w:rsidRDefault="00FC6EB5" w:rsidP="00FC6EB5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FC6EB5">
        <w:rPr>
          <w:rFonts w:eastAsia="Times New Roman" w:cs="Arial"/>
          <w:color w:val="000000"/>
          <w:sz w:val="23"/>
          <w:szCs w:val="23"/>
          <w:lang w:eastAsia="ru-RU"/>
        </w:rPr>
        <w:t>• Как всё это проверить?</w:t>
      </w:r>
    </w:p>
    <w:p w:rsidR="00FC6EB5" w:rsidRPr="00FC6EB5" w:rsidRDefault="00FC6EB5" w:rsidP="00FC6EB5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FC6EB5" w:rsidRPr="00FC6EB5" w:rsidRDefault="002350BC" w:rsidP="00FC6EB5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proofErr w:type="gramStart"/>
      <w:r>
        <w:rPr>
          <w:rFonts w:eastAsia="Times New Roman" w:cs="Arial"/>
          <w:color w:val="000000"/>
          <w:sz w:val="23"/>
          <w:szCs w:val="23"/>
          <w:lang w:eastAsia="ru-RU"/>
        </w:rPr>
        <w:t>Например</w:t>
      </w:r>
      <w:proofErr w:type="gramEnd"/>
      <w:r w:rsidR="00FC6EB5" w:rsidRPr="00FC6EB5">
        <w:rPr>
          <w:rFonts w:eastAsia="Times New Roman" w:cs="Arial"/>
          <w:color w:val="000000"/>
          <w:sz w:val="23"/>
          <w:szCs w:val="23"/>
          <w:lang w:eastAsia="ru-RU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2068"/>
        <w:gridCol w:w="2109"/>
        <w:gridCol w:w="2248"/>
      </w:tblGrid>
      <w:tr w:rsidR="00FC6EB5" w:rsidRPr="00FC6EB5" w:rsidTr="005A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6EB5" w:rsidRPr="00FC6EB5" w:rsidRDefault="00FC6EB5" w:rsidP="005A641A">
            <w:pPr>
              <w:spacing w:after="0" w:line="240" w:lineRule="auto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FC6EB5">
              <w:rPr>
                <w:rFonts w:eastAsia="Times New Roman" w:cs="Arial"/>
                <w:b/>
                <w:color w:val="000000"/>
                <w:sz w:val="23"/>
                <w:szCs w:val="23"/>
                <w:lang w:eastAsia="ru-RU"/>
              </w:rPr>
              <w:t>Е-мейл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6EB5" w:rsidRPr="00FC6EB5" w:rsidRDefault="00FC6EB5" w:rsidP="005A641A">
            <w:pPr>
              <w:spacing w:after="0" w:line="240" w:lineRule="auto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FC6EB5">
              <w:rPr>
                <w:rFonts w:eastAsia="Times New Roman" w:cs="Arial"/>
                <w:b/>
                <w:color w:val="000000"/>
                <w:sz w:val="23"/>
                <w:szCs w:val="23"/>
                <w:lang w:eastAsia="ru-RU"/>
              </w:rPr>
              <w:t>Возраст от 18?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6EB5" w:rsidRPr="00FC6EB5" w:rsidRDefault="00FC6EB5" w:rsidP="005A641A">
            <w:pPr>
              <w:spacing w:after="0" w:line="240" w:lineRule="auto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FC6EB5">
              <w:rPr>
                <w:rFonts w:eastAsia="Times New Roman" w:cs="Arial"/>
                <w:b/>
                <w:color w:val="000000"/>
                <w:sz w:val="23"/>
                <w:szCs w:val="23"/>
                <w:lang w:eastAsia="ru-RU"/>
              </w:rPr>
              <w:t xml:space="preserve">Пользователь – </w:t>
            </w:r>
            <w:proofErr w:type="spellStart"/>
            <w:r w:rsidRPr="00FC6EB5">
              <w:rPr>
                <w:rFonts w:eastAsia="Times New Roman" w:cs="Arial"/>
                <w:b/>
                <w:color w:val="000000"/>
                <w:sz w:val="23"/>
                <w:szCs w:val="23"/>
                <w:lang w:eastAsia="ru-RU"/>
              </w:rPr>
              <w:t>тестировщик</w:t>
            </w:r>
            <w:proofErr w:type="spellEnd"/>
            <w:r w:rsidRPr="00FC6EB5">
              <w:rPr>
                <w:rFonts w:eastAsia="Times New Roman" w:cs="Arial"/>
                <w:b/>
                <w:color w:val="000000"/>
                <w:sz w:val="23"/>
                <w:szCs w:val="23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6EB5" w:rsidRPr="00FC6EB5" w:rsidRDefault="00FC6EB5" w:rsidP="005A641A">
            <w:pPr>
              <w:spacing w:after="0" w:line="240" w:lineRule="auto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FC6EB5">
              <w:rPr>
                <w:rFonts w:eastAsia="Times New Roman" w:cs="Arial"/>
                <w:b/>
                <w:color w:val="000000"/>
                <w:sz w:val="23"/>
                <w:szCs w:val="23"/>
                <w:lang w:eastAsia="ru-RU"/>
              </w:rPr>
              <w:t>Получить рассылку?</w:t>
            </w:r>
          </w:p>
        </w:tc>
      </w:tr>
      <w:tr w:rsidR="00FC6EB5" w:rsidRPr="00FC6EB5" w:rsidTr="005A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6EB5" w:rsidRPr="00FC6EB5" w:rsidRDefault="00FC6EB5" w:rsidP="005A641A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C6EB5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Валидный - регистрируем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6EB5" w:rsidRPr="00FC6EB5" w:rsidRDefault="00FC6EB5" w:rsidP="005A641A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C6EB5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Да – регистрируем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6EB5" w:rsidRPr="00FC6EB5" w:rsidRDefault="00FC6EB5" w:rsidP="005A641A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C6EB5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Да – регистрируем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6EB5" w:rsidRPr="00FC6EB5" w:rsidRDefault="00FC6EB5" w:rsidP="005A641A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C6EB5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Да – подписываем (только если регистр.)</w:t>
            </w:r>
          </w:p>
        </w:tc>
      </w:tr>
      <w:tr w:rsidR="00FC6EB5" w:rsidRPr="00FC6EB5" w:rsidTr="005A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6EB5" w:rsidRPr="00FC6EB5" w:rsidRDefault="00FC6EB5" w:rsidP="005A641A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FC6EB5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Невалидный</w:t>
            </w:r>
            <w:proofErr w:type="spellEnd"/>
            <w:r w:rsidRPr="00FC6EB5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 xml:space="preserve"> – говорим «введите корректный е-мейл»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6EB5" w:rsidRPr="00FC6EB5" w:rsidRDefault="00FC6EB5" w:rsidP="005A641A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C6EB5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 xml:space="preserve">Нет – </w:t>
            </w:r>
            <w:proofErr w:type="gramStart"/>
            <w:r w:rsidRPr="00FC6EB5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говорим</w:t>
            </w:r>
            <w:proofErr w:type="gramEnd"/>
            <w:r w:rsidRPr="00FC6EB5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 xml:space="preserve"> «Тебе пока рано!»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6EB5" w:rsidRPr="00FC6EB5" w:rsidRDefault="00FC6EB5" w:rsidP="005A641A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C6EB5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 xml:space="preserve">Нет – говорим «ты слабое звено»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6EB5" w:rsidRPr="00FC6EB5" w:rsidRDefault="00FC6EB5" w:rsidP="005A641A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C6EB5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Нет – не подписываем</w:t>
            </w:r>
          </w:p>
        </w:tc>
      </w:tr>
    </w:tbl>
    <w:p w:rsidR="00A73EF4" w:rsidRDefault="00A73EF4" w:rsidP="001053F8">
      <w:pPr>
        <w:spacing w:after="0" w:line="240" w:lineRule="auto"/>
      </w:pPr>
    </w:p>
    <w:p w:rsidR="002350BC" w:rsidRDefault="002350BC" w:rsidP="001053F8">
      <w:pPr>
        <w:spacing w:after="0" w:line="240" w:lineRule="auto"/>
      </w:pPr>
      <w:r>
        <w:t xml:space="preserve">Важно смотреть как правильно комбинируются проверки. Помимо приведенных в таблице примеров, есть еще случаи, когда </w:t>
      </w:r>
      <w:r>
        <w:rPr>
          <w:lang w:val="en-US"/>
        </w:rPr>
        <w:t>email</w:t>
      </w:r>
      <w:r>
        <w:t xml:space="preserve"> корректный, остальные поля некорректны, и т.д.</w:t>
      </w:r>
    </w:p>
    <w:p w:rsidR="002350BC" w:rsidRDefault="002350BC" w:rsidP="001053F8">
      <w:pPr>
        <w:spacing w:after="0" w:line="240" w:lineRule="auto"/>
      </w:pPr>
      <w:r>
        <w:t>Есть разные техники, с помощью которых комбинируются проверки. Одна из самых популярных – таблица решений. Пример таблицы решений рассмотрим на другой лекции.</w:t>
      </w:r>
    </w:p>
    <w:p w:rsidR="002350BC" w:rsidRDefault="002350BC" w:rsidP="001053F8">
      <w:pPr>
        <w:spacing w:after="0" w:line="240" w:lineRule="auto"/>
      </w:pPr>
    </w:p>
    <w:p w:rsidR="00A32AB2" w:rsidRPr="00A32AB2" w:rsidRDefault="00A32AB2" w:rsidP="00A32AB2">
      <w:pPr>
        <w:spacing w:after="0" w:line="240" w:lineRule="auto"/>
      </w:pPr>
      <w:r w:rsidRPr="00A32AB2">
        <w:lastRenderedPageBreak/>
        <w:t>Итог</w:t>
      </w:r>
      <w:r>
        <w:t>о</w:t>
      </w:r>
      <w:r w:rsidRPr="00A32AB2">
        <w:t>:</w:t>
      </w:r>
    </w:p>
    <w:p w:rsidR="00A32AB2" w:rsidRPr="00A32AB2" w:rsidRDefault="00A32AB2" w:rsidP="00A32AB2">
      <w:pPr>
        <w:spacing w:after="0" w:line="240" w:lineRule="auto"/>
      </w:pPr>
      <w:r w:rsidRPr="00A32AB2">
        <w:t xml:space="preserve">• Тест-анализ – это процесс определения ЧТО будет тестироваться </w:t>
      </w:r>
    </w:p>
    <w:p w:rsidR="00A32AB2" w:rsidRPr="00A32AB2" w:rsidRDefault="00A32AB2" w:rsidP="00A32AB2">
      <w:pPr>
        <w:spacing w:after="0" w:line="240" w:lineRule="auto"/>
      </w:pPr>
      <w:r w:rsidRPr="00A32AB2">
        <w:t xml:space="preserve">• Тест-дизайн – определение КАК это будет тестироваться </w:t>
      </w:r>
    </w:p>
    <w:p w:rsidR="00A32AB2" w:rsidRPr="00A32AB2" w:rsidRDefault="00A32AB2" w:rsidP="00A32AB2">
      <w:pPr>
        <w:spacing w:after="0" w:line="240" w:lineRule="auto"/>
      </w:pPr>
      <w:r w:rsidRPr="00A32AB2">
        <w:t xml:space="preserve">• Проектирование тестов – процесс, которые есть всегда ВНЕ зависимости от документирования, тест-кейсов, чек-листов </w:t>
      </w:r>
    </w:p>
    <w:p w:rsidR="00A32AB2" w:rsidRPr="00A32AB2" w:rsidRDefault="00A32AB2" w:rsidP="00A32AB2">
      <w:pPr>
        <w:spacing w:after="0" w:line="240" w:lineRule="auto"/>
      </w:pPr>
      <w:r w:rsidRPr="00A32AB2">
        <w:t>• Проектирование позволяет оптимизировать тесты, экономить время, повышать тестовое покрытие</w:t>
      </w:r>
    </w:p>
    <w:p w:rsidR="002350BC" w:rsidRPr="002350BC" w:rsidRDefault="002350BC" w:rsidP="00A32AB2">
      <w:pPr>
        <w:spacing w:after="0" w:line="240" w:lineRule="auto"/>
      </w:pPr>
    </w:p>
    <w:sectPr w:rsidR="002350BC" w:rsidRPr="002350BC" w:rsidSect="004E1AED">
      <w:footerReference w:type="defaul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9D9" w:rsidRDefault="008D59D9">
      <w:pPr>
        <w:spacing w:after="0" w:line="240" w:lineRule="auto"/>
      </w:pPr>
      <w:r>
        <w:separator/>
      </w:r>
    </w:p>
  </w:endnote>
  <w:endnote w:type="continuationSeparator" w:id="0">
    <w:p w:rsidR="008D59D9" w:rsidRDefault="008D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ED1" w:rsidRDefault="00541ED1">
        <w:pPr>
          <w:pStyle w:val="aff3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9E4A46">
          <w:rPr>
            <w:noProof/>
            <w:lang w:bidi="ru-RU"/>
          </w:rPr>
          <w:t>9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9D9" w:rsidRDefault="008D59D9">
      <w:pPr>
        <w:spacing w:after="0" w:line="240" w:lineRule="auto"/>
      </w:pPr>
      <w:r>
        <w:separator/>
      </w:r>
    </w:p>
  </w:footnote>
  <w:footnote w:type="continuationSeparator" w:id="0">
    <w:p w:rsidR="008D59D9" w:rsidRDefault="008D5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687538"/>
    <w:multiLevelType w:val="hybridMultilevel"/>
    <w:tmpl w:val="8F52E5C4"/>
    <w:lvl w:ilvl="0" w:tplc="26585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E13E9"/>
    <w:multiLevelType w:val="hybridMultilevel"/>
    <w:tmpl w:val="261EC06C"/>
    <w:lvl w:ilvl="0" w:tplc="26585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675BCC"/>
    <w:multiLevelType w:val="hybridMultilevel"/>
    <w:tmpl w:val="D4E60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342AB"/>
    <w:multiLevelType w:val="hybridMultilevel"/>
    <w:tmpl w:val="C5468266"/>
    <w:lvl w:ilvl="0" w:tplc="26585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34E93"/>
    <w:multiLevelType w:val="hybridMultilevel"/>
    <w:tmpl w:val="664A8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1451E"/>
    <w:multiLevelType w:val="hybridMultilevel"/>
    <w:tmpl w:val="997A535E"/>
    <w:lvl w:ilvl="0" w:tplc="26585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B1D6A"/>
    <w:multiLevelType w:val="hybridMultilevel"/>
    <w:tmpl w:val="366A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67B7B"/>
    <w:multiLevelType w:val="hybridMultilevel"/>
    <w:tmpl w:val="FECA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A2C3EB3"/>
    <w:multiLevelType w:val="multilevel"/>
    <w:tmpl w:val="84B4631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3A1AB1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1"/>
  </w:num>
  <w:num w:numId="3">
    <w:abstractNumId w:val="20"/>
  </w:num>
  <w:num w:numId="4">
    <w:abstractNumId w:val="13"/>
  </w:num>
  <w:num w:numId="5">
    <w:abstractNumId w:val="23"/>
  </w:num>
  <w:num w:numId="6">
    <w:abstractNumId w:val="24"/>
  </w:num>
  <w:num w:numId="7">
    <w:abstractNumId w:val="22"/>
  </w:num>
  <w:num w:numId="8">
    <w:abstractNumId w:val="2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4"/>
  </w:num>
  <w:num w:numId="21">
    <w:abstractNumId w:val="10"/>
  </w:num>
  <w:num w:numId="22">
    <w:abstractNumId w:val="15"/>
  </w:num>
  <w:num w:numId="23">
    <w:abstractNumId w:val="12"/>
  </w:num>
  <w:num w:numId="24">
    <w:abstractNumId w:val="17"/>
  </w:num>
  <w:num w:numId="25">
    <w:abstractNumId w:val="1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CD"/>
    <w:rsid w:val="0005543A"/>
    <w:rsid w:val="000C038F"/>
    <w:rsid w:val="001053F8"/>
    <w:rsid w:val="00130604"/>
    <w:rsid w:val="00135C87"/>
    <w:rsid w:val="00165005"/>
    <w:rsid w:val="00194DF6"/>
    <w:rsid w:val="001F46C5"/>
    <w:rsid w:val="002126D5"/>
    <w:rsid w:val="002350BC"/>
    <w:rsid w:val="00301EB5"/>
    <w:rsid w:val="00350DE8"/>
    <w:rsid w:val="003A2BE8"/>
    <w:rsid w:val="003B49EB"/>
    <w:rsid w:val="00436C09"/>
    <w:rsid w:val="004430FA"/>
    <w:rsid w:val="00456233"/>
    <w:rsid w:val="004C00CD"/>
    <w:rsid w:val="004E1AED"/>
    <w:rsid w:val="005116CB"/>
    <w:rsid w:val="00527B9D"/>
    <w:rsid w:val="00534A9A"/>
    <w:rsid w:val="00541ED1"/>
    <w:rsid w:val="00562837"/>
    <w:rsid w:val="0058277E"/>
    <w:rsid w:val="005A2722"/>
    <w:rsid w:val="005C12A5"/>
    <w:rsid w:val="00667AB4"/>
    <w:rsid w:val="006C25DA"/>
    <w:rsid w:val="00770EA4"/>
    <w:rsid w:val="00775179"/>
    <w:rsid w:val="007A4363"/>
    <w:rsid w:val="008233C8"/>
    <w:rsid w:val="008249A3"/>
    <w:rsid w:val="00894D26"/>
    <w:rsid w:val="008D59D9"/>
    <w:rsid w:val="008E7E51"/>
    <w:rsid w:val="00930412"/>
    <w:rsid w:val="009E4A46"/>
    <w:rsid w:val="00A0221C"/>
    <w:rsid w:val="00A1310C"/>
    <w:rsid w:val="00A32AB2"/>
    <w:rsid w:val="00A73EF4"/>
    <w:rsid w:val="00A74FEB"/>
    <w:rsid w:val="00AC06D4"/>
    <w:rsid w:val="00AC152F"/>
    <w:rsid w:val="00AC2EBD"/>
    <w:rsid w:val="00C026E2"/>
    <w:rsid w:val="00C52BAA"/>
    <w:rsid w:val="00CA31D1"/>
    <w:rsid w:val="00CF602C"/>
    <w:rsid w:val="00D1437B"/>
    <w:rsid w:val="00D45ED0"/>
    <w:rsid w:val="00D47A97"/>
    <w:rsid w:val="00D63B0D"/>
    <w:rsid w:val="00D76486"/>
    <w:rsid w:val="00DB1B7D"/>
    <w:rsid w:val="00E769C2"/>
    <w:rsid w:val="00FC6EB5"/>
    <w:rsid w:val="00FD3BB7"/>
    <w:rsid w:val="00F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5844F7-BE6F-4F0D-845B-6026BD15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Название Знак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Подзаголовок Знак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Выделенная цитата Знак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D47A97"/>
    <w:rPr>
      <w:szCs w:val="20"/>
    </w:rPr>
  </w:style>
  <w:style w:type="paragraph" w:styleId="21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Текст макроса Знак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Текст Знак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4E1AED"/>
  </w:style>
  <w:style w:type="paragraph" w:customStyle="1" w:styleId="Default">
    <w:name w:val="Default"/>
    <w:rsid w:val="004C00CD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f5">
    <w:name w:val="List Paragraph"/>
    <w:basedOn w:val="a"/>
    <w:uiPriority w:val="34"/>
    <w:unhideWhenUsed/>
    <w:qFormat/>
    <w:rsid w:val="003B49EB"/>
    <w:pPr>
      <w:ind w:left="720"/>
      <w:contextualSpacing/>
    </w:pPr>
  </w:style>
  <w:style w:type="paragraph" w:styleId="aff6">
    <w:name w:val="Normal (Web)"/>
    <w:basedOn w:val="a"/>
    <w:uiPriority w:val="99"/>
    <w:semiHidden/>
    <w:unhideWhenUsed/>
    <w:rsid w:val="003B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7">
    <w:name w:val="Strong"/>
    <w:basedOn w:val="a0"/>
    <w:uiPriority w:val="22"/>
    <w:qFormat/>
    <w:rsid w:val="003B49EB"/>
    <w:rPr>
      <w:b/>
      <w:bCs/>
    </w:rPr>
  </w:style>
  <w:style w:type="character" w:styleId="aff8">
    <w:name w:val="Hyperlink"/>
    <w:basedOn w:val="a0"/>
    <w:uiPriority w:val="99"/>
    <w:semiHidden/>
    <w:unhideWhenUsed/>
    <w:rsid w:val="00CA3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indmeister.com/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akis\AppData\Roaming\Microsoft\&#1064;&#1072;&#1073;&#1083;&#1086;&#1085;&#1099;\&#1041;&#1083;&#1072;&#1085;&#1082;%20&#1089;%20&#1087;&#1086;&#1083;&#1086;&#1089;&#1072;&#1084;&#108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17C3320-74C4-4A45-AE9B-506F5D8D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полосами.dotx</Template>
  <TotalTime>2777</TotalTime>
  <Pages>11</Pages>
  <Words>1955</Words>
  <Characters>11150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Гакис Наталья Александровна</dc:creator>
  <cp:lastModifiedBy>Гакис Наталья Александровна</cp:lastModifiedBy>
  <cp:revision>4</cp:revision>
  <dcterms:created xsi:type="dcterms:W3CDTF">2020-02-14T13:23:00Z</dcterms:created>
  <dcterms:modified xsi:type="dcterms:W3CDTF">2020-02-21T09:50:00Z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