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5489" w14:textId="77777777" w:rsidR="00B43CAA" w:rsidRDefault="00B43CAA" w:rsidP="00B43CAA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>Министерство науки и высшего образования Российской Федерации</w:t>
      </w:r>
    </w:p>
    <w:p w14:paraId="328CD32D" w14:textId="77777777" w:rsidR="00B43CAA" w:rsidRDefault="00B43CAA" w:rsidP="00B43CAA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>Пензенский государственный университет</w:t>
      </w:r>
    </w:p>
    <w:p w14:paraId="5F8E4328" w14:textId="77777777" w:rsidR="00B43CAA" w:rsidRDefault="00B43CAA" w:rsidP="00B43CAA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>Кафедра «Вычислительной техники»</w:t>
      </w:r>
    </w:p>
    <w:p w14:paraId="6FB33F41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4A8E85C4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58AE926F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3C348B2F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46CC6244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29E29C87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759BA801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6F891AB5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79D284C4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1C3C4C84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50501A6D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2C12A376" w14:textId="77777777" w:rsidR="00B43CAA" w:rsidRDefault="00B43CAA" w:rsidP="00B43CAA">
      <w:pPr>
        <w:rPr>
          <w:rFonts w:ascii="Times New Roman" w:eastAsia="Times New Roman" w:hAnsi="Times New Roman" w:cs="Times New Roman"/>
          <w:lang w:val="ru-RU"/>
        </w:rPr>
      </w:pPr>
    </w:p>
    <w:p w14:paraId="6215B3DE" w14:textId="77777777" w:rsidR="00B43CAA" w:rsidRDefault="00B43CAA" w:rsidP="00B43CAA">
      <w:pPr>
        <w:jc w:val="center"/>
        <w:rPr>
          <w:rFonts w:ascii="Times New Roman" w:eastAsia="Times New Roman" w:hAnsi="Times New Roman" w:cs="Times New Roman"/>
          <w:b/>
          <w:sz w:val="40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32"/>
          <w:lang w:val="ru-RU"/>
        </w:rPr>
        <w:t>ОТЧЕТ</w:t>
      </w:r>
    </w:p>
    <w:p w14:paraId="75A228DB" w14:textId="77777777" w:rsidR="00B43CAA" w:rsidRPr="00B43CAA" w:rsidRDefault="00B43CAA" w:rsidP="00B43CAA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 w:rsidRPr="00B43CAA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14:paraId="69065843" w14:textId="77777777" w:rsidR="00B43CAA" w:rsidRDefault="00B43CAA" w:rsidP="00B43CAA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 курсу «Программные средства кибертехнических систем»</w:t>
      </w:r>
    </w:p>
    <w:p w14:paraId="6E9E94FB" w14:textId="77777777" w:rsidR="00B43CAA" w:rsidRPr="00B43CAA" w:rsidRDefault="00B43CAA" w:rsidP="00B43CAA">
      <w:pPr>
        <w:pStyle w:val="1"/>
        <w:jc w:val="center"/>
        <w:rPr>
          <w:rFonts w:cs="Times New Roman"/>
          <w:b w:val="0"/>
          <w:bCs w:val="0"/>
          <w:spacing w:val="-1"/>
          <w:lang w:val="ru-RU"/>
        </w:rPr>
      </w:pPr>
      <w:r w:rsidRPr="00B43CAA">
        <w:rPr>
          <w:b w:val="0"/>
          <w:bCs w:val="0"/>
          <w:lang w:val="ru-RU"/>
        </w:rPr>
        <w:t>на тему «</w:t>
      </w:r>
      <w:bookmarkStart w:id="0" w:name="_Toc74254749"/>
      <w:r w:rsidRPr="00B43CAA">
        <w:rPr>
          <w:rFonts w:cs="Times New Roman"/>
          <w:b w:val="0"/>
          <w:bCs w:val="0"/>
          <w:spacing w:val="-1"/>
          <w:lang w:val="ru-RU"/>
        </w:rPr>
        <w:t>Проектирование</w:t>
      </w:r>
      <w:r w:rsidRPr="00B43CAA">
        <w:rPr>
          <w:rFonts w:cs="Times New Roman"/>
          <w:b w:val="0"/>
          <w:bCs w:val="0"/>
          <w:lang w:val="ru-RU"/>
        </w:rPr>
        <w:t xml:space="preserve"> </w:t>
      </w:r>
      <w:r w:rsidRPr="00B43CAA">
        <w:rPr>
          <w:rFonts w:cs="Times New Roman"/>
          <w:b w:val="0"/>
          <w:bCs w:val="0"/>
          <w:spacing w:val="-1"/>
          <w:lang w:val="ru-RU"/>
        </w:rPr>
        <w:t>экспертной</w:t>
      </w:r>
      <w:r w:rsidRPr="00B43CAA">
        <w:rPr>
          <w:rFonts w:cs="Times New Roman"/>
          <w:b w:val="0"/>
          <w:bCs w:val="0"/>
          <w:lang w:val="ru-RU"/>
        </w:rPr>
        <w:t xml:space="preserve"> </w:t>
      </w:r>
      <w:r w:rsidRPr="00B43CAA">
        <w:rPr>
          <w:rFonts w:cs="Times New Roman"/>
          <w:b w:val="0"/>
          <w:bCs w:val="0"/>
          <w:spacing w:val="-1"/>
          <w:lang w:val="ru-RU"/>
        </w:rPr>
        <w:t>системы</w:t>
      </w:r>
      <w:bookmarkEnd w:id="0"/>
      <w:r w:rsidRPr="00B43CAA">
        <w:rPr>
          <w:b w:val="0"/>
          <w:bCs w:val="0"/>
          <w:lang w:val="ru-RU"/>
        </w:rPr>
        <w:t xml:space="preserve"> </w:t>
      </w:r>
      <w:r w:rsidRPr="00B43CAA">
        <w:rPr>
          <w:rFonts w:cs="Times New Roman"/>
          <w:b w:val="0"/>
          <w:bCs w:val="0"/>
          <w:spacing w:val="-1"/>
          <w:lang w:val="ru-RU"/>
        </w:rPr>
        <w:t xml:space="preserve">для заданной </w:t>
      </w:r>
    </w:p>
    <w:p w14:paraId="2615980A" w14:textId="6E2F7E16" w:rsidR="00B43CAA" w:rsidRPr="00B43CAA" w:rsidRDefault="00B43CAA" w:rsidP="00B43CAA">
      <w:pPr>
        <w:pStyle w:val="1"/>
        <w:jc w:val="center"/>
        <w:rPr>
          <w:rFonts w:cs="Times New Roman"/>
          <w:b w:val="0"/>
          <w:bCs w:val="0"/>
          <w:spacing w:val="-1"/>
          <w:lang w:val="ru-RU"/>
        </w:rPr>
      </w:pPr>
      <w:r w:rsidRPr="00B43CAA">
        <w:rPr>
          <w:rFonts w:cs="Times New Roman"/>
          <w:b w:val="0"/>
          <w:bCs w:val="0"/>
          <w:spacing w:val="-1"/>
          <w:lang w:val="ru-RU"/>
        </w:rPr>
        <w:t>предметной области</w:t>
      </w:r>
      <w:r>
        <w:rPr>
          <w:rFonts w:cs="Times New Roman"/>
          <w:sz w:val="32"/>
          <w:szCs w:val="32"/>
          <w:lang w:val="ru-RU"/>
        </w:rPr>
        <w:t>»</w:t>
      </w:r>
    </w:p>
    <w:p w14:paraId="25767A3F" w14:textId="77777777" w:rsidR="00B43CAA" w:rsidRDefault="00B43CAA" w:rsidP="00B43CAA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Вариант №3</w:t>
      </w:r>
    </w:p>
    <w:p w14:paraId="4D3C88B8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655DFC6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7767C1B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783F519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C5E7908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F55DD2F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C130D2C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Выполнили:</w:t>
      </w:r>
    </w:p>
    <w:p w14:paraId="41ED1432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студенты группы 19ВВ2</w:t>
      </w:r>
    </w:p>
    <w:p w14:paraId="3F2C9962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Гусев Д.О.</w:t>
      </w:r>
    </w:p>
    <w:p w14:paraId="2D050890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Кубасов И.М.</w:t>
      </w:r>
    </w:p>
    <w:p w14:paraId="35264C7D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11887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Приняли:</w:t>
      </w:r>
    </w:p>
    <w:p w14:paraId="5726A099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Зинкин С. 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FEBF834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Карамышева Н. 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A9DCEF1" w14:textId="77777777" w:rsidR="00B43CAA" w:rsidRDefault="00B43CAA" w:rsidP="00B43CAA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318A455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53650DDF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66D1F84E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202FAF71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606A3321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653851DA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3CA9025F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3ACCB8C0" w14:textId="77777777" w:rsidR="00B43CAA" w:rsidRDefault="00B43CAA" w:rsidP="00B43CAA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5AD8671A" w14:textId="77777777" w:rsidR="00B43CAA" w:rsidRDefault="00B43CAA" w:rsidP="00B43CAA">
      <w:pPr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Пенза 2022</w:t>
      </w:r>
    </w:p>
    <w:p w14:paraId="1A8A5D9C" w14:textId="77777777" w:rsidR="00B43CAA" w:rsidRPr="008A1FA9" w:rsidRDefault="00B43CAA" w:rsidP="00B43CAA">
      <w:pPr>
        <w:pStyle w:val="a3"/>
        <w:spacing w:before="0" w:line="360" w:lineRule="auto"/>
        <w:ind w:left="0" w:firstLine="709"/>
        <w:jc w:val="both"/>
        <w:rPr>
          <w:rFonts w:cs="Times New Roman"/>
          <w:lang w:val="ru-RU"/>
        </w:rPr>
      </w:pPr>
      <w:r>
        <w:rPr>
          <w:rFonts w:cs="Times New Roman"/>
          <w:b/>
          <w:lang w:val="ru-RU"/>
        </w:rPr>
        <w:lastRenderedPageBreak/>
        <w:t>Цель работы:</w:t>
      </w:r>
      <w:r>
        <w:rPr>
          <w:rFonts w:cs="Times New Roman"/>
          <w:lang w:val="ru-RU"/>
        </w:rPr>
        <w:t xml:space="preserve"> </w:t>
      </w:r>
      <w:r w:rsidRPr="008A1FA9">
        <w:rPr>
          <w:spacing w:val="-1"/>
          <w:lang w:val="ru-RU"/>
        </w:rPr>
        <w:t>Проектирование</w:t>
      </w:r>
      <w:r w:rsidRPr="008A1FA9">
        <w:rPr>
          <w:spacing w:val="28"/>
          <w:lang w:val="ru-RU"/>
        </w:rPr>
        <w:t xml:space="preserve"> </w:t>
      </w:r>
      <w:r w:rsidRPr="008A1FA9">
        <w:rPr>
          <w:spacing w:val="-1"/>
          <w:lang w:val="ru-RU"/>
        </w:rPr>
        <w:t>экспертной</w:t>
      </w:r>
      <w:r w:rsidRPr="008A1FA9">
        <w:rPr>
          <w:spacing w:val="28"/>
          <w:lang w:val="ru-RU"/>
        </w:rPr>
        <w:t xml:space="preserve"> </w:t>
      </w:r>
      <w:r w:rsidRPr="008A1FA9">
        <w:rPr>
          <w:spacing w:val="-1"/>
          <w:lang w:val="ru-RU"/>
        </w:rPr>
        <w:t>системы</w:t>
      </w:r>
      <w:r w:rsidRPr="008A1FA9">
        <w:rPr>
          <w:spacing w:val="28"/>
          <w:lang w:val="ru-RU"/>
        </w:rPr>
        <w:t xml:space="preserve"> </w:t>
      </w:r>
      <w:r>
        <w:rPr>
          <w:lang w:val="ru-RU"/>
        </w:rPr>
        <w:t>для</w:t>
      </w:r>
      <w:r w:rsidRPr="008A1FA9">
        <w:rPr>
          <w:spacing w:val="27"/>
          <w:lang w:val="ru-RU"/>
        </w:rPr>
        <w:t xml:space="preserve"> </w:t>
      </w:r>
      <w:r w:rsidRPr="008A1FA9">
        <w:rPr>
          <w:spacing w:val="-1"/>
          <w:lang w:val="ru-RU"/>
        </w:rPr>
        <w:t>заданной</w:t>
      </w:r>
      <w:r w:rsidRPr="008A1FA9">
        <w:rPr>
          <w:spacing w:val="28"/>
          <w:lang w:val="ru-RU"/>
        </w:rPr>
        <w:t xml:space="preserve"> </w:t>
      </w:r>
      <w:r w:rsidRPr="008A1FA9">
        <w:rPr>
          <w:spacing w:val="-2"/>
          <w:lang w:val="ru-RU"/>
        </w:rPr>
        <w:t>предметной</w:t>
      </w:r>
      <w:r w:rsidRPr="008A1FA9">
        <w:rPr>
          <w:spacing w:val="37"/>
          <w:lang w:val="ru-RU"/>
        </w:rPr>
        <w:t xml:space="preserve"> </w:t>
      </w:r>
      <w:r w:rsidRPr="008A1FA9">
        <w:rPr>
          <w:spacing w:val="-1"/>
          <w:lang w:val="ru-RU"/>
        </w:rPr>
        <w:t>области.</w:t>
      </w:r>
      <w:r w:rsidRPr="00A17247">
        <w:rPr>
          <w:spacing w:val="-1"/>
          <w:lang w:val="ru-RU"/>
        </w:rPr>
        <w:t xml:space="preserve"> </w:t>
      </w:r>
      <w:r w:rsidRPr="008A1FA9">
        <w:rPr>
          <w:spacing w:val="-1"/>
          <w:lang w:val="ru-RU"/>
        </w:rPr>
        <w:t>Экспертная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система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должна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вести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диалог</w:t>
      </w:r>
      <w:r w:rsidRPr="008A1FA9">
        <w:rPr>
          <w:lang w:val="ru-RU"/>
        </w:rPr>
        <w:t xml:space="preserve"> с</w:t>
      </w:r>
      <w:r w:rsidRPr="008A1FA9">
        <w:rPr>
          <w:spacing w:val="-1"/>
          <w:lang w:val="ru-RU"/>
        </w:rPr>
        <w:t xml:space="preserve"> пользователем: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задавать</w:t>
      </w:r>
      <w:r w:rsidRPr="008A1FA9">
        <w:rPr>
          <w:spacing w:val="53"/>
          <w:lang w:val="ru-RU"/>
        </w:rPr>
        <w:t xml:space="preserve"> </w:t>
      </w:r>
      <w:r w:rsidRPr="008A1FA9">
        <w:rPr>
          <w:lang w:val="ru-RU"/>
        </w:rPr>
        <w:t>вопросы</w:t>
      </w:r>
      <w:r w:rsidRPr="008A1FA9">
        <w:rPr>
          <w:spacing w:val="-3"/>
          <w:lang w:val="ru-RU"/>
        </w:rPr>
        <w:t xml:space="preserve"> </w:t>
      </w:r>
      <w:r w:rsidRPr="008A1FA9">
        <w:rPr>
          <w:lang w:val="ru-RU"/>
        </w:rPr>
        <w:t xml:space="preserve">и </w:t>
      </w:r>
      <w:r w:rsidRPr="008A1FA9">
        <w:rPr>
          <w:spacing w:val="-1"/>
          <w:lang w:val="ru-RU"/>
        </w:rPr>
        <w:t xml:space="preserve">запоминать </w:t>
      </w:r>
      <w:r w:rsidRPr="008A1FA9">
        <w:rPr>
          <w:lang w:val="ru-RU"/>
        </w:rPr>
        <w:t xml:space="preserve">ответы </w:t>
      </w:r>
      <w:r w:rsidRPr="008A1FA9">
        <w:rPr>
          <w:spacing w:val="-1"/>
          <w:lang w:val="ru-RU"/>
        </w:rPr>
        <w:t>пользователя. Диалог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системы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должен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быть</w:t>
      </w:r>
      <w:r w:rsidRPr="008A1FA9">
        <w:rPr>
          <w:spacing w:val="27"/>
          <w:lang w:val="ru-RU"/>
        </w:rPr>
        <w:t xml:space="preserve"> </w:t>
      </w:r>
      <w:r w:rsidRPr="008A1FA9">
        <w:rPr>
          <w:spacing w:val="-1"/>
          <w:lang w:val="ru-RU"/>
        </w:rPr>
        <w:t>построен</w:t>
      </w:r>
      <w:r w:rsidRPr="008A1FA9">
        <w:rPr>
          <w:lang w:val="ru-RU"/>
        </w:rPr>
        <w:t xml:space="preserve"> на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основе</w:t>
      </w:r>
      <w:r w:rsidRPr="008A1FA9">
        <w:rPr>
          <w:spacing w:val="-4"/>
          <w:lang w:val="ru-RU"/>
        </w:rPr>
        <w:t xml:space="preserve"> </w:t>
      </w:r>
      <w:r w:rsidRPr="008A1FA9">
        <w:rPr>
          <w:spacing w:val="-1"/>
          <w:lang w:val="ru-RU"/>
        </w:rPr>
        <w:t xml:space="preserve">утверждений, </w:t>
      </w:r>
      <w:r w:rsidRPr="008A1FA9">
        <w:rPr>
          <w:lang w:val="ru-RU"/>
        </w:rPr>
        <w:t xml:space="preserve">с </w:t>
      </w:r>
      <w:r w:rsidRPr="008A1FA9">
        <w:rPr>
          <w:spacing w:val="-2"/>
          <w:lang w:val="ru-RU"/>
        </w:rPr>
        <w:t>которыми</w:t>
      </w:r>
      <w:r w:rsidRPr="008A1FA9">
        <w:rPr>
          <w:lang w:val="ru-RU"/>
        </w:rPr>
        <w:t xml:space="preserve"> </w:t>
      </w:r>
      <w:r w:rsidRPr="008A1FA9">
        <w:rPr>
          <w:spacing w:val="-2"/>
          <w:lang w:val="ru-RU"/>
        </w:rPr>
        <w:t>можно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соглашаться</w:t>
      </w:r>
      <w:r w:rsidRPr="008A1FA9">
        <w:rPr>
          <w:lang w:val="ru-RU"/>
        </w:rPr>
        <w:t xml:space="preserve"> или</w:t>
      </w:r>
      <w:r w:rsidRPr="008A1FA9">
        <w:rPr>
          <w:spacing w:val="-3"/>
          <w:lang w:val="ru-RU"/>
        </w:rPr>
        <w:t xml:space="preserve"> </w:t>
      </w:r>
      <w:r w:rsidRPr="008A1FA9">
        <w:rPr>
          <w:lang w:val="ru-RU"/>
        </w:rPr>
        <w:t>нет.</w:t>
      </w:r>
    </w:p>
    <w:p w14:paraId="3AF849FB" w14:textId="4935E264" w:rsidR="00B43CAA" w:rsidRDefault="00B43CAA" w:rsidP="00B43CAA">
      <w:pPr>
        <w:kinsoku w:val="0"/>
        <w:overflowPunct w:val="0"/>
        <w:autoSpaceDE w:val="0"/>
        <w:autoSpaceDN w:val="0"/>
        <w:adjustRightInd w:val="0"/>
        <w:spacing w:before="1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3AED7C" w14:textId="77777777" w:rsidR="00B43CAA" w:rsidRDefault="00B43CAA" w:rsidP="00B43CAA">
      <w:pPr>
        <w:kinsoku w:val="0"/>
        <w:overflowPunct w:val="0"/>
        <w:autoSpaceDE w:val="0"/>
        <w:autoSpaceDN w:val="0"/>
        <w:adjustRightInd w:val="0"/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Лабораторное задание</w:t>
      </w:r>
    </w:p>
    <w:p w14:paraId="503CD1D5" w14:textId="77777777" w:rsidR="00B43CAA" w:rsidRPr="008A1FA9" w:rsidRDefault="00B43CAA" w:rsidP="00B43CAA">
      <w:pPr>
        <w:pStyle w:val="a3"/>
        <w:spacing w:before="0" w:line="359" w:lineRule="auto"/>
        <w:ind w:right="226" w:firstLine="851"/>
        <w:jc w:val="both"/>
        <w:rPr>
          <w:lang w:val="ru-RU"/>
        </w:rPr>
      </w:pPr>
      <w:bookmarkStart w:id="1" w:name="_Лабораторная_работа_№2"/>
      <w:bookmarkEnd w:id="1"/>
      <w:r w:rsidRPr="008A1FA9">
        <w:rPr>
          <w:lang w:val="ru-RU"/>
        </w:rPr>
        <w:t>Для</w:t>
      </w:r>
      <w:r w:rsidRPr="008A1FA9">
        <w:rPr>
          <w:spacing w:val="-1"/>
          <w:lang w:val="ru-RU"/>
        </w:rPr>
        <w:t xml:space="preserve"> предметной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области, заданной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преподавателем,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разработать</w:t>
      </w:r>
      <w:r w:rsidRPr="008A1FA9">
        <w:rPr>
          <w:spacing w:val="31"/>
          <w:lang w:val="ru-RU"/>
        </w:rPr>
        <w:t xml:space="preserve"> </w:t>
      </w:r>
      <w:r w:rsidRPr="008A1FA9">
        <w:rPr>
          <w:spacing w:val="-1"/>
          <w:lang w:val="ru-RU"/>
        </w:rPr>
        <w:t xml:space="preserve">экспертную систему. </w:t>
      </w:r>
      <w:r w:rsidRPr="008A1FA9">
        <w:rPr>
          <w:lang w:val="ru-RU"/>
        </w:rPr>
        <w:t>Языки</w:t>
      </w:r>
      <w:r w:rsidRPr="008A1FA9">
        <w:rPr>
          <w:spacing w:val="-2"/>
          <w:lang w:val="ru-RU"/>
        </w:rPr>
        <w:t xml:space="preserve"> </w:t>
      </w:r>
      <w:r w:rsidRPr="008A1FA9">
        <w:rPr>
          <w:spacing w:val="-1"/>
          <w:lang w:val="ru-RU"/>
        </w:rPr>
        <w:t>программирования:</w:t>
      </w:r>
      <w:r w:rsidRPr="008A1FA9">
        <w:rPr>
          <w:spacing w:val="1"/>
          <w:lang w:val="ru-RU"/>
        </w:rPr>
        <w:t xml:space="preserve"> </w:t>
      </w:r>
      <w:r w:rsidRPr="008A1FA9">
        <w:rPr>
          <w:lang w:val="ru-RU"/>
        </w:rPr>
        <w:t>С++,</w:t>
      </w:r>
      <w:r w:rsidRPr="008A1FA9">
        <w:rPr>
          <w:spacing w:val="-1"/>
          <w:lang w:val="ru-RU"/>
        </w:rPr>
        <w:t xml:space="preserve"> </w:t>
      </w:r>
      <w:r w:rsidRPr="008A1FA9">
        <w:rPr>
          <w:spacing w:val="-2"/>
          <w:lang w:val="ru-RU"/>
        </w:rPr>
        <w:t>С#,</w:t>
      </w:r>
      <w:r w:rsidRPr="008A1FA9">
        <w:rPr>
          <w:spacing w:val="-1"/>
          <w:lang w:val="ru-RU"/>
        </w:rPr>
        <w:t xml:space="preserve"> </w:t>
      </w:r>
      <w:r>
        <w:rPr>
          <w:spacing w:val="-1"/>
        </w:rPr>
        <w:t>Java</w:t>
      </w:r>
      <w:r w:rsidRPr="008A1FA9">
        <w:rPr>
          <w:spacing w:val="-1"/>
          <w:lang w:val="ru-RU"/>
        </w:rPr>
        <w:t xml:space="preserve">. </w:t>
      </w:r>
      <w:r w:rsidRPr="008A1FA9">
        <w:rPr>
          <w:lang w:val="ru-RU"/>
        </w:rPr>
        <w:t>База</w:t>
      </w:r>
      <w:r w:rsidRPr="008A1FA9">
        <w:rPr>
          <w:spacing w:val="-1"/>
          <w:lang w:val="ru-RU"/>
        </w:rPr>
        <w:t xml:space="preserve"> знаний</w:t>
      </w:r>
      <w:r w:rsidRPr="008A1FA9">
        <w:rPr>
          <w:spacing w:val="43"/>
          <w:lang w:val="ru-RU"/>
        </w:rPr>
        <w:t xml:space="preserve"> </w:t>
      </w:r>
      <w:r w:rsidRPr="008A1FA9">
        <w:rPr>
          <w:spacing w:val="-1"/>
          <w:lang w:val="ru-RU"/>
        </w:rPr>
        <w:t>(</w:t>
      </w:r>
      <w:r>
        <w:rPr>
          <w:spacing w:val="-1"/>
        </w:rPr>
        <w:t>txt</w:t>
      </w:r>
      <w:r w:rsidRPr="008A1FA9">
        <w:rPr>
          <w:spacing w:val="-1"/>
          <w:lang w:val="ru-RU"/>
        </w:rPr>
        <w:t xml:space="preserve">, </w:t>
      </w:r>
      <w:r>
        <w:rPr>
          <w:spacing w:val="-1"/>
        </w:rPr>
        <w:t>xml</w:t>
      </w:r>
      <w:r w:rsidRPr="008A1FA9">
        <w:rPr>
          <w:spacing w:val="-1"/>
          <w:lang w:val="ru-RU"/>
        </w:rPr>
        <w:t>-файл)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должна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обязательно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включать</w:t>
      </w:r>
      <w:r w:rsidRPr="008A1FA9">
        <w:rPr>
          <w:spacing w:val="-2"/>
          <w:lang w:val="ru-RU"/>
        </w:rPr>
        <w:t xml:space="preserve"> </w:t>
      </w:r>
      <w:r w:rsidRPr="008A1FA9">
        <w:rPr>
          <w:spacing w:val="-1"/>
          <w:lang w:val="ru-RU"/>
        </w:rPr>
        <w:t>несколько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уровней</w:t>
      </w:r>
      <w:r w:rsidRPr="008A1FA9">
        <w:rPr>
          <w:spacing w:val="35"/>
          <w:lang w:val="ru-RU"/>
        </w:rPr>
        <w:t xml:space="preserve"> </w:t>
      </w:r>
      <w:r w:rsidRPr="008A1FA9">
        <w:rPr>
          <w:spacing w:val="-1"/>
          <w:lang w:val="ru-RU"/>
        </w:rPr>
        <w:t>рассуждений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(т</w:t>
      </w:r>
      <w:r>
        <w:rPr>
          <w:spacing w:val="-1"/>
          <w:lang w:val="ru-RU"/>
        </w:rPr>
        <w:t xml:space="preserve">о есть </w:t>
      </w:r>
      <w:r w:rsidRPr="008A1FA9">
        <w:rPr>
          <w:spacing w:val="-1"/>
          <w:lang w:val="ru-RU"/>
        </w:rPr>
        <w:t>окончательные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выводы</w:t>
      </w:r>
      <w:r w:rsidRPr="008A1FA9">
        <w:rPr>
          <w:spacing w:val="-3"/>
          <w:lang w:val="ru-RU"/>
        </w:rPr>
        <w:t xml:space="preserve"> </w:t>
      </w:r>
      <w:r w:rsidRPr="008A1FA9">
        <w:rPr>
          <w:lang w:val="ru-RU"/>
        </w:rPr>
        <w:t xml:space="preserve">не </w:t>
      </w:r>
      <w:r w:rsidRPr="008A1FA9">
        <w:rPr>
          <w:spacing w:val="-1"/>
          <w:lang w:val="ru-RU"/>
        </w:rPr>
        <w:t>должны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напрямую следовать</w:t>
      </w:r>
      <w:r w:rsidRPr="008A1FA9">
        <w:rPr>
          <w:spacing w:val="-2"/>
          <w:lang w:val="ru-RU"/>
        </w:rPr>
        <w:t xml:space="preserve"> </w:t>
      </w:r>
      <w:r w:rsidRPr="008A1FA9">
        <w:rPr>
          <w:lang w:val="ru-RU"/>
        </w:rPr>
        <w:t>из</w:t>
      </w:r>
      <w:r w:rsidRPr="008A1FA9">
        <w:rPr>
          <w:spacing w:val="41"/>
          <w:lang w:val="ru-RU"/>
        </w:rPr>
        <w:t xml:space="preserve"> </w:t>
      </w:r>
      <w:r w:rsidRPr="008A1FA9">
        <w:rPr>
          <w:spacing w:val="-1"/>
          <w:lang w:val="ru-RU"/>
        </w:rPr>
        <w:t>комбинаций</w:t>
      </w:r>
      <w:r w:rsidRPr="008A1FA9">
        <w:rPr>
          <w:lang w:val="ru-RU"/>
        </w:rPr>
        <w:t xml:space="preserve"> </w:t>
      </w:r>
      <w:r w:rsidRPr="008A1FA9">
        <w:rPr>
          <w:spacing w:val="-2"/>
          <w:lang w:val="ru-RU"/>
        </w:rPr>
        <w:t>входных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данных, обязательно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присутствие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промежуточных</w:t>
      </w:r>
      <w:r w:rsidRPr="008A1FA9">
        <w:rPr>
          <w:spacing w:val="31"/>
          <w:lang w:val="ru-RU"/>
        </w:rPr>
        <w:t xml:space="preserve"> </w:t>
      </w:r>
      <w:r w:rsidRPr="008A1FA9">
        <w:rPr>
          <w:spacing w:val="-1"/>
          <w:lang w:val="ru-RU"/>
        </w:rPr>
        <w:t>выводов)</w:t>
      </w:r>
      <w:r w:rsidRPr="008A1FA9">
        <w:rPr>
          <w:spacing w:val="-4"/>
          <w:lang w:val="ru-RU"/>
        </w:rPr>
        <w:t xml:space="preserve"> </w:t>
      </w:r>
      <w:r w:rsidRPr="008A1FA9">
        <w:rPr>
          <w:lang w:val="ru-RU"/>
        </w:rPr>
        <w:t xml:space="preserve">и </w:t>
      </w:r>
      <w:r w:rsidRPr="008A1FA9">
        <w:rPr>
          <w:spacing w:val="-1"/>
          <w:lang w:val="ru-RU"/>
        </w:rPr>
        <w:t>демонстрировать</w:t>
      </w:r>
      <w:r w:rsidRPr="008A1FA9">
        <w:rPr>
          <w:spacing w:val="-2"/>
          <w:lang w:val="ru-RU"/>
        </w:rPr>
        <w:t xml:space="preserve"> </w:t>
      </w:r>
      <w:r w:rsidRPr="008A1FA9">
        <w:rPr>
          <w:spacing w:val="-1"/>
          <w:lang w:val="ru-RU"/>
        </w:rPr>
        <w:t xml:space="preserve">некоторую интеллектуальность </w:t>
      </w:r>
      <w:r w:rsidRPr="008A1FA9">
        <w:rPr>
          <w:lang w:val="ru-RU"/>
        </w:rPr>
        <w:t>в</w:t>
      </w:r>
      <w:r w:rsidRPr="008A1FA9">
        <w:rPr>
          <w:spacing w:val="-1"/>
          <w:lang w:val="ru-RU"/>
        </w:rPr>
        <w:t xml:space="preserve"> принятии</w:t>
      </w:r>
      <w:r w:rsidRPr="008A1FA9">
        <w:rPr>
          <w:spacing w:val="43"/>
          <w:lang w:val="ru-RU"/>
        </w:rPr>
        <w:t xml:space="preserve"> </w:t>
      </w:r>
      <w:r w:rsidRPr="008A1FA9">
        <w:rPr>
          <w:spacing w:val="-1"/>
          <w:lang w:val="ru-RU"/>
        </w:rPr>
        <w:t>решений.</w:t>
      </w:r>
    </w:p>
    <w:p w14:paraId="484AA87A" w14:textId="77777777" w:rsidR="00B43CAA" w:rsidRPr="008A1FA9" w:rsidRDefault="00B43CAA" w:rsidP="00B43CAA">
      <w:pPr>
        <w:pStyle w:val="a3"/>
        <w:spacing w:before="0" w:line="360" w:lineRule="auto"/>
        <w:ind w:right="112" w:firstLine="851"/>
        <w:jc w:val="both"/>
        <w:rPr>
          <w:lang w:val="ru-RU"/>
        </w:rPr>
      </w:pPr>
      <w:r w:rsidRPr="008A1FA9">
        <w:rPr>
          <w:spacing w:val="-1"/>
          <w:lang w:val="ru-RU"/>
        </w:rPr>
        <w:t>Экспертная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система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должна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вести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диалог</w:t>
      </w:r>
      <w:r w:rsidRPr="008A1FA9">
        <w:rPr>
          <w:lang w:val="ru-RU"/>
        </w:rPr>
        <w:t xml:space="preserve"> с</w:t>
      </w:r>
      <w:r w:rsidRPr="008A1FA9">
        <w:rPr>
          <w:spacing w:val="-1"/>
          <w:lang w:val="ru-RU"/>
        </w:rPr>
        <w:t xml:space="preserve"> пользователем: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задавать</w:t>
      </w:r>
      <w:r w:rsidRPr="008A1FA9">
        <w:rPr>
          <w:spacing w:val="53"/>
          <w:lang w:val="ru-RU"/>
        </w:rPr>
        <w:t xml:space="preserve"> </w:t>
      </w:r>
      <w:r w:rsidRPr="008A1FA9">
        <w:rPr>
          <w:lang w:val="ru-RU"/>
        </w:rPr>
        <w:t>вопросы</w:t>
      </w:r>
      <w:r w:rsidRPr="008A1FA9">
        <w:rPr>
          <w:spacing w:val="-3"/>
          <w:lang w:val="ru-RU"/>
        </w:rPr>
        <w:t xml:space="preserve"> </w:t>
      </w:r>
      <w:r w:rsidRPr="008A1FA9">
        <w:rPr>
          <w:lang w:val="ru-RU"/>
        </w:rPr>
        <w:t xml:space="preserve">и </w:t>
      </w:r>
      <w:r w:rsidRPr="008A1FA9">
        <w:rPr>
          <w:spacing w:val="-1"/>
          <w:lang w:val="ru-RU"/>
        </w:rPr>
        <w:t xml:space="preserve">запоминать </w:t>
      </w:r>
      <w:r w:rsidRPr="008A1FA9">
        <w:rPr>
          <w:lang w:val="ru-RU"/>
        </w:rPr>
        <w:t xml:space="preserve">ответы </w:t>
      </w:r>
      <w:r w:rsidRPr="008A1FA9">
        <w:rPr>
          <w:spacing w:val="-1"/>
          <w:lang w:val="ru-RU"/>
        </w:rPr>
        <w:t>пользователя. Диалог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системы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должен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быть</w:t>
      </w:r>
      <w:r w:rsidRPr="008A1FA9">
        <w:rPr>
          <w:spacing w:val="27"/>
          <w:lang w:val="ru-RU"/>
        </w:rPr>
        <w:t xml:space="preserve"> </w:t>
      </w:r>
      <w:r w:rsidRPr="008A1FA9">
        <w:rPr>
          <w:spacing w:val="-1"/>
          <w:lang w:val="ru-RU"/>
        </w:rPr>
        <w:t>построен</w:t>
      </w:r>
      <w:r w:rsidRPr="008A1FA9">
        <w:rPr>
          <w:lang w:val="ru-RU"/>
        </w:rPr>
        <w:t xml:space="preserve"> на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основе</w:t>
      </w:r>
      <w:r w:rsidRPr="008A1FA9">
        <w:rPr>
          <w:spacing w:val="-4"/>
          <w:lang w:val="ru-RU"/>
        </w:rPr>
        <w:t xml:space="preserve"> </w:t>
      </w:r>
      <w:r w:rsidRPr="008A1FA9">
        <w:rPr>
          <w:spacing w:val="-1"/>
          <w:lang w:val="ru-RU"/>
        </w:rPr>
        <w:t xml:space="preserve">утверждений, </w:t>
      </w:r>
      <w:r w:rsidRPr="008A1FA9">
        <w:rPr>
          <w:lang w:val="ru-RU"/>
        </w:rPr>
        <w:t xml:space="preserve">с </w:t>
      </w:r>
      <w:r w:rsidRPr="008A1FA9">
        <w:rPr>
          <w:spacing w:val="-2"/>
          <w:lang w:val="ru-RU"/>
        </w:rPr>
        <w:t>которыми</w:t>
      </w:r>
      <w:r w:rsidRPr="008A1FA9">
        <w:rPr>
          <w:lang w:val="ru-RU"/>
        </w:rPr>
        <w:t xml:space="preserve"> </w:t>
      </w:r>
      <w:r w:rsidRPr="008A1FA9">
        <w:rPr>
          <w:spacing w:val="-2"/>
          <w:lang w:val="ru-RU"/>
        </w:rPr>
        <w:t>можно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соглашаться</w:t>
      </w:r>
      <w:r w:rsidRPr="008A1FA9">
        <w:rPr>
          <w:lang w:val="ru-RU"/>
        </w:rPr>
        <w:t xml:space="preserve"> или</w:t>
      </w:r>
      <w:r w:rsidRPr="008A1FA9">
        <w:rPr>
          <w:spacing w:val="-3"/>
          <w:lang w:val="ru-RU"/>
        </w:rPr>
        <w:t xml:space="preserve"> </w:t>
      </w:r>
      <w:r w:rsidRPr="008A1FA9">
        <w:rPr>
          <w:lang w:val="ru-RU"/>
        </w:rPr>
        <w:t>нет.</w:t>
      </w:r>
      <w:r w:rsidRPr="008A1FA9">
        <w:rPr>
          <w:spacing w:val="61"/>
          <w:lang w:val="ru-RU"/>
        </w:rPr>
        <w:t xml:space="preserve"> </w:t>
      </w:r>
      <w:r w:rsidRPr="008A1FA9">
        <w:rPr>
          <w:spacing w:val="-1"/>
          <w:lang w:val="ru-RU"/>
        </w:rPr>
        <w:t>При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анализе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будет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последовательно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проверяться</w:t>
      </w:r>
      <w:r w:rsidRPr="008A1FA9">
        <w:rPr>
          <w:spacing w:val="-3"/>
          <w:lang w:val="ru-RU"/>
        </w:rPr>
        <w:t xml:space="preserve"> </w:t>
      </w:r>
      <w:r w:rsidRPr="008A1FA9">
        <w:rPr>
          <w:lang w:val="ru-RU"/>
        </w:rPr>
        <w:t xml:space="preserve">на </w:t>
      </w:r>
      <w:r w:rsidRPr="008A1FA9">
        <w:rPr>
          <w:spacing w:val="-1"/>
          <w:lang w:val="ru-RU"/>
        </w:rPr>
        <w:t>совпадение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значение</w:t>
      </w:r>
      <w:r w:rsidRPr="008A1FA9">
        <w:rPr>
          <w:spacing w:val="31"/>
          <w:lang w:val="ru-RU"/>
        </w:rPr>
        <w:t xml:space="preserve"> </w:t>
      </w:r>
      <w:r w:rsidRPr="008A1FA9">
        <w:rPr>
          <w:spacing w:val="-1"/>
          <w:lang w:val="ru-RU"/>
        </w:rPr>
        <w:t>характеристик</w:t>
      </w:r>
      <w:r w:rsidRPr="008A1FA9">
        <w:rPr>
          <w:lang w:val="ru-RU"/>
        </w:rPr>
        <w:t xml:space="preserve"> у</w:t>
      </w:r>
      <w:r w:rsidRPr="008A1FA9">
        <w:rPr>
          <w:spacing w:val="-4"/>
          <w:lang w:val="ru-RU"/>
        </w:rPr>
        <w:t xml:space="preserve"> </w:t>
      </w:r>
      <w:r w:rsidRPr="008A1FA9">
        <w:rPr>
          <w:lang w:val="ru-RU"/>
        </w:rPr>
        <w:t xml:space="preserve">модели </w:t>
      </w:r>
      <w:r w:rsidRPr="008A1FA9">
        <w:rPr>
          <w:spacing w:val="-2"/>
          <w:lang w:val="ru-RU"/>
        </w:rPr>
        <w:t>БЗ</w:t>
      </w:r>
      <w:r w:rsidRPr="008A1FA9">
        <w:rPr>
          <w:lang w:val="ru-RU"/>
        </w:rPr>
        <w:t xml:space="preserve"> и </w:t>
      </w:r>
      <w:r w:rsidRPr="008A1FA9">
        <w:rPr>
          <w:spacing w:val="-1"/>
          <w:lang w:val="ru-RU"/>
        </w:rPr>
        <w:t>положительные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ответы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пользователя.</w:t>
      </w:r>
    </w:p>
    <w:p w14:paraId="732E30D3" w14:textId="77777777" w:rsidR="00B43CAA" w:rsidRPr="008A1FA9" w:rsidRDefault="00B43CAA" w:rsidP="00B43CAA">
      <w:pPr>
        <w:pStyle w:val="a3"/>
        <w:spacing w:before="5" w:line="359" w:lineRule="auto"/>
        <w:ind w:right="114"/>
        <w:jc w:val="both"/>
        <w:rPr>
          <w:lang w:val="ru-RU"/>
        </w:rPr>
      </w:pPr>
      <w:r w:rsidRPr="008A1FA9">
        <w:rPr>
          <w:spacing w:val="-1"/>
          <w:lang w:val="ru-RU"/>
        </w:rPr>
        <w:t>Поддержка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диалога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означает, что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консультация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должна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завершаться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ясным</w:t>
      </w:r>
      <w:r w:rsidRPr="008A1FA9">
        <w:rPr>
          <w:spacing w:val="47"/>
          <w:lang w:val="ru-RU"/>
        </w:rPr>
        <w:t xml:space="preserve"> </w:t>
      </w:r>
      <w:r w:rsidRPr="008A1FA9">
        <w:rPr>
          <w:spacing w:val="-1"/>
          <w:lang w:val="ru-RU"/>
        </w:rPr>
        <w:t>утверждением, выдаваемым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 xml:space="preserve">системой, </w:t>
      </w:r>
      <w:r w:rsidRPr="008A1FA9">
        <w:rPr>
          <w:lang w:val="ru-RU"/>
        </w:rPr>
        <w:t>и</w:t>
      </w:r>
      <w:r w:rsidRPr="008A1FA9">
        <w:rPr>
          <w:spacing w:val="-2"/>
          <w:lang w:val="ru-RU"/>
        </w:rPr>
        <w:t xml:space="preserve"> </w:t>
      </w:r>
      <w:r w:rsidRPr="008A1FA9">
        <w:rPr>
          <w:spacing w:val="-1"/>
          <w:lang w:val="ru-RU"/>
        </w:rPr>
        <w:t>последовательностью, объясняющей</w:t>
      </w:r>
      <w:r w:rsidRPr="008A1FA9">
        <w:rPr>
          <w:spacing w:val="61"/>
          <w:lang w:val="ru-RU"/>
        </w:rPr>
        <w:t xml:space="preserve"> </w:t>
      </w:r>
      <w:r w:rsidRPr="008A1FA9">
        <w:rPr>
          <w:lang w:val="ru-RU"/>
        </w:rPr>
        <w:t>его.</w:t>
      </w:r>
    </w:p>
    <w:p w14:paraId="4E140D0E" w14:textId="77777777" w:rsidR="00B43CAA" w:rsidRPr="008A1FA9" w:rsidRDefault="00B43CAA" w:rsidP="00B43CAA">
      <w:pPr>
        <w:pStyle w:val="a3"/>
        <w:spacing w:before="0" w:line="360" w:lineRule="auto"/>
        <w:ind w:right="108" w:firstLine="566"/>
        <w:jc w:val="both"/>
        <w:rPr>
          <w:lang w:val="ru-RU"/>
        </w:rPr>
      </w:pPr>
      <w:r w:rsidRPr="008A1FA9">
        <w:rPr>
          <w:spacing w:val="-1"/>
          <w:lang w:val="ru-RU"/>
        </w:rPr>
        <w:t>Результатом</w:t>
      </w:r>
      <w:r w:rsidRPr="008A1FA9">
        <w:rPr>
          <w:spacing w:val="52"/>
          <w:lang w:val="ru-RU"/>
        </w:rPr>
        <w:t xml:space="preserve"> </w:t>
      </w:r>
      <w:r w:rsidRPr="008A1FA9">
        <w:rPr>
          <w:spacing w:val="-1"/>
          <w:lang w:val="ru-RU"/>
        </w:rPr>
        <w:t>поиска</w:t>
      </w:r>
      <w:r w:rsidRPr="008A1FA9">
        <w:rPr>
          <w:spacing w:val="50"/>
          <w:lang w:val="ru-RU"/>
        </w:rPr>
        <w:t xml:space="preserve"> </w:t>
      </w:r>
      <w:r w:rsidRPr="008A1FA9">
        <w:rPr>
          <w:lang w:val="ru-RU"/>
        </w:rPr>
        <w:t>станет</w:t>
      </w:r>
      <w:r w:rsidRPr="008A1FA9">
        <w:rPr>
          <w:spacing w:val="51"/>
          <w:lang w:val="ru-RU"/>
        </w:rPr>
        <w:t xml:space="preserve"> </w:t>
      </w:r>
      <w:r w:rsidRPr="008A1FA9">
        <w:rPr>
          <w:spacing w:val="-1"/>
          <w:lang w:val="ru-RU"/>
        </w:rPr>
        <w:t>модель</w:t>
      </w:r>
      <w:r>
        <w:rPr>
          <w:spacing w:val="-1"/>
          <w:lang w:val="ru-RU"/>
        </w:rPr>
        <w:t>,</w:t>
      </w:r>
      <w:r w:rsidRPr="008A1FA9">
        <w:rPr>
          <w:spacing w:val="50"/>
          <w:lang w:val="ru-RU"/>
        </w:rPr>
        <w:t xml:space="preserve"> </w:t>
      </w:r>
      <w:r w:rsidRPr="008A1FA9">
        <w:rPr>
          <w:spacing w:val="-1"/>
          <w:lang w:val="ru-RU"/>
        </w:rPr>
        <w:t>имеющая</w:t>
      </w:r>
      <w:r w:rsidRPr="008A1FA9">
        <w:rPr>
          <w:spacing w:val="52"/>
          <w:lang w:val="ru-RU"/>
        </w:rPr>
        <w:t xml:space="preserve"> </w:t>
      </w:r>
      <w:r w:rsidRPr="008A1FA9">
        <w:rPr>
          <w:spacing w:val="-1"/>
          <w:lang w:val="ru-RU"/>
        </w:rPr>
        <w:t>100%</w:t>
      </w:r>
      <w:r w:rsidRPr="008A1FA9">
        <w:rPr>
          <w:spacing w:val="51"/>
          <w:lang w:val="ru-RU"/>
        </w:rPr>
        <w:t xml:space="preserve"> </w:t>
      </w:r>
      <w:r w:rsidRPr="008A1FA9">
        <w:rPr>
          <w:spacing w:val="-1"/>
          <w:lang w:val="ru-RU"/>
        </w:rPr>
        <w:t>совпадение,</w:t>
      </w:r>
      <w:r w:rsidRPr="008A1FA9">
        <w:rPr>
          <w:spacing w:val="51"/>
          <w:lang w:val="ru-RU"/>
        </w:rPr>
        <w:t xml:space="preserve"> </w:t>
      </w:r>
      <w:r w:rsidRPr="008A1FA9">
        <w:rPr>
          <w:lang w:val="ru-RU"/>
        </w:rPr>
        <w:t>а</w:t>
      </w:r>
      <w:r w:rsidRPr="008A1FA9">
        <w:rPr>
          <w:spacing w:val="52"/>
          <w:lang w:val="ru-RU"/>
        </w:rPr>
        <w:t xml:space="preserve"> </w:t>
      </w:r>
      <w:r w:rsidRPr="008A1FA9">
        <w:rPr>
          <w:lang w:val="ru-RU"/>
        </w:rPr>
        <w:t>если</w:t>
      </w:r>
      <w:r w:rsidRPr="008A1FA9">
        <w:rPr>
          <w:spacing w:val="29"/>
          <w:lang w:val="ru-RU"/>
        </w:rPr>
        <w:t xml:space="preserve"> </w:t>
      </w:r>
      <w:r w:rsidRPr="008A1FA9">
        <w:rPr>
          <w:spacing w:val="-1"/>
          <w:lang w:val="ru-RU"/>
        </w:rPr>
        <w:t>такой</w:t>
      </w:r>
      <w:r w:rsidRPr="008A1FA9">
        <w:rPr>
          <w:spacing w:val="13"/>
          <w:lang w:val="ru-RU"/>
        </w:rPr>
        <w:t xml:space="preserve"> </w:t>
      </w:r>
      <w:r w:rsidRPr="008A1FA9">
        <w:rPr>
          <w:lang w:val="ru-RU"/>
        </w:rPr>
        <w:t>нет,</w:t>
      </w:r>
      <w:r w:rsidRPr="008A1FA9">
        <w:rPr>
          <w:spacing w:val="11"/>
          <w:lang w:val="ru-RU"/>
        </w:rPr>
        <w:t xml:space="preserve"> </w:t>
      </w:r>
      <w:r w:rsidRPr="008A1FA9">
        <w:rPr>
          <w:lang w:val="ru-RU"/>
        </w:rPr>
        <w:t>то</w:t>
      </w:r>
      <w:r w:rsidRPr="008A1FA9">
        <w:rPr>
          <w:spacing w:val="10"/>
          <w:lang w:val="ru-RU"/>
        </w:rPr>
        <w:t xml:space="preserve"> </w:t>
      </w:r>
      <w:r w:rsidRPr="008A1FA9">
        <w:rPr>
          <w:spacing w:val="-1"/>
          <w:lang w:val="ru-RU"/>
        </w:rPr>
        <w:t>модель,</w:t>
      </w:r>
      <w:r w:rsidRPr="008A1FA9">
        <w:rPr>
          <w:spacing w:val="12"/>
          <w:lang w:val="ru-RU"/>
        </w:rPr>
        <w:t xml:space="preserve"> </w:t>
      </w:r>
      <w:r w:rsidRPr="008A1FA9">
        <w:rPr>
          <w:spacing w:val="-1"/>
          <w:lang w:val="ru-RU"/>
        </w:rPr>
        <w:t>имеющая</w:t>
      </w:r>
      <w:r w:rsidRPr="008A1FA9">
        <w:rPr>
          <w:spacing w:val="10"/>
          <w:lang w:val="ru-RU"/>
        </w:rPr>
        <w:t xml:space="preserve"> </w:t>
      </w:r>
      <w:r w:rsidRPr="008A1FA9">
        <w:rPr>
          <w:spacing w:val="-1"/>
          <w:lang w:val="ru-RU"/>
        </w:rPr>
        <w:t>максимальное</w:t>
      </w:r>
      <w:r w:rsidRPr="008A1FA9">
        <w:rPr>
          <w:spacing w:val="12"/>
          <w:lang w:val="ru-RU"/>
        </w:rPr>
        <w:t xml:space="preserve"> </w:t>
      </w:r>
      <w:r w:rsidRPr="008A1FA9">
        <w:rPr>
          <w:spacing w:val="-1"/>
          <w:lang w:val="ru-RU"/>
        </w:rPr>
        <w:t>число</w:t>
      </w:r>
      <w:r w:rsidRPr="008A1FA9">
        <w:rPr>
          <w:lang w:val="ru-RU"/>
        </w:rPr>
        <w:t xml:space="preserve"> </w:t>
      </w:r>
      <w:r w:rsidRPr="008A1FA9">
        <w:rPr>
          <w:spacing w:val="-2"/>
          <w:lang w:val="ru-RU"/>
        </w:rPr>
        <w:t>совпадений.</w:t>
      </w:r>
      <w:r w:rsidRPr="008A1FA9">
        <w:rPr>
          <w:spacing w:val="67"/>
          <w:lang w:val="ru-RU"/>
        </w:rPr>
        <w:t xml:space="preserve"> </w:t>
      </w:r>
      <w:r w:rsidRPr="00A17247">
        <w:rPr>
          <w:lang w:val="ru-RU"/>
        </w:rPr>
        <w:t>Можно</w:t>
      </w:r>
      <w:r>
        <w:rPr>
          <w:spacing w:val="67"/>
          <w:lang w:val="ru-RU"/>
        </w:rPr>
        <w:t xml:space="preserve"> </w:t>
      </w:r>
      <w:r w:rsidRPr="008A1FA9">
        <w:rPr>
          <w:spacing w:val="-1"/>
          <w:lang w:val="ru-RU"/>
        </w:rPr>
        <w:t>использовать</w:t>
      </w:r>
      <w:r w:rsidRPr="008A1FA9">
        <w:rPr>
          <w:spacing w:val="7"/>
          <w:lang w:val="ru-RU"/>
        </w:rPr>
        <w:t xml:space="preserve"> </w:t>
      </w:r>
      <w:r w:rsidRPr="008A1FA9">
        <w:rPr>
          <w:spacing w:val="-1"/>
          <w:lang w:val="ru-RU"/>
        </w:rPr>
        <w:t>вероятностный</w:t>
      </w:r>
      <w:r w:rsidRPr="008A1FA9">
        <w:rPr>
          <w:spacing w:val="8"/>
          <w:lang w:val="ru-RU"/>
        </w:rPr>
        <w:t xml:space="preserve"> </w:t>
      </w:r>
      <w:r w:rsidRPr="008A1FA9">
        <w:rPr>
          <w:spacing w:val="-2"/>
          <w:lang w:val="ru-RU"/>
        </w:rPr>
        <w:t>подход,</w:t>
      </w:r>
      <w:r w:rsidRPr="008A1FA9">
        <w:rPr>
          <w:spacing w:val="7"/>
          <w:lang w:val="ru-RU"/>
        </w:rPr>
        <w:t xml:space="preserve"> </w:t>
      </w:r>
      <w:r>
        <w:rPr>
          <w:spacing w:val="7"/>
          <w:lang w:val="ru-RU"/>
        </w:rPr>
        <w:t xml:space="preserve">чтобы ЭС </w:t>
      </w:r>
      <w:r w:rsidRPr="00A17247">
        <w:rPr>
          <w:lang w:val="ru-RU"/>
        </w:rPr>
        <w:t>могла</w:t>
      </w:r>
      <w:r w:rsidRPr="008A1FA9">
        <w:rPr>
          <w:spacing w:val="37"/>
          <w:lang w:val="ru-RU"/>
        </w:rPr>
        <w:t xml:space="preserve"> </w:t>
      </w:r>
      <w:r w:rsidRPr="008A1FA9">
        <w:rPr>
          <w:spacing w:val="-1"/>
          <w:lang w:val="ru-RU"/>
        </w:rPr>
        <w:t>находить</w:t>
      </w:r>
      <w:r w:rsidRPr="008A1FA9">
        <w:rPr>
          <w:spacing w:val="43"/>
          <w:lang w:val="ru-RU"/>
        </w:rPr>
        <w:t xml:space="preserve"> </w:t>
      </w:r>
      <w:r>
        <w:rPr>
          <w:spacing w:val="-1"/>
          <w:lang w:val="ru-RU"/>
        </w:rPr>
        <w:t>решения</w:t>
      </w:r>
      <w:r w:rsidRPr="008A1FA9">
        <w:rPr>
          <w:spacing w:val="44"/>
          <w:lang w:val="ru-RU"/>
        </w:rPr>
        <w:t xml:space="preserve"> </w:t>
      </w:r>
      <w:r w:rsidRPr="008A1FA9">
        <w:rPr>
          <w:lang w:val="ru-RU"/>
        </w:rPr>
        <w:t>не</w:t>
      </w:r>
      <w:r w:rsidRPr="008A1FA9">
        <w:rPr>
          <w:spacing w:val="44"/>
          <w:lang w:val="ru-RU"/>
        </w:rPr>
        <w:t xml:space="preserve"> </w:t>
      </w:r>
      <w:r w:rsidRPr="008A1FA9">
        <w:rPr>
          <w:spacing w:val="-1"/>
          <w:lang w:val="ru-RU"/>
        </w:rPr>
        <w:t>только</w:t>
      </w:r>
      <w:r w:rsidRPr="008A1FA9">
        <w:rPr>
          <w:spacing w:val="45"/>
          <w:lang w:val="ru-RU"/>
        </w:rPr>
        <w:t xml:space="preserve"> </w:t>
      </w:r>
      <w:r w:rsidRPr="008A1FA9">
        <w:rPr>
          <w:spacing w:val="-1"/>
          <w:lang w:val="ru-RU"/>
        </w:rPr>
        <w:t>полностью</w:t>
      </w:r>
      <w:r w:rsidRPr="008A1FA9">
        <w:rPr>
          <w:spacing w:val="46"/>
          <w:lang w:val="ru-RU"/>
        </w:rPr>
        <w:t xml:space="preserve"> </w:t>
      </w:r>
      <w:r w:rsidRPr="008A1FA9">
        <w:rPr>
          <w:spacing w:val="-1"/>
          <w:lang w:val="ru-RU"/>
        </w:rPr>
        <w:t>соответствующие</w:t>
      </w:r>
      <w:r w:rsidRPr="008A1FA9">
        <w:rPr>
          <w:spacing w:val="47"/>
          <w:lang w:val="ru-RU"/>
        </w:rPr>
        <w:t xml:space="preserve"> </w:t>
      </w:r>
      <w:r w:rsidRPr="008A1FA9">
        <w:rPr>
          <w:spacing w:val="-2"/>
          <w:lang w:val="ru-RU"/>
        </w:rPr>
        <w:t>требованиям</w:t>
      </w:r>
      <w:r w:rsidRPr="008A1FA9">
        <w:rPr>
          <w:spacing w:val="65"/>
          <w:lang w:val="ru-RU"/>
        </w:rPr>
        <w:t xml:space="preserve"> </w:t>
      </w:r>
      <w:r w:rsidRPr="008A1FA9">
        <w:rPr>
          <w:spacing w:val="-1"/>
          <w:lang w:val="ru-RU"/>
        </w:rPr>
        <w:t>пользователя, но</w:t>
      </w:r>
      <w:r w:rsidRPr="008A1FA9">
        <w:rPr>
          <w:spacing w:val="1"/>
          <w:lang w:val="ru-RU"/>
        </w:rPr>
        <w:t xml:space="preserve"> </w:t>
      </w:r>
      <w:r w:rsidRPr="008A1FA9">
        <w:rPr>
          <w:lang w:val="ru-RU"/>
        </w:rPr>
        <w:t xml:space="preserve">и </w:t>
      </w:r>
      <w:r w:rsidRPr="008A1FA9">
        <w:rPr>
          <w:spacing w:val="-1"/>
          <w:lang w:val="ru-RU"/>
        </w:rPr>
        <w:t>варианты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решений</w:t>
      </w:r>
      <w:r w:rsidRPr="008A1FA9">
        <w:rPr>
          <w:lang w:val="ru-RU"/>
        </w:rPr>
        <w:t xml:space="preserve"> </w:t>
      </w:r>
      <w:r w:rsidRPr="008A1FA9">
        <w:rPr>
          <w:spacing w:val="-2"/>
          <w:lang w:val="ru-RU"/>
        </w:rPr>
        <w:t>со</w:t>
      </w:r>
      <w:r w:rsidRPr="008A1FA9">
        <w:rPr>
          <w:spacing w:val="1"/>
          <w:lang w:val="ru-RU"/>
        </w:rPr>
        <w:t xml:space="preserve"> </w:t>
      </w:r>
      <w:r w:rsidRPr="008A1FA9">
        <w:rPr>
          <w:spacing w:val="-1"/>
          <w:lang w:val="ru-RU"/>
        </w:rPr>
        <w:t>степенью соответствия</w:t>
      </w:r>
      <w:r w:rsidRPr="008A1FA9">
        <w:rPr>
          <w:lang w:val="ru-RU"/>
        </w:rPr>
        <w:t xml:space="preserve"> </w:t>
      </w:r>
      <w:r w:rsidRPr="008A1FA9">
        <w:rPr>
          <w:spacing w:val="-1"/>
          <w:lang w:val="ru-RU"/>
        </w:rPr>
        <w:t>менее</w:t>
      </w:r>
      <w:r w:rsidRPr="008A1FA9">
        <w:rPr>
          <w:spacing w:val="-3"/>
          <w:lang w:val="ru-RU"/>
        </w:rPr>
        <w:t xml:space="preserve"> </w:t>
      </w:r>
      <w:r w:rsidRPr="008A1FA9">
        <w:rPr>
          <w:spacing w:val="-1"/>
          <w:lang w:val="ru-RU"/>
        </w:rPr>
        <w:t>100%.</w:t>
      </w:r>
    </w:p>
    <w:p w14:paraId="7F24245A" w14:textId="77777777" w:rsidR="00B43CAA" w:rsidRDefault="00B43CAA" w:rsidP="00B43CA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89A08B" w14:textId="77777777" w:rsidR="00B43CAA" w:rsidRDefault="00B43CAA" w:rsidP="00B43CA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699EA1" w14:textId="77777777" w:rsidR="00B43CAA" w:rsidRDefault="00B43CAA" w:rsidP="00B43CA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529CCD" w14:textId="1DE0D575" w:rsidR="00B43CAA" w:rsidRDefault="00B43CAA" w:rsidP="00B43CA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Ход работы:</w:t>
      </w:r>
    </w:p>
    <w:p w14:paraId="57561061" w14:textId="77777777" w:rsidR="00B43CAA" w:rsidRDefault="00B43CAA" w:rsidP="00B43CA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3</w:t>
      </w:r>
    </w:p>
    <w:p w14:paraId="766BBCF8" w14:textId="06BC0331" w:rsidR="0003612A" w:rsidRDefault="00B43C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поставленной задачи, мы решили ипользовать язык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43CA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библиотека </w:t>
      </w:r>
      <w:r>
        <w:rPr>
          <w:rFonts w:ascii="Times New Roman" w:hAnsi="Times New Roman" w:cs="Times New Roman"/>
          <w:sz w:val="28"/>
          <w:szCs w:val="28"/>
        </w:rPr>
        <w:t>WindowsForms</w:t>
      </w:r>
      <w:r w:rsidRPr="00B43C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приветствует стартовый экран с кнопкой запуска. </w:t>
      </w:r>
    </w:p>
    <w:p w14:paraId="36B695F2" w14:textId="77777777" w:rsidR="0003612A" w:rsidRDefault="00B43C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будут задаваться вопросы, на которые нужно отвечать ДА или НЕТ, в соответствии с вариантами ответов</w:t>
      </w:r>
      <w:r w:rsidR="0003612A">
        <w:rPr>
          <w:rFonts w:ascii="Times New Roman" w:hAnsi="Times New Roman" w:cs="Times New Roman"/>
          <w:sz w:val="28"/>
          <w:szCs w:val="28"/>
          <w:lang w:val="ru-RU"/>
        </w:rPr>
        <w:t>, будет задаваться следующий вопрос или результат с предложением начать опрос заново.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3C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481053" w14:textId="401BCC5C" w:rsidR="00553A18" w:rsidRDefault="00B43C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C6A397" w14:textId="1992C05E" w:rsidR="0003612A" w:rsidRDefault="0003612A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DEA8DAC" w14:textId="23273033" w:rsidR="0003612A" w:rsidRDefault="00B64FD7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7B7CD6" w:rsidRPr="007B7CD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D107B9F" wp14:editId="0D6E168E">
            <wp:extent cx="5940425" cy="2618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C994" w14:textId="0EF43899" w:rsidR="007B7CD6" w:rsidRDefault="007B7CD6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7CD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C40906C" wp14:editId="5AD09515">
            <wp:extent cx="5940425" cy="2668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039F" w14:textId="5252C4C6" w:rsidR="007B7CD6" w:rsidRDefault="007B7CD6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7CD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AEF078D" wp14:editId="0D676322">
            <wp:extent cx="5940425" cy="26828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CD53" w14:textId="0AD13FFE" w:rsidR="007B7CD6" w:rsidRDefault="007B7CD6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7CD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5BE14AD" wp14:editId="5E58AC27">
            <wp:extent cx="5940425" cy="2657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B55D" w14:textId="2D10BD69" w:rsidR="007B7CD6" w:rsidRDefault="007B7CD6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7CD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63F2B33" wp14:editId="207FB8AC">
            <wp:extent cx="5940425" cy="2636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8D72" w14:textId="77777777" w:rsidR="007B7CD6" w:rsidRDefault="007B7CD6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3FD6AD" w14:textId="3B68E640" w:rsidR="0003612A" w:rsidRDefault="0003612A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44582E7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19BB961C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4C7A80DF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System.ComponentModel;</w:t>
      </w:r>
    </w:p>
    <w:p w14:paraId="12AEB68B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System.Data;</w:t>
      </w:r>
    </w:p>
    <w:p w14:paraId="539DA991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System.Drawing;</w:t>
      </w:r>
    </w:p>
    <w:p w14:paraId="627F0CEB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3F1F8D21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System.Text;</w:t>
      </w:r>
    </w:p>
    <w:p w14:paraId="38760B32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23985FB2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System.Windows.Forms;</w:t>
      </w:r>
    </w:p>
    <w:p w14:paraId="279C0409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5394FA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lab5zinkin</w:t>
      </w:r>
    </w:p>
    <w:p w14:paraId="4C870E24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365451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634D8E13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64FD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Form</w:t>
      </w:r>
    </w:p>
    <w:p w14:paraId="31506969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4E8BA4E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 = 1;</w:t>
      </w:r>
    </w:p>
    <w:p w14:paraId="1F404863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64FD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Form1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0025AFCC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0D5D091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InitializeComponent();</w:t>
      </w:r>
    </w:p>
    <w:p w14:paraId="65AF3200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radioButton1.Visible =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1E24BC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radioButton2.Visible =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740801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663E1AE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D5CFD0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button1_Click_1(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object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sender, EventArgs e)</w:t>
      </w:r>
    </w:p>
    <w:p w14:paraId="5592454A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77902EB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(num) {</w:t>
      </w:r>
    </w:p>
    <w:p w14:paraId="2871E5D0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 </w:t>
      </w:r>
    </w:p>
    <w:p w14:paraId="348A1A61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button1.Text = 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Далее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22CF75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radioButton1.Visible =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7D9BA4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radioButton2.Visible =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C897C7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 ПК есть видимые сильные повреждения?"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A7385C9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num = 2;</w:t>
      </w:r>
    </w:p>
    <w:p w14:paraId="5CE0375A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0B84E8A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2: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 ПК есть видимые сильные повреждения?</w:t>
      </w:r>
    </w:p>
    <w:p w14:paraId="59A9CB9D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(radioButton1.Checked)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"ПК необходимо отнести на ремонт."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num = 1;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"Начать с начала"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61F52AD0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(radioButton2.Checked) { label1.Text = 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Запускается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ли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ПК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?"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num = 3; }</w:t>
      </w:r>
    </w:p>
    <w:p w14:paraId="1578532B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41B57C9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3: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//Запускается ли ПК?</w:t>
      </w:r>
    </w:p>
    <w:p w14:paraId="68039894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(radioButton1.Checked) { label1.Text = 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Корректно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ли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работают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ПУ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Правильно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ли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они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подключены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?"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num = 5; }</w:t>
      </w:r>
    </w:p>
    <w:p w14:paraId="6D014872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(radioButton2.Checked) { label1.Text = 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Подключен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ли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ПК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сети</w:t>
      </w:r>
      <w:r w:rsidRPr="00B64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?"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num = 4; }</w:t>
      </w:r>
    </w:p>
    <w:p w14:paraId="65451FB8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7DEBBAC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4: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//Подключен ли ПК к сети?</w:t>
      </w:r>
    </w:p>
    <w:p w14:paraId="26D2898E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(radioButton1.Checked)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"Проверить состояние системного блока"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num = 1;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"Начать с начала"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75F3DEC8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(radioButton2.Checked)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"Подключить ПК к сети."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num = 1;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"Начать с начала"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27B68276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FB7C09C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5: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//Корректны ли ПУ?</w:t>
      </w:r>
    </w:p>
    <w:p w14:paraId="6764EF0B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(radioButton1.Checked)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"Возникает ли ошибка при запуске или работе с ПК?"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num = 6; }</w:t>
      </w:r>
    </w:p>
    <w:p w14:paraId="2633790D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(radioButton2.Checked)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"Исправить или заменить ПУ"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num = 1;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"Начать с начала"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1FB7AB76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4398922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6: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//Возникает ли ошибка</w:t>
      </w:r>
    </w:p>
    <w:p w14:paraId="0E4ED132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(radioButton1.Checked)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"Установлены ли необходимые драйверы?"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num = 7; }</w:t>
      </w:r>
    </w:p>
    <w:p w14:paraId="00BC179A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(radioButton2.Checked)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"Возможно неисправны подключаемы разъёмы."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num = 1;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"Начать с начала"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4AE21768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EA8CDEB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7: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//Установлены ли необходимые драйверы?</w:t>
      </w:r>
    </w:p>
    <w:p w14:paraId="0CF08D36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(radioButton1.Checked)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"Давно ли вы обновляли драйвера?"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num = 8; }</w:t>
      </w:r>
    </w:p>
    <w:p w14:paraId="0366061F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(radioButton2.Checked)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"Установить необходимые драйвера."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num = 1;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"Начать с начала"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7C057AE5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948A6C3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8: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//Давно ли вы обновляли драйвера?</w:t>
      </w:r>
    </w:p>
    <w:p w14:paraId="7332858A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(radioButton1.Checked)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"Необходимо обновить драйвера."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num = 1;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"Начать с начала"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743A0554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(radioButton2.Checked) {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"Рекомендуется почистить реестр."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num = 1; button1.Text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"Начать с начала"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70EB4DA4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    </w:t>
      </w:r>
      <w:r w:rsidRPr="00B64FD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0E7C99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CCEC256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024566" w14:textId="77777777" w:rsidR="00B64FD7" w:rsidRP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4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79C5CE0" w14:textId="3E7C6DD1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4A3C0E3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92B9132" w14:textId="77777777" w:rsidR="00B64FD7" w:rsidRDefault="00B64FD7" w:rsidP="00B64FD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56C7FC6" w14:textId="5629550E" w:rsidR="00B64FD7" w:rsidRDefault="00B64FD7" w:rsidP="00B64FD7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Форма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255F25A" w14:textId="0FC087C7" w:rsidR="0003612A" w:rsidRDefault="00B64FD7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4FD7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8259E1B" wp14:editId="53348236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35D9" w14:textId="7039EAB4" w:rsidR="0003612A" w:rsidRPr="00B64FD7" w:rsidRDefault="0003612A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B64F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64FD7">
        <w:rPr>
          <w:rFonts w:ascii="Times New Roman" w:hAnsi="Times New Roman" w:cs="Times New Roman"/>
          <w:bCs/>
          <w:sz w:val="28"/>
          <w:szCs w:val="28"/>
          <w:lang w:val="ru-RU"/>
        </w:rPr>
        <w:t>Спроектировали и разработали экспертную систему.</w:t>
      </w:r>
    </w:p>
    <w:p w14:paraId="74CC4BBB" w14:textId="77777777" w:rsidR="0003612A" w:rsidRDefault="0003612A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D01199" w14:textId="77777777" w:rsidR="0003612A" w:rsidRDefault="0003612A" w:rsidP="0003612A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7BCF26" w14:textId="77777777" w:rsidR="0003612A" w:rsidRPr="00B43CAA" w:rsidRDefault="0003612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3612A" w:rsidRPr="00B4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62"/>
    <w:rsid w:val="0003612A"/>
    <w:rsid w:val="00553A18"/>
    <w:rsid w:val="007B7CD6"/>
    <w:rsid w:val="00A64D62"/>
    <w:rsid w:val="00B43CAA"/>
    <w:rsid w:val="00B6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1BC3"/>
  <w15:chartTrackingRefBased/>
  <w15:docId w15:val="{8D2A074D-ACFE-45C0-940F-736BA4C0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CAA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link w:val="10"/>
    <w:uiPriority w:val="1"/>
    <w:qFormat/>
    <w:rsid w:val="00B43CAA"/>
    <w:pPr>
      <w:widowControl w:val="0"/>
      <w:spacing w:before="49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43CAA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B43CAA"/>
    <w:pPr>
      <w:widowControl w:val="0"/>
      <w:spacing w:before="6"/>
      <w:ind w:left="102"/>
    </w:pPr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B43CAA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4</cp:revision>
  <dcterms:created xsi:type="dcterms:W3CDTF">2022-05-23T11:33:00Z</dcterms:created>
  <dcterms:modified xsi:type="dcterms:W3CDTF">2022-05-23T11:46:00Z</dcterms:modified>
</cp:coreProperties>
</file>