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80" w:line="240" w:lineRule="auto"/>
      </w:pPr>
      <w:r>
        <w:rPr>
          <w:rFonts w:ascii="Arial" w:hAnsi="Arial"/>
          <w:b/>
          <w:sz w:val="28"/>
        </w:rPr>
        <w:t xml:space="preserve">JADWAL KEBERSIHAN</w:t>
      </w:r>
    </w:p>
    <w:tbl>
      <w:tblPr>
        <w:tblW w:w="10466" w:type="dxa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450"/>
        <w:gridCol w:w="1050"/>
        <w:gridCol w:w="1450"/>
        <w:gridCol w:w="1450"/>
        <w:gridCol w:w="1475"/>
        <w:gridCol w:w="1475"/>
        <w:gridCol w:w="1475"/>
        <w:gridCol w:w="1641"/>
      </w:tblGrid>
      <w:tr>
        <w:trPr>
          <w:tblHeader/>
          <w:cantSplit/>
          <w:trHeight w:val="900" w:hRule="atLeast"/>
        </w:trPr>
        <w:tc>
          <w:tcPr>
            <w:tcW w:w="4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No</w:t>
            </w:r>
          </w:p>
        </w:tc>
        <w:tc>
          <w:tcPr>
            <w:tcW w:w="10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Tanggal</w:t>
            </w:r>
          </w:p>
        </w:tc>
        <w:tc>
          <w:tcPr>
            <w:tcW w:w="14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Nama</w:t>
            </w:r>
          </w:p>
        </w:tc>
        <w:tc>
          <w:tcPr>
            <w:tcW w:w="1450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Libur</w:t>
            </w:r>
          </w:p>
        </w:tc>
        <w:tc>
          <w:tcPr>
            <w:tcW w:w="14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Sapu depan + Belakang</w:t>
            </w:r>
          </w:p>
        </w:tc>
        <w:tc>
          <w:tcPr>
            <w:tcW w:w="14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Pel depan + belakang</w:t>
            </w:r>
          </w:p>
        </w:tc>
        <w:tc>
          <w:tcPr>
            <w:tcW w:w="1475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Lap meja depan + belakang</w:t>
            </w:r>
          </w:p>
        </w:tc>
        <w:tc>
          <w:tcPr>
            <w:tcW w:w="1641" w:type="dxa"/>
            <w:vAlign w:val="center"/>
            <w:shd w:fill="EDEDED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 xml:space="preserve">Refill makanan + cek kaki meja</w:t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  <w:tr>
        <w:trPr>
          <w:cantSplit/>
          <w:trHeight w:val="500" w:hRule="exact"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0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475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1641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 xml:space="preserve"/>
            </w:r>
          </w:p>
        </w:tc>
      </w:tr>
    </w:tbl>
    <w:p>
      <w:pPr>
        <w:spacing w:before="0" w:after="0"/>
        <w:rPr>
          <w:sz w:val="8"/>
        </w:rPr>
      </w:pPr>
    </w:p>
    <w:p>
      <w:pPr>
        <w:jc w:val="left"/>
        <w:spacing w:before="0" w:after="0" w:line="240" w:lineRule="auto"/>
      </w:pPr>
      <w:r>
        <w:rPr>
          <w:rFonts w:ascii="Arial" w:hAnsi="Arial"/>
          <w:sz w:val="20"/>
        </w:rPr>
        <w:t xml:space="preserve">Note: Jaga kebersihan WC. Setelah digunakan, siram kembali lantai dan klosetnya.</w:t>
      </w:r>
    </w:p>
    <w:sectPr>
      <w:pgSz w:w="11906" w:h="16838" w:orient="portrait"/>
      <w:pgMar w:top="720" w:right="720" w:bottom="720" w:left="720" w:header="360" w:footer="360" w:gutter="0"/>
    </w:sectPr>
  </w:body>
</w:document>
</file>