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before="480" w:line="240" w:lineRule="auto"/>
        <w:rPr>
          <w:rFonts w:ascii="Arial Narrow" w:cs="Arial Narrow" w:eastAsia="Arial Narrow" w:hAnsi="Arial Narrow"/>
          <w:b w:val="1"/>
          <w:bCs w:val="1"/>
        </w:rPr>
      </w:pPr>
      <w:bookmarkStart w:colFirst="0" w:colLast="0" w:name="_ixtcx5mm2jxs" w:id="0"/>
      <w:bookmarkEnd w:id="0"/>
      <w:r w:rsidDel="00000000" w:rsidR="00000000" w:rsidRPr="00000000">
        <w:rPr>
          <w:rFonts w:ascii="Arial Narrow" w:cs="Arial Narrow" w:eastAsia="Arial Narrow" w:hAnsi="Arial Narrow"/>
          <w:b w:val="1"/>
          <w:bCs w:val="1"/>
          <w:rtl w:val="0"/>
        </w:rPr>
        <w:t xml:space="preserve">Technical Note</w:t>
      </w:r>
    </w:p>
    <w:p w:rsidR="00000000" w:rsidDel="00000000" w:rsidP="00000000" w:rsidRDefault="00000000" w:rsidRPr="00000000" w14:paraId="00000002">
      <w:pPr>
        <w:pStyle w:val="Heading1"/>
        <w:spacing w:before="480" w:line="288" w:lineRule="auto"/>
        <w:rPr>
          <w:rFonts w:ascii="Arial Narrow" w:cs="Arial Narrow" w:eastAsia="Arial Narrow" w:hAnsi="Arial Narrow"/>
          <w:b w:val="1"/>
          <w:bCs w:val="1"/>
          <w:sz w:val="44"/>
          <w:szCs w:val="44"/>
        </w:rPr>
      </w:pPr>
      <w:bookmarkStart w:colFirst="0" w:colLast="0" w:name="_we65i3vh0zon" w:id="1"/>
      <w:bookmarkEnd w:id="1"/>
      <w:r w:rsidDel="00000000" w:rsidR="00000000" w:rsidRPr="00000000">
        <w:rPr>
          <w:rFonts w:ascii="Arial Narrow" w:cs="Arial Narrow" w:eastAsia="Arial Narrow" w:hAnsi="Arial Narrow"/>
          <w:b w:val="1"/>
          <w:bCs w:val="1"/>
          <w:sz w:val="44"/>
          <w:szCs w:val="44"/>
          <w:rtl w:val="0"/>
        </w:rPr>
        <w:t xml:space="preserve">Dasar Desain PCB dan Terminologi KiCad</w:t>
      </w:r>
    </w:p>
    <w:p w:rsidR="00000000" w:rsidDel="00000000" w:rsidP="00000000" w:rsidRDefault="00000000" w:rsidRPr="00000000" w14:paraId="00000003">
      <w:pPr>
        <w:pStyle w:val="Subtitle"/>
        <w:rPr>
          <w:rFonts w:ascii="Arial Narrow" w:cs="Arial Narrow" w:eastAsia="Arial Narrow" w:hAnsi="Arial Narrow"/>
          <w:color w:val="000000"/>
          <w:sz w:val="32"/>
          <w:szCs w:val="32"/>
        </w:rPr>
      </w:pPr>
      <w:bookmarkStart w:colFirst="0" w:colLast="0" w:name="_pf4fswjpy6lu" w:id="2"/>
      <w:bookmarkEnd w:id="2"/>
      <w:r w:rsidDel="00000000" w:rsidR="00000000" w:rsidRPr="00000000">
        <w:rPr>
          <w:rFonts w:ascii="Arial Narrow" w:cs="Arial Narrow" w:eastAsia="Arial Narrow" w:hAnsi="Arial Narrow"/>
          <w:color w:val="000000"/>
          <w:sz w:val="32"/>
          <w:szCs w:val="32"/>
          <w:rtl w:val="0"/>
        </w:rPr>
        <w:t xml:space="preserve">Muhammad Farhan@BRIN2026</w:t>
      </w:r>
    </w:p>
    <w:p w:rsidR="00000000" w:rsidDel="00000000" w:rsidP="00000000" w:rsidRDefault="00000000" w:rsidRPr="00000000" w14:paraId="00000004">
      <w:pPr>
        <w:pStyle w:val="Subtitle"/>
        <w:rPr>
          <w:rFonts w:ascii="Arial Narrow" w:cs="Arial Narrow" w:eastAsia="Arial Narrow" w:hAnsi="Arial Narrow"/>
        </w:rPr>
      </w:pPr>
      <w:bookmarkStart w:colFirst="0" w:colLast="0" w:name="_ogz4e5fjalyg" w:id="3"/>
      <w:bookmarkEnd w:id="3"/>
      <w:r w:rsidDel="00000000" w:rsidR="00000000" w:rsidRPr="00000000">
        <w:rPr>
          <w:rFonts w:ascii="Arial Narrow" w:cs="Arial Narrow" w:eastAsia="Arial Narrow" w:hAnsi="Arial Narrow"/>
          <w:color w:val="000000"/>
          <w:sz w:val="28"/>
          <w:szCs w:val="28"/>
          <w:rtl w:val="0"/>
        </w:rPr>
        <w:t xml:space="preserve">Universitas Indonesia</w:t>
      </w:r>
      <w:r w:rsidDel="00000000" w:rsidR="00000000" w:rsidRPr="00000000">
        <w:rPr>
          <w:rtl w:val="0"/>
        </w:rPr>
      </w:r>
    </w:p>
    <w:p w:rsidR="00000000" w:rsidDel="00000000" w:rsidP="00000000" w:rsidRDefault="00000000" w:rsidRPr="00000000" w14:paraId="00000005">
      <w:pPr>
        <w:ind w:firstLine="720"/>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Dalam pengembangan sistem tertanam (embedded systems), kemampuan untuk menerjemahkan skematik menjadi desain fisik board (PCB) sangatlah krusial. KiCAD, sebagai perangkat lunak otomasi desain elektronik (EDA) open-source, menyediakan alur kerja yang komprehensif mulai dari pembuatan simbol hingga layout PCB.</w:t>
      </w:r>
    </w:p>
    <w:p w:rsidR="00000000" w:rsidDel="00000000" w:rsidP="00000000" w:rsidRDefault="00000000" w:rsidRPr="00000000" w14:paraId="00000006">
      <w:pPr>
        <w:pStyle w:val="Heading1"/>
        <w:jc w:val="both"/>
        <w:rPr>
          <w:rFonts w:ascii="Arial Narrow" w:cs="Arial Narrow" w:eastAsia="Arial Narrow" w:hAnsi="Arial Narrow"/>
        </w:rPr>
      </w:pPr>
      <w:bookmarkStart w:colFirst="0" w:colLast="0" w:name="_98das3lzlp22" w:id="4"/>
      <w:bookmarkEnd w:id="4"/>
      <w:r w:rsidDel="00000000" w:rsidR="00000000" w:rsidRPr="00000000">
        <w:rPr>
          <w:rFonts w:ascii="Arial Narrow" w:cs="Arial Narrow" w:eastAsia="Arial Narrow" w:hAnsi="Arial Narrow"/>
          <w:rtl w:val="0"/>
        </w:rPr>
        <w:t xml:space="preserve">1. Footprint dan Komponen Fisik</w:t>
      </w:r>
    </w:p>
    <w:p w:rsidR="00000000" w:rsidDel="00000000" w:rsidP="00000000" w:rsidRDefault="00000000" w:rsidRPr="00000000" w14:paraId="00000007">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Footprint adalah representasi fisik dari komponen elektronik pada PCB, yang mencakup lokasi pad (titik solder), lubang bor, dan garis luar komponen.</w:t>
      </w:r>
    </w:p>
    <w:p w:rsidR="00000000" w:rsidDel="00000000" w:rsidP="00000000" w:rsidRDefault="00000000" w:rsidRPr="00000000" w14:paraId="00000008">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4500563" cy="3490400"/>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500563" cy="3490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jc w:val="both"/>
        <w:rPr>
          <w:rFonts w:ascii="Arial Narrow" w:cs="Arial Narrow" w:eastAsia="Arial Narrow" w:hAnsi="Arial Narrow"/>
          <w:sz w:val="36"/>
          <w:szCs w:val="36"/>
        </w:rPr>
      </w:pPr>
      <w:bookmarkStart w:colFirst="0" w:colLast="0" w:name="_2gmlkt8ih6xe" w:id="5"/>
      <w:bookmarkEnd w:id="5"/>
      <w:r w:rsidDel="00000000" w:rsidR="00000000" w:rsidRPr="00000000">
        <w:rPr>
          <w:rFonts w:ascii="Arial Narrow" w:cs="Arial Narrow" w:eastAsia="Arial Narrow" w:hAnsi="Arial Narrow"/>
          <w:sz w:val="36"/>
          <w:szCs w:val="36"/>
          <w:rtl w:val="0"/>
        </w:rPr>
        <w:t xml:space="preserve">Through-Hole vs. SMD</w:t>
      </w:r>
    </w:p>
    <w:p w:rsidR="00000000" w:rsidDel="00000000" w:rsidP="00000000" w:rsidRDefault="00000000" w:rsidRPr="00000000" w14:paraId="0000000A">
      <w:pPr>
        <w:numPr>
          <w:ilvl w:val="0"/>
          <w:numId w:val="6"/>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Through-Hole Technology (THT):</w:t>
      </w:r>
      <w:r w:rsidDel="00000000" w:rsidR="00000000" w:rsidRPr="00000000">
        <w:rPr>
          <w:rFonts w:ascii="Arial Narrow" w:cs="Arial Narrow" w:eastAsia="Arial Narrow" w:hAnsi="Arial Narrow"/>
          <w:sz w:val="28"/>
          <w:szCs w:val="28"/>
          <w:rtl w:val="0"/>
        </w:rPr>
        <w:t xml:space="preserve"> Komponen yang memiliki kaki-kaki logam yang dimasukkan ke dalam lubang bor pada PCB dan disolder di sisi sebaliknya. Contoh: Resistor karbon lama, kapasitor elektrolit besar.</w:t>
      </w:r>
    </w:p>
    <w:p w:rsidR="00000000" w:rsidDel="00000000" w:rsidP="00000000" w:rsidRDefault="00000000" w:rsidRPr="00000000" w14:paraId="0000000B">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919538" cy="229456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19538" cy="22945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128963" cy="187884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128963" cy="187884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6"/>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Surface Mount Device (SMD):</w:t>
      </w:r>
      <w:r w:rsidDel="00000000" w:rsidR="00000000" w:rsidRPr="00000000">
        <w:rPr>
          <w:rFonts w:ascii="Arial Narrow" w:cs="Arial Narrow" w:eastAsia="Arial Narrow" w:hAnsi="Arial Narrow"/>
          <w:sz w:val="28"/>
          <w:szCs w:val="28"/>
          <w:rtl w:val="0"/>
        </w:rPr>
        <w:t xml:space="preserve"> Komponen yang disolder langsung ke permukaan PCB (pad). SMD lebih kecil dan memungkinkan kepadatan komponen yang lebih tinggi pada board.</w:t>
      </w:r>
    </w:p>
    <w:p w:rsidR="00000000" w:rsidDel="00000000" w:rsidP="00000000" w:rsidRDefault="00000000" w:rsidRPr="00000000" w14:paraId="0000000E">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5058195" cy="3950884"/>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058195" cy="395088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438525" cy="2156975"/>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438525" cy="21569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jc w:val="both"/>
        <w:rPr>
          <w:rFonts w:ascii="Arial Narrow" w:cs="Arial Narrow" w:eastAsia="Arial Narrow" w:hAnsi="Arial Narrow"/>
          <w:sz w:val="36"/>
          <w:szCs w:val="36"/>
        </w:rPr>
      </w:pPr>
      <w:bookmarkStart w:colFirst="0" w:colLast="0" w:name="_21ywuvgdbcw0" w:id="6"/>
      <w:bookmarkEnd w:id="6"/>
      <w:r w:rsidDel="00000000" w:rsidR="00000000" w:rsidRPr="00000000">
        <w:rPr>
          <w:rFonts w:ascii="Arial Narrow" w:cs="Arial Narrow" w:eastAsia="Arial Narrow" w:hAnsi="Arial Narrow"/>
          <w:sz w:val="36"/>
          <w:szCs w:val="36"/>
          <w:rtl w:val="0"/>
        </w:rPr>
        <w:t xml:space="preserve">Packaging Transistor dan IC</w:t>
      </w:r>
    </w:p>
    <w:p w:rsidR="00000000" w:rsidDel="00000000" w:rsidP="00000000" w:rsidRDefault="00000000" w:rsidRPr="00000000" w14:paraId="00000011">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Pemilihan paket (packaging) sangat bergantung pada kebutuhan daya dan ruang pada board:</w:t>
      </w:r>
    </w:p>
    <w:p w:rsidR="00000000" w:rsidDel="00000000" w:rsidP="00000000" w:rsidRDefault="00000000" w:rsidRPr="00000000" w14:paraId="00000012">
      <w:pPr>
        <w:numPr>
          <w:ilvl w:val="0"/>
          <w:numId w:val="3"/>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TO-3:</w:t>
      </w:r>
      <w:r w:rsidDel="00000000" w:rsidR="00000000" w:rsidRPr="00000000">
        <w:rPr>
          <w:rFonts w:ascii="Arial Narrow" w:cs="Arial Narrow" w:eastAsia="Arial Narrow" w:hAnsi="Arial Narrow"/>
          <w:sz w:val="28"/>
          <w:szCs w:val="28"/>
          <w:rtl w:val="0"/>
        </w:rPr>
        <w:t xml:space="preserve"> Paket logam besar untuk aplikasi daya tinggi, biasanya memerlukan pendingin (heatsink).</w:t>
      </w:r>
    </w:p>
    <w:p w:rsidR="00000000" w:rsidDel="00000000" w:rsidP="00000000" w:rsidRDefault="00000000" w:rsidRPr="00000000" w14:paraId="00000013">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524250" cy="2105684"/>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524250" cy="210568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3"/>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TO-92:</w:t>
      </w:r>
      <w:r w:rsidDel="00000000" w:rsidR="00000000" w:rsidRPr="00000000">
        <w:rPr>
          <w:rFonts w:ascii="Arial Narrow" w:cs="Arial Narrow" w:eastAsia="Arial Narrow" w:hAnsi="Arial Narrow"/>
          <w:sz w:val="28"/>
          <w:szCs w:val="28"/>
          <w:rtl w:val="0"/>
        </w:rPr>
        <w:t xml:space="preserve"> Paket plastik kecil dengan tiga kak (Through Hole), umum digunakan untuk transistor daya rendah seperti BC547.</w:t>
      </w:r>
    </w:p>
    <w:p w:rsidR="00000000" w:rsidDel="00000000" w:rsidP="00000000" w:rsidRDefault="00000000" w:rsidRPr="00000000" w14:paraId="00000015">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538538" cy="1990427"/>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38538" cy="199042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3"/>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SOT/SSOT (Small Outline Transistor):</w:t>
      </w:r>
      <w:r w:rsidDel="00000000" w:rsidR="00000000" w:rsidRPr="00000000">
        <w:rPr>
          <w:rFonts w:ascii="Arial Narrow" w:cs="Arial Narrow" w:eastAsia="Arial Narrow" w:hAnsi="Arial Narrow"/>
          <w:sz w:val="28"/>
          <w:szCs w:val="28"/>
          <w:rtl w:val="0"/>
        </w:rPr>
        <w:t xml:space="preserve"> Paket SMD kecil untuk transistor dan regulator tegangan rendah (misal: SOT-23).</w:t>
      </w:r>
    </w:p>
    <w:p w:rsidR="00000000" w:rsidDel="00000000" w:rsidP="00000000" w:rsidRDefault="00000000" w:rsidRPr="00000000" w14:paraId="00000017">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4257675" cy="2727620"/>
            <wp:effectExtent b="0" l="0" r="0" t="0"/>
            <wp:docPr id="13" name="image11.png"/>
            <a:graphic>
              <a:graphicData uri="http://schemas.openxmlformats.org/drawingml/2006/picture">
                <pic:pic>
                  <pic:nvPicPr>
                    <pic:cNvPr id="0" name="image11.png"/>
                    <pic:cNvPicPr preferRelativeResize="0"/>
                  </pic:nvPicPr>
                  <pic:blipFill>
                    <a:blip r:embed="rId13"/>
                    <a:srcRect b="21544" l="0" r="8025" t="0"/>
                    <a:stretch>
                      <a:fillRect/>
                    </a:stretch>
                  </pic:blipFill>
                  <pic:spPr>
                    <a:xfrm>
                      <a:off x="0" y="0"/>
                      <a:ext cx="4257675" cy="27276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3"/>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Jenis-jenis Packaging IC : </w:t>
      </w:r>
      <w:r w:rsidDel="00000000" w:rsidR="00000000" w:rsidRPr="00000000">
        <w:rPr>
          <w:rFonts w:ascii="Arial Narrow" w:cs="Arial Narrow" w:eastAsia="Arial Narrow" w:hAnsi="Arial Narrow"/>
          <w:sz w:val="28"/>
          <w:szCs w:val="28"/>
          <w:rtl w:val="0"/>
        </w:rPr>
        <w:t xml:space="preserve">Case atau Packaging SMD kecil dari berbagai macam IC yang untuk memastikan kesesuaiannya dengan yang dipasarkan secara komersil, maka perlu mempertimbangkan aspek kesesuaian ukuran, spesifikasi (tegangan, dsb), serta dimensi sesuai kebutuhan.</w:t>
      </w:r>
    </w:p>
    <w:p w:rsidR="00000000" w:rsidDel="00000000" w:rsidP="00000000" w:rsidRDefault="00000000" w:rsidRPr="00000000" w14:paraId="00000019">
      <w:pPr>
        <w:ind w:left="720" w:firstLine="0"/>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Pr>
        <w:drawing>
          <wp:inline distB="114300" distT="114300" distL="114300" distR="114300">
            <wp:extent cx="4895674" cy="2753816"/>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95674" cy="2753816"/>
                    </a:xfrm>
                    <a:prstGeom prst="rect"/>
                    <a:ln/>
                  </pic:spPr>
                </pic:pic>
              </a:graphicData>
            </a:graphic>
          </wp:inline>
        </w:drawing>
      </w:r>
      <w:r w:rsidDel="00000000" w:rsidR="00000000" w:rsidRPr="00000000">
        <w:rPr>
          <w:rFonts w:ascii="Arial Narrow" w:cs="Arial Narrow" w:eastAsia="Arial Narrow" w:hAnsi="Arial Narrow"/>
          <w:b w:val="1"/>
          <w:bCs w:val="1"/>
          <w:sz w:val="28"/>
          <w:szCs w:val="28"/>
          <w:rtl w:val="0"/>
        </w:rPr>
        <w:t xml:space="preserve"> </w:t>
      </w:r>
    </w:p>
    <w:p w:rsidR="00000000" w:rsidDel="00000000" w:rsidP="00000000" w:rsidRDefault="00000000" w:rsidRPr="00000000" w14:paraId="0000001A">
      <w:pPr>
        <w:numPr>
          <w:ilvl w:val="0"/>
          <w:numId w:val="3"/>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Pitch:</w:t>
      </w:r>
      <w:r w:rsidDel="00000000" w:rsidR="00000000" w:rsidRPr="00000000">
        <w:rPr>
          <w:rFonts w:ascii="Arial Narrow" w:cs="Arial Narrow" w:eastAsia="Arial Narrow" w:hAnsi="Arial Narrow"/>
          <w:sz w:val="28"/>
          <w:szCs w:val="28"/>
          <w:rtl w:val="0"/>
        </w:rPr>
        <w:t xml:space="preserve"> Jarak antara pusat satu pin ke pusat pin berikutnya. Pitch yang lebih kecil (seperti pada komponen Fine Pitch) membutuhkan presisi manufaktur yang lebih tinggi.</w:t>
      </w:r>
    </w:p>
    <w:p w:rsidR="00000000" w:rsidDel="00000000" w:rsidP="00000000" w:rsidRDefault="00000000" w:rsidRPr="00000000" w14:paraId="0000001B">
      <w:pPr>
        <w:pStyle w:val="Heading1"/>
        <w:jc w:val="both"/>
        <w:rPr>
          <w:rFonts w:ascii="Arial Narrow" w:cs="Arial Narrow" w:eastAsia="Arial Narrow" w:hAnsi="Arial Narrow"/>
        </w:rPr>
      </w:pPr>
      <w:bookmarkStart w:colFirst="0" w:colLast="0" w:name="_rknjia719r2z" w:id="7"/>
      <w:bookmarkEnd w:id="7"/>
      <w:r w:rsidDel="00000000" w:rsidR="00000000" w:rsidRPr="00000000">
        <w:rPr>
          <w:rFonts w:ascii="Arial Narrow" w:cs="Arial Narrow" w:eastAsia="Arial Narrow" w:hAnsi="Arial Narrow"/>
          <w:rtl w:val="0"/>
        </w:rPr>
        <w:t xml:space="preserve">2. Elemen Desain dalam KiCAD (Eeschema &amp; Pcbnew)</w:t>
      </w:r>
    </w:p>
    <w:p w:rsidR="00000000" w:rsidDel="00000000" w:rsidP="00000000" w:rsidRDefault="00000000" w:rsidRPr="00000000" w14:paraId="0000001C">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Dalam ekosistem KiCAD, terdapat pemisahan logis antara fungsi komponen (Symbol) dan bentuk fisiknya (Footprint).</w:t>
      </w:r>
    </w:p>
    <w:p w:rsidR="00000000" w:rsidDel="00000000" w:rsidP="00000000" w:rsidRDefault="00000000" w:rsidRPr="00000000" w14:paraId="0000001D">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5354329" cy="3188636"/>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54329" cy="318863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5338763" cy="3165978"/>
            <wp:effectExtent b="0" l="0" r="0" t="0"/>
            <wp:docPr id="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338763" cy="316597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20">
      <w:pPr>
        <w:pStyle w:val="Heading2"/>
        <w:jc w:val="both"/>
        <w:rPr>
          <w:rFonts w:ascii="Arial Narrow" w:cs="Arial Narrow" w:eastAsia="Arial Narrow" w:hAnsi="Arial Narrow"/>
          <w:sz w:val="36"/>
          <w:szCs w:val="36"/>
        </w:rPr>
      </w:pPr>
      <w:bookmarkStart w:colFirst="0" w:colLast="0" w:name="_fqok613axtum" w:id="8"/>
      <w:bookmarkEnd w:id="8"/>
      <w:r w:rsidDel="00000000" w:rsidR="00000000" w:rsidRPr="00000000">
        <w:rPr>
          <w:rFonts w:ascii="Arial Narrow" w:cs="Arial Narrow" w:eastAsia="Arial Narrow" w:hAnsi="Arial Narrow"/>
          <w:sz w:val="36"/>
          <w:szCs w:val="36"/>
          <w:rtl w:val="0"/>
        </w:rPr>
        <w:t xml:space="preserve">Terminologi Skematik</w:t>
      </w:r>
    </w:p>
    <w:p w:rsidR="00000000" w:rsidDel="00000000" w:rsidP="00000000" w:rsidRDefault="00000000" w:rsidRPr="00000000" w14:paraId="00000021">
      <w:pPr>
        <w:numPr>
          <w:ilvl w:val="0"/>
          <w:numId w:val="4"/>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Symbol:</w:t>
      </w:r>
      <w:r w:rsidDel="00000000" w:rsidR="00000000" w:rsidRPr="00000000">
        <w:rPr>
          <w:rFonts w:ascii="Arial Narrow" w:cs="Arial Narrow" w:eastAsia="Arial Narrow" w:hAnsi="Arial Narrow"/>
          <w:sz w:val="28"/>
          <w:szCs w:val="28"/>
          <w:rtl w:val="0"/>
        </w:rPr>
        <w:t xml:space="preserve"> Representasi logis dari komponen (misal: simbol zigzag untuk resistor).</w:t>
      </w:r>
    </w:p>
    <w:p w:rsidR="00000000" w:rsidDel="00000000" w:rsidP="00000000" w:rsidRDefault="00000000" w:rsidRPr="00000000" w14:paraId="00000022">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1663551" cy="1051951"/>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663551" cy="105195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1856893" cy="66934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856893" cy="66934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4"/>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Label:</w:t>
      </w:r>
      <w:r w:rsidDel="00000000" w:rsidR="00000000" w:rsidRPr="00000000">
        <w:rPr>
          <w:rFonts w:ascii="Arial Narrow" w:cs="Arial Narrow" w:eastAsia="Arial Narrow" w:hAnsi="Arial Narrow"/>
          <w:sz w:val="28"/>
          <w:szCs w:val="28"/>
          <w:rtl w:val="0"/>
        </w:rPr>
        <w:t xml:space="preserve"> Memberikan nama pada jalur (net) tertentu sehingga jalur dengan nama yang sama dianggap terhubung secara elektrik tanpa perlu menarik garis kabel yang panjang.</w:t>
      </w:r>
    </w:p>
    <w:p w:rsidR="00000000" w:rsidDel="00000000" w:rsidP="00000000" w:rsidRDefault="00000000" w:rsidRPr="00000000" w14:paraId="00000025">
      <w:pPr>
        <w:numPr>
          <w:ilvl w:val="0"/>
          <w:numId w:val="4"/>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Bus:</w:t>
      </w:r>
      <w:r w:rsidDel="00000000" w:rsidR="00000000" w:rsidRPr="00000000">
        <w:rPr>
          <w:rFonts w:ascii="Arial Narrow" w:cs="Arial Narrow" w:eastAsia="Arial Narrow" w:hAnsi="Arial Narrow"/>
          <w:sz w:val="28"/>
          <w:szCs w:val="28"/>
          <w:rtl w:val="0"/>
        </w:rPr>
        <w:t xml:space="preserve"> Kumpulan jalur terkait yang dikelompokkan bersama untuk menyederhanakan skematik (misal: bus data 8-bit).</w:t>
      </w:r>
    </w:p>
    <w:p w:rsidR="00000000" w:rsidDel="00000000" w:rsidP="00000000" w:rsidRDefault="00000000" w:rsidRPr="00000000" w14:paraId="00000026">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600075" cy="1158284"/>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00075" cy="115828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4"/>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Netlist:</w:t>
      </w:r>
      <w:r w:rsidDel="00000000" w:rsidR="00000000" w:rsidRPr="00000000">
        <w:rPr>
          <w:rFonts w:ascii="Arial Narrow" w:cs="Arial Narrow" w:eastAsia="Arial Narrow" w:hAnsi="Arial Narrow"/>
          <w:sz w:val="28"/>
          <w:szCs w:val="28"/>
          <w:rtl w:val="0"/>
        </w:rPr>
        <w:t xml:space="preserve"> Daftar koneksi yang menghubungkan semua komponen, yang diekspor dari skematik ke layout PCB.</w:t>
      </w:r>
    </w:p>
    <w:p w:rsidR="00000000" w:rsidDel="00000000" w:rsidP="00000000" w:rsidRDefault="00000000" w:rsidRPr="00000000" w14:paraId="00000028">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5429250" cy="2884003"/>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429250" cy="28840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jc w:val="both"/>
        <w:rPr>
          <w:rFonts w:ascii="Arial Narrow" w:cs="Arial Narrow" w:eastAsia="Arial Narrow" w:hAnsi="Arial Narrow"/>
        </w:rPr>
      </w:pPr>
      <w:bookmarkStart w:colFirst="0" w:colLast="0" w:name="_1okynlgivodg" w:id="9"/>
      <w:bookmarkEnd w:id="9"/>
      <w:r w:rsidDel="00000000" w:rsidR="00000000" w:rsidRPr="00000000">
        <w:rPr>
          <w:rFonts w:ascii="Arial Narrow" w:cs="Arial Narrow" w:eastAsia="Arial Narrow" w:hAnsi="Arial Narrow"/>
          <w:rtl w:val="0"/>
        </w:rPr>
        <w:t xml:space="preserve">3. Anatomi PCB: Memahami Layer dan Struktur</w:t>
      </w:r>
    </w:p>
    <w:p w:rsidR="00000000" w:rsidDel="00000000" w:rsidP="00000000" w:rsidRDefault="00000000" w:rsidRPr="00000000" w14:paraId="0000002A">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PCB modern biasanya menggunakan desain multi-layer. Berikut adalah terminologi yang umum ditemukan pada KiCAD (Pcbnew):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rPr>
      </w:pPr>
      <w:r w:rsidDel="00000000" w:rsidR="00000000" w:rsidRPr="00000000">
        <w:rPr>
          <w:rtl w:val="0"/>
        </w:rPr>
      </w:r>
    </w:p>
    <w:tbl>
      <w:tblPr>
        <w:tblStyle w:val="Table1"/>
        <w:tblW w:w="10000.0" w:type="dxa"/>
        <w:jc w:val="left"/>
        <w:tblBorders>
          <w:top w:color="e0e0e0" w:space="0" w:sz="8" w:val="single"/>
          <w:left w:color="000000" w:space="0" w:sz="0" w:val="nil"/>
          <w:bottom w:color="e0e0e0" w:space="0" w:sz="8" w:val="single"/>
          <w:right w:color="000000" w:space="0" w:sz="0" w:val="nil"/>
          <w:insideH w:color="f0f0f0" w:space="0" w:sz="8" w:val="single"/>
          <w:insideV w:color="f0f0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C">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Nama Layer</w:t>
            </w:r>
          </w:p>
        </w:tc>
        <w:tc>
          <w:tcPr/>
          <w:p w:rsidR="00000000" w:rsidDel="00000000" w:rsidP="00000000" w:rsidRDefault="00000000" w:rsidRPr="00000000" w14:paraId="0000002D">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Deskripsi Fungsi</w:t>
            </w:r>
          </w:p>
        </w:tc>
      </w:tr>
      <w:tr>
        <w:trPr>
          <w:cantSplit w:val="0"/>
          <w:tblHeader w:val="0"/>
        </w:trPr>
        <w:tc>
          <w:tcPr/>
          <w:p w:rsidR="00000000" w:rsidDel="00000000" w:rsidP="00000000" w:rsidRDefault="00000000" w:rsidRPr="00000000" w14:paraId="000000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F.Cu (Front Copper)</w:t>
            </w:r>
            <w:r w:rsidDel="00000000" w:rsidR="00000000" w:rsidRPr="00000000">
              <w:rPr>
                <w:rtl w:val="0"/>
              </w:rPr>
            </w:r>
          </w:p>
        </w:tc>
        <w:tc>
          <w:tcPr/>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Lapisan tembaga bagian atas tempat jalur sinyal dan pad SMD berada.</w:t>
            </w:r>
          </w:p>
        </w:tc>
      </w:tr>
      <w:tr>
        <w:trPr>
          <w:cantSplit w:val="0"/>
          <w:tblHeader w:val="0"/>
        </w:trPr>
        <w:tc>
          <w:tcPr/>
          <w:p w:rsidR="00000000" w:rsidDel="00000000" w:rsidP="00000000" w:rsidRDefault="00000000" w:rsidRPr="00000000" w14:paraId="000000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B.Cu (Back Copper)</w:t>
            </w:r>
            <w:r w:rsidDel="00000000" w:rsidR="00000000" w:rsidRPr="00000000">
              <w:rPr>
                <w:rtl w:val="0"/>
              </w:rPr>
            </w:r>
          </w:p>
        </w:tc>
        <w:tc>
          <w:tcPr/>
          <w:p w:rsidR="00000000" w:rsidDel="00000000" w:rsidP="00000000" w:rsidRDefault="00000000" w:rsidRPr="00000000" w14:paraId="0000003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Lapisan tembaga bagian bawah, sering digunakan untuk ground plane atau jalur tambahan.</w:t>
            </w:r>
          </w:p>
        </w:tc>
      </w:tr>
      <w:tr>
        <w:trPr>
          <w:cantSplit w:val="0"/>
          <w:tblHeader w:val="0"/>
        </w:trPr>
        <w:tc>
          <w:tcPr/>
          <w:p w:rsidR="00000000" w:rsidDel="00000000" w:rsidP="00000000" w:rsidRDefault="00000000" w:rsidRPr="00000000" w14:paraId="000000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F.Mask / B.Mask</w:t>
            </w:r>
            <w:r w:rsidDel="00000000" w:rsidR="00000000" w:rsidRPr="00000000">
              <w:rPr>
                <w:rtl w:val="0"/>
              </w:rPr>
            </w:r>
          </w:p>
        </w:tc>
        <w:tc>
          <w:tcPr/>
          <w:p w:rsidR="00000000" w:rsidDel="00000000" w:rsidP="00000000" w:rsidRDefault="00000000" w:rsidRPr="00000000" w14:paraId="000000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Solder Mask</w:t>
            </w:r>
            <w:r w:rsidDel="00000000" w:rsidR="00000000" w:rsidRPr="00000000">
              <w:rPr>
                <w:rFonts w:ascii="Arial Narrow" w:cs="Arial Narrow" w:eastAsia="Arial Narrow" w:hAnsi="Arial Narrow"/>
                <w:sz w:val="24"/>
                <w:szCs w:val="24"/>
                <w:rtl w:val="0"/>
              </w:rPr>
              <w:t xml:space="preserve"> (biasanya berwarna hijau). Lapisan pelindung yang mencegah solder menempel pada area yang tidak diinginkan.</w:t>
            </w:r>
          </w:p>
        </w:tc>
      </w:tr>
      <w:tr>
        <w:trPr>
          <w:cantSplit w:val="0"/>
          <w:tblHeader w:val="0"/>
        </w:trPr>
        <w:tc>
          <w:tcPr/>
          <w:p w:rsidR="00000000" w:rsidDel="00000000" w:rsidP="00000000" w:rsidRDefault="00000000" w:rsidRPr="00000000" w14:paraId="000000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F.Silk / B.Silk</w:t>
            </w:r>
            <w:r w:rsidDel="00000000" w:rsidR="00000000" w:rsidRPr="00000000">
              <w:rPr>
                <w:rtl w:val="0"/>
              </w:rPr>
            </w:r>
          </w:p>
        </w:tc>
        <w:tc>
          <w:tcPr/>
          <w:p w:rsidR="00000000" w:rsidDel="00000000" w:rsidP="00000000" w:rsidRDefault="00000000" w:rsidRPr="00000000" w14:paraId="000000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Silkscreen</w:t>
            </w:r>
            <w:r w:rsidDel="00000000" w:rsidR="00000000" w:rsidRPr="00000000">
              <w:rPr>
                <w:rFonts w:ascii="Arial Narrow" w:cs="Arial Narrow" w:eastAsia="Arial Narrow" w:hAnsi="Arial Narrow"/>
                <w:sz w:val="24"/>
                <w:szCs w:val="24"/>
                <w:rtl w:val="0"/>
              </w:rPr>
              <w:t xml:space="preserve">. Lapisan tinta (biasanya putih) untuk mencetak label komponen (misal: R1, C10) dan logo.</w:t>
            </w:r>
          </w:p>
        </w:tc>
      </w:tr>
      <w:tr>
        <w:trPr>
          <w:cantSplit w:val="0"/>
          <w:tblHeader w:val="0"/>
        </w:trPr>
        <w:tc>
          <w:tcPr/>
          <w:p w:rsidR="00000000" w:rsidDel="00000000" w:rsidP="00000000" w:rsidRDefault="00000000" w:rsidRPr="00000000" w14:paraId="000000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Edge.Cuts</w:t>
            </w: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Garis batas fisik atau bentuk dari board PCB itu sendiri.</w:t>
            </w:r>
          </w:p>
        </w:tc>
      </w:tr>
    </w:tbl>
    <w:p w:rsidR="00000000" w:rsidDel="00000000" w:rsidP="00000000" w:rsidRDefault="00000000" w:rsidRPr="00000000" w14:paraId="00000038">
      <w:pPr>
        <w:pStyle w:val="Heading2"/>
        <w:jc w:val="center"/>
        <w:rPr>
          <w:rFonts w:ascii="Arial Narrow" w:cs="Arial Narrow" w:eastAsia="Arial Narrow" w:hAnsi="Arial Narrow"/>
          <w:sz w:val="36"/>
          <w:szCs w:val="36"/>
        </w:rPr>
      </w:pPr>
      <w:bookmarkStart w:colFirst="0" w:colLast="0" w:name="_rn3et8zc49uu" w:id="10"/>
      <w:bookmarkEnd w:id="10"/>
      <w:r w:rsidDel="00000000" w:rsidR="00000000" w:rsidRPr="00000000">
        <w:rPr>
          <w:rFonts w:ascii="Arial Narrow" w:cs="Arial Narrow" w:eastAsia="Arial Narrow" w:hAnsi="Arial Narrow"/>
          <w:sz w:val="36"/>
          <w:szCs w:val="36"/>
        </w:rPr>
        <w:drawing>
          <wp:inline distB="114300" distT="114300" distL="114300" distR="114300">
            <wp:extent cx="2505075" cy="4279947"/>
            <wp:effectExtent b="0" l="0" r="0" t="0"/>
            <wp:docPr id="16" name="image12.png"/>
            <a:graphic>
              <a:graphicData uri="http://schemas.openxmlformats.org/drawingml/2006/picture">
                <pic:pic>
                  <pic:nvPicPr>
                    <pic:cNvPr id="0" name="image12.png"/>
                    <pic:cNvPicPr preferRelativeResize="0"/>
                  </pic:nvPicPr>
                  <pic:blipFill>
                    <a:blip r:embed="rId21"/>
                    <a:srcRect b="8671" l="0" r="0" t="0"/>
                    <a:stretch>
                      <a:fillRect/>
                    </a:stretch>
                  </pic:blipFill>
                  <pic:spPr>
                    <a:xfrm>
                      <a:off x="0" y="0"/>
                      <a:ext cx="2505075" cy="427994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Layer &amp; Structure PCB</w:t>
      </w:r>
      <w:r w:rsidDel="00000000" w:rsidR="00000000" w:rsidRPr="00000000">
        <w:rPr>
          <w:rtl w:val="0"/>
        </w:rPr>
      </w:r>
    </w:p>
    <w:p w:rsidR="00000000" w:rsidDel="00000000" w:rsidP="00000000" w:rsidRDefault="00000000" w:rsidRPr="00000000" w14:paraId="0000003A">
      <w:pPr>
        <w:pStyle w:val="Heading2"/>
        <w:jc w:val="both"/>
        <w:rPr>
          <w:rFonts w:ascii="Arial Narrow" w:cs="Arial Narrow" w:eastAsia="Arial Narrow" w:hAnsi="Arial Narrow"/>
          <w:sz w:val="36"/>
          <w:szCs w:val="36"/>
        </w:rPr>
      </w:pPr>
      <w:bookmarkStart w:colFirst="0" w:colLast="0" w:name="_w4mlgsd1lbzz" w:id="11"/>
      <w:bookmarkEnd w:id="11"/>
      <w:r w:rsidDel="00000000" w:rsidR="00000000" w:rsidRPr="00000000">
        <w:rPr>
          <w:rFonts w:ascii="Arial Narrow" w:cs="Arial Narrow" w:eastAsia="Arial Narrow" w:hAnsi="Arial Narrow"/>
          <w:sz w:val="36"/>
          <w:szCs w:val="36"/>
          <w:rtl w:val="0"/>
        </w:rPr>
        <w:t xml:space="preserve">Konektivitas dan Fitur Fisik</w:t>
      </w:r>
    </w:p>
    <w:p w:rsidR="00000000" w:rsidDel="00000000" w:rsidP="00000000" w:rsidRDefault="00000000" w:rsidRPr="00000000" w14:paraId="0000003B">
      <w:pPr>
        <w:numPr>
          <w:ilvl w:val="0"/>
          <w:numId w:val="2"/>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Vias:</w:t>
      </w:r>
      <w:r w:rsidDel="00000000" w:rsidR="00000000" w:rsidRPr="00000000">
        <w:rPr>
          <w:rFonts w:ascii="Arial Narrow" w:cs="Arial Narrow" w:eastAsia="Arial Narrow" w:hAnsi="Arial Narrow"/>
          <w:sz w:val="28"/>
          <w:szCs w:val="28"/>
          <w:rtl w:val="0"/>
        </w:rPr>
        <w:t xml:space="preserve"> Lubang kecil berlapis tembaga yang menghubungkan jalur di satu layer ke layer lainnya (misal: dari F.Cu ke B.Cu).</w:t>
      </w:r>
    </w:p>
    <w:p w:rsidR="00000000" w:rsidDel="00000000" w:rsidP="00000000" w:rsidRDefault="00000000" w:rsidRPr="00000000" w14:paraId="0000003C">
      <w:pPr>
        <w:numPr>
          <w:ilvl w:val="0"/>
          <w:numId w:val="2"/>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Pad:</w:t>
      </w:r>
      <w:r w:rsidDel="00000000" w:rsidR="00000000" w:rsidRPr="00000000">
        <w:rPr>
          <w:rFonts w:ascii="Arial Narrow" w:cs="Arial Narrow" w:eastAsia="Arial Narrow" w:hAnsi="Arial Narrow"/>
          <w:sz w:val="28"/>
          <w:szCs w:val="28"/>
          <w:rtl w:val="0"/>
        </w:rPr>
        <w:t xml:space="preserve"> Area tembaga terbuka tempat kaki komponen disolder.</w:t>
      </w:r>
    </w:p>
    <w:p w:rsidR="00000000" w:rsidDel="00000000" w:rsidP="00000000" w:rsidRDefault="00000000" w:rsidRPr="00000000" w14:paraId="0000003D">
      <w:pPr>
        <w:numPr>
          <w:ilvl w:val="0"/>
          <w:numId w:val="2"/>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Trace (Jalur):</w:t>
      </w:r>
      <w:r w:rsidDel="00000000" w:rsidR="00000000" w:rsidRPr="00000000">
        <w:rPr>
          <w:rFonts w:ascii="Arial Narrow" w:cs="Arial Narrow" w:eastAsia="Arial Narrow" w:hAnsi="Arial Narrow"/>
          <w:sz w:val="28"/>
          <w:szCs w:val="28"/>
          <w:rtl w:val="0"/>
        </w:rPr>
        <w:t xml:space="preserve"> "Kabel" tembaga pada PCB yang menghubungkan antar komponen. Lebar trace harus disesuaikan dengan arus yang mengalir.</w:t>
      </w:r>
    </w:p>
    <w:p w:rsidR="00000000" w:rsidDel="00000000" w:rsidP="00000000" w:rsidRDefault="00000000" w:rsidRPr="00000000" w14:paraId="0000003E">
      <w:pPr>
        <w:numPr>
          <w:ilvl w:val="0"/>
          <w:numId w:val="2"/>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Clearance:</w:t>
      </w:r>
      <w:r w:rsidDel="00000000" w:rsidR="00000000" w:rsidRPr="00000000">
        <w:rPr>
          <w:rFonts w:ascii="Arial Narrow" w:cs="Arial Narrow" w:eastAsia="Arial Narrow" w:hAnsi="Arial Narrow"/>
          <w:sz w:val="28"/>
          <w:szCs w:val="28"/>
          <w:rtl w:val="0"/>
        </w:rPr>
        <w:t xml:space="preserve"> Jarak minimum yang aman antara dua elemen tembaga yang berbeda untuk mencegah hubungan pendek (short circuit).</w:t>
      </w:r>
    </w:p>
    <w:p w:rsidR="00000000" w:rsidDel="00000000" w:rsidP="00000000" w:rsidRDefault="00000000" w:rsidRPr="00000000" w14:paraId="0000003F">
      <w:pPr>
        <w:ind w:left="72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59022" cy="5934428"/>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59022" cy="593442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Pr>
        <w:drawing>
          <wp:inline distB="114300" distT="114300" distL="114300" distR="114300">
            <wp:extent cx="3348038" cy="3329842"/>
            <wp:effectExtent b="0" l="0" r="0" t="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348038" cy="332984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jc w:val="both"/>
        <w:rPr>
          <w:rFonts w:ascii="Arial Narrow" w:cs="Arial Narrow" w:eastAsia="Arial Narrow" w:hAnsi="Arial Narrow"/>
        </w:rPr>
      </w:pPr>
      <w:bookmarkStart w:colFirst="0" w:colLast="0" w:name="_smeijqr7l3mi" w:id="12"/>
      <w:bookmarkEnd w:id="12"/>
      <w:r w:rsidDel="00000000" w:rsidR="00000000" w:rsidRPr="00000000">
        <w:rPr>
          <w:rFonts w:ascii="Arial Narrow" w:cs="Arial Narrow" w:eastAsia="Arial Narrow" w:hAnsi="Arial Narrow"/>
          <w:rtl w:val="0"/>
        </w:rPr>
        <w:t xml:space="preserve">4. Alur Kerja KiCAD untuk Magang BRIN</w:t>
      </w:r>
    </w:p>
    <w:p w:rsidR="00000000" w:rsidDel="00000000" w:rsidP="00000000" w:rsidRDefault="00000000" w:rsidRPr="00000000" w14:paraId="00000042">
      <w:pPr>
        <w:jc w:val="both"/>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Sebagai bagian dari tim teknis, sangat penting untuk mengikuti standarisasi berikut:</w:t>
      </w:r>
    </w:p>
    <w:p w:rsidR="00000000" w:rsidDel="00000000" w:rsidP="00000000" w:rsidRDefault="00000000" w:rsidRPr="00000000" w14:paraId="00000043">
      <w:pPr>
        <w:numPr>
          <w:ilvl w:val="0"/>
          <w:numId w:val="5"/>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Pemilihan Komponen:</w:t>
      </w:r>
      <w:r w:rsidDel="00000000" w:rsidR="00000000" w:rsidRPr="00000000">
        <w:rPr>
          <w:rFonts w:ascii="Arial Narrow" w:cs="Arial Narrow" w:eastAsia="Arial Narrow" w:hAnsi="Arial Narrow"/>
          <w:sz w:val="28"/>
          <w:szCs w:val="28"/>
          <w:rtl w:val="0"/>
        </w:rPr>
        <w:t xml:space="preserve"> Pastikan </w:t>
      </w:r>
      <w:r w:rsidDel="00000000" w:rsidR="00000000" w:rsidRPr="00000000">
        <w:rPr>
          <w:rFonts w:ascii="Arial Narrow" w:cs="Arial Narrow" w:eastAsia="Arial Narrow" w:hAnsi="Arial Narrow"/>
          <w:b w:val="1"/>
          <w:bCs w:val="1"/>
          <w:sz w:val="28"/>
          <w:szCs w:val="28"/>
          <w:rtl w:val="0"/>
        </w:rPr>
        <w:t xml:space="preserve">Pitch</w:t>
      </w:r>
      <w:r w:rsidDel="00000000" w:rsidR="00000000" w:rsidRPr="00000000">
        <w:rPr>
          <w:rFonts w:ascii="Arial Narrow" w:cs="Arial Narrow" w:eastAsia="Arial Narrow" w:hAnsi="Arial Narrow"/>
          <w:sz w:val="28"/>
          <w:szCs w:val="28"/>
          <w:rtl w:val="0"/>
        </w:rPr>
        <w:t xml:space="preserve"> komponen yang dipilih sesuai dengan kemampuan pabrikasi atau kemudahan penyolderan manual jika diperlukan prototype.</w:t>
      </w:r>
    </w:p>
    <w:p w:rsidR="00000000" w:rsidDel="00000000" w:rsidP="00000000" w:rsidRDefault="00000000" w:rsidRPr="00000000" w14:paraId="00000044">
      <w:pPr>
        <w:numPr>
          <w:ilvl w:val="0"/>
          <w:numId w:val="5"/>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Penamaan Label:</w:t>
      </w:r>
      <w:r w:rsidDel="00000000" w:rsidR="00000000" w:rsidRPr="00000000">
        <w:rPr>
          <w:rFonts w:ascii="Arial Narrow" w:cs="Arial Narrow" w:eastAsia="Arial Narrow" w:hAnsi="Arial Narrow"/>
          <w:sz w:val="28"/>
          <w:szCs w:val="28"/>
          <w:rtl w:val="0"/>
        </w:rPr>
        <w:t xml:space="preserve"> Gunakan label yang deskriptif pada skematik untuk mempermudah proses debugging pada sistem tertanam yang kompleks.</w:t>
      </w:r>
    </w:p>
    <w:p w:rsidR="00000000" w:rsidDel="00000000" w:rsidP="00000000" w:rsidRDefault="00000000" w:rsidRPr="00000000" w14:paraId="00000045">
      <w:pPr>
        <w:numPr>
          <w:ilvl w:val="0"/>
          <w:numId w:val="5"/>
        </w:numPr>
        <w:ind w:left="720" w:hanging="360"/>
        <w:jc w:val="both"/>
        <w:rPr>
          <w:sz w:val="28"/>
          <w:szCs w:val="28"/>
        </w:rPr>
      </w:pPr>
      <w:r w:rsidDel="00000000" w:rsidR="00000000" w:rsidRPr="00000000">
        <w:rPr>
          <w:rFonts w:ascii="Arial Narrow" w:cs="Arial Narrow" w:eastAsia="Arial Narrow" w:hAnsi="Arial Narrow"/>
          <w:b w:val="1"/>
          <w:bCs w:val="1"/>
          <w:sz w:val="28"/>
          <w:szCs w:val="28"/>
          <w:rtl w:val="0"/>
        </w:rPr>
        <w:t xml:space="preserve">Manajemen Layer:</w:t>
      </w:r>
      <w:r w:rsidDel="00000000" w:rsidR="00000000" w:rsidRPr="00000000">
        <w:rPr>
          <w:rFonts w:ascii="Arial Narrow" w:cs="Arial Narrow" w:eastAsia="Arial Narrow" w:hAnsi="Arial Narrow"/>
          <w:sz w:val="28"/>
          <w:szCs w:val="28"/>
          <w:rtl w:val="0"/>
        </w:rPr>
        <w:t xml:space="preserve"> Gunakan layer tembaga (Cu) secara efisien. Pastikan </w:t>
      </w:r>
      <w:r w:rsidDel="00000000" w:rsidR="00000000" w:rsidRPr="00000000">
        <w:rPr>
          <w:rFonts w:ascii="Arial Narrow" w:cs="Arial Narrow" w:eastAsia="Arial Narrow" w:hAnsi="Arial Narrow"/>
          <w:i w:val="1"/>
          <w:iCs w:val="1"/>
          <w:sz w:val="28"/>
          <w:szCs w:val="28"/>
          <w:rtl w:val="0"/>
        </w:rPr>
        <w:t xml:space="preserve">Silkscreen</w:t>
      </w:r>
      <w:r w:rsidDel="00000000" w:rsidR="00000000" w:rsidRPr="00000000">
        <w:rPr>
          <w:rFonts w:ascii="Arial Narrow" w:cs="Arial Narrow" w:eastAsia="Arial Narrow" w:hAnsi="Arial Narrow"/>
          <w:sz w:val="28"/>
          <w:szCs w:val="28"/>
          <w:rtl w:val="0"/>
        </w:rPr>
        <w:t xml:space="preserve"> (Silk) tidak menimpa pad agar informasi pada board tetap terbaca setelah perakitan.</w:t>
      </w:r>
    </w:p>
    <w:p w:rsidR="00000000" w:rsidDel="00000000" w:rsidP="00000000" w:rsidRDefault="00000000" w:rsidRPr="00000000" w14:paraId="00000046">
      <w:pPr>
        <w:pStyle w:val="Heading1"/>
        <w:jc w:val="both"/>
        <w:rPr>
          <w:rFonts w:ascii="Arial Narrow" w:cs="Arial Narrow" w:eastAsia="Arial Narrow" w:hAnsi="Arial Narrow"/>
        </w:rPr>
      </w:pPr>
      <w:bookmarkStart w:colFirst="0" w:colLast="0" w:name="_ajwc9rcg9jk6" w:id="13"/>
      <w:bookmarkEnd w:id="13"/>
      <w:r w:rsidDel="00000000" w:rsidR="00000000" w:rsidRPr="00000000">
        <w:rPr>
          <w:rFonts w:ascii="Arial Narrow" w:cs="Arial Narrow" w:eastAsia="Arial Narrow" w:hAnsi="Arial Narrow"/>
          <w:rtl w:val="0"/>
        </w:rPr>
        <w:t xml:space="preserve">5. Daftar Pustaka</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mm</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mm</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mm</w:t>
      </w:r>
      <w:r w:rsidDel="00000000" w:rsidR="00000000" w:rsidRPr="00000000">
        <w:rPr>
          <w:rtl w:val="0"/>
        </w:rPr>
      </w:r>
    </w:p>
    <w:p w:rsidR="00000000" w:rsidDel="00000000" w:rsidP="00000000" w:rsidRDefault="00000000" w:rsidRPr="00000000" w14:paraId="0000004A">
      <w:pPr>
        <w:jc w:val="both"/>
        <w:rPr>
          <w:rFonts w:ascii="Arial Narrow" w:cs="Arial Narrow" w:eastAsia="Arial Narrow" w:hAnsi="Arial Narrow"/>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2c3e50"/>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22" Type="http://schemas.openxmlformats.org/officeDocument/2006/relationships/image" Target="media/image18.png"/><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3.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