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{Title}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{PicturePlace}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{PerformerName}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{AdminQuality}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{PerformerQuality}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{AdminQuantity}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{AdminQuality}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{PerformerText}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