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5D3A6C">
        <w:rPr>
          <w:b/>
          <w:noProof/>
          <w:szCs w:val="28"/>
          <w:u w:val="single"/>
          <w:lang w:val="uk-UA"/>
        </w:rPr>
        <w:t>1</w:t>
      </w:r>
      <w:r w:rsidR="00B304E2">
        <w:rPr>
          <w:b/>
          <w:noProof/>
          <w:szCs w:val="28"/>
          <w:u w:val="single"/>
          <w:lang w:val="uk-UA"/>
        </w:rPr>
        <w:t>8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B304E2" w:rsidP="001B7FE1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>Формування та передавання сигналів телерадіомовлення.</w:t>
      </w:r>
      <w:r w:rsidR="00937795" w:rsidRPr="00F20833">
        <w:rPr>
          <w:noProof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B304E2" w:rsidP="00B304E2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B304E2">
        <w:rPr>
          <w:sz w:val="28"/>
          <w:szCs w:val="28"/>
          <w:lang w:val="uk-UA"/>
        </w:rPr>
        <w:t>Реляційна модель даних. Відношення. Домени. Ключі відношень.</w:t>
      </w:r>
      <w:r w:rsidR="00E36E4F" w:rsidRPr="00E36E4F">
        <w:rPr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B304E2" w:rsidP="00B304E2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B304E2">
        <w:rPr>
          <w:sz w:val="28"/>
          <w:szCs w:val="28"/>
          <w:lang w:val="uk-UA"/>
        </w:rPr>
        <w:t xml:space="preserve">Розробити клас «Множина». Визначити конструктори і деструктор. Перевизначити операції об'єднання, перетину і різниці двох множин, методи для організації введення-виведення. Написати методи перевірки включення однієї множини в іншу, перевірки рівності двох множин, перевірки порожнечі множини.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5845B8">
        <w:rPr>
          <w:noProof/>
          <w:sz w:val="28"/>
          <w:szCs w:val="28"/>
          <w:lang w:val="uk-UA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5845B8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951435" w:rsidRDefault="00951435" w:rsidP="0095143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951435" w:rsidRDefault="00951435" w:rsidP="0095143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951435" w:rsidRDefault="00951435" w:rsidP="0095143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951435" w:rsidRDefault="00951435" w:rsidP="00951435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951435" w:rsidRDefault="00951435" w:rsidP="00951435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951435" w:rsidRDefault="00951435" w:rsidP="00951435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  <w:bookmarkStart w:id="0" w:name="_GoBack"/>
      <w:bookmarkEnd w:id="0"/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B7E87"/>
    <w:rsid w:val="001B7FE1"/>
    <w:rsid w:val="001D38ED"/>
    <w:rsid w:val="001D4362"/>
    <w:rsid w:val="002001C2"/>
    <w:rsid w:val="00213530"/>
    <w:rsid w:val="002935B2"/>
    <w:rsid w:val="002A2359"/>
    <w:rsid w:val="002E7DCC"/>
    <w:rsid w:val="003646F6"/>
    <w:rsid w:val="003D7CCE"/>
    <w:rsid w:val="00441D31"/>
    <w:rsid w:val="0047281B"/>
    <w:rsid w:val="00481F2A"/>
    <w:rsid w:val="004B692F"/>
    <w:rsid w:val="004D69A3"/>
    <w:rsid w:val="004F245F"/>
    <w:rsid w:val="005845B8"/>
    <w:rsid w:val="005962D0"/>
    <w:rsid w:val="005D3A6C"/>
    <w:rsid w:val="006128B0"/>
    <w:rsid w:val="006E1B9C"/>
    <w:rsid w:val="006E57CA"/>
    <w:rsid w:val="00726177"/>
    <w:rsid w:val="0073488F"/>
    <w:rsid w:val="007374EF"/>
    <w:rsid w:val="00761117"/>
    <w:rsid w:val="008276AF"/>
    <w:rsid w:val="008458C2"/>
    <w:rsid w:val="008B7980"/>
    <w:rsid w:val="008E132E"/>
    <w:rsid w:val="00937795"/>
    <w:rsid w:val="00951435"/>
    <w:rsid w:val="0099020A"/>
    <w:rsid w:val="00AD1194"/>
    <w:rsid w:val="00AE4A06"/>
    <w:rsid w:val="00AE572C"/>
    <w:rsid w:val="00AE6FD3"/>
    <w:rsid w:val="00AF746A"/>
    <w:rsid w:val="00B27B16"/>
    <w:rsid w:val="00B304E2"/>
    <w:rsid w:val="00BB2705"/>
    <w:rsid w:val="00BD507E"/>
    <w:rsid w:val="00BE3A60"/>
    <w:rsid w:val="00C65782"/>
    <w:rsid w:val="00D009CC"/>
    <w:rsid w:val="00D04B0F"/>
    <w:rsid w:val="00D75427"/>
    <w:rsid w:val="00DB47DD"/>
    <w:rsid w:val="00DC255C"/>
    <w:rsid w:val="00DE1313"/>
    <w:rsid w:val="00DE5922"/>
    <w:rsid w:val="00DF51F9"/>
    <w:rsid w:val="00E253CA"/>
    <w:rsid w:val="00E3670D"/>
    <w:rsid w:val="00E36E4F"/>
    <w:rsid w:val="00E556C9"/>
    <w:rsid w:val="00EA17C4"/>
    <w:rsid w:val="00F20833"/>
    <w:rsid w:val="00F86500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4</cp:revision>
  <dcterms:created xsi:type="dcterms:W3CDTF">2018-05-02T18:08:00Z</dcterms:created>
  <dcterms:modified xsi:type="dcterms:W3CDTF">2018-05-15T10:56:00Z</dcterms:modified>
</cp:coreProperties>
</file>