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8B7980">
        <w:rPr>
          <w:b/>
          <w:noProof/>
          <w:szCs w:val="28"/>
          <w:u w:val="single"/>
          <w:lang w:val="uk-UA"/>
        </w:rPr>
        <w:t>7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E556C9" w:rsidP="00E556C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E556C9">
        <w:rPr>
          <w:rFonts w:eastAsia="Times New Roman"/>
          <w:sz w:val="28"/>
          <w:szCs w:val="28"/>
          <w:lang w:val="uk-UA"/>
        </w:rPr>
        <w:t>Відношення та їх властивості. Властивості відношень.</w:t>
      </w:r>
      <w:r w:rsidR="004B692F" w:rsidRPr="004B692F">
        <w:rPr>
          <w:rFonts w:eastAsia="Times New Roman"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F20833" w:rsidP="00F20833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F20833">
        <w:rPr>
          <w:rFonts w:eastAsia="Times New Roman"/>
          <w:sz w:val="28"/>
          <w:szCs w:val="28"/>
          <w:lang w:val="uk-UA"/>
        </w:rPr>
        <w:t xml:space="preserve">Послідовні файли. Файли прямого доступу. Текстові та не типізовані файли.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D009CC" w:rsidP="00D009CC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D009CC">
        <w:rPr>
          <w:sz w:val="28"/>
          <w:szCs w:val="28"/>
          <w:lang w:val="uk-UA"/>
        </w:rPr>
        <w:t xml:space="preserve">Розробити клас «Комплексне число», в якому дані зберігаються в двох формах: алгебраїчній і тригонометричній. Визначити в ньому конструктори і деструктор, перевантажити арифметичні операції, операції порівняння, а також метод для виведення комплексного числа на консоль і статичний метод отримання комплексного числа з рядка, написати методи перетворення числа з однієї форми в іншу.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142EFB" w:rsidRDefault="00142EFB" w:rsidP="00142EFB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142EFB" w:rsidRDefault="00142EFB" w:rsidP="00142EFB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142EFB" w:rsidRDefault="00142EFB" w:rsidP="00142EF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142EFB" w:rsidRDefault="00142EFB" w:rsidP="00142EF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142EFB" w:rsidRDefault="00142EFB" w:rsidP="00142EFB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142EFB" w:rsidRDefault="00142EFB" w:rsidP="00142EFB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7187B"/>
    <w:rsid w:val="00142EFB"/>
    <w:rsid w:val="001565D8"/>
    <w:rsid w:val="001D38ED"/>
    <w:rsid w:val="002E7DCC"/>
    <w:rsid w:val="004B692F"/>
    <w:rsid w:val="004D69A3"/>
    <w:rsid w:val="004F245F"/>
    <w:rsid w:val="00726177"/>
    <w:rsid w:val="007374EF"/>
    <w:rsid w:val="008276AF"/>
    <w:rsid w:val="008B7980"/>
    <w:rsid w:val="008E132E"/>
    <w:rsid w:val="00AE6FD3"/>
    <w:rsid w:val="00AF746A"/>
    <w:rsid w:val="00BB2705"/>
    <w:rsid w:val="00D009CC"/>
    <w:rsid w:val="00D04B0F"/>
    <w:rsid w:val="00D75427"/>
    <w:rsid w:val="00DB47DD"/>
    <w:rsid w:val="00DC255C"/>
    <w:rsid w:val="00E253CA"/>
    <w:rsid w:val="00E556C9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9</cp:revision>
  <dcterms:created xsi:type="dcterms:W3CDTF">2018-05-02T17:48:00Z</dcterms:created>
  <dcterms:modified xsi:type="dcterms:W3CDTF">2018-05-15T10:51:00Z</dcterms:modified>
</cp:coreProperties>
</file>