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152F" w14:textId="77777777" w:rsidR="00446BB8" w:rsidRDefault="00446BB8">
      <w:pPr>
        <w:spacing w:before="2400"/>
      </w:pPr>
    </w:p>
    <w:p w14:paraId="4A9CB1AC" w14:textId="77777777" w:rsidR="00446BB8" w:rsidRDefault="00000000">
      <w:pPr>
        <w:spacing w:after="200"/>
      </w:pPr>
      <w:r>
        <w:rPr>
          <w:b/>
          <w:bCs/>
          <w:color w:val="1F4E79"/>
          <w:sz w:val="52"/>
          <w:szCs w:val="52"/>
        </w:rPr>
        <w:t>Business Requirements Document</w:t>
      </w:r>
    </w:p>
    <w:p w14:paraId="7858E83A" w14:textId="77777777" w:rsidR="00446BB8" w:rsidRDefault="00000000">
      <w:pPr>
        <w:pBdr>
          <w:bottom w:val="single" w:sz="12" w:space="8" w:color="1F4E79"/>
        </w:pBdr>
        <w:spacing w:after="600"/>
      </w:pPr>
      <w:r>
        <w:rPr>
          <w:color w:val="404040"/>
          <w:sz w:val="32"/>
          <w:szCs w:val="32"/>
        </w:rPr>
        <w:t>Data Warehouse Data Retention and Archiving using Azure Data Factory</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891"/>
        <w:gridCol w:w="6747"/>
      </w:tblGrid>
      <w:tr w:rsidR="00446BB8" w14:paraId="487C282D" w14:textId="77777777">
        <w:trPr>
          <w:tblHeader/>
        </w:trPr>
        <w:tc>
          <w:tcPr>
            <w:tcW w:w="2891" w:type="dxa"/>
            <w:shd w:val="clear" w:color="auto" w:fill="D9E2F3"/>
            <w:tcMar>
              <w:top w:w="60" w:type="dxa"/>
              <w:left w:w="90" w:type="dxa"/>
              <w:bottom w:w="60" w:type="dxa"/>
              <w:right w:w="90" w:type="dxa"/>
            </w:tcMar>
          </w:tcPr>
          <w:p w14:paraId="05D1E39F" w14:textId="77777777" w:rsidR="00446BB8" w:rsidRDefault="00000000">
            <w:pPr>
              <w:spacing w:after="30"/>
            </w:pPr>
            <w:r>
              <w:rPr>
                <w:b/>
                <w:bCs/>
                <w:sz w:val="18"/>
                <w:szCs w:val="18"/>
              </w:rPr>
              <w:t>Attribute</w:t>
            </w:r>
          </w:p>
        </w:tc>
        <w:tc>
          <w:tcPr>
            <w:tcW w:w="6747" w:type="dxa"/>
            <w:shd w:val="clear" w:color="auto" w:fill="D9E2F3"/>
            <w:tcMar>
              <w:top w:w="60" w:type="dxa"/>
              <w:left w:w="90" w:type="dxa"/>
              <w:bottom w:w="60" w:type="dxa"/>
              <w:right w:w="90" w:type="dxa"/>
            </w:tcMar>
          </w:tcPr>
          <w:p w14:paraId="601609A0" w14:textId="77777777" w:rsidR="00446BB8" w:rsidRDefault="00000000">
            <w:pPr>
              <w:spacing w:after="30"/>
            </w:pPr>
            <w:r>
              <w:rPr>
                <w:b/>
                <w:bCs/>
                <w:sz w:val="18"/>
                <w:szCs w:val="18"/>
              </w:rPr>
              <w:t>Value</w:t>
            </w:r>
          </w:p>
        </w:tc>
      </w:tr>
      <w:tr w:rsidR="00446BB8" w14:paraId="79334995" w14:textId="77777777">
        <w:trPr>
          <w:cantSplit/>
        </w:trPr>
        <w:tc>
          <w:tcPr>
            <w:tcW w:w="2891" w:type="dxa"/>
            <w:tcMar>
              <w:top w:w="60" w:type="dxa"/>
              <w:left w:w="90" w:type="dxa"/>
              <w:bottom w:w="60" w:type="dxa"/>
              <w:right w:w="90" w:type="dxa"/>
            </w:tcMar>
          </w:tcPr>
          <w:p w14:paraId="5E1E1326" w14:textId="77777777" w:rsidR="00446BB8" w:rsidRDefault="00000000">
            <w:pPr>
              <w:spacing w:after="30"/>
            </w:pPr>
            <w:r>
              <w:rPr>
                <w:sz w:val="18"/>
                <w:szCs w:val="18"/>
              </w:rPr>
              <w:t>Document ID</w:t>
            </w:r>
          </w:p>
        </w:tc>
        <w:tc>
          <w:tcPr>
            <w:tcW w:w="6747" w:type="dxa"/>
            <w:tcMar>
              <w:top w:w="60" w:type="dxa"/>
              <w:left w:w="90" w:type="dxa"/>
              <w:bottom w:w="60" w:type="dxa"/>
              <w:right w:w="90" w:type="dxa"/>
            </w:tcMar>
          </w:tcPr>
          <w:p w14:paraId="42D1799D" w14:textId="77777777" w:rsidR="00446BB8" w:rsidRDefault="00000000">
            <w:pPr>
              <w:spacing w:after="30"/>
            </w:pPr>
            <w:r>
              <w:rPr>
                <w:sz w:val="18"/>
                <w:szCs w:val="18"/>
              </w:rPr>
              <w:t>BRD-DWH-RET-001</w:t>
            </w:r>
          </w:p>
        </w:tc>
      </w:tr>
      <w:tr w:rsidR="00446BB8" w14:paraId="7A074776" w14:textId="77777777">
        <w:trPr>
          <w:cantSplit/>
        </w:trPr>
        <w:tc>
          <w:tcPr>
            <w:tcW w:w="2891" w:type="dxa"/>
            <w:tcMar>
              <w:top w:w="60" w:type="dxa"/>
              <w:left w:w="90" w:type="dxa"/>
              <w:bottom w:w="60" w:type="dxa"/>
              <w:right w:w="90" w:type="dxa"/>
            </w:tcMar>
          </w:tcPr>
          <w:p w14:paraId="3F9AD942" w14:textId="77777777" w:rsidR="00446BB8" w:rsidRDefault="00000000">
            <w:pPr>
              <w:spacing w:after="30"/>
            </w:pPr>
            <w:r>
              <w:rPr>
                <w:sz w:val="18"/>
                <w:szCs w:val="18"/>
              </w:rPr>
              <w:t>Version</w:t>
            </w:r>
          </w:p>
        </w:tc>
        <w:tc>
          <w:tcPr>
            <w:tcW w:w="6747" w:type="dxa"/>
            <w:tcMar>
              <w:top w:w="60" w:type="dxa"/>
              <w:left w:w="90" w:type="dxa"/>
              <w:bottom w:w="60" w:type="dxa"/>
              <w:right w:w="90" w:type="dxa"/>
            </w:tcMar>
          </w:tcPr>
          <w:p w14:paraId="328D83D5" w14:textId="10E16CA5" w:rsidR="00446BB8" w:rsidRDefault="00000000">
            <w:pPr>
              <w:spacing w:after="30"/>
            </w:pPr>
            <w:r>
              <w:rPr>
                <w:sz w:val="18"/>
                <w:szCs w:val="18"/>
              </w:rPr>
              <w:t xml:space="preserve">0.2</w:t>
            </w:r>
          </w:p>
        </w:tc>
      </w:tr>
      <w:tr w:rsidR="00446BB8" w14:paraId="08F5E067" w14:textId="77777777">
        <w:trPr>
          <w:cantSplit/>
        </w:trPr>
        <w:tc>
          <w:tcPr>
            <w:tcW w:w="2891" w:type="dxa"/>
            <w:tcMar>
              <w:top w:w="60" w:type="dxa"/>
              <w:left w:w="90" w:type="dxa"/>
              <w:bottom w:w="60" w:type="dxa"/>
              <w:right w:w="90" w:type="dxa"/>
            </w:tcMar>
          </w:tcPr>
          <w:p w14:paraId="044D65D8" w14:textId="77777777" w:rsidR="00446BB8" w:rsidRDefault="00000000">
            <w:pPr>
              <w:spacing w:after="30"/>
            </w:pPr>
            <w:r>
              <w:rPr>
                <w:sz w:val="18"/>
                <w:szCs w:val="18"/>
              </w:rPr>
              <w:t>Status</w:t>
            </w:r>
          </w:p>
        </w:tc>
        <w:tc>
          <w:tcPr>
            <w:tcW w:w="6747" w:type="dxa"/>
            <w:tcMar>
              <w:top w:w="60" w:type="dxa"/>
              <w:left w:w="90" w:type="dxa"/>
              <w:bottom w:w="60" w:type="dxa"/>
              <w:right w:w="90" w:type="dxa"/>
            </w:tcMar>
          </w:tcPr>
          <w:p w14:paraId="2848B935" w14:textId="77777777" w:rsidR="00446BB8" w:rsidRDefault="00000000">
            <w:pPr>
              <w:spacing w:after="30"/>
            </w:pPr>
            <w:r>
              <w:rPr>
                <w:sz w:val="18"/>
                <w:szCs w:val="18"/>
              </w:rPr>
              <w:t>Draft for Review</w:t>
            </w:r>
          </w:p>
        </w:tc>
      </w:tr>
      <w:tr w:rsidR="00446BB8" w14:paraId="73BD764C" w14:textId="77777777">
        <w:trPr>
          <w:cantSplit/>
        </w:trPr>
        <w:tc>
          <w:tcPr>
            <w:tcW w:w="2891" w:type="dxa"/>
            <w:tcMar>
              <w:top w:w="60" w:type="dxa"/>
              <w:left w:w="90" w:type="dxa"/>
              <w:bottom w:w="60" w:type="dxa"/>
              <w:right w:w="90" w:type="dxa"/>
            </w:tcMar>
          </w:tcPr>
          <w:p w14:paraId="5BAE8118" w14:textId="77777777" w:rsidR="00446BB8" w:rsidRDefault="00000000">
            <w:pPr>
              <w:spacing w:after="30"/>
            </w:pPr>
            <w:r>
              <w:rPr>
                <w:sz w:val="18"/>
                <w:szCs w:val="18"/>
              </w:rPr>
              <w:t>Date</w:t>
            </w:r>
          </w:p>
        </w:tc>
        <w:tc>
          <w:tcPr>
            <w:tcW w:w="6747" w:type="dxa"/>
            <w:tcMar>
              <w:top w:w="60" w:type="dxa"/>
              <w:left w:w="90" w:type="dxa"/>
              <w:bottom w:w="60" w:type="dxa"/>
              <w:right w:w="90" w:type="dxa"/>
            </w:tcMar>
          </w:tcPr>
          <w:p w14:paraId="509B5FF7" w14:textId="3FA98302" w:rsidR="00446BB8" w:rsidRDefault="00000000">
            <w:pPr>
              <w:spacing w:after="30"/>
            </w:pPr>
            <w:r>
              <w:rPr>
                <w:sz w:val="18"/>
                <w:szCs w:val="18"/>
              </w:rPr>
              <w:t xml:space="preserve">30 October 2026</w:t>
            </w:r>
          </w:p>
        </w:tc>
      </w:tr>
      <w:tr w:rsidR="00446BB8" w14:paraId="391B0941" w14:textId="77777777">
        <w:trPr>
          <w:cantSplit/>
        </w:trPr>
        <w:tc>
          <w:tcPr>
            <w:tcW w:w="2891" w:type="dxa"/>
            <w:tcMar>
              <w:top w:w="60" w:type="dxa"/>
              <w:left w:w="90" w:type="dxa"/>
              <w:bottom w:w="60" w:type="dxa"/>
              <w:right w:w="90" w:type="dxa"/>
            </w:tcMar>
          </w:tcPr>
          <w:p w14:paraId="46702D35" w14:textId="77777777" w:rsidR="00446BB8" w:rsidRDefault="00000000">
            <w:pPr>
              <w:spacing w:after="30"/>
            </w:pPr>
            <w:r>
              <w:rPr>
                <w:sz w:val="18"/>
                <w:szCs w:val="18"/>
              </w:rPr>
              <w:t>Prepared by</w:t>
            </w:r>
          </w:p>
        </w:tc>
        <w:tc>
          <w:tcPr>
            <w:tcW w:w="6747" w:type="dxa"/>
            <w:tcMar>
              <w:top w:w="60" w:type="dxa"/>
              <w:left w:w="90" w:type="dxa"/>
              <w:bottom w:w="60" w:type="dxa"/>
              <w:right w:w="90" w:type="dxa"/>
            </w:tcMar>
          </w:tcPr>
          <w:p w14:paraId="58831DCC" w14:textId="77777777" w:rsidR="00446BB8" w:rsidRDefault="00000000">
            <w:pPr>
              <w:spacing w:after="30"/>
            </w:pPr>
            <w:r>
              <w:rPr>
                <w:sz w:val="18"/>
                <w:szCs w:val="18"/>
              </w:rPr>
              <w:t xml:space="preserve">Agus </w:t>
            </w:r>
            <w:proofErr w:type="spellStart"/>
            <w:r>
              <w:rPr>
                <w:sz w:val="18"/>
                <w:szCs w:val="18"/>
              </w:rPr>
              <w:t>Laksono</w:t>
            </w:r>
            <w:proofErr w:type="spellEnd"/>
          </w:p>
        </w:tc>
      </w:tr>
      <w:tr w:rsidR="00446BB8" w14:paraId="4923C34C" w14:textId="77777777">
        <w:trPr>
          <w:cantSplit/>
        </w:trPr>
        <w:tc>
          <w:tcPr>
            <w:tcW w:w="2891" w:type="dxa"/>
            <w:tcMar>
              <w:top w:w="60" w:type="dxa"/>
              <w:left w:w="90" w:type="dxa"/>
              <w:bottom w:w="60" w:type="dxa"/>
              <w:right w:w="90" w:type="dxa"/>
            </w:tcMar>
          </w:tcPr>
          <w:p w14:paraId="5D3EDCE7" w14:textId="77777777" w:rsidR="00446BB8" w:rsidRDefault="00000000">
            <w:pPr>
              <w:keepNext/>
              <w:spacing w:after="30"/>
            </w:pPr>
            <w:r>
              <w:rPr>
                <w:sz w:val="18"/>
                <w:szCs w:val="18"/>
              </w:rPr>
              <w:t>Approval status</w:t>
            </w:r>
          </w:p>
        </w:tc>
        <w:tc>
          <w:tcPr>
            <w:tcW w:w="6747" w:type="dxa"/>
            <w:tcMar>
              <w:top w:w="60" w:type="dxa"/>
              <w:left w:w="90" w:type="dxa"/>
              <w:bottom w:w="60" w:type="dxa"/>
              <w:right w:w="90" w:type="dxa"/>
            </w:tcMar>
          </w:tcPr>
          <w:p w14:paraId="4FAD5F09" w14:textId="30207976" w:rsidR="00446BB8" w:rsidRDefault="00000000">
            <w:pPr>
              <w:keepNext/>
              <w:spacing w:after="30"/>
            </w:pPr>
            <w:r>
              <w:rPr>
                <w:sz w:val="18"/>
                <w:szCs w:val="18"/>
              </w:rPr>
              <w:t xml:space="preserve">Not approved. The approval table records no approval decision. The statement in version 0.1 "version 0.1 approved on 29 October 2026" is not supported by approval evidence (TBC-12).</w:t>
            </w:r>
          </w:p>
        </w:tc>
      </w:tr>
    </w:tbl>
    <w:p w14:paraId="7C080B14" w14:textId="77777777" w:rsidR="00446BB8" w:rsidRDefault="00000000">
      <w:pPr>
        <w:pStyle w:val="Heading1"/>
        <w:pageBreakBefore/>
      </w:pPr>
      <w:bookmarkStart w:id="0" w:name="_Toc244205217"/>
      <w:r>
        <w:lastRenderedPageBreak/>
        <w:t>Document Control</w:t>
      </w:r>
      <w:bookmarkEnd w:id="0"/>
    </w:p>
    <w:p w14:paraId="5B9E019D" w14:textId="77777777" w:rsidR="00446BB8" w:rsidRDefault="00000000">
      <w:pPr>
        <w:pStyle w:val="Heading2"/>
        <w:keepNext/>
        <w:keepLines/>
      </w:pPr>
      <w:bookmarkStart w:id="1" w:name="_Toc244205218"/>
      <w:r>
        <w:t>Revision History</w:t>
      </w:r>
      <w:bookmarkEnd w:id="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156"/>
        <w:gridCol w:w="1927"/>
        <w:gridCol w:w="1734"/>
        <w:gridCol w:w="4821"/>
      </w:tblGrid>
      <w:tr w:rsidR="00446BB8" w14:paraId="0A787B8B" w14:textId="77777777">
        <w:trPr>
          <w:tblHeader/>
        </w:trPr>
        <w:tc>
          <w:tcPr>
            <w:tcW w:w="1156" w:type="dxa"/>
            <w:shd w:val="clear" w:color="auto" w:fill="D9E2F3"/>
            <w:tcMar>
              <w:top w:w="60" w:type="dxa"/>
              <w:left w:w="90" w:type="dxa"/>
              <w:bottom w:w="60" w:type="dxa"/>
              <w:right w:w="90" w:type="dxa"/>
            </w:tcMar>
          </w:tcPr>
          <w:p w14:paraId="57B0CDE8" w14:textId="77777777" w:rsidR="00446BB8" w:rsidRDefault="00000000">
            <w:pPr>
              <w:spacing w:after="30"/>
            </w:pPr>
            <w:r>
              <w:rPr>
                <w:b/>
                <w:bCs/>
                <w:sz w:val="18"/>
                <w:szCs w:val="18"/>
              </w:rPr>
              <w:t>Version</w:t>
            </w:r>
          </w:p>
        </w:tc>
        <w:tc>
          <w:tcPr>
            <w:tcW w:w="1927" w:type="dxa"/>
            <w:shd w:val="clear" w:color="auto" w:fill="D9E2F3"/>
            <w:tcMar>
              <w:top w:w="60" w:type="dxa"/>
              <w:left w:w="90" w:type="dxa"/>
              <w:bottom w:w="60" w:type="dxa"/>
              <w:right w:w="90" w:type="dxa"/>
            </w:tcMar>
          </w:tcPr>
          <w:p w14:paraId="34D8305F" w14:textId="77777777" w:rsidR="00446BB8" w:rsidRDefault="00000000">
            <w:pPr>
              <w:spacing w:after="30"/>
            </w:pPr>
            <w:r>
              <w:rPr>
                <w:b/>
                <w:bCs/>
                <w:sz w:val="18"/>
                <w:szCs w:val="18"/>
              </w:rPr>
              <w:t>Date</w:t>
            </w:r>
          </w:p>
        </w:tc>
        <w:tc>
          <w:tcPr>
            <w:tcW w:w="1734" w:type="dxa"/>
            <w:shd w:val="clear" w:color="auto" w:fill="D9E2F3"/>
            <w:tcMar>
              <w:top w:w="60" w:type="dxa"/>
              <w:left w:w="90" w:type="dxa"/>
              <w:bottom w:w="60" w:type="dxa"/>
              <w:right w:w="90" w:type="dxa"/>
            </w:tcMar>
          </w:tcPr>
          <w:p w14:paraId="64C48659" w14:textId="77777777" w:rsidR="00446BB8" w:rsidRDefault="00000000">
            <w:pPr>
              <w:spacing w:after="30"/>
            </w:pPr>
            <w:r>
              <w:rPr>
                <w:b/>
                <w:bCs/>
                <w:sz w:val="18"/>
                <w:szCs w:val="18"/>
              </w:rPr>
              <w:t>Author</w:t>
            </w:r>
          </w:p>
        </w:tc>
        <w:tc>
          <w:tcPr>
            <w:tcW w:w="4821" w:type="dxa"/>
            <w:shd w:val="clear" w:color="auto" w:fill="D9E2F3"/>
            <w:tcMar>
              <w:top w:w="60" w:type="dxa"/>
              <w:left w:w="90" w:type="dxa"/>
              <w:bottom w:w="60" w:type="dxa"/>
              <w:right w:w="90" w:type="dxa"/>
            </w:tcMar>
          </w:tcPr>
          <w:p w14:paraId="6262FC5E" w14:textId="77777777" w:rsidR="00446BB8" w:rsidRDefault="00000000">
            <w:pPr>
              <w:spacing w:after="30"/>
            </w:pPr>
            <w:r>
              <w:rPr>
                <w:b/>
                <w:bCs/>
                <w:sz w:val="18"/>
                <w:szCs w:val="18"/>
              </w:rPr>
              <w:t>Description</w:t>
            </w:r>
          </w:p>
        </w:tc>
      </w:tr>
      <w:tr w:rsidR="00446BB8" w14:paraId="5A84F8CA" w14:textId="77777777">
        <w:trPr>
          <w:cantSplit/>
        </w:trPr>
        <w:tc>
          <w:tcPr>
            <w:tcW w:w="1156" w:type="dxa"/>
            <w:tcMar>
              <w:top w:w="60" w:type="dxa"/>
              <w:left w:w="90" w:type="dxa"/>
              <w:bottom w:w="60" w:type="dxa"/>
              <w:right w:w="90" w:type="dxa"/>
            </w:tcMar>
          </w:tcPr>
          <w:p w14:paraId="4B282B5C" w14:textId="77777777" w:rsidR="00446BB8" w:rsidRDefault="00000000">
            <w:pPr>
              <w:spacing w:after="30"/>
            </w:pPr>
            <w:r>
              <w:rPr>
                <w:sz w:val="18"/>
                <w:szCs w:val="18"/>
              </w:rPr>
              <w:t>0.1</w:t>
            </w:r>
          </w:p>
        </w:tc>
        <w:tc>
          <w:tcPr>
            <w:tcW w:w="1927" w:type="dxa"/>
            <w:tcMar>
              <w:top w:w="60" w:type="dxa"/>
              <w:left w:w="90" w:type="dxa"/>
              <w:bottom w:w="60" w:type="dxa"/>
              <w:right w:w="90" w:type="dxa"/>
            </w:tcMar>
          </w:tcPr>
          <w:p w14:paraId="5F14342C" w14:textId="0685A2F7" w:rsidR="00446BB8" w:rsidRDefault="00000000">
            <w:pPr>
              <w:spacing w:after="30"/>
            </w:pPr>
            <w:r>
              <w:rPr>
                <w:sz w:val="18"/>
                <w:szCs w:val="18"/>
              </w:rPr>
              <w:t>2</w:t>
            </w:r>
            <w:r w:rsidR="009B2153">
              <w:rPr>
                <w:sz w:val="18"/>
                <w:szCs w:val="18"/>
              </w:rPr>
              <w:t>9</w:t>
            </w:r>
            <w:r>
              <w:rPr>
                <w:sz w:val="18"/>
                <w:szCs w:val="18"/>
              </w:rPr>
              <w:t xml:space="preserve"> October 2026</w:t>
            </w:r>
          </w:p>
        </w:tc>
        <w:tc>
          <w:tcPr>
            <w:tcW w:w="1734" w:type="dxa"/>
            <w:tcMar>
              <w:top w:w="60" w:type="dxa"/>
              <w:left w:w="90" w:type="dxa"/>
              <w:bottom w:w="60" w:type="dxa"/>
              <w:right w:w="90" w:type="dxa"/>
            </w:tcMar>
          </w:tcPr>
          <w:p w14:paraId="25226E54" w14:textId="77777777" w:rsidR="00446BB8" w:rsidRDefault="00000000">
            <w:pPr>
              <w:spacing w:after="30"/>
            </w:pPr>
            <w:r>
              <w:rPr>
                <w:sz w:val="18"/>
                <w:szCs w:val="18"/>
              </w:rPr>
              <w:t xml:space="preserve">Agus </w:t>
            </w:r>
            <w:proofErr w:type="spellStart"/>
            <w:r>
              <w:rPr>
                <w:sz w:val="18"/>
                <w:szCs w:val="18"/>
              </w:rPr>
              <w:t>Laksono</w:t>
            </w:r>
            <w:proofErr w:type="spellEnd"/>
          </w:p>
        </w:tc>
        <w:tc>
          <w:tcPr>
            <w:tcW w:w="4821" w:type="dxa"/>
            <w:tcMar>
              <w:top w:w="60" w:type="dxa"/>
              <w:left w:w="90" w:type="dxa"/>
              <w:bottom w:w="60" w:type="dxa"/>
              <w:right w:w="90" w:type="dxa"/>
            </w:tcMar>
          </w:tcPr>
          <w:p w14:paraId="34EF4709" w14:textId="77777777" w:rsidR="00446BB8" w:rsidRDefault="00000000">
            <w:pPr>
              <w:spacing w:after="30"/>
            </w:pPr>
            <w:r>
              <w:rPr>
                <w:sz w:val="18"/>
                <w:szCs w:val="18"/>
              </w:rPr>
              <w:t>Initial draft.</w:t>
            </w:r>
          </w:p>
        </w:tc>
      </w:tr>
      <w:tr w:rsidR="00446BB8" w14:paraId="5A84F8CA" w14:textId="77777777">
        <w:trPr>
          <w:cantSplit/>
        </w:trPr>
        <w:tc>
          <w:tcPr>
            <w:tcW w:w="1156" w:type="dxa"/>
            <w:tcMar>
              <w:top w:w="60" w:type="dxa"/>
              <w:left w:w="90" w:type="dxa"/>
              <w:bottom w:w="60" w:type="dxa"/>
              <w:right w:w="90" w:type="dxa"/>
            </w:tcMar>
          </w:tcPr>
          <w:p w14:paraId="4B282B5C" w14:textId="77777777" w:rsidR="00446BB8" w:rsidRDefault="00000000">
            <w:pPr>
              <w:spacing w:after="30"/>
            </w:pPr>
            <w:r>
              <w:rPr>
                <w:sz w:val="18"/>
                <w:szCs w:val="18"/>
              </w:rPr>
              <w:t xml:space="preserve">0.2</w:t>
            </w:r>
          </w:p>
        </w:tc>
        <w:tc>
          <w:tcPr>
            <w:tcW w:w="1927" w:type="dxa"/>
            <w:tcMar>
              <w:top w:w="60" w:type="dxa"/>
              <w:left w:w="90" w:type="dxa"/>
              <w:bottom w:w="60" w:type="dxa"/>
              <w:right w:w="90" w:type="dxa"/>
            </w:tcMar>
          </w:tcPr>
          <w:p w14:paraId="5F14342C" w14:textId="0685A2F7" w:rsidR="00446BB8" w:rsidRDefault="00000000">
            <w:pPr>
              <w:spacing w:after="30"/>
            </w:pPr>
            <w:r>
              <w:rPr>
                <w:sz w:val="18"/>
                <w:szCs w:val="18"/>
              </w:rPr>
              <w:t xml:space="preserve">30 October 2026</w:t>
            </w:r>
          </w:p>
        </w:tc>
        <w:tc>
          <w:tcPr>
            <w:tcW w:w="1734" w:type="dxa"/>
            <w:tcMar>
              <w:top w:w="60" w:type="dxa"/>
              <w:left w:w="90" w:type="dxa"/>
              <w:bottom w:w="60" w:type="dxa"/>
              <w:right w:w="90" w:type="dxa"/>
            </w:tcMar>
          </w:tcPr>
          <w:p w14:paraId="25226E54" w14:textId="77777777" w:rsidR="00446BB8" w:rsidRDefault="00000000">
            <w:pPr>
              <w:spacing w:after="30"/>
            </w:pPr>
            <w:r>
              <w:rPr>
                <w:sz w:val="18"/>
                <w:szCs w:val="18"/>
              </w:rPr>
              <w:t xml:space="preserve">TBD</w:t>
            </w:r>
          </w:p>
        </w:tc>
        <w:tc>
          <w:tcPr>
            <w:tcW w:w="4821" w:type="dxa"/>
            <w:tcMar>
              <w:top w:w="60" w:type="dxa"/>
              <w:left w:w="90" w:type="dxa"/>
              <w:bottom w:w="60" w:type="dxa"/>
              <w:right w:w="90" w:type="dxa"/>
            </w:tcMar>
          </w:tcPr>
          <w:p w14:paraId="34EF4709" w14:textId="77777777" w:rsidR="00446BB8" w:rsidRDefault="00000000">
            <w:pPr>
              <w:spacing w:after="30"/>
            </w:pPr>
            <w:r>
              <w:rPr>
                <w:sz w:val="18"/>
                <w:szCs w:val="18"/>
              </w:rPr>
              <w:t xml:space="preserve">Aligned with FSD-DWH-RET-001 v0.2 (30 October 2026). Records project decisions MD-01 to MD-07 (Section 1.5). Table rebuild sequence (MD-04, MD-06; Section 5.2.1, new Figure 3). Retention of child tables through their header table (MD-05; change request pending, TBC-15). Archive layout (MD-07). Configuration attributes aligned (Database name removed, Blob retention instead of Total retention, header table, join keys and Initial Cut-off status added). New rules BR-19 to BR-29, requirements BRQ-18 to BRQ-24, NFR-09 to NFR-11 and criteria AC-17 to AC-25, marked Proposed where they come from the FSD without an approved business source. AC-07 and SC-01 aligned with BR-08. TBC-11 closed; TBC-05 and TBC-07 reopened; TBC-12 to TBC-27 added. Section 12 Requirement Traceability added. Schema example corrected (bos).</w:t>
            </w:r>
          </w:p>
        </w:tc>
      </w:tr>
    </w:tbl>
    <w:p w14:paraId="0BDA2EAF" w14:textId="77777777" w:rsidR="00446BB8" w:rsidRDefault="00446BB8">
      <w:pPr>
        <w:spacing w:after="80"/>
      </w:pPr>
    </w:p>
    <w:p w14:paraId="4C3DA945" w14:textId="77777777" w:rsidR="00446BB8" w:rsidRDefault="00000000">
      <w:pPr>
        <w:pStyle w:val="Heading2"/>
        <w:keepNext/>
        <w:keepLines/>
      </w:pPr>
      <w:bookmarkStart w:id="2" w:name="_Toc244205219"/>
      <w:r>
        <w:t>Approval</w:t>
      </w:r>
      <w:bookmarkEnd w:id="2"/>
    </w:p>
    <w:p w14:paraId="1FA8789A" w14:textId="77777777" w:rsidR="00446BB8" w:rsidRDefault="00000000">
      <w:pPr>
        <w:spacing w:after="120" w:line="276" w:lineRule="auto"/>
      </w:pPr>
      <w:r>
        <w:t xml:space="preserve">No approval decision has been recorded for this document. Version 0.2 requires approval by the roles below. One person is named for all approval roles; independent approval of the irreversible deletion steps is to be confirmed (TBC-13).</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891"/>
        <w:gridCol w:w="2313"/>
        <w:gridCol w:w="1542"/>
        <w:gridCol w:w="1349"/>
        <w:gridCol w:w="1543"/>
      </w:tblGrid>
      <w:tr w:rsidR="00446BB8" w14:paraId="11E780F7" w14:textId="77777777">
        <w:trPr>
          <w:tblHeader/>
        </w:trPr>
        <w:tc>
          <w:tcPr>
            <w:tcW w:w="2891" w:type="dxa"/>
            <w:shd w:val="clear" w:color="auto" w:fill="D9E2F3"/>
            <w:tcMar>
              <w:top w:w="60" w:type="dxa"/>
              <w:left w:w="90" w:type="dxa"/>
              <w:bottom w:w="60" w:type="dxa"/>
              <w:right w:w="90" w:type="dxa"/>
            </w:tcMar>
          </w:tcPr>
          <w:p w14:paraId="5C218001" w14:textId="77777777" w:rsidR="00446BB8" w:rsidRDefault="00000000">
            <w:pPr>
              <w:spacing w:after="30"/>
            </w:pPr>
            <w:r>
              <w:rPr>
                <w:b/>
                <w:bCs/>
                <w:sz w:val="18"/>
                <w:szCs w:val="18"/>
              </w:rPr>
              <w:t>Role</w:t>
            </w:r>
          </w:p>
        </w:tc>
        <w:tc>
          <w:tcPr>
            <w:tcW w:w="2313" w:type="dxa"/>
            <w:shd w:val="clear" w:color="auto" w:fill="D9E2F3"/>
            <w:tcMar>
              <w:top w:w="60" w:type="dxa"/>
              <w:left w:w="90" w:type="dxa"/>
              <w:bottom w:w="60" w:type="dxa"/>
              <w:right w:w="90" w:type="dxa"/>
            </w:tcMar>
          </w:tcPr>
          <w:p w14:paraId="0C3893B0" w14:textId="77777777" w:rsidR="00446BB8" w:rsidRDefault="00000000">
            <w:pPr>
              <w:spacing w:after="30"/>
            </w:pPr>
            <w:r>
              <w:rPr>
                <w:b/>
                <w:bCs/>
                <w:sz w:val="18"/>
                <w:szCs w:val="18"/>
              </w:rPr>
              <w:t>Name</w:t>
            </w:r>
          </w:p>
        </w:tc>
        <w:tc>
          <w:tcPr>
            <w:tcW w:w="1542" w:type="dxa"/>
            <w:shd w:val="clear" w:color="auto" w:fill="D9E2F3"/>
            <w:tcMar>
              <w:top w:w="60" w:type="dxa"/>
              <w:left w:w="90" w:type="dxa"/>
              <w:bottom w:w="60" w:type="dxa"/>
              <w:right w:w="90" w:type="dxa"/>
            </w:tcMar>
          </w:tcPr>
          <w:p w14:paraId="71867AEF" w14:textId="77777777" w:rsidR="00446BB8" w:rsidRDefault="00000000">
            <w:pPr>
              <w:spacing w:after="30"/>
            </w:pPr>
            <w:r>
              <w:rPr>
                <w:b/>
                <w:bCs/>
                <w:sz w:val="18"/>
                <w:szCs w:val="18"/>
              </w:rPr>
              <w:t>Signature</w:t>
            </w:r>
          </w:p>
        </w:tc>
        <w:tc>
          <w:tcPr>
            <w:tcW w:w="1349" w:type="dxa"/>
            <w:shd w:val="clear" w:color="auto" w:fill="D9E2F3"/>
            <w:tcMar>
              <w:top w:w="60" w:type="dxa"/>
              <w:left w:w="90" w:type="dxa"/>
              <w:bottom w:w="60" w:type="dxa"/>
              <w:right w:w="90" w:type="dxa"/>
            </w:tcMar>
          </w:tcPr>
          <w:p w14:paraId="4F272546" w14:textId="77777777" w:rsidR="00446BB8" w:rsidRDefault="00000000">
            <w:pPr>
              <w:spacing w:after="30"/>
            </w:pPr>
            <w:r>
              <w:rPr>
                <w:b/>
                <w:bCs/>
                <w:sz w:val="18"/>
                <w:szCs w:val="18"/>
              </w:rPr>
              <w:t>Date</w:t>
            </w:r>
          </w:p>
        </w:tc>
        <w:tc>
          <w:tcPr>
            <w:tcW w:w="1543" w:type="dxa"/>
            <w:shd w:val="clear" w:color="auto" w:fill="D9E2F3"/>
            <w:tcMar>
              <w:top w:w="60" w:type="dxa"/>
              <w:left w:w="90" w:type="dxa"/>
              <w:bottom w:w="60" w:type="dxa"/>
              <w:right w:w="90" w:type="dxa"/>
            </w:tcMar>
          </w:tcPr>
          <w:p w14:paraId="2BCDD169" w14:textId="77777777" w:rsidR="00446BB8" w:rsidRDefault="00000000">
            <w:pPr>
              <w:spacing w:after="30"/>
            </w:pPr>
            <w:r>
              <w:rPr>
                <w:b/>
                <w:bCs/>
                <w:sz w:val="18"/>
                <w:szCs w:val="18"/>
              </w:rPr>
              <w:t>Decision</w:t>
            </w:r>
          </w:p>
        </w:tc>
      </w:tr>
      <w:tr w:rsidR="00446BB8" w14:paraId="6E35AED4" w14:textId="77777777">
        <w:trPr>
          <w:cantSplit/>
        </w:trPr>
        <w:tc>
          <w:tcPr>
            <w:tcW w:w="2891" w:type="dxa"/>
            <w:tcMar>
              <w:top w:w="60" w:type="dxa"/>
              <w:left w:w="90" w:type="dxa"/>
              <w:bottom w:w="60" w:type="dxa"/>
              <w:right w:w="90" w:type="dxa"/>
            </w:tcMar>
          </w:tcPr>
          <w:p w14:paraId="794B32B5" w14:textId="77777777" w:rsidR="00446BB8" w:rsidRDefault="00000000">
            <w:pPr>
              <w:spacing w:after="30"/>
            </w:pPr>
            <w:r>
              <w:rPr>
                <w:sz w:val="18"/>
                <w:szCs w:val="18"/>
              </w:rPr>
              <w:t>Business / Data Owner</w:t>
            </w:r>
          </w:p>
        </w:tc>
        <w:tc>
          <w:tcPr>
            <w:tcW w:w="2313" w:type="dxa"/>
            <w:tcMar>
              <w:top w:w="60" w:type="dxa"/>
              <w:left w:w="90" w:type="dxa"/>
              <w:bottom w:w="60" w:type="dxa"/>
              <w:right w:w="90" w:type="dxa"/>
            </w:tcMar>
          </w:tcPr>
          <w:p w14:paraId="54E545AF" w14:textId="77777777" w:rsidR="00446BB8" w:rsidRDefault="00000000">
            <w:pPr>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7AAF3532" w14:textId="77777777" w:rsidR="00446BB8" w:rsidRDefault="00446BB8">
            <w:pPr>
              <w:spacing w:after="30"/>
            </w:pPr>
          </w:p>
        </w:tc>
        <w:tc>
          <w:tcPr>
            <w:tcW w:w="1349" w:type="dxa"/>
            <w:tcMar>
              <w:top w:w="60" w:type="dxa"/>
              <w:left w:w="90" w:type="dxa"/>
              <w:bottom w:w="60" w:type="dxa"/>
              <w:right w:w="90" w:type="dxa"/>
            </w:tcMar>
          </w:tcPr>
          <w:p w14:paraId="2E98AB36" w14:textId="77777777" w:rsidR="00446BB8" w:rsidRDefault="00446BB8">
            <w:pPr>
              <w:spacing w:after="30"/>
            </w:pPr>
          </w:p>
        </w:tc>
        <w:tc>
          <w:tcPr>
            <w:tcW w:w="1543" w:type="dxa"/>
            <w:tcMar>
              <w:top w:w="60" w:type="dxa"/>
              <w:left w:w="90" w:type="dxa"/>
              <w:bottom w:w="60" w:type="dxa"/>
              <w:right w:w="90" w:type="dxa"/>
            </w:tcMar>
          </w:tcPr>
          <w:p w14:paraId="31ED0DC3" w14:textId="77777777" w:rsidR="00446BB8" w:rsidRDefault="00000000">
            <w:pPr>
              <w:spacing w:after="30"/>
            </w:pPr>
            <w:r>
              <w:rPr>
                <w:sz w:val="18"/>
                <w:szCs w:val="18"/>
              </w:rPr>
              <w:t>Pending</w:t>
            </w:r>
          </w:p>
        </w:tc>
      </w:tr>
      <w:tr w:rsidR="00446BB8" w14:paraId="0A632825" w14:textId="77777777">
        <w:trPr>
          <w:cantSplit/>
        </w:trPr>
        <w:tc>
          <w:tcPr>
            <w:tcW w:w="2891" w:type="dxa"/>
            <w:tcMar>
              <w:top w:w="60" w:type="dxa"/>
              <w:left w:w="90" w:type="dxa"/>
              <w:bottom w:w="60" w:type="dxa"/>
              <w:right w:w="90" w:type="dxa"/>
            </w:tcMar>
          </w:tcPr>
          <w:p w14:paraId="1C80F5AD" w14:textId="77777777" w:rsidR="00446BB8" w:rsidRDefault="00000000">
            <w:pPr>
              <w:spacing w:after="30"/>
            </w:pPr>
            <w:r>
              <w:rPr>
                <w:sz w:val="18"/>
                <w:szCs w:val="18"/>
              </w:rPr>
              <w:t>Project Sponsor</w:t>
            </w:r>
          </w:p>
        </w:tc>
        <w:tc>
          <w:tcPr>
            <w:tcW w:w="2313" w:type="dxa"/>
            <w:tcMar>
              <w:top w:w="60" w:type="dxa"/>
              <w:left w:w="90" w:type="dxa"/>
              <w:bottom w:w="60" w:type="dxa"/>
              <w:right w:w="90" w:type="dxa"/>
            </w:tcMar>
          </w:tcPr>
          <w:p w14:paraId="1A5DAEAA" w14:textId="77777777" w:rsidR="00446BB8" w:rsidRDefault="00000000">
            <w:pPr>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170267CF" w14:textId="77777777" w:rsidR="00446BB8" w:rsidRDefault="00446BB8">
            <w:pPr>
              <w:spacing w:after="30"/>
            </w:pPr>
          </w:p>
        </w:tc>
        <w:tc>
          <w:tcPr>
            <w:tcW w:w="1349" w:type="dxa"/>
            <w:tcMar>
              <w:top w:w="60" w:type="dxa"/>
              <w:left w:w="90" w:type="dxa"/>
              <w:bottom w:w="60" w:type="dxa"/>
              <w:right w:w="90" w:type="dxa"/>
            </w:tcMar>
          </w:tcPr>
          <w:p w14:paraId="52551E94" w14:textId="77777777" w:rsidR="00446BB8" w:rsidRDefault="00446BB8">
            <w:pPr>
              <w:spacing w:after="30"/>
            </w:pPr>
          </w:p>
        </w:tc>
        <w:tc>
          <w:tcPr>
            <w:tcW w:w="1543" w:type="dxa"/>
            <w:tcMar>
              <w:top w:w="60" w:type="dxa"/>
              <w:left w:w="90" w:type="dxa"/>
              <w:bottom w:w="60" w:type="dxa"/>
              <w:right w:w="90" w:type="dxa"/>
            </w:tcMar>
          </w:tcPr>
          <w:p w14:paraId="2682FE51" w14:textId="77777777" w:rsidR="00446BB8" w:rsidRDefault="00000000">
            <w:pPr>
              <w:spacing w:after="30"/>
            </w:pPr>
            <w:r>
              <w:rPr>
                <w:sz w:val="18"/>
                <w:szCs w:val="18"/>
              </w:rPr>
              <w:t>Pending</w:t>
            </w:r>
          </w:p>
        </w:tc>
      </w:tr>
      <w:tr w:rsidR="00446BB8" w14:paraId="6D2821F8" w14:textId="77777777">
        <w:trPr>
          <w:cantSplit/>
        </w:trPr>
        <w:tc>
          <w:tcPr>
            <w:tcW w:w="2891" w:type="dxa"/>
            <w:tcMar>
              <w:top w:w="60" w:type="dxa"/>
              <w:left w:w="90" w:type="dxa"/>
              <w:bottom w:w="60" w:type="dxa"/>
              <w:right w:w="90" w:type="dxa"/>
            </w:tcMar>
          </w:tcPr>
          <w:p w14:paraId="1907C832" w14:textId="77777777" w:rsidR="00446BB8" w:rsidRDefault="00000000">
            <w:pPr>
              <w:spacing w:after="30"/>
            </w:pPr>
            <w:r>
              <w:rPr>
                <w:sz w:val="18"/>
                <w:szCs w:val="18"/>
              </w:rPr>
              <w:t>Database Administrator</w:t>
            </w:r>
          </w:p>
        </w:tc>
        <w:tc>
          <w:tcPr>
            <w:tcW w:w="2313" w:type="dxa"/>
            <w:tcMar>
              <w:top w:w="60" w:type="dxa"/>
              <w:left w:w="90" w:type="dxa"/>
              <w:bottom w:w="60" w:type="dxa"/>
              <w:right w:w="90" w:type="dxa"/>
            </w:tcMar>
          </w:tcPr>
          <w:p w14:paraId="5A97D4D8" w14:textId="77777777" w:rsidR="00446BB8" w:rsidRDefault="00000000">
            <w:pPr>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0DCD4288" w14:textId="77777777" w:rsidR="00446BB8" w:rsidRDefault="00446BB8">
            <w:pPr>
              <w:spacing w:after="30"/>
            </w:pPr>
          </w:p>
        </w:tc>
        <w:tc>
          <w:tcPr>
            <w:tcW w:w="1349" w:type="dxa"/>
            <w:tcMar>
              <w:top w:w="60" w:type="dxa"/>
              <w:left w:w="90" w:type="dxa"/>
              <w:bottom w:w="60" w:type="dxa"/>
              <w:right w:w="90" w:type="dxa"/>
            </w:tcMar>
          </w:tcPr>
          <w:p w14:paraId="167E09A4" w14:textId="77777777" w:rsidR="00446BB8" w:rsidRDefault="00446BB8">
            <w:pPr>
              <w:spacing w:after="30"/>
            </w:pPr>
          </w:p>
        </w:tc>
        <w:tc>
          <w:tcPr>
            <w:tcW w:w="1543" w:type="dxa"/>
            <w:tcMar>
              <w:top w:w="60" w:type="dxa"/>
              <w:left w:w="90" w:type="dxa"/>
              <w:bottom w:w="60" w:type="dxa"/>
              <w:right w:w="90" w:type="dxa"/>
            </w:tcMar>
          </w:tcPr>
          <w:p w14:paraId="7C448ED3" w14:textId="77777777" w:rsidR="00446BB8" w:rsidRDefault="00000000">
            <w:pPr>
              <w:spacing w:after="30"/>
            </w:pPr>
            <w:r>
              <w:rPr>
                <w:sz w:val="18"/>
                <w:szCs w:val="18"/>
              </w:rPr>
              <w:t>Pending</w:t>
            </w:r>
          </w:p>
        </w:tc>
      </w:tr>
      <w:tr w:rsidR="00446BB8" w14:paraId="201314FD" w14:textId="77777777">
        <w:trPr>
          <w:cantSplit/>
        </w:trPr>
        <w:tc>
          <w:tcPr>
            <w:tcW w:w="2891" w:type="dxa"/>
            <w:tcMar>
              <w:top w:w="60" w:type="dxa"/>
              <w:left w:w="90" w:type="dxa"/>
              <w:bottom w:w="60" w:type="dxa"/>
              <w:right w:w="90" w:type="dxa"/>
            </w:tcMar>
          </w:tcPr>
          <w:p w14:paraId="37AC27E5" w14:textId="77777777" w:rsidR="00446BB8" w:rsidRDefault="00000000">
            <w:pPr>
              <w:keepNext/>
              <w:spacing w:after="30"/>
            </w:pPr>
            <w:r>
              <w:rPr>
                <w:sz w:val="18"/>
                <w:szCs w:val="18"/>
              </w:rPr>
              <w:t>Solution Architect / Lead Data Engineer</w:t>
            </w:r>
          </w:p>
        </w:tc>
        <w:tc>
          <w:tcPr>
            <w:tcW w:w="2313" w:type="dxa"/>
            <w:tcMar>
              <w:top w:w="60" w:type="dxa"/>
              <w:left w:w="90" w:type="dxa"/>
              <w:bottom w:w="60" w:type="dxa"/>
              <w:right w:w="90" w:type="dxa"/>
            </w:tcMar>
          </w:tcPr>
          <w:p w14:paraId="62835F52" w14:textId="77777777" w:rsidR="00446BB8" w:rsidRDefault="00000000">
            <w:pPr>
              <w:keepNext/>
              <w:spacing w:after="30"/>
            </w:pPr>
            <w:r>
              <w:rPr>
                <w:sz w:val="18"/>
                <w:szCs w:val="18"/>
              </w:rPr>
              <w:t xml:space="preserve">Agus </w:t>
            </w:r>
            <w:proofErr w:type="spellStart"/>
            <w:r>
              <w:rPr>
                <w:sz w:val="18"/>
                <w:szCs w:val="18"/>
              </w:rPr>
              <w:t>Laksono</w:t>
            </w:r>
            <w:proofErr w:type="spellEnd"/>
          </w:p>
        </w:tc>
        <w:tc>
          <w:tcPr>
            <w:tcW w:w="1542" w:type="dxa"/>
            <w:tcMar>
              <w:top w:w="60" w:type="dxa"/>
              <w:left w:w="90" w:type="dxa"/>
              <w:bottom w:w="60" w:type="dxa"/>
              <w:right w:w="90" w:type="dxa"/>
            </w:tcMar>
          </w:tcPr>
          <w:p w14:paraId="64ECB28A" w14:textId="77777777" w:rsidR="00446BB8" w:rsidRDefault="00446BB8">
            <w:pPr>
              <w:keepNext/>
              <w:spacing w:after="30"/>
            </w:pPr>
          </w:p>
        </w:tc>
        <w:tc>
          <w:tcPr>
            <w:tcW w:w="1349" w:type="dxa"/>
            <w:tcMar>
              <w:top w:w="60" w:type="dxa"/>
              <w:left w:w="90" w:type="dxa"/>
              <w:bottom w:w="60" w:type="dxa"/>
              <w:right w:w="90" w:type="dxa"/>
            </w:tcMar>
          </w:tcPr>
          <w:p w14:paraId="678A4B98" w14:textId="77777777" w:rsidR="00446BB8" w:rsidRDefault="00446BB8">
            <w:pPr>
              <w:keepNext/>
              <w:spacing w:after="30"/>
            </w:pPr>
          </w:p>
        </w:tc>
        <w:tc>
          <w:tcPr>
            <w:tcW w:w="1543" w:type="dxa"/>
            <w:tcMar>
              <w:top w:w="60" w:type="dxa"/>
              <w:left w:w="90" w:type="dxa"/>
              <w:bottom w:w="60" w:type="dxa"/>
              <w:right w:w="90" w:type="dxa"/>
            </w:tcMar>
          </w:tcPr>
          <w:p w14:paraId="3F8302E6" w14:textId="77777777" w:rsidR="00446BB8" w:rsidRDefault="00000000">
            <w:pPr>
              <w:keepNext/>
              <w:spacing w:after="30"/>
            </w:pPr>
            <w:r>
              <w:rPr>
                <w:sz w:val="18"/>
                <w:szCs w:val="18"/>
              </w:rPr>
              <w:t>Pending</w:t>
            </w:r>
          </w:p>
        </w:tc>
      </w:tr>
    </w:tbl>
    <w:p w14:paraId="1718E2D0" w14:textId="77777777" w:rsidR="00446BB8" w:rsidRDefault="00446BB8">
      <w:pPr>
        <w:spacing w:after="80"/>
      </w:pPr>
    </w:p>
    <w:p w14:paraId="30C2022E" w14:textId="77777777" w:rsidR="00446BB8" w:rsidRDefault="00000000">
      <w:pPr>
        <w:pStyle w:val="Heading2"/>
        <w:keepNext/>
        <w:keepLines/>
      </w:pPr>
      <w:bookmarkStart w:id="3" w:name="_Toc244205220"/>
      <w:r>
        <w:t>Document Conventions</w:t>
      </w:r>
      <w:bookmarkEnd w:id="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927"/>
        <w:gridCol w:w="7711"/>
      </w:tblGrid>
      <w:tr w:rsidR="00446BB8" w14:paraId="22232189" w14:textId="77777777">
        <w:trPr>
          <w:tblHeader/>
        </w:trPr>
        <w:tc>
          <w:tcPr>
            <w:tcW w:w="1927" w:type="dxa"/>
            <w:shd w:val="clear" w:color="auto" w:fill="D9E2F3"/>
            <w:tcMar>
              <w:top w:w="60" w:type="dxa"/>
              <w:left w:w="90" w:type="dxa"/>
              <w:bottom w:w="60" w:type="dxa"/>
              <w:right w:w="90" w:type="dxa"/>
            </w:tcMar>
          </w:tcPr>
          <w:p w14:paraId="1DDA7688" w14:textId="77777777" w:rsidR="00446BB8" w:rsidRDefault="00000000">
            <w:pPr>
              <w:spacing w:after="30"/>
            </w:pPr>
            <w:r>
              <w:rPr>
                <w:b/>
                <w:bCs/>
                <w:sz w:val="18"/>
                <w:szCs w:val="18"/>
              </w:rPr>
              <w:t>Item</w:t>
            </w:r>
          </w:p>
        </w:tc>
        <w:tc>
          <w:tcPr>
            <w:tcW w:w="7711" w:type="dxa"/>
            <w:shd w:val="clear" w:color="auto" w:fill="D9E2F3"/>
            <w:tcMar>
              <w:top w:w="60" w:type="dxa"/>
              <w:left w:w="90" w:type="dxa"/>
              <w:bottom w:w="60" w:type="dxa"/>
              <w:right w:w="90" w:type="dxa"/>
            </w:tcMar>
          </w:tcPr>
          <w:p w14:paraId="6101EE62" w14:textId="77777777" w:rsidR="00446BB8" w:rsidRDefault="00000000">
            <w:pPr>
              <w:spacing w:after="30"/>
            </w:pPr>
            <w:r>
              <w:rPr>
                <w:b/>
                <w:bCs/>
                <w:sz w:val="18"/>
                <w:szCs w:val="18"/>
              </w:rPr>
              <w:t>Meaning</w:t>
            </w:r>
          </w:p>
        </w:tc>
      </w:tr>
      <w:tr w:rsidR="00446BB8" w14:paraId="0B320D12" w14:textId="77777777">
        <w:trPr>
          <w:cantSplit/>
        </w:trPr>
        <w:tc>
          <w:tcPr>
            <w:tcW w:w="1927" w:type="dxa"/>
            <w:tcMar>
              <w:top w:w="60" w:type="dxa"/>
              <w:left w:w="90" w:type="dxa"/>
              <w:bottom w:w="60" w:type="dxa"/>
              <w:right w:w="90" w:type="dxa"/>
            </w:tcMar>
          </w:tcPr>
          <w:p w14:paraId="38CA48E1" w14:textId="77777777" w:rsidR="00446BB8" w:rsidRDefault="00000000">
            <w:pPr>
              <w:spacing w:after="30"/>
            </w:pPr>
            <w:r>
              <w:rPr>
                <w:sz w:val="18"/>
                <w:szCs w:val="18"/>
              </w:rPr>
              <w:t>OBJ-</w:t>
            </w:r>
            <w:proofErr w:type="spellStart"/>
            <w:r>
              <w:rPr>
                <w:sz w:val="18"/>
                <w:szCs w:val="18"/>
              </w:rPr>
              <w:t>nn</w:t>
            </w:r>
            <w:proofErr w:type="spellEnd"/>
          </w:p>
        </w:tc>
        <w:tc>
          <w:tcPr>
            <w:tcW w:w="7711" w:type="dxa"/>
            <w:tcMar>
              <w:top w:w="60" w:type="dxa"/>
              <w:left w:w="90" w:type="dxa"/>
              <w:bottom w:w="60" w:type="dxa"/>
              <w:right w:w="90" w:type="dxa"/>
            </w:tcMar>
          </w:tcPr>
          <w:p w14:paraId="435ABDD9" w14:textId="77777777" w:rsidR="00446BB8" w:rsidRDefault="00000000">
            <w:pPr>
              <w:spacing w:after="30"/>
            </w:pPr>
            <w:r>
              <w:rPr>
                <w:sz w:val="18"/>
                <w:szCs w:val="18"/>
              </w:rPr>
              <w:t>Business objective</w:t>
            </w:r>
          </w:p>
        </w:tc>
      </w:tr>
      <w:tr w:rsidR="00446BB8" w14:paraId="7460508E" w14:textId="77777777">
        <w:trPr>
          <w:cantSplit/>
        </w:trPr>
        <w:tc>
          <w:tcPr>
            <w:tcW w:w="1927" w:type="dxa"/>
            <w:tcMar>
              <w:top w:w="60" w:type="dxa"/>
              <w:left w:w="90" w:type="dxa"/>
              <w:bottom w:w="60" w:type="dxa"/>
              <w:right w:w="90" w:type="dxa"/>
            </w:tcMar>
          </w:tcPr>
          <w:p w14:paraId="1A2C19D9" w14:textId="77777777" w:rsidR="00446BB8" w:rsidRDefault="00000000">
            <w:pPr>
              <w:spacing w:after="30"/>
            </w:pPr>
            <w:r>
              <w:rPr>
                <w:sz w:val="18"/>
                <w:szCs w:val="18"/>
              </w:rPr>
              <w:t>IS-</w:t>
            </w:r>
            <w:proofErr w:type="spellStart"/>
            <w:r>
              <w:rPr>
                <w:sz w:val="18"/>
                <w:szCs w:val="18"/>
              </w:rPr>
              <w:t>nn</w:t>
            </w:r>
            <w:proofErr w:type="spellEnd"/>
            <w:r>
              <w:rPr>
                <w:sz w:val="18"/>
                <w:szCs w:val="18"/>
              </w:rPr>
              <w:t xml:space="preserve"> / OS-</w:t>
            </w:r>
            <w:proofErr w:type="spellStart"/>
            <w:r>
              <w:rPr>
                <w:sz w:val="18"/>
                <w:szCs w:val="18"/>
              </w:rPr>
              <w:t>nn</w:t>
            </w:r>
            <w:proofErr w:type="spellEnd"/>
          </w:p>
        </w:tc>
        <w:tc>
          <w:tcPr>
            <w:tcW w:w="7711" w:type="dxa"/>
            <w:tcMar>
              <w:top w:w="60" w:type="dxa"/>
              <w:left w:w="90" w:type="dxa"/>
              <w:bottom w:w="60" w:type="dxa"/>
              <w:right w:w="90" w:type="dxa"/>
            </w:tcMar>
          </w:tcPr>
          <w:p w14:paraId="28E8570D" w14:textId="77777777" w:rsidR="00446BB8" w:rsidRDefault="00000000">
            <w:pPr>
              <w:spacing w:after="30"/>
            </w:pPr>
            <w:r>
              <w:rPr>
                <w:sz w:val="18"/>
                <w:szCs w:val="18"/>
              </w:rPr>
              <w:t>In-scope item / out-of-scope item</w:t>
            </w:r>
          </w:p>
        </w:tc>
      </w:tr>
      <w:tr w:rsidR="00446BB8" w14:paraId="14267309" w14:textId="77777777">
        <w:trPr>
          <w:cantSplit/>
        </w:trPr>
        <w:tc>
          <w:tcPr>
            <w:tcW w:w="1927" w:type="dxa"/>
            <w:tcMar>
              <w:top w:w="60" w:type="dxa"/>
              <w:left w:w="90" w:type="dxa"/>
              <w:bottom w:w="60" w:type="dxa"/>
              <w:right w:w="90" w:type="dxa"/>
            </w:tcMar>
          </w:tcPr>
          <w:p w14:paraId="2DFF58B0" w14:textId="77777777" w:rsidR="00446BB8" w:rsidRDefault="00000000">
            <w:pPr>
              <w:spacing w:after="30"/>
            </w:pPr>
            <w:r>
              <w:rPr>
                <w:sz w:val="18"/>
                <w:szCs w:val="18"/>
              </w:rPr>
              <w:t>IC-</w:t>
            </w:r>
            <w:proofErr w:type="spellStart"/>
            <w:r>
              <w:rPr>
                <w:sz w:val="18"/>
                <w:szCs w:val="18"/>
              </w:rPr>
              <w:t>nn</w:t>
            </w:r>
            <w:proofErr w:type="spellEnd"/>
            <w:r>
              <w:rPr>
                <w:sz w:val="18"/>
                <w:szCs w:val="18"/>
              </w:rPr>
              <w:t xml:space="preserve"> / DR-</w:t>
            </w:r>
            <w:proofErr w:type="spellStart"/>
            <w:r>
              <w:rPr>
                <w:sz w:val="18"/>
                <w:szCs w:val="18"/>
              </w:rPr>
              <w:t>nn</w:t>
            </w:r>
            <w:proofErr w:type="spellEnd"/>
          </w:p>
        </w:tc>
        <w:tc>
          <w:tcPr>
            <w:tcW w:w="7711" w:type="dxa"/>
            <w:tcMar>
              <w:top w:w="60" w:type="dxa"/>
              <w:left w:w="90" w:type="dxa"/>
              <w:bottom w:w="60" w:type="dxa"/>
              <w:right w:w="90" w:type="dxa"/>
            </w:tcMar>
          </w:tcPr>
          <w:p w14:paraId="37FA3094" w14:textId="77777777" w:rsidR="00446BB8" w:rsidRDefault="00000000">
            <w:pPr>
              <w:spacing w:after="30"/>
            </w:pPr>
            <w:r>
              <w:rPr>
                <w:sz w:val="18"/>
                <w:szCs w:val="18"/>
              </w:rPr>
              <w:t>Process step of the Initial Cut-off Run / Daily Routine</w:t>
            </w:r>
          </w:p>
        </w:tc>
      </w:tr>
      <w:tr w:rsidR="00446BB8" w14:paraId="57F08D42" w14:textId="77777777">
        <w:trPr>
          <w:cantSplit/>
        </w:trPr>
        <w:tc>
          <w:tcPr>
            <w:tcW w:w="1927" w:type="dxa"/>
            <w:tcMar>
              <w:top w:w="60" w:type="dxa"/>
              <w:left w:w="90" w:type="dxa"/>
              <w:bottom w:w="60" w:type="dxa"/>
              <w:right w:w="90" w:type="dxa"/>
            </w:tcMar>
          </w:tcPr>
          <w:p w14:paraId="2217EEDF" w14:textId="77777777" w:rsidR="00446BB8" w:rsidRDefault="00000000">
            <w:pPr>
              <w:spacing w:after="30"/>
            </w:pPr>
            <w:r>
              <w:rPr>
                <w:sz w:val="18"/>
                <w:szCs w:val="18"/>
              </w:rPr>
              <w:t>BR-</w:t>
            </w:r>
            <w:proofErr w:type="spellStart"/>
            <w:r>
              <w:rPr>
                <w:sz w:val="18"/>
                <w:szCs w:val="18"/>
              </w:rPr>
              <w:t>nn</w:t>
            </w:r>
            <w:proofErr w:type="spellEnd"/>
          </w:p>
        </w:tc>
        <w:tc>
          <w:tcPr>
            <w:tcW w:w="7711" w:type="dxa"/>
            <w:tcMar>
              <w:top w:w="60" w:type="dxa"/>
              <w:left w:w="90" w:type="dxa"/>
              <w:bottom w:w="60" w:type="dxa"/>
              <w:right w:w="90" w:type="dxa"/>
            </w:tcMar>
          </w:tcPr>
          <w:p w14:paraId="0B33A93F" w14:textId="77777777" w:rsidR="00446BB8" w:rsidRDefault="00000000">
            <w:pPr>
              <w:spacing w:after="30"/>
            </w:pPr>
            <w:r>
              <w:rPr>
                <w:sz w:val="18"/>
                <w:szCs w:val="18"/>
              </w:rPr>
              <w:t>Business rule</w:t>
            </w:r>
          </w:p>
        </w:tc>
      </w:tr>
      <w:tr w:rsidR="00446BB8" w14:paraId="3857DCF6" w14:textId="77777777">
        <w:trPr>
          <w:cantSplit/>
        </w:trPr>
        <w:tc>
          <w:tcPr>
            <w:tcW w:w="1927" w:type="dxa"/>
            <w:tcMar>
              <w:top w:w="60" w:type="dxa"/>
              <w:left w:w="90" w:type="dxa"/>
              <w:bottom w:w="60" w:type="dxa"/>
              <w:right w:w="90" w:type="dxa"/>
            </w:tcMar>
          </w:tcPr>
          <w:p w14:paraId="4267FFBB" w14:textId="77777777" w:rsidR="00446BB8" w:rsidRDefault="00000000">
            <w:pPr>
              <w:spacing w:after="30"/>
            </w:pPr>
            <w:r>
              <w:rPr>
                <w:sz w:val="18"/>
                <w:szCs w:val="18"/>
              </w:rPr>
              <w:t>BRQ-</w:t>
            </w:r>
            <w:proofErr w:type="spellStart"/>
            <w:r>
              <w:rPr>
                <w:sz w:val="18"/>
                <w:szCs w:val="18"/>
              </w:rPr>
              <w:t>nn</w:t>
            </w:r>
            <w:proofErr w:type="spellEnd"/>
          </w:p>
        </w:tc>
        <w:tc>
          <w:tcPr>
            <w:tcW w:w="7711" w:type="dxa"/>
            <w:tcMar>
              <w:top w:w="60" w:type="dxa"/>
              <w:left w:w="90" w:type="dxa"/>
              <w:bottom w:w="60" w:type="dxa"/>
              <w:right w:w="90" w:type="dxa"/>
            </w:tcMar>
          </w:tcPr>
          <w:p w14:paraId="2ACA9236" w14:textId="77777777" w:rsidR="00446BB8" w:rsidRDefault="00000000">
            <w:pPr>
              <w:spacing w:after="30"/>
            </w:pPr>
            <w:r>
              <w:rPr>
                <w:sz w:val="18"/>
                <w:szCs w:val="18"/>
              </w:rPr>
              <w:t>Business requirement</w:t>
            </w:r>
          </w:p>
        </w:tc>
      </w:tr>
      <w:tr w:rsidR="00446BB8" w14:paraId="2B740A5C" w14:textId="77777777">
        <w:trPr>
          <w:cantSplit/>
        </w:trPr>
        <w:tc>
          <w:tcPr>
            <w:tcW w:w="1927" w:type="dxa"/>
            <w:tcMar>
              <w:top w:w="60" w:type="dxa"/>
              <w:left w:w="90" w:type="dxa"/>
              <w:bottom w:w="60" w:type="dxa"/>
              <w:right w:w="90" w:type="dxa"/>
            </w:tcMar>
          </w:tcPr>
          <w:p w14:paraId="1DC49DD0" w14:textId="77777777" w:rsidR="00446BB8" w:rsidRDefault="00000000">
            <w:pPr>
              <w:spacing w:after="30"/>
            </w:pPr>
            <w:r>
              <w:rPr>
                <w:sz w:val="18"/>
                <w:szCs w:val="18"/>
              </w:rPr>
              <w:t>NFR-</w:t>
            </w:r>
            <w:proofErr w:type="spellStart"/>
            <w:r>
              <w:rPr>
                <w:sz w:val="18"/>
                <w:szCs w:val="18"/>
              </w:rPr>
              <w:t>nn</w:t>
            </w:r>
            <w:proofErr w:type="spellEnd"/>
          </w:p>
        </w:tc>
        <w:tc>
          <w:tcPr>
            <w:tcW w:w="7711" w:type="dxa"/>
            <w:tcMar>
              <w:top w:w="60" w:type="dxa"/>
              <w:left w:w="90" w:type="dxa"/>
              <w:bottom w:w="60" w:type="dxa"/>
              <w:right w:w="90" w:type="dxa"/>
            </w:tcMar>
          </w:tcPr>
          <w:p w14:paraId="1AE7033D" w14:textId="77777777" w:rsidR="00446BB8" w:rsidRDefault="00000000">
            <w:pPr>
              <w:spacing w:after="30"/>
            </w:pPr>
            <w:r>
              <w:rPr>
                <w:sz w:val="18"/>
                <w:szCs w:val="18"/>
              </w:rPr>
              <w:t>Non-functional requirement</w:t>
            </w:r>
          </w:p>
        </w:tc>
      </w:tr>
      <w:tr w:rsidR="00446BB8" w14:paraId="5A8527CE" w14:textId="77777777">
        <w:trPr>
          <w:cantSplit/>
        </w:trPr>
        <w:tc>
          <w:tcPr>
            <w:tcW w:w="1927" w:type="dxa"/>
            <w:tcMar>
              <w:top w:w="60" w:type="dxa"/>
              <w:left w:w="90" w:type="dxa"/>
              <w:bottom w:w="60" w:type="dxa"/>
              <w:right w:w="90" w:type="dxa"/>
            </w:tcMar>
          </w:tcPr>
          <w:p w14:paraId="1DBE450A" w14:textId="77777777" w:rsidR="00446BB8" w:rsidRDefault="00000000">
            <w:pPr>
              <w:spacing w:after="30"/>
            </w:pPr>
            <w:r>
              <w:rPr>
                <w:sz w:val="18"/>
                <w:szCs w:val="18"/>
              </w:rPr>
              <w:t>A-</w:t>
            </w:r>
            <w:proofErr w:type="spellStart"/>
            <w:r>
              <w:rPr>
                <w:sz w:val="18"/>
                <w:szCs w:val="18"/>
              </w:rPr>
              <w:t>nn</w:t>
            </w:r>
            <w:proofErr w:type="spellEnd"/>
            <w:r>
              <w:rPr>
                <w:sz w:val="18"/>
                <w:szCs w:val="18"/>
              </w:rPr>
              <w:t xml:space="preserve"> / C-</w:t>
            </w:r>
            <w:proofErr w:type="spellStart"/>
            <w:r>
              <w:rPr>
                <w:sz w:val="18"/>
                <w:szCs w:val="18"/>
              </w:rPr>
              <w:t>nn</w:t>
            </w:r>
            <w:proofErr w:type="spellEnd"/>
            <w:r>
              <w:rPr>
                <w:sz w:val="18"/>
                <w:szCs w:val="18"/>
              </w:rPr>
              <w:t xml:space="preserve"> / D-</w:t>
            </w:r>
            <w:proofErr w:type="spellStart"/>
            <w:r>
              <w:rPr>
                <w:sz w:val="18"/>
                <w:szCs w:val="18"/>
              </w:rPr>
              <w:t>nn</w:t>
            </w:r>
            <w:proofErr w:type="spellEnd"/>
          </w:p>
        </w:tc>
        <w:tc>
          <w:tcPr>
            <w:tcW w:w="7711" w:type="dxa"/>
            <w:tcMar>
              <w:top w:w="60" w:type="dxa"/>
              <w:left w:w="90" w:type="dxa"/>
              <w:bottom w:w="60" w:type="dxa"/>
              <w:right w:w="90" w:type="dxa"/>
            </w:tcMar>
          </w:tcPr>
          <w:p w14:paraId="276B4D67" w14:textId="77777777" w:rsidR="00446BB8" w:rsidRDefault="00000000">
            <w:pPr>
              <w:spacing w:after="30"/>
            </w:pPr>
            <w:r>
              <w:rPr>
                <w:sz w:val="18"/>
                <w:szCs w:val="18"/>
              </w:rPr>
              <w:t>Assumption / constraint / dependency</w:t>
            </w:r>
          </w:p>
        </w:tc>
      </w:tr>
      <w:tr w:rsidR="00446BB8" w14:paraId="5EB67F50" w14:textId="77777777">
        <w:trPr>
          <w:cantSplit/>
        </w:trPr>
        <w:tc>
          <w:tcPr>
            <w:tcW w:w="1927" w:type="dxa"/>
            <w:tcMar>
              <w:top w:w="60" w:type="dxa"/>
              <w:left w:w="90" w:type="dxa"/>
              <w:bottom w:w="60" w:type="dxa"/>
              <w:right w:w="90" w:type="dxa"/>
            </w:tcMar>
          </w:tcPr>
          <w:p w14:paraId="4154FD4D" w14:textId="77777777" w:rsidR="00446BB8" w:rsidRDefault="00000000">
            <w:pPr>
              <w:spacing w:after="30"/>
            </w:pPr>
            <w:r>
              <w:rPr>
                <w:sz w:val="18"/>
                <w:szCs w:val="18"/>
              </w:rPr>
              <w:t>R-</w:t>
            </w:r>
            <w:proofErr w:type="spellStart"/>
            <w:r>
              <w:rPr>
                <w:sz w:val="18"/>
                <w:szCs w:val="18"/>
              </w:rPr>
              <w:t>nn</w:t>
            </w:r>
            <w:proofErr w:type="spellEnd"/>
          </w:p>
        </w:tc>
        <w:tc>
          <w:tcPr>
            <w:tcW w:w="7711" w:type="dxa"/>
            <w:tcMar>
              <w:top w:w="60" w:type="dxa"/>
              <w:left w:w="90" w:type="dxa"/>
              <w:bottom w:w="60" w:type="dxa"/>
              <w:right w:w="90" w:type="dxa"/>
            </w:tcMar>
          </w:tcPr>
          <w:p w14:paraId="7486494A" w14:textId="77777777" w:rsidR="00446BB8" w:rsidRDefault="00000000">
            <w:pPr>
              <w:spacing w:after="30"/>
            </w:pPr>
            <w:r>
              <w:rPr>
                <w:sz w:val="18"/>
                <w:szCs w:val="18"/>
              </w:rPr>
              <w:t>Risk</w:t>
            </w:r>
          </w:p>
        </w:tc>
      </w:tr>
      <w:tr w:rsidR="00446BB8" w14:paraId="039F9410" w14:textId="77777777">
        <w:trPr>
          <w:cantSplit/>
        </w:trPr>
        <w:tc>
          <w:tcPr>
            <w:tcW w:w="1927" w:type="dxa"/>
            <w:tcMar>
              <w:top w:w="60" w:type="dxa"/>
              <w:left w:w="90" w:type="dxa"/>
              <w:bottom w:w="60" w:type="dxa"/>
              <w:right w:w="90" w:type="dxa"/>
            </w:tcMar>
          </w:tcPr>
          <w:p w14:paraId="1A3EFB67" w14:textId="77777777" w:rsidR="00446BB8" w:rsidRDefault="00000000">
            <w:pPr>
              <w:spacing w:after="30"/>
            </w:pPr>
            <w:r>
              <w:rPr>
                <w:sz w:val="18"/>
                <w:szCs w:val="18"/>
              </w:rPr>
              <w:t>AC-</w:t>
            </w:r>
            <w:proofErr w:type="spellStart"/>
            <w:r>
              <w:rPr>
                <w:sz w:val="18"/>
                <w:szCs w:val="18"/>
              </w:rPr>
              <w:t>nn</w:t>
            </w:r>
            <w:proofErr w:type="spellEnd"/>
            <w:r>
              <w:rPr>
                <w:sz w:val="18"/>
                <w:szCs w:val="18"/>
              </w:rPr>
              <w:t xml:space="preserve"> / SC-</w:t>
            </w:r>
            <w:proofErr w:type="spellStart"/>
            <w:r>
              <w:rPr>
                <w:sz w:val="18"/>
                <w:szCs w:val="18"/>
              </w:rPr>
              <w:t>nn</w:t>
            </w:r>
            <w:proofErr w:type="spellEnd"/>
          </w:p>
        </w:tc>
        <w:tc>
          <w:tcPr>
            <w:tcW w:w="7711" w:type="dxa"/>
            <w:tcMar>
              <w:top w:w="60" w:type="dxa"/>
              <w:left w:w="90" w:type="dxa"/>
              <w:bottom w:w="60" w:type="dxa"/>
              <w:right w:w="90" w:type="dxa"/>
            </w:tcMar>
          </w:tcPr>
          <w:p w14:paraId="7D3F6200" w14:textId="77777777" w:rsidR="00446BB8" w:rsidRDefault="00000000">
            <w:pPr>
              <w:spacing w:after="30"/>
            </w:pPr>
            <w:r>
              <w:rPr>
                <w:sz w:val="18"/>
                <w:szCs w:val="18"/>
              </w:rPr>
              <w:t>Acceptance criterion / success criterion</w:t>
            </w:r>
          </w:p>
        </w:tc>
      </w:tr>
      <w:tr w:rsidR="00446BB8" w14:paraId="017497E2" w14:textId="77777777">
        <w:trPr>
          <w:cantSplit/>
        </w:trPr>
        <w:tc>
          <w:tcPr>
            <w:tcW w:w="1927" w:type="dxa"/>
            <w:tcMar>
              <w:top w:w="60" w:type="dxa"/>
              <w:left w:w="90" w:type="dxa"/>
              <w:bottom w:w="60" w:type="dxa"/>
              <w:right w:w="90" w:type="dxa"/>
            </w:tcMar>
          </w:tcPr>
          <w:p w14:paraId="1BFFD93F" w14:textId="77777777" w:rsidR="00446BB8" w:rsidRDefault="00000000">
            <w:pPr>
              <w:keepNext/>
              <w:spacing w:after="30"/>
            </w:pPr>
            <w:r>
              <w:rPr>
                <w:sz w:val="18"/>
                <w:szCs w:val="18"/>
              </w:rPr>
              <w:t>TBC-</w:t>
            </w:r>
            <w:proofErr w:type="spellStart"/>
            <w:r>
              <w:rPr>
                <w:sz w:val="18"/>
                <w:szCs w:val="18"/>
              </w:rPr>
              <w:t>nn</w:t>
            </w:r>
            <w:proofErr w:type="spellEnd"/>
          </w:p>
        </w:tc>
        <w:tc>
          <w:tcPr>
            <w:tcW w:w="7711" w:type="dxa"/>
            <w:tcMar>
              <w:top w:w="60" w:type="dxa"/>
              <w:left w:w="90" w:type="dxa"/>
              <w:bottom w:w="60" w:type="dxa"/>
              <w:right w:w="90" w:type="dxa"/>
            </w:tcMar>
          </w:tcPr>
          <w:p w14:paraId="413DF88A" w14:textId="77777777" w:rsidR="00446BB8" w:rsidRDefault="00000000">
            <w:pPr>
              <w:keepNext/>
              <w:spacing w:after="30"/>
            </w:pPr>
            <w:r>
              <w:rPr>
                <w:sz w:val="18"/>
                <w:szCs w:val="18"/>
              </w:rPr>
              <w:t>Item requiring confirmation. Its resolution and status are recorded in Section 11.</w:t>
            </w:r>
          </w:p>
        </w:tc>
      </w:tr>
      <w:tr w:rsidR="00446BB8" w14:paraId="017497E2" w14:textId="77777777">
        <w:trPr>
          <w:cantSplit/>
        </w:trPr>
        <w:tc>
          <w:tcPr>
            <w:tcW w:w="1927" w:type="dxa"/>
            <w:tcMar>
              <w:top w:w="60" w:type="dxa"/>
              <w:left w:w="90" w:type="dxa"/>
              <w:bottom w:w="60" w:type="dxa"/>
              <w:right w:w="90" w:type="dxa"/>
            </w:tcMar>
          </w:tcPr>
          <w:p w14:paraId="1BFFD93F" w14:textId="77777777" w:rsidR="00446BB8" w:rsidRDefault="00000000">
            <w:pPr>
              <w:keepNext/>
              <w:spacing w:after="30"/>
            </w:pPr>
            <w:r>
              <w:rPr>
                <w:sz w:val="18"/>
                <w:szCs w:val="18"/>
              </w:rPr>
              <w:t xml:space="preserve">MD-nn</w:t>
            </w:r>
          </w:p>
        </w:tc>
        <w:tc>
          <w:tcPr>
            <w:tcW w:w="7711" w:type="dxa"/>
            <w:tcMar>
              <w:top w:w="60" w:type="dxa"/>
              <w:left w:w="90" w:type="dxa"/>
              <w:bottom w:w="60" w:type="dxa"/>
              <w:right w:w="90" w:type="dxa"/>
            </w:tcMar>
          </w:tcPr>
          <w:p w14:paraId="413DF88A" w14:textId="77777777" w:rsidR="00446BB8" w:rsidRDefault="00000000">
            <w:pPr>
              <w:keepNext/>
              <w:spacing w:after="30"/>
            </w:pPr>
            <w:r>
              <w:rPr>
                <w:sz w:val="18"/>
                <w:szCs w:val="18"/>
              </w:rPr>
              <w:t xml:space="preserve">Project decision (Section 1.5). Binding once formally recorded (TBC-14).</w:t>
            </w:r>
          </w:p>
        </w:tc>
      </w:tr>
      <w:tr w:rsidR="00446BB8" w14:paraId="017497E2" w14:textId="77777777">
        <w:trPr>
          <w:cantSplit/>
        </w:trPr>
        <w:tc>
          <w:tcPr>
            <w:tcW w:w="1927" w:type="dxa"/>
            <w:tcMar>
              <w:top w:w="60" w:type="dxa"/>
              <w:left w:w="90" w:type="dxa"/>
              <w:bottom w:w="60" w:type="dxa"/>
              <w:right w:w="90" w:type="dxa"/>
            </w:tcMar>
          </w:tcPr>
          <w:p w14:paraId="1BFFD93F" w14:textId="77777777" w:rsidR="00446BB8" w:rsidRDefault="00000000">
            <w:pPr>
              <w:keepNext/>
              <w:spacing w:after="30"/>
            </w:pPr>
            <w:r>
              <w:rPr>
                <w:sz w:val="18"/>
                <w:szCs w:val="18"/>
              </w:rPr>
              <w:t xml:space="preserve">TR-nn</w:t>
            </w:r>
          </w:p>
        </w:tc>
        <w:tc>
          <w:tcPr>
            <w:tcW w:w="7711" w:type="dxa"/>
            <w:tcMar>
              <w:top w:w="60" w:type="dxa"/>
              <w:left w:w="90" w:type="dxa"/>
              <w:bottom w:w="60" w:type="dxa"/>
              <w:right w:w="90" w:type="dxa"/>
            </w:tcMar>
          </w:tcPr>
          <w:p w14:paraId="413DF88A" w14:textId="77777777" w:rsidR="00446BB8" w:rsidRDefault="00000000">
            <w:pPr>
              <w:keepNext/>
              <w:spacing w:after="30"/>
            </w:pPr>
            <w:r>
              <w:rPr>
                <w:sz w:val="18"/>
                <w:szCs w:val="18"/>
              </w:rPr>
              <w:t xml:space="preserve">Step of the table rebuild (Section 5.2.1).</w:t>
            </w:r>
          </w:p>
        </w:tc>
      </w:tr>
      <w:tr w:rsidR="00446BB8" w14:paraId="017497E2" w14:textId="77777777">
        <w:trPr>
          <w:cantSplit/>
        </w:trPr>
        <w:tc>
          <w:tcPr>
            <w:tcW w:w="1927" w:type="dxa"/>
            <w:tcMar>
              <w:top w:w="60" w:type="dxa"/>
              <w:left w:w="90" w:type="dxa"/>
              <w:bottom w:w="60" w:type="dxa"/>
              <w:right w:w="90" w:type="dxa"/>
            </w:tcMar>
          </w:tcPr>
          <w:p w14:paraId="1BFFD93F" w14:textId="77777777" w:rsidR="00446BB8" w:rsidRDefault="00000000">
            <w:pPr>
              <w:keepNext/>
              <w:spacing w:after="30"/>
            </w:pPr>
            <w:r>
              <w:rPr>
                <w:sz w:val="18"/>
                <w:szCs w:val="18"/>
              </w:rPr>
              <w:t xml:space="preserve">Proposed</w:t>
            </w:r>
          </w:p>
        </w:tc>
        <w:tc>
          <w:tcPr>
            <w:tcW w:w="7711" w:type="dxa"/>
            <w:tcMar>
              <w:top w:w="60" w:type="dxa"/>
              <w:left w:w="90" w:type="dxa"/>
              <w:bottom w:w="60" w:type="dxa"/>
              <w:right w:w="90" w:type="dxa"/>
            </w:tcMar>
          </w:tcPr>
          <w:p w14:paraId="413DF88A" w14:textId="77777777" w:rsidR="00446BB8" w:rsidRDefault="00000000">
            <w:pPr>
              <w:keepNext/>
              <w:spacing w:after="30"/>
            </w:pPr>
            <w:r>
              <w:rPr>
                <w:sz w:val="18"/>
                <w:szCs w:val="18"/>
              </w:rPr>
              <w:t xml:space="preserve">Requirement, rule or criterion adopted from FSD v0.2 that has no approved business source yet. It becomes binding only when this version is approved.</w:t>
            </w:r>
          </w:p>
        </w:tc>
      </w:tr>
      <w:tr w:rsidR="00446BB8" w14:paraId="017497E2" w14:textId="77777777">
        <w:trPr>
          <w:cantSplit/>
        </w:trPr>
        <w:tc>
          <w:tcPr>
            <w:tcW w:w="1927" w:type="dxa"/>
            <w:tcMar>
              <w:top w:w="60" w:type="dxa"/>
              <w:left w:w="90" w:type="dxa"/>
              <w:bottom w:w="60" w:type="dxa"/>
              <w:right w:w="90" w:type="dxa"/>
            </w:tcMar>
          </w:tcPr>
          <w:p w14:paraId="1BFFD93F" w14:textId="77777777" w:rsidR="00446BB8" w:rsidRDefault="00000000">
            <w:pPr>
              <w:keepNext/>
              <w:spacing w:after="30"/>
            </w:pPr>
            <w:r>
              <w:rPr>
                <w:sz w:val="18"/>
                <w:szCs w:val="18"/>
              </w:rPr>
              <w:t xml:space="preserve">FR-nnn, DBR-nn, DEC-nn, OQ-nn, DV-nn</w:t>
            </w:r>
          </w:p>
        </w:tc>
        <w:tc>
          <w:tcPr>
            <w:tcW w:w="7711" w:type="dxa"/>
            <w:tcMar>
              <w:top w:w="60" w:type="dxa"/>
              <w:left w:w="90" w:type="dxa"/>
              <w:bottom w:w="60" w:type="dxa"/>
              <w:right w:w="90" w:type="dxa"/>
            </w:tcMar>
          </w:tcPr>
          <w:p w14:paraId="413DF88A" w14:textId="77777777" w:rsidR="00446BB8" w:rsidRDefault="00000000">
            <w:pPr>
              <w:keepNext/>
              <w:spacing w:after="30"/>
            </w:pPr>
            <w:r>
              <w:rPr>
                <w:sz w:val="18"/>
                <w:szCs w:val="18"/>
              </w:rPr>
              <w:t xml:space="preserve">Identifiers in FSD-DWH-RET-001 v0.2, referenced for traceability only.</w:t>
            </w:r>
          </w:p>
        </w:tc>
      </w:tr>
    </w:tbl>
    <w:p w14:paraId="70F37318" w14:textId="77777777" w:rsidR="00446BB8" w:rsidRDefault="00000000">
      <w:pPr>
        <w:pageBreakBefore/>
        <w:spacing w:after="200"/>
      </w:pPr>
      <w:r>
        <w:rPr>
          <w:b/>
          <w:bCs/>
          <w:color w:val="1F4E79"/>
          <w:sz w:val="28"/>
          <w:szCs w:val="28"/>
        </w:rPr>
        <w:lastRenderedPageBreak/>
        <w:t>Table of Contents</w:t>
      </w:r>
    </w:p>
    <w:sdt>
      <w:sdtPr>
        <w:alias w:val="Table of Contents"/>
        <w:id w:val="1028606158"/>
      </w:sdtPr>
      <w:sdtContent>
        <w:p w14:paraId="7DC23134" w14:textId="1AEEC995"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205217" w:history="1">
            <w:r w:rsidR="009B2153" w:rsidRPr="000C62B4">
              <w:rPr>
                <w:rStyle w:val="Hyperlink"/>
                <w:noProof/>
              </w:rPr>
              <w:t>Document Control</w:t>
            </w:r>
            <w:r w:rsidR="009B2153">
              <w:rPr>
                <w:noProof/>
              </w:rPr>
              <w:tab/>
            </w:r>
            <w:r w:rsidR="009B2153">
              <w:rPr>
                <w:noProof/>
              </w:rPr>
              <w:fldChar w:fldCharType="begin"/>
            </w:r>
            <w:r w:rsidR="009B2153">
              <w:rPr>
                <w:noProof/>
              </w:rPr>
              <w:instrText xml:space="preserve"> PAGEREF _Toc244205217 \h </w:instrText>
            </w:r>
            <w:r w:rsidR="009B2153">
              <w:rPr>
                <w:noProof/>
              </w:rPr>
            </w:r>
            <w:r w:rsidR="009B2153">
              <w:rPr>
                <w:noProof/>
              </w:rPr>
              <w:fldChar w:fldCharType="separate"/>
            </w:r>
            <w:r w:rsidR="009B2153">
              <w:rPr>
                <w:noProof/>
              </w:rPr>
              <w:t>2</w:t>
            </w:r>
            <w:r w:rsidR="009B2153">
              <w:rPr>
                <w:noProof/>
              </w:rPr>
              <w:fldChar w:fldCharType="end"/>
            </w:r>
          </w:hyperlink>
        </w:p>
        <w:p w14:paraId="1DE698EB" w14:textId="20BBF68A"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18" w:history="1">
            <w:r w:rsidR="009B2153" w:rsidRPr="000C62B4">
              <w:rPr>
                <w:rStyle w:val="Hyperlink"/>
                <w:noProof/>
              </w:rPr>
              <w:t>Revision History</w:t>
            </w:r>
            <w:r w:rsidR="009B2153">
              <w:rPr>
                <w:noProof/>
              </w:rPr>
              <w:tab/>
            </w:r>
            <w:r w:rsidR="009B2153">
              <w:rPr>
                <w:noProof/>
              </w:rPr>
              <w:fldChar w:fldCharType="begin"/>
            </w:r>
            <w:r w:rsidR="009B2153">
              <w:rPr>
                <w:noProof/>
              </w:rPr>
              <w:instrText xml:space="preserve"> PAGEREF _Toc244205218 \h </w:instrText>
            </w:r>
            <w:r w:rsidR="009B2153">
              <w:rPr>
                <w:noProof/>
              </w:rPr>
            </w:r>
            <w:r w:rsidR="009B2153">
              <w:rPr>
                <w:noProof/>
              </w:rPr>
              <w:fldChar w:fldCharType="separate"/>
            </w:r>
            <w:r w:rsidR="009B2153">
              <w:rPr>
                <w:noProof/>
              </w:rPr>
              <w:t>2</w:t>
            </w:r>
            <w:r w:rsidR="009B2153">
              <w:rPr>
                <w:noProof/>
              </w:rPr>
              <w:fldChar w:fldCharType="end"/>
            </w:r>
          </w:hyperlink>
        </w:p>
        <w:p w14:paraId="3285411E" w14:textId="1D9A062D"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19" w:history="1">
            <w:r w:rsidR="009B2153" w:rsidRPr="000C62B4">
              <w:rPr>
                <w:rStyle w:val="Hyperlink"/>
                <w:noProof/>
              </w:rPr>
              <w:t>Approval</w:t>
            </w:r>
            <w:r w:rsidR="009B2153">
              <w:rPr>
                <w:noProof/>
              </w:rPr>
              <w:tab/>
            </w:r>
            <w:r w:rsidR="009B2153">
              <w:rPr>
                <w:noProof/>
              </w:rPr>
              <w:fldChar w:fldCharType="begin"/>
            </w:r>
            <w:r w:rsidR="009B2153">
              <w:rPr>
                <w:noProof/>
              </w:rPr>
              <w:instrText xml:space="preserve"> PAGEREF _Toc244205219 \h </w:instrText>
            </w:r>
            <w:r w:rsidR="009B2153">
              <w:rPr>
                <w:noProof/>
              </w:rPr>
            </w:r>
            <w:r w:rsidR="009B2153">
              <w:rPr>
                <w:noProof/>
              </w:rPr>
              <w:fldChar w:fldCharType="separate"/>
            </w:r>
            <w:r w:rsidR="009B2153">
              <w:rPr>
                <w:noProof/>
              </w:rPr>
              <w:t>2</w:t>
            </w:r>
            <w:r w:rsidR="009B2153">
              <w:rPr>
                <w:noProof/>
              </w:rPr>
              <w:fldChar w:fldCharType="end"/>
            </w:r>
          </w:hyperlink>
        </w:p>
        <w:p w14:paraId="3D1FFC42" w14:textId="7A8EDE7B"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0" w:history="1">
            <w:r w:rsidR="009B2153" w:rsidRPr="000C62B4">
              <w:rPr>
                <w:rStyle w:val="Hyperlink"/>
                <w:noProof/>
              </w:rPr>
              <w:t>Document Conventions</w:t>
            </w:r>
            <w:r w:rsidR="009B2153">
              <w:rPr>
                <w:noProof/>
              </w:rPr>
              <w:tab/>
            </w:r>
            <w:r w:rsidR="009B2153">
              <w:rPr>
                <w:noProof/>
              </w:rPr>
              <w:fldChar w:fldCharType="begin"/>
            </w:r>
            <w:r w:rsidR="009B2153">
              <w:rPr>
                <w:noProof/>
              </w:rPr>
              <w:instrText xml:space="preserve"> PAGEREF _Toc244205220 \h </w:instrText>
            </w:r>
            <w:r w:rsidR="009B2153">
              <w:rPr>
                <w:noProof/>
              </w:rPr>
            </w:r>
            <w:r w:rsidR="009B2153">
              <w:rPr>
                <w:noProof/>
              </w:rPr>
              <w:fldChar w:fldCharType="separate"/>
            </w:r>
            <w:r w:rsidR="009B2153">
              <w:rPr>
                <w:noProof/>
              </w:rPr>
              <w:t>2</w:t>
            </w:r>
            <w:r w:rsidR="009B2153">
              <w:rPr>
                <w:noProof/>
              </w:rPr>
              <w:fldChar w:fldCharType="end"/>
            </w:r>
          </w:hyperlink>
        </w:p>
        <w:p w14:paraId="0F1D3A15" w14:textId="5207EABC"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21" w:history="1">
            <w:r w:rsidR="009B2153" w:rsidRPr="000C62B4">
              <w:rPr>
                <w:rStyle w:val="Hyperlink"/>
                <w:noProof/>
              </w:rPr>
              <w:t>1. Introduction</w:t>
            </w:r>
            <w:r w:rsidR="009B2153">
              <w:rPr>
                <w:noProof/>
              </w:rPr>
              <w:tab/>
            </w:r>
            <w:r w:rsidR="009B2153">
              <w:rPr>
                <w:noProof/>
              </w:rPr>
              <w:fldChar w:fldCharType="begin"/>
            </w:r>
            <w:r w:rsidR="009B2153">
              <w:rPr>
                <w:noProof/>
              </w:rPr>
              <w:instrText xml:space="preserve"> PAGEREF _Toc244205221 \h </w:instrText>
            </w:r>
            <w:r w:rsidR="009B2153">
              <w:rPr>
                <w:noProof/>
              </w:rPr>
            </w:r>
            <w:r w:rsidR="009B2153">
              <w:rPr>
                <w:noProof/>
              </w:rPr>
              <w:fldChar w:fldCharType="separate"/>
            </w:r>
            <w:r w:rsidR="009B2153">
              <w:rPr>
                <w:noProof/>
              </w:rPr>
              <w:t>7</w:t>
            </w:r>
            <w:r w:rsidR="009B2153">
              <w:rPr>
                <w:noProof/>
              </w:rPr>
              <w:fldChar w:fldCharType="end"/>
            </w:r>
          </w:hyperlink>
        </w:p>
        <w:p w14:paraId="6F4A03C1" w14:textId="445EB94E"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2" w:history="1">
            <w:r w:rsidR="009B2153" w:rsidRPr="000C62B4">
              <w:rPr>
                <w:rStyle w:val="Hyperlink"/>
                <w:noProof/>
              </w:rPr>
              <w:t>1.1 Purpose</w:t>
            </w:r>
            <w:r w:rsidR="009B2153">
              <w:rPr>
                <w:noProof/>
              </w:rPr>
              <w:tab/>
            </w:r>
            <w:r w:rsidR="009B2153">
              <w:rPr>
                <w:noProof/>
              </w:rPr>
              <w:fldChar w:fldCharType="begin"/>
            </w:r>
            <w:r w:rsidR="009B2153">
              <w:rPr>
                <w:noProof/>
              </w:rPr>
              <w:instrText xml:space="preserve"> PAGEREF _Toc244205222 \h </w:instrText>
            </w:r>
            <w:r w:rsidR="009B2153">
              <w:rPr>
                <w:noProof/>
              </w:rPr>
            </w:r>
            <w:r w:rsidR="009B2153">
              <w:rPr>
                <w:noProof/>
              </w:rPr>
              <w:fldChar w:fldCharType="separate"/>
            </w:r>
            <w:r w:rsidR="009B2153">
              <w:rPr>
                <w:noProof/>
              </w:rPr>
              <w:t>7</w:t>
            </w:r>
            <w:r w:rsidR="009B2153">
              <w:rPr>
                <w:noProof/>
              </w:rPr>
              <w:fldChar w:fldCharType="end"/>
            </w:r>
          </w:hyperlink>
        </w:p>
        <w:p w14:paraId="057EF1F0" w14:textId="1F8B24DA"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3" w:history="1">
            <w:r w:rsidR="009B2153" w:rsidRPr="000C62B4">
              <w:rPr>
                <w:rStyle w:val="Hyperlink"/>
                <w:noProof/>
              </w:rPr>
              <w:t>1.2 Background</w:t>
            </w:r>
            <w:r w:rsidR="009B2153">
              <w:rPr>
                <w:noProof/>
              </w:rPr>
              <w:tab/>
            </w:r>
            <w:r w:rsidR="009B2153">
              <w:rPr>
                <w:noProof/>
              </w:rPr>
              <w:fldChar w:fldCharType="begin"/>
            </w:r>
            <w:r w:rsidR="009B2153">
              <w:rPr>
                <w:noProof/>
              </w:rPr>
              <w:instrText xml:space="preserve"> PAGEREF _Toc244205223 \h </w:instrText>
            </w:r>
            <w:r w:rsidR="009B2153">
              <w:rPr>
                <w:noProof/>
              </w:rPr>
            </w:r>
            <w:r w:rsidR="009B2153">
              <w:rPr>
                <w:noProof/>
              </w:rPr>
              <w:fldChar w:fldCharType="separate"/>
            </w:r>
            <w:r w:rsidR="009B2153">
              <w:rPr>
                <w:noProof/>
              </w:rPr>
              <w:t>7</w:t>
            </w:r>
            <w:r w:rsidR="009B2153">
              <w:rPr>
                <w:noProof/>
              </w:rPr>
              <w:fldChar w:fldCharType="end"/>
            </w:r>
          </w:hyperlink>
        </w:p>
        <w:p w14:paraId="72142A2C" w14:textId="545B155A"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4" w:history="1">
            <w:r w:rsidR="009B2153" w:rsidRPr="000C62B4">
              <w:rPr>
                <w:rStyle w:val="Hyperlink"/>
                <w:noProof/>
              </w:rPr>
              <w:t>1.3 Business Objectives</w:t>
            </w:r>
            <w:r w:rsidR="009B2153">
              <w:rPr>
                <w:noProof/>
              </w:rPr>
              <w:tab/>
            </w:r>
            <w:r w:rsidR="009B2153">
              <w:rPr>
                <w:noProof/>
              </w:rPr>
              <w:fldChar w:fldCharType="begin"/>
            </w:r>
            <w:r w:rsidR="009B2153">
              <w:rPr>
                <w:noProof/>
              </w:rPr>
              <w:instrText xml:space="preserve"> PAGEREF _Toc244205224 \h </w:instrText>
            </w:r>
            <w:r w:rsidR="009B2153">
              <w:rPr>
                <w:noProof/>
              </w:rPr>
            </w:r>
            <w:r w:rsidR="009B2153">
              <w:rPr>
                <w:noProof/>
              </w:rPr>
              <w:fldChar w:fldCharType="separate"/>
            </w:r>
            <w:r w:rsidR="009B2153">
              <w:rPr>
                <w:noProof/>
              </w:rPr>
              <w:t>7</w:t>
            </w:r>
            <w:r w:rsidR="009B2153">
              <w:rPr>
                <w:noProof/>
              </w:rPr>
              <w:fldChar w:fldCharType="end"/>
            </w:r>
          </w:hyperlink>
        </w:p>
        <w:p w14:paraId="0AA2DDB6" w14:textId="6BB2F080"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5" w:history="1">
            <w:r w:rsidR="009B2153" w:rsidRPr="000C62B4">
              <w:rPr>
                <w:rStyle w:val="Hyperlink"/>
                <w:noProof/>
              </w:rPr>
              <w:t>1.4 Terms and Abbreviations</w:t>
            </w:r>
            <w:r w:rsidR="009B2153">
              <w:rPr>
                <w:noProof/>
              </w:rPr>
              <w:tab/>
            </w:r>
            <w:r w:rsidR="009B2153">
              <w:rPr>
                <w:noProof/>
              </w:rPr>
              <w:fldChar w:fldCharType="begin"/>
            </w:r>
            <w:r w:rsidR="009B2153">
              <w:rPr>
                <w:noProof/>
              </w:rPr>
              <w:instrText xml:space="preserve"> PAGEREF _Toc244205225 \h </w:instrText>
            </w:r>
            <w:r w:rsidR="009B2153">
              <w:rPr>
                <w:noProof/>
              </w:rPr>
            </w:r>
            <w:r w:rsidR="009B2153">
              <w:rPr>
                <w:noProof/>
              </w:rPr>
              <w:fldChar w:fldCharType="separate"/>
            </w:r>
            <w:r w:rsidR="009B2153">
              <w:rPr>
                <w:noProof/>
              </w:rPr>
              <w:t>7</w:t>
            </w:r>
            <w:r w:rsidR="009B2153">
              <w:rPr>
                <w:noProof/>
              </w:rPr>
              <w:fldChar w:fldCharType="end"/>
            </w:r>
          </w:hyperlink>
        </w:p>
        <w:p w14:paraId="25204F2F" w14:textId="3F347BA3"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26" w:history="1">
            <w:r w:rsidR="009B2153" w:rsidRPr="000C62B4">
              <w:rPr>
                <w:rStyle w:val="Hyperlink"/>
                <w:noProof/>
              </w:rPr>
              <w:t>2. Scope</w:t>
            </w:r>
            <w:r w:rsidR="009B2153">
              <w:rPr>
                <w:noProof/>
              </w:rPr>
              <w:tab/>
            </w:r>
            <w:r w:rsidR="009B2153">
              <w:rPr>
                <w:noProof/>
              </w:rPr>
              <w:fldChar w:fldCharType="begin"/>
            </w:r>
            <w:r w:rsidR="009B2153">
              <w:rPr>
                <w:noProof/>
              </w:rPr>
              <w:instrText xml:space="preserve"> PAGEREF _Toc244205226 \h </w:instrText>
            </w:r>
            <w:r w:rsidR="009B2153">
              <w:rPr>
                <w:noProof/>
              </w:rPr>
            </w:r>
            <w:r w:rsidR="009B2153">
              <w:rPr>
                <w:noProof/>
              </w:rPr>
              <w:fldChar w:fldCharType="separate"/>
            </w:r>
            <w:r w:rsidR="009B2153">
              <w:rPr>
                <w:noProof/>
              </w:rPr>
              <w:t>7</w:t>
            </w:r>
            <w:r w:rsidR="009B2153">
              <w:rPr>
                <w:noProof/>
              </w:rPr>
              <w:fldChar w:fldCharType="end"/>
            </w:r>
          </w:hyperlink>
        </w:p>
        <w:p w14:paraId="638A7D29" w14:textId="0E514BBE"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7" w:history="1">
            <w:r w:rsidR="009B2153" w:rsidRPr="000C62B4">
              <w:rPr>
                <w:rStyle w:val="Hyperlink"/>
                <w:noProof/>
              </w:rPr>
              <w:t>2.1 In Scope</w:t>
            </w:r>
            <w:r w:rsidR="009B2153">
              <w:rPr>
                <w:noProof/>
              </w:rPr>
              <w:tab/>
            </w:r>
            <w:r w:rsidR="009B2153">
              <w:rPr>
                <w:noProof/>
              </w:rPr>
              <w:fldChar w:fldCharType="begin"/>
            </w:r>
            <w:r w:rsidR="009B2153">
              <w:rPr>
                <w:noProof/>
              </w:rPr>
              <w:instrText xml:space="preserve"> PAGEREF _Toc244205227 \h </w:instrText>
            </w:r>
            <w:r w:rsidR="009B2153">
              <w:rPr>
                <w:noProof/>
              </w:rPr>
            </w:r>
            <w:r w:rsidR="009B2153">
              <w:rPr>
                <w:noProof/>
              </w:rPr>
              <w:fldChar w:fldCharType="separate"/>
            </w:r>
            <w:r w:rsidR="009B2153">
              <w:rPr>
                <w:noProof/>
              </w:rPr>
              <w:t>7</w:t>
            </w:r>
            <w:r w:rsidR="009B2153">
              <w:rPr>
                <w:noProof/>
              </w:rPr>
              <w:fldChar w:fldCharType="end"/>
            </w:r>
          </w:hyperlink>
        </w:p>
        <w:p w14:paraId="52F08BD9" w14:textId="12DE36B4"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28" w:history="1">
            <w:r w:rsidR="009B2153" w:rsidRPr="000C62B4">
              <w:rPr>
                <w:rStyle w:val="Hyperlink"/>
                <w:noProof/>
              </w:rPr>
              <w:t>2.2 Out of Scope</w:t>
            </w:r>
            <w:r w:rsidR="009B2153">
              <w:rPr>
                <w:noProof/>
              </w:rPr>
              <w:tab/>
            </w:r>
            <w:r w:rsidR="009B2153">
              <w:rPr>
                <w:noProof/>
              </w:rPr>
              <w:fldChar w:fldCharType="begin"/>
            </w:r>
            <w:r w:rsidR="009B2153">
              <w:rPr>
                <w:noProof/>
              </w:rPr>
              <w:instrText xml:space="preserve"> PAGEREF _Toc244205228 \h </w:instrText>
            </w:r>
            <w:r w:rsidR="009B2153">
              <w:rPr>
                <w:noProof/>
              </w:rPr>
            </w:r>
            <w:r w:rsidR="009B2153">
              <w:rPr>
                <w:noProof/>
              </w:rPr>
              <w:fldChar w:fldCharType="separate"/>
            </w:r>
            <w:r w:rsidR="009B2153">
              <w:rPr>
                <w:noProof/>
              </w:rPr>
              <w:t>8</w:t>
            </w:r>
            <w:r w:rsidR="009B2153">
              <w:rPr>
                <w:noProof/>
              </w:rPr>
              <w:fldChar w:fldCharType="end"/>
            </w:r>
          </w:hyperlink>
        </w:p>
        <w:p w14:paraId="7131EAA2" w14:textId="0ED5B1CA"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29" w:history="1">
            <w:r w:rsidR="009B2153" w:rsidRPr="000C62B4">
              <w:rPr>
                <w:rStyle w:val="Hyperlink"/>
                <w:noProof/>
              </w:rPr>
              <w:t>3. Stakeholders</w:t>
            </w:r>
            <w:r w:rsidR="009B2153">
              <w:rPr>
                <w:noProof/>
              </w:rPr>
              <w:tab/>
            </w:r>
            <w:r w:rsidR="009B2153">
              <w:rPr>
                <w:noProof/>
              </w:rPr>
              <w:fldChar w:fldCharType="begin"/>
            </w:r>
            <w:r w:rsidR="009B2153">
              <w:rPr>
                <w:noProof/>
              </w:rPr>
              <w:instrText xml:space="preserve"> PAGEREF _Toc244205229 \h </w:instrText>
            </w:r>
            <w:r w:rsidR="009B2153">
              <w:rPr>
                <w:noProof/>
              </w:rPr>
            </w:r>
            <w:r w:rsidR="009B2153">
              <w:rPr>
                <w:noProof/>
              </w:rPr>
              <w:fldChar w:fldCharType="separate"/>
            </w:r>
            <w:r w:rsidR="009B2153">
              <w:rPr>
                <w:noProof/>
              </w:rPr>
              <w:t>8</w:t>
            </w:r>
            <w:r w:rsidR="009B2153">
              <w:rPr>
                <w:noProof/>
              </w:rPr>
              <w:fldChar w:fldCharType="end"/>
            </w:r>
          </w:hyperlink>
        </w:p>
        <w:p w14:paraId="23032AC9" w14:textId="2B1EAE88"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30" w:history="1">
            <w:r w:rsidR="009B2153" w:rsidRPr="000C62B4">
              <w:rPr>
                <w:rStyle w:val="Hyperlink"/>
                <w:noProof/>
              </w:rPr>
              <w:t>4. Current State and Future State</w:t>
            </w:r>
            <w:r w:rsidR="009B2153">
              <w:rPr>
                <w:noProof/>
              </w:rPr>
              <w:tab/>
            </w:r>
            <w:r w:rsidR="009B2153">
              <w:rPr>
                <w:noProof/>
              </w:rPr>
              <w:fldChar w:fldCharType="begin"/>
            </w:r>
            <w:r w:rsidR="009B2153">
              <w:rPr>
                <w:noProof/>
              </w:rPr>
              <w:instrText xml:space="preserve"> PAGEREF _Toc244205230 \h </w:instrText>
            </w:r>
            <w:r w:rsidR="009B2153">
              <w:rPr>
                <w:noProof/>
              </w:rPr>
            </w:r>
            <w:r w:rsidR="009B2153">
              <w:rPr>
                <w:noProof/>
              </w:rPr>
              <w:fldChar w:fldCharType="separate"/>
            </w:r>
            <w:r w:rsidR="009B2153">
              <w:rPr>
                <w:noProof/>
              </w:rPr>
              <w:t>9</w:t>
            </w:r>
            <w:r w:rsidR="009B2153">
              <w:rPr>
                <w:noProof/>
              </w:rPr>
              <w:fldChar w:fldCharType="end"/>
            </w:r>
          </w:hyperlink>
        </w:p>
        <w:p w14:paraId="4B8D2414" w14:textId="7BB328E5"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1" w:history="1">
            <w:r w:rsidR="009B2153" w:rsidRPr="000C62B4">
              <w:rPr>
                <w:rStyle w:val="Hyperlink"/>
                <w:noProof/>
              </w:rPr>
              <w:t>4.1 Current State</w:t>
            </w:r>
            <w:r w:rsidR="009B2153">
              <w:rPr>
                <w:noProof/>
              </w:rPr>
              <w:tab/>
            </w:r>
            <w:r w:rsidR="009B2153">
              <w:rPr>
                <w:noProof/>
              </w:rPr>
              <w:fldChar w:fldCharType="begin"/>
            </w:r>
            <w:r w:rsidR="009B2153">
              <w:rPr>
                <w:noProof/>
              </w:rPr>
              <w:instrText xml:space="preserve"> PAGEREF _Toc244205231 \h </w:instrText>
            </w:r>
            <w:r w:rsidR="009B2153">
              <w:rPr>
                <w:noProof/>
              </w:rPr>
            </w:r>
            <w:r w:rsidR="009B2153">
              <w:rPr>
                <w:noProof/>
              </w:rPr>
              <w:fldChar w:fldCharType="separate"/>
            </w:r>
            <w:r w:rsidR="009B2153">
              <w:rPr>
                <w:noProof/>
              </w:rPr>
              <w:t>9</w:t>
            </w:r>
            <w:r w:rsidR="009B2153">
              <w:rPr>
                <w:noProof/>
              </w:rPr>
              <w:fldChar w:fldCharType="end"/>
            </w:r>
          </w:hyperlink>
        </w:p>
        <w:p w14:paraId="00AE02EA" w14:textId="37DB61F1"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2" w:history="1">
            <w:r w:rsidR="009B2153" w:rsidRPr="000C62B4">
              <w:rPr>
                <w:rStyle w:val="Hyperlink"/>
                <w:noProof/>
              </w:rPr>
              <w:t>4.2 Future State</w:t>
            </w:r>
            <w:r w:rsidR="009B2153">
              <w:rPr>
                <w:noProof/>
              </w:rPr>
              <w:tab/>
            </w:r>
            <w:r w:rsidR="009B2153">
              <w:rPr>
                <w:noProof/>
              </w:rPr>
              <w:fldChar w:fldCharType="begin"/>
            </w:r>
            <w:r w:rsidR="009B2153">
              <w:rPr>
                <w:noProof/>
              </w:rPr>
              <w:instrText xml:space="preserve"> PAGEREF _Toc244205232 \h </w:instrText>
            </w:r>
            <w:r w:rsidR="009B2153">
              <w:rPr>
                <w:noProof/>
              </w:rPr>
            </w:r>
            <w:r w:rsidR="009B2153">
              <w:rPr>
                <w:noProof/>
              </w:rPr>
              <w:fldChar w:fldCharType="separate"/>
            </w:r>
            <w:r w:rsidR="009B2153">
              <w:rPr>
                <w:noProof/>
              </w:rPr>
              <w:t>9</w:t>
            </w:r>
            <w:r w:rsidR="009B2153">
              <w:rPr>
                <w:noProof/>
              </w:rPr>
              <w:fldChar w:fldCharType="end"/>
            </w:r>
          </w:hyperlink>
        </w:p>
        <w:p w14:paraId="2EB270D9" w14:textId="4B5A492D"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3" w:history="1">
            <w:r w:rsidR="009B2153" w:rsidRPr="000C62B4">
              <w:rPr>
                <w:rStyle w:val="Hyperlink"/>
                <w:noProof/>
              </w:rPr>
              <w:t>4.3 Data Lifecycle</w:t>
            </w:r>
            <w:r w:rsidR="009B2153">
              <w:rPr>
                <w:noProof/>
              </w:rPr>
              <w:tab/>
            </w:r>
            <w:r w:rsidR="009B2153">
              <w:rPr>
                <w:noProof/>
              </w:rPr>
              <w:fldChar w:fldCharType="begin"/>
            </w:r>
            <w:r w:rsidR="009B2153">
              <w:rPr>
                <w:noProof/>
              </w:rPr>
              <w:instrText xml:space="preserve"> PAGEREF _Toc244205233 \h </w:instrText>
            </w:r>
            <w:r w:rsidR="009B2153">
              <w:rPr>
                <w:noProof/>
              </w:rPr>
            </w:r>
            <w:r w:rsidR="009B2153">
              <w:rPr>
                <w:noProof/>
              </w:rPr>
              <w:fldChar w:fldCharType="separate"/>
            </w:r>
            <w:r w:rsidR="009B2153">
              <w:rPr>
                <w:noProof/>
              </w:rPr>
              <w:t>9</w:t>
            </w:r>
            <w:r w:rsidR="009B2153">
              <w:rPr>
                <w:noProof/>
              </w:rPr>
              <w:fldChar w:fldCharType="end"/>
            </w:r>
          </w:hyperlink>
        </w:p>
        <w:p w14:paraId="0EA00443" w14:textId="53C7494F"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4" w:history="1">
            <w:r w:rsidR="009B2153" w:rsidRPr="000C62B4">
              <w:rPr>
                <w:rStyle w:val="Hyperlink"/>
                <w:noProof/>
              </w:rPr>
              <w:t>4.4 System Context</w:t>
            </w:r>
            <w:r w:rsidR="009B2153">
              <w:rPr>
                <w:noProof/>
              </w:rPr>
              <w:tab/>
            </w:r>
            <w:r w:rsidR="009B2153">
              <w:rPr>
                <w:noProof/>
              </w:rPr>
              <w:fldChar w:fldCharType="begin"/>
            </w:r>
            <w:r w:rsidR="009B2153">
              <w:rPr>
                <w:noProof/>
              </w:rPr>
              <w:instrText xml:space="preserve"> PAGEREF _Toc244205234 \h </w:instrText>
            </w:r>
            <w:r w:rsidR="009B2153">
              <w:rPr>
                <w:noProof/>
              </w:rPr>
            </w:r>
            <w:r w:rsidR="009B2153">
              <w:rPr>
                <w:noProof/>
              </w:rPr>
              <w:fldChar w:fldCharType="separate"/>
            </w:r>
            <w:r w:rsidR="009B2153">
              <w:rPr>
                <w:noProof/>
              </w:rPr>
              <w:t>10</w:t>
            </w:r>
            <w:r w:rsidR="009B2153">
              <w:rPr>
                <w:noProof/>
              </w:rPr>
              <w:fldChar w:fldCharType="end"/>
            </w:r>
          </w:hyperlink>
        </w:p>
        <w:p w14:paraId="2BD02BA3" w14:textId="10A00BF1"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5" w:history="1">
            <w:r w:rsidR="009B2153" w:rsidRPr="000C62B4">
              <w:rPr>
                <w:rStyle w:val="Hyperlink"/>
                <w:noProof/>
              </w:rPr>
              <w:t>4.5 High-Level Data Flow</w:t>
            </w:r>
            <w:r w:rsidR="009B2153">
              <w:rPr>
                <w:noProof/>
              </w:rPr>
              <w:tab/>
            </w:r>
            <w:r w:rsidR="009B2153">
              <w:rPr>
                <w:noProof/>
              </w:rPr>
              <w:fldChar w:fldCharType="begin"/>
            </w:r>
            <w:r w:rsidR="009B2153">
              <w:rPr>
                <w:noProof/>
              </w:rPr>
              <w:instrText xml:space="preserve"> PAGEREF _Toc244205235 \h </w:instrText>
            </w:r>
            <w:r w:rsidR="009B2153">
              <w:rPr>
                <w:noProof/>
              </w:rPr>
            </w:r>
            <w:r w:rsidR="009B2153">
              <w:rPr>
                <w:noProof/>
              </w:rPr>
              <w:fldChar w:fldCharType="separate"/>
            </w:r>
            <w:r w:rsidR="009B2153">
              <w:rPr>
                <w:noProof/>
              </w:rPr>
              <w:t>11</w:t>
            </w:r>
            <w:r w:rsidR="009B2153">
              <w:rPr>
                <w:noProof/>
              </w:rPr>
              <w:fldChar w:fldCharType="end"/>
            </w:r>
          </w:hyperlink>
        </w:p>
        <w:p w14:paraId="6C26CB44" w14:textId="56A216A0"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36" w:history="1">
            <w:r w:rsidR="009B2153" w:rsidRPr="000C62B4">
              <w:rPr>
                <w:rStyle w:val="Hyperlink"/>
                <w:noProof/>
              </w:rPr>
              <w:t>5. Business Processes</w:t>
            </w:r>
            <w:r w:rsidR="009B2153">
              <w:rPr>
                <w:noProof/>
              </w:rPr>
              <w:tab/>
            </w:r>
            <w:r w:rsidR="009B2153">
              <w:rPr>
                <w:noProof/>
              </w:rPr>
              <w:fldChar w:fldCharType="begin"/>
            </w:r>
            <w:r w:rsidR="009B2153">
              <w:rPr>
                <w:noProof/>
              </w:rPr>
              <w:instrText xml:space="preserve"> PAGEREF _Toc244205236 \h </w:instrText>
            </w:r>
            <w:r w:rsidR="009B2153">
              <w:rPr>
                <w:noProof/>
              </w:rPr>
            </w:r>
            <w:r w:rsidR="009B2153">
              <w:rPr>
                <w:noProof/>
              </w:rPr>
              <w:fldChar w:fldCharType="separate"/>
            </w:r>
            <w:r w:rsidR="009B2153">
              <w:rPr>
                <w:noProof/>
              </w:rPr>
              <w:t>12</w:t>
            </w:r>
            <w:r w:rsidR="009B2153">
              <w:rPr>
                <w:noProof/>
              </w:rPr>
              <w:fldChar w:fldCharType="end"/>
            </w:r>
          </w:hyperlink>
        </w:p>
        <w:p w14:paraId="2750D6FE" w14:textId="6F780C06"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7" w:history="1">
            <w:r w:rsidR="009B2153" w:rsidRPr="000C62B4">
              <w:rPr>
                <w:rStyle w:val="Hyperlink"/>
                <w:noProof/>
              </w:rPr>
              <w:t>5.1 Table Onboarding</w:t>
            </w:r>
            <w:r w:rsidR="009B2153">
              <w:rPr>
                <w:noProof/>
              </w:rPr>
              <w:tab/>
            </w:r>
            <w:r w:rsidR="009B2153">
              <w:rPr>
                <w:noProof/>
              </w:rPr>
              <w:fldChar w:fldCharType="begin"/>
            </w:r>
            <w:r w:rsidR="009B2153">
              <w:rPr>
                <w:noProof/>
              </w:rPr>
              <w:instrText xml:space="preserve"> PAGEREF _Toc244205237 \h </w:instrText>
            </w:r>
            <w:r w:rsidR="009B2153">
              <w:rPr>
                <w:noProof/>
              </w:rPr>
            </w:r>
            <w:r w:rsidR="009B2153">
              <w:rPr>
                <w:noProof/>
              </w:rPr>
              <w:fldChar w:fldCharType="separate"/>
            </w:r>
            <w:r w:rsidR="009B2153">
              <w:rPr>
                <w:noProof/>
              </w:rPr>
              <w:t>12</w:t>
            </w:r>
            <w:r w:rsidR="009B2153">
              <w:rPr>
                <w:noProof/>
              </w:rPr>
              <w:fldChar w:fldCharType="end"/>
            </w:r>
          </w:hyperlink>
        </w:p>
        <w:p w14:paraId="6354A411" w14:textId="65B616B8"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8" w:history="1">
            <w:r w:rsidR="009B2153" w:rsidRPr="000C62B4">
              <w:rPr>
                <w:rStyle w:val="Hyperlink"/>
                <w:noProof/>
              </w:rPr>
              <w:t>5.2 Initial Cut-off Run</w:t>
            </w:r>
            <w:r w:rsidR="009B2153">
              <w:rPr>
                <w:noProof/>
              </w:rPr>
              <w:tab/>
            </w:r>
            <w:r w:rsidR="009B2153">
              <w:rPr>
                <w:noProof/>
              </w:rPr>
              <w:fldChar w:fldCharType="begin"/>
            </w:r>
            <w:r w:rsidR="009B2153">
              <w:rPr>
                <w:noProof/>
              </w:rPr>
              <w:instrText xml:space="preserve"> PAGEREF _Toc244205238 \h </w:instrText>
            </w:r>
            <w:r w:rsidR="009B2153">
              <w:rPr>
                <w:noProof/>
              </w:rPr>
            </w:r>
            <w:r w:rsidR="009B2153">
              <w:rPr>
                <w:noProof/>
              </w:rPr>
              <w:fldChar w:fldCharType="separate"/>
            </w:r>
            <w:r w:rsidR="009B2153">
              <w:rPr>
                <w:noProof/>
              </w:rPr>
              <w:t>13</w:t>
            </w:r>
            <w:r w:rsidR="009B2153">
              <w:rPr>
                <w:noProof/>
              </w:rPr>
              <w:fldChar w:fldCharType="end"/>
            </w:r>
          </w:hyperlink>
        </w:p>
        <w:p w14:paraId="4126F931" w14:textId="326832ED"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39" w:history="1">
            <w:r w:rsidR="009B2153" w:rsidRPr="000C62B4">
              <w:rPr>
                <w:rStyle w:val="Hyperlink"/>
                <w:noProof/>
              </w:rPr>
              <w:t>5.3 Daily Routine</w:t>
            </w:r>
            <w:r w:rsidR="009B2153">
              <w:rPr>
                <w:noProof/>
              </w:rPr>
              <w:tab/>
            </w:r>
            <w:r w:rsidR="009B2153">
              <w:rPr>
                <w:noProof/>
              </w:rPr>
              <w:fldChar w:fldCharType="begin"/>
            </w:r>
            <w:r w:rsidR="009B2153">
              <w:rPr>
                <w:noProof/>
              </w:rPr>
              <w:instrText xml:space="preserve"> PAGEREF _Toc244205239 \h </w:instrText>
            </w:r>
            <w:r w:rsidR="009B2153">
              <w:rPr>
                <w:noProof/>
              </w:rPr>
            </w:r>
            <w:r w:rsidR="009B2153">
              <w:rPr>
                <w:noProof/>
              </w:rPr>
              <w:fldChar w:fldCharType="separate"/>
            </w:r>
            <w:r w:rsidR="009B2153">
              <w:rPr>
                <w:noProof/>
              </w:rPr>
              <w:t>14</w:t>
            </w:r>
            <w:r w:rsidR="009B2153">
              <w:rPr>
                <w:noProof/>
              </w:rPr>
              <w:fldChar w:fldCharType="end"/>
            </w:r>
          </w:hyperlink>
        </w:p>
        <w:p w14:paraId="0F329E8D" w14:textId="76783977"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40" w:history="1">
            <w:r w:rsidR="009B2153" w:rsidRPr="000C62B4">
              <w:rPr>
                <w:rStyle w:val="Hyperlink"/>
                <w:noProof/>
              </w:rPr>
              <w:t>6. Business Rules</w:t>
            </w:r>
            <w:r w:rsidR="009B2153">
              <w:rPr>
                <w:noProof/>
              </w:rPr>
              <w:tab/>
            </w:r>
            <w:r w:rsidR="009B2153">
              <w:rPr>
                <w:noProof/>
              </w:rPr>
              <w:fldChar w:fldCharType="begin"/>
            </w:r>
            <w:r w:rsidR="009B2153">
              <w:rPr>
                <w:noProof/>
              </w:rPr>
              <w:instrText xml:space="preserve"> PAGEREF _Toc244205240 \h </w:instrText>
            </w:r>
            <w:r w:rsidR="009B2153">
              <w:rPr>
                <w:noProof/>
              </w:rPr>
            </w:r>
            <w:r w:rsidR="009B2153">
              <w:rPr>
                <w:noProof/>
              </w:rPr>
              <w:fldChar w:fldCharType="separate"/>
            </w:r>
            <w:r w:rsidR="009B2153">
              <w:rPr>
                <w:noProof/>
              </w:rPr>
              <w:t>15</w:t>
            </w:r>
            <w:r w:rsidR="009B2153">
              <w:rPr>
                <w:noProof/>
              </w:rPr>
              <w:fldChar w:fldCharType="end"/>
            </w:r>
          </w:hyperlink>
        </w:p>
        <w:p w14:paraId="23F94138" w14:textId="2EB82399"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41" w:history="1">
            <w:r w:rsidR="009B2153" w:rsidRPr="000C62B4">
              <w:rPr>
                <w:rStyle w:val="Hyperlink"/>
                <w:noProof/>
              </w:rPr>
              <w:t>7. Business Requirements</w:t>
            </w:r>
            <w:r w:rsidR="009B2153">
              <w:rPr>
                <w:noProof/>
              </w:rPr>
              <w:tab/>
            </w:r>
            <w:r w:rsidR="009B2153">
              <w:rPr>
                <w:noProof/>
              </w:rPr>
              <w:fldChar w:fldCharType="begin"/>
            </w:r>
            <w:r w:rsidR="009B2153">
              <w:rPr>
                <w:noProof/>
              </w:rPr>
              <w:instrText xml:space="preserve"> PAGEREF _Toc244205241 \h </w:instrText>
            </w:r>
            <w:r w:rsidR="009B2153">
              <w:rPr>
                <w:noProof/>
              </w:rPr>
            </w:r>
            <w:r w:rsidR="009B2153">
              <w:rPr>
                <w:noProof/>
              </w:rPr>
              <w:fldChar w:fldCharType="separate"/>
            </w:r>
            <w:r w:rsidR="009B2153">
              <w:rPr>
                <w:noProof/>
              </w:rPr>
              <w:t>16</w:t>
            </w:r>
            <w:r w:rsidR="009B2153">
              <w:rPr>
                <w:noProof/>
              </w:rPr>
              <w:fldChar w:fldCharType="end"/>
            </w:r>
          </w:hyperlink>
        </w:p>
        <w:p w14:paraId="2C47CB73" w14:textId="7B7B8395"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2" w:history="1">
            <w:r w:rsidR="009B2153" w:rsidRPr="000C62B4">
              <w:rPr>
                <w:rStyle w:val="Hyperlink"/>
                <w:noProof/>
              </w:rPr>
              <w:t>7.1 Functional Requirements</w:t>
            </w:r>
            <w:r w:rsidR="009B2153">
              <w:rPr>
                <w:noProof/>
              </w:rPr>
              <w:tab/>
            </w:r>
            <w:r w:rsidR="009B2153">
              <w:rPr>
                <w:noProof/>
              </w:rPr>
              <w:fldChar w:fldCharType="begin"/>
            </w:r>
            <w:r w:rsidR="009B2153">
              <w:rPr>
                <w:noProof/>
              </w:rPr>
              <w:instrText xml:space="preserve"> PAGEREF _Toc244205242 \h </w:instrText>
            </w:r>
            <w:r w:rsidR="009B2153">
              <w:rPr>
                <w:noProof/>
              </w:rPr>
            </w:r>
            <w:r w:rsidR="009B2153">
              <w:rPr>
                <w:noProof/>
              </w:rPr>
              <w:fldChar w:fldCharType="separate"/>
            </w:r>
            <w:r w:rsidR="009B2153">
              <w:rPr>
                <w:noProof/>
              </w:rPr>
              <w:t>16</w:t>
            </w:r>
            <w:r w:rsidR="009B2153">
              <w:rPr>
                <w:noProof/>
              </w:rPr>
              <w:fldChar w:fldCharType="end"/>
            </w:r>
          </w:hyperlink>
        </w:p>
        <w:p w14:paraId="5954C6E7" w14:textId="11D3EA1F"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3" w:history="1">
            <w:r w:rsidR="009B2153" w:rsidRPr="000C62B4">
              <w:rPr>
                <w:rStyle w:val="Hyperlink"/>
                <w:noProof/>
              </w:rPr>
              <w:t>7.2 Non-Functional Requirements</w:t>
            </w:r>
            <w:r w:rsidR="009B2153">
              <w:rPr>
                <w:noProof/>
              </w:rPr>
              <w:tab/>
            </w:r>
            <w:r w:rsidR="009B2153">
              <w:rPr>
                <w:noProof/>
              </w:rPr>
              <w:fldChar w:fldCharType="begin"/>
            </w:r>
            <w:r w:rsidR="009B2153">
              <w:rPr>
                <w:noProof/>
              </w:rPr>
              <w:instrText xml:space="preserve"> PAGEREF _Toc244205243 \h </w:instrText>
            </w:r>
            <w:r w:rsidR="009B2153">
              <w:rPr>
                <w:noProof/>
              </w:rPr>
            </w:r>
            <w:r w:rsidR="009B2153">
              <w:rPr>
                <w:noProof/>
              </w:rPr>
              <w:fldChar w:fldCharType="separate"/>
            </w:r>
            <w:r w:rsidR="009B2153">
              <w:rPr>
                <w:noProof/>
              </w:rPr>
              <w:t>17</w:t>
            </w:r>
            <w:r w:rsidR="009B2153">
              <w:rPr>
                <w:noProof/>
              </w:rPr>
              <w:fldChar w:fldCharType="end"/>
            </w:r>
          </w:hyperlink>
        </w:p>
        <w:p w14:paraId="245F7ABD" w14:textId="736D0E74"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4" w:history="1">
            <w:r w:rsidR="009B2153" w:rsidRPr="000C62B4">
              <w:rPr>
                <w:rStyle w:val="Hyperlink"/>
                <w:noProof/>
              </w:rPr>
              <w:t>7.3 Configuration Table</w:t>
            </w:r>
            <w:r w:rsidR="009B2153">
              <w:rPr>
                <w:noProof/>
              </w:rPr>
              <w:tab/>
            </w:r>
            <w:r w:rsidR="009B2153">
              <w:rPr>
                <w:noProof/>
              </w:rPr>
              <w:fldChar w:fldCharType="begin"/>
            </w:r>
            <w:r w:rsidR="009B2153">
              <w:rPr>
                <w:noProof/>
              </w:rPr>
              <w:instrText xml:space="preserve"> PAGEREF _Toc244205244 \h </w:instrText>
            </w:r>
            <w:r w:rsidR="009B2153">
              <w:rPr>
                <w:noProof/>
              </w:rPr>
            </w:r>
            <w:r w:rsidR="009B2153">
              <w:rPr>
                <w:noProof/>
              </w:rPr>
              <w:fldChar w:fldCharType="separate"/>
            </w:r>
            <w:r w:rsidR="009B2153">
              <w:rPr>
                <w:noProof/>
              </w:rPr>
              <w:t>17</w:t>
            </w:r>
            <w:r w:rsidR="009B2153">
              <w:rPr>
                <w:noProof/>
              </w:rPr>
              <w:fldChar w:fldCharType="end"/>
            </w:r>
          </w:hyperlink>
        </w:p>
        <w:p w14:paraId="7DF470EF" w14:textId="4CE087D9"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5" w:history="1">
            <w:r w:rsidR="009B2153" w:rsidRPr="000C62B4">
              <w:rPr>
                <w:rStyle w:val="Hyperlink"/>
                <w:noProof/>
              </w:rPr>
              <w:t>7.4 Execution Log</w:t>
            </w:r>
            <w:r w:rsidR="009B2153">
              <w:rPr>
                <w:noProof/>
              </w:rPr>
              <w:tab/>
            </w:r>
            <w:r w:rsidR="009B2153">
              <w:rPr>
                <w:noProof/>
              </w:rPr>
              <w:fldChar w:fldCharType="begin"/>
            </w:r>
            <w:r w:rsidR="009B2153">
              <w:rPr>
                <w:noProof/>
              </w:rPr>
              <w:instrText xml:space="preserve"> PAGEREF _Toc244205245 \h </w:instrText>
            </w:r>
            <w:r w:rsidR="009B2153">
              <w:rPr>
                <w:noProof/>
              </w:rPr>
            </w:r>
            <w:r w:rsidR="009B2153">
              <w:rPr>
                <w:noProof/>
              </w:rPr>
              <w:fldChar w:fldCharType="separate"/>
            </w:r>
            <w:r w:rsidR="009B2153">
              <w:rPr>
                <w:noProof/>
              </w:rPr>
              <w:t>17</w:t>
            </w:r>
            <w:r w:rsidR="009B2153">
              <w:rPr>
                <w:noProof/>
              </w:rPr>
              <w:fldChar w:fldCharType="end"/>
            </w:r>
          </w:hyperlink>
        </w:p>
        <w:p w14:paraId="259D7D95" w14:textId="01AF5956"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46" w:history="1">
            <w:r w:rsidR="009B2153" w:rsidRPr="000C62B4">
              <w:rPr>
                <w:rStyle w:val="Hyperlink"/>
                <w:noProof/>
              </w:rPr>
              <w:t>8. Assumptions, Constraints and Dependencies</w:t>
            </w:r>
            <w:r w:rsidR="009B2153">
              <w:rPr>
                <w:noProof/>
              </w:rPr>
              <w:tab/>
            </w:r>
            <w:r w:rsidR="009B2153">
              <w:rPr>
                <w:noProof/>
              </w:rPr>
              <w:fldChar w:fldCharType="begin"/>
            </w:r>
            <w:r w:rsidR="009B2153">
              <w:rPr>
                <w:noProof/>
              </w:rPr>
              <w:instrText xml:space="preserve"> PAGEREF _Toc244205246 \h </w:instrText>
            </w:r>
            <w:r w:rsidR="009B2153">
              <w:rPr>
                <w:noProof/>
              </w:rPr>
            </w:r>
            <w:r w:rsidR="009B2153">
              <w:rPr>
                <w:noProof/>
              </w:rPr>
              <w:fldChar w:fldCharType="separate"/>
            </w:r>
            <w:r w:rsidR="009B2153">
              <w:rPr>
                <w:noProof/>
              </w:rPr>
              <w:t>18</w:t>
            </w:r>
            <w:r w:rsidR="009B2153">
              <w:rPr>
                <w:noProof/>
              </w:rPr>
              <w:fldChar w:fldCharType="end"/>
            </w:r>
          </w:hyperlink>
        </w:p>
        <w:p w14:paraId="25E7813E" w14:textId="69BFE453"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7" w:history="1">
            <w:r w:rsidR="009B2153" w:rsidRPr="000C62B4">
              <w:rPr>
                <w:rStyle w:val="Hyperlink"/>
                <w:noProof/>
              </w:rPr>
              <w:t>8.1 Assumptions</w:t>
            </w:r>
            <w:r w:rsidR="009B2153">
              <w:rPr>
                <w:noProof/>
              </w:rPr>
              <w:tab/>
            </w:r>
            <w:r w:rsidR="009B2153">
              <w:rPr>
                <w:noProof/>
              </w:rPr>
              <w:fldChar w:fldCharType="begin"/>
            </w:r>
            <w:r w:rsidR="009B2153">
              <w:rPr>
                <w:noProof/>
              </w:rPr>
              <w:instrText xml:space="preserve"> PAGEREF _Toc244205247 \h </w:instrText>
            </w:r>
            <w:r w:rsidR="009B2153">
              <w:rPr>
                <w:noProof/>
              </w:rPr>
            </w:r>
            <w:r w:rsidR="009B2153">
              <w:rPr>
                <w:noProof/>
              </w:rPr>
              <w:fldChar w:fldCharType="separate"/>
            </w:r>
            <w:r w:rsidR="009B2153">
              <w:rPr>
                <w:noProof/>
              </w:rPr>
              <w:t>18</w:t>
            </w:r>
            <w:r w:rsidR="009B2153">
              <w:rPr>
                <w:noProof/>
              </w:rPr>
              <w:fldChar w:fldCharType="end"/>
            </w:r>
          </w:hyperlink>
        </w:p>
        <w:p w14:paraId="3D55DF45" w14:textId="6B4C184E"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8" w:history="1">
            <w:r w:rsidR="009B2153" w:rsidRPr="000C62B4">
              <w:rPr>
                <w:rStyle w:val="Hyperlink"/>
                <w:noProof/>
              </w:rPr>
              <w:t>8.2 Constraints</w:t>
            </w:r>
            <w:r w:rsidR="009B2153">
              <w:rPr>
                <w:noProof/>
              </w:rPr>
              <w:tab/>
            </w:r>
            <w:r w:rsidR="009B2153">
              <w:rPr>
                <w:noProof/>
              </w:rPr>
              <w:fldChar w:fldCharType="begin"/>
            </w:r>
            <w:r w:rsidR="009B2153">
              <w:rPr>
                <w:noProof/>
              </w:rPr>
              <w:instrText xml:space="preserve"> PAGEREF _Toc244205248 \h </w:instrText>
            </w:r>
            <w:r w:rsidR="009B2153">
              <w:rPr>
                <w:noProof/>
              </w:rPr>
            </w:r>
            <w:r w:rsidR="009B2153">
              <w:rPr>
                <w:noProof/>
              </w:rPr>
              <w:fldChar w:fldCharType="separate"/>
            </w:r>
            <w:r w:rsidR="009B2153">
              <w:rPr>
                <w:noProof/>
              </w:rPr>
              <w:t>18</w:t>
            </w:r>
            <w:r w:rsidR="009B2153">
              <w:rPr>
                <w:noProof/>
              </w:rPr>
              <w:fldChar w:fldCharType="end"/>
            </w:r>
          </w:hyperlink>
        </w:p>
        <w:p w14:paraId="2263394D" w14:textId="31A2F8BA"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49" w:history="1">
            <w:r w:rsidR="009B2153" w:rsidRPr="000C62B4">
              <w:rPr>
                <w:rStyle w:val="Hyperlink"/>
                <w:noProof/>
              </w:rPr>
              <w:t>8.3 Dependencies</w:t>
            </w:r>
            <w:r w:rsidR="009B2153">
              <w:rPr>
                <w:noProof/>
              </w:rPr>
              <w:tab/>
            </w:r>
            <w:r w:rsidR="009B2153">
              <w:rPr>
                <w:noProof/>
              </w:rPr>
              <w:fldChar w:fldCharType="begin"/>
            </w:r>
            <w:r w:rsidR="009B2153">
              <w:rPr>
                <w:noProof/>
              </w:rPr>
              <w:instrText xml:space="preserve"> PAGEREF _Toc244205249 \h </w:instrText>
            </w:r>
            <w:r w:rsidR="009B2153">
              <w:rPr>
                <w:noProof/>
              </w:rPr>
            </w:r>
            <w:r w:rsidR="009B2153">
              <w:rPr>
                <w:noProof/>
              </w:rPr>
              <w:fldChar w:fldCharType="separate"/>
            </w:r>
            <w:r w:rsidR="009B2153">
              <w:rPr>
                <w:noProof/>
              </w:rPr>
              <w:t>18</w:t>
            </w:r>
            <w:r w:rsidR="009B2153">
              <w:rPr>
                <w:noProof/>
              </w:rPr>
              <w:fldChar w:fldCharType="end"/>
            </w:r>
          </w:hyperlink>
        </w:p>
        <w:p w14:paraId="539A13A4" w14:textId="46D7617D"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50" w:history="1">
            <w:r w:rsidR="009B2153" w:rsidRPr="000C62B4">
              <w:rPr>
                <w:rStyle w:val="Hyperlink"/>
                <w:noProof/>
              </w:rPr>
              <w:t>9. Risks</w:t>
            </w:r>
            <w:r w:rsidR="009B2153">
              <w:rPr>
                <w:noProof/>
              </w:rPr>
              <w:tab/>
            </w:r>
            <w:r w:rsidR="009B2153">
              <w:rPr>
                <w:noProof/>
              </w:rPr>
              <w:fldChar w:fldCharType="begin"/>
            </w:r>
            <w:r w:rsidR="009B2153">
              <w:rPr>
                <w:noProof/>
              </w:rPr>
              <w:instrText xml:space="preserve"> PAGEREF _Toc244205250 \h </w:instrText>
            </w:r>
            <w:r w:rsidR="009B2153">
              <w:rPr>
                <w:noProof/>
              </w:rPr>
            </w:r>
            <w:r w:rsidR="009B2153">
              <w:rPr>
                <w:noProof/>
              </w:rPr>
              <w:fldChar w:fldCharType="separate"/>
            </w:r>
            <w:r w:rsidR="009B2153">
              <w:rPr>
                <w:noProof/>
              </w:rPr>
              <w:t>19</w:t>
            </w:r>
            <w:r w:rsidR="009B2153">
              <w:rPr>
                <w:noProof/>
              </w:rPr>
              <w:fldChar w:fldCharType="end"/>
            </w:r>
          </w:hyperlink>
        </w:p>
        <w:p w14:paraId="58F05E28" w14:textId="719F5902" w:rsidR="009B2153"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4205251" w:history="1">
            <w:r w:rsidR="009B2153" w:rsidRPr="000C62B4">
              <w:rPr>
                <w:rStyle w:val="Hyperlink"/>
                <w:noProof/>
              </w:rPr>
              <w:t>10. Acceptance and Success Criteria</w:t>
            </w:r>
            <w:r w:rsidR="009B2153">
              <w:rPr>
                <w:noProof/>
              </w:rPr>
              <w:tab/>
            </w:r>
            <w:r w:rsidR="009B2153">
              <w:rPr>
                <w:noProof/>
              </w:rPr>
              <w:fldChar w:fldCharType="begin"/>
            </w:r>
            <w:r w:rsidR="009B2153">
              <w:rPr>
                <w:noProof/>
              </w:rPr>
              <w:instrText xml:space="preserve"> PAGEREF _Toc244205251 \h </w:instrText>
            </w:r>
            <w:r w:rsidR="009B2153">
              <w:rPr>
                <w:noProof/>
              </w:rPr>
            </w:r>
            <w:r w:rsidR="009B2153">
              <w:rPr>
                <w:noProof/>
              </w:rPr>
              <w:fldChar w:fldCharType="separate"/>
            </w:r>
            <w:r w:rsidR="009B2153">
              <w:rPr>
                <w:noProof/>
              </w:rPr>
              <w:t>20</w:t>
            </w:r>
            <w:r w:rsidR="009B2153">
              <w:rPr>
                <w:noProof/>
              </w:rPr>
              <w:fldChar w:fldCharType="end"/>
            </w:r>
          </w:hyperlink>
        </w:p>
        <w:p w14:paraId="18590DBC" w14:textId="40D44902"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52" w:history="1">
            <w:r w:rsidR="009B2153" w:rsidRPr="000C62B4">
              <w:rPr>
                <w:rStyle w:val="Hyperlink"/>
                <w:noProof/>
              </w:rPr>
              <w:t>10.1 Acceptance Criteria</w:t>
            </w:r>
            <w:r w:rsidR="009B2153">
              <w:rPr>
                <w:noProof/>
              </w:rPr>
              <w:tab/>
            </w:r>
            <w:r w:rsidR="009B2153">
              <w:rPr>
                <w:noProof/>
              </w:rPr>
              <w:fldChar w:fldCharType="begin"/>
            </w:r>
            <w:r w:rsidR="009B2153">
              <w:rPr>
                <w:noProof/>
              </w:rPr>
              <w:instrText xml:space="preserve"> PAGEREF _Toc244205252 \h </w:instrText>
            </w:r>
            <w:r w:rsidR="009B2153">
              <w:rPr>
                <w:noProof/>
              </w:rPr>
            </w:r>
            <w:r w:rsidR="009B2153">
              <w:rPr>
                <w:noProof/>
              </w:rPr>
              <w:fldChar w:fldCharType="separate"/>
            </w:r>
            <w:r w:rsidR="009B2153">
              <w:rPr>
                <w:noProof/>
              </w:rPr>
              <w:t>20</w:t>
            </w:r>
            <w:r w:rsidR="009B2153">
              <w:rPr>
                <w:noProof/>
              </w:rPr>
              <w:fldChar w:fldCharType="end"/>
            </w:r>
          </w:hyperlink>
        </w:p>
        <w:p w14:paraId="2B7099AC" w14:textId="1A62D5B9" w:rsidR="009B2153" w:rsidRDefault="00000000">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4205253" w:history="1">
            <w:r w:rsidR="009B2153" w:rsidRPr="000C62B4">
              <w:rPr>
                <w:rStyle w:val="Hyperlink"/>
                <w:noProof/>
              </w:rPr>
              <w:t>10.2 Success Criteria</w:t>
            </w:r>
            <w:r w:rsidR="009B2153">
              <w:rPr>
                <w:noProof/>
              </w:rPr>
              <w:tab/>
            </w:r>
            <w:r w:rsidR="009B2153">
              <w:rPr>
                <w:noProof/>
              </w:rPr>
              <w:fldChar w:fldCharType="begin"/>
            </w:r>
            <w:r w:rsidR="009B2153">
              <w:rPr>
                <w:noProof/>
              </w:rPr>
              <w:instrText xml:space="preserve"> PAGEREF _Toc244205253 \h </w:instrText>
            </w:r>
            <w:r w:rsidR="009B2153">
              <w:rPr>
                <w:noProof/>
              </w:rPr>
            </w:r>
            <w:r w:rsidR="009B2153">
              <w:rPr>
                <w:noProof/>
              </w:rPr>
              <w:fldChar w:fldCharType="separate"/>
            </w:r>
            <w:r w:rsidR="009B2153">
              <w:rPr>
                <w:noProof/>
              </w:rPr>
              <w:t>21</w:t>
            </w:r>
            <w:r w:rsidR="009B2153">
              <w:rPr>
                <w:noProof/>
              </w:rPr>
              <w:fldChar w:fldCharType="end"/>
            </w:r>
          </w:hyperlink>
        </w:p>
        <w:p w14:paraId="34DE795C" w14:textId="19C4340D" w:rsidR="00446BB8" w:rsidRDefault="00000000">
          <w:r>
            <w:fldChar w:fldCharType="end"/>
          </w:r>
        </w:p>
      </w:sdtContent>
    </w:sdt>
    <w:p w14:paraId="55E28AD9" w14:textId="77777777" w:rsidR="00446BB8" w:rsidRDefault="00000000">
      <w:pPr>
        <w:pageBreakBefore/>
        <w:spacing w:after="200"/>
      </w:pPr>
      <w:r>
        <w:rPr>
          <w:b/>
          <w:bCs/>
          <w:color w:val="1F4E79"/>
          <w:sz w:val="28"/>
          <w:szCs w:val="28"/>
        </w:rPr>
        <w:lastRenderedPageBreak/>
        <w:t>List of Figures</w:t>
      </w:r>
    </w:p>
    <w:sdt>
      <w:sdtPr>
        <w:alias w:val="List of Figures"/>
        <w:id w:val="1719087587"/>
      </w:sdtPr>
      <w:sdtContent>
        <w:p w14:paraId="2EE26328" w14:textId="1CFEA902" w:rsidR="00CB2B77"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\c "Figure" \h</w:instrText>
          </w:r>
          <w:r>
            <w:fldChar w:fldCharType="separate"/>
          </w:r>
          <w:hyperlink w:anchor="_Toc244206671" w:history="1">
            <w:r w:rsidR="00CB2B77" w:rsidRPr="006C0C76">
              <w:rPr>
                <w:rStyle w:val="Hyperlink"/>
                <w:noProof/>
              </w:rPr>
              <w:t>Figure 1 – System context</w:t>
            </w:r>
            <w:r w:rsidR="00CB2B77">
              <w:rPr>
                <w:noProof/>
              </w:rPr>
              <w:tab/>
            </w:r>
            <w:r w:rsidR="00CB2B77">
              <w:rPr>
                <w:noProof/>
              </w:rPr>
              <w:fldChar w:fldCharType="begin"/>
            </w:r>
            <w:r w:rsidR="00CB2B77">
              <w:rPr>
                <w:noProof/>
              </w:rPr>
              <w:instrText xml:space="preserve"> PAGEREF _Toc244206671 \h </w:instrText>
            </w:r>
            <w:r w:rsidR="00CB2B77">
              <w:rPr>
                <w:noProof/>
              </w:rPr>
            </w:r>
            <w:r w:rsidR="00CB2B77">
              <w:rPr>
                <w:noProof/>
              </w:rPr>
              <w:fldChar w:fldCharType="separate"/>
            </w:r>
            <w:r w:rsidR="00CB2B77">
              <w:rPr>
                <w:noProof/>
              </w:rPr>
              <w:t>9</w:t>
            </w:r>
            <w:r w:rsidR="00CB2B77">
              <w:rPr>
                <w:noProof/>
              </w:rPr>
              <w:fldChar w:fldCharType="end"/>
            </w:r>
          </w:hyperlink>
        </w:p>
        <w:p w14:paraId="3E02B598" w14:textId="5E110D2B"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72" w:history="1">
            <w:r w:rsidRPr="006C0C76">
              <w:rPr>
                <w:rStyle w:val="Hyperlink"/>
                <w:noProof/>
              </w:rPr>
              <w:t>Figure 2 – High-level data flow</w:t>
            </w:r>
            <w:r>
              <w:rPr>
                <w:noProof/>
              </w:rPr>
              <w:tab/>
            </w:r>
            <w:r>
              <w:rPr>
                <w:noProof/>
              </w:rPr>
              <w:fldChar w:fldCharType="begin"/>
            </w:r>
            <w:r>
              <w:rPr>
                <w:noProof/>
              </w:rPr>
              <w:instrText xml:space="preserve"> PAGEREF _Toc244206672 \h </w:instrText>
            </w:r>
            <w:r>
              <w:rPr>
                <w:noProof/>
              </w:rPr>
            </w:r>
            <w:r>
              <w:rPr>
                <w:noProof/>
              </w:rPr>
              <w:fldChar w:fldCharType="separate"/>
            </w:r>
            <w:r>
              <w:rPr>
                <w:noProof/>
              </w:rPr>
              <w:t>10</w:t>
            </w:r>
            <w:r>
              <w:rPr>
                <w:noProof/>
              </w:rPr>
              <w:fldChar w:fldCharType="end"/>
            </w:r>
          </w:hyperlink>
        </w:p>
        <w:p w14:paraId="08FD6DAD" w14:textId="2F8CC643"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73" w:history="1">
            <w:r w:rsidRPr="006C0C76">
              <w:rPr>
                <w:rStyle w:val="Hyperlink"/>
                <w:noProof/>
              </w:rPr>
              <w:t>Figure 3 – Business process flow – Initial Cut-off Run (initial implementation)</w:t>
            </w:r>
            <w:r>
              <w:rPr>
                <w:noProof/>
              </w:rPr>
              <w:tab/>
            </w:r>
            <w:r>
              <w:rPr>
                <w:noProof/>
              </w:rPr>
              <w:fldChar w:fldCharType="begin"/>
            </w:r>
            <w:r>
              <w:rPr>
                <w:noProof/>
              </w:rPr>
              <w:instrText xml:space="preserve"> PAGEREF _Toc244206673 \h </w:instrText>
            </w:r>
            <w:r>
              <w:rPr>
                <w:noProof/>
              </w:rPr>
            </w:r>
            <w:r>
              <w:rPr>
                <w:noProof/>
              </w:rPr>
              <w:fldChar w:fldCharType="separate"/>
            </w:r>
            <w:r>
              <w:rPr>
                <w:noProof/>
              </w:rPr>
              <w:t>12</w:t>
            </w:r>
            <w:r>
              <w:rPr>
                <w:noProof/>
              </w:rPr>
              <w:fldChar w:fldCharType="end"/>
            </w:r>
          </w:hyperlink>
        </w:p>
        <w:p w14:paraId="7D653712" w14:textId="4636A99C"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74" w:history="1">
            <w:r w:rsidRPr="006C0C76">
              <w:rPr>
                <w:rStyle w:val="Hyperlink"/>
                <w:noProof/>
              </w:rPr>
              <w:t>Figure 4 – Business process flow – Daily Routine</w:t>
            </w:r>
            <w:r>
              <w:rPr>
                <w:noProof/>
              </w:rPr>
              <w:tab/>
            </w:r>
            <w:r>
              <w:rPr>
                <w:noProof/>
              </w:rPr>
              <w:fldChar w:fldCharType="begin"/>
            </w:r>
            <w:r>
              <w:rPr>
                <w:noProof/>
              </w:rPr>
              <w:instrText xml:space="preserve"> PAGEREF _Toc244206674 \h </w:instrText>
            </w:r>
            <w:r>
              <w:rPr>
                <w:noProof/>
              </w:rPr>
            </w:r>
            <w:r>
              <w:rPr>
                <w:noProof/>
              </w:rPr>
              <w:fldChar w:fldCharType="separate"/>
            </w:r>
            <w:r>
              <w:rPr>
                <w:noProof/>
              </w:rPr>
              <w:t>13</w:t>
            </w:r>
            <w:r>
              <w:rPr>
                <w:noProof/>
              </w:rPr>
              <w:fldChar w:fldCharType="end"/>
            </w:r>
          </w:hyperlink>
        </w:p>
        <w:p w14:paraId="058A2A90" w14:textId="2EFEBAB5" w:rsidR="00446BB8" w:rsidRDefault="00000000">
          <w:r>
            <w:fldChar w:fldCharType="end"/>
          </w:r>
        </w:p>
      </w:sdtContent>
    </w:sdt>
    <w:p w14:paraId="208F9B8C" w14:textId="77777777" w:rsidR="00446BB8" w:rsidRDefault="00000000">
      <w:pPr>
        <w:spacing w:before="480" w:after="200"/>
      </w:pPr>
      <w:r>
        <w:rPr>
          <w:b/>
          <w:bCs/>
          <w:color w:val="1F4E79"/>
          <w:sz w:val="28"/>
          <w:szCs w:val="28"/>
        </w:rPr>
        <w:t>List of Tables</w:t>
      </w:r>
    </w:p>
    <w:sdt>
      <w:sdtPr>
        <w:alias w:val="List of Tables"/>
        <w:id w:val="490448298"/>
      </w:sdtPr>
      <w:sdtContent>
        <w:p w14:paraId="4B0F81F2" w14:textId="48227B25" w:rsidR="00CB2B77" w:rsidRDefault="00000000">
          <w:pPr>
            <w:pStyle w:val="TableofFigures"/>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4206653" w:history="1">
            <w:r w:rsidR="00CB2B77" w:rsidRPr="00251221">
              <w:rPr>
                <w:rStyle w:val="Hyperlink"/>
                <w:noProof/>
              </w:rPr>
              <w:t>Table 1 – Business objectives</w:t>
            </w:r>
            <w:r w:rsidR="00CB2B77">
              <w:rPr>
                <w:noProof/>
              </w:rPr>
              <w:tab/>
            </w:r>
            <w:r w:rsidR="00CB2B77">
              <w:rPr>
                <w:noProof/>
              </w:rPr>
              <w:fldChar w:fldCharType="begin"/>
            </w:r>
            <w:r w:rsidR="00CB2B77">
              <w:rPr>
                <w:noProof/>
              </w:rPr>
              <w:instrText xml:space="preserve"> PAGEREF _Toc244206653 \h </w:instrText>
            </w:r>
            <w:r w:rsidR="00CB2B77">
              <w:rPr>
                <w:noProof/>
              </w:rPr>
            </w:r>
            <w:r w:rsidR="00CB2B77">
              <w:rPr>
                <w:noProof/>
              </w:rPr>
              <w:fldChar w:fldCharType="separate"/>
            </w:r>
            <w:r w:rsidR="00CB2B77">
              <w:rPr>
                <w:noProof/>
              </w:rPr>
              <w:t>6</w:t>
            </w:r>
            <w:r w:rsidR="00CB2B77">
              <w:rPr>
                <w:noProof/>
              </w:rPr>
              <w:fldChar w:fldCharType="end"/>
            </w:r>
          </w:hyperlink>
        </w:p>
        <w:p w14:paraId="2CF8FFDA" w14:textId="192BD5CA"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54" w:history="1">
            <w:r w:rsidRPr="00251221">
              <w:rPr>
                <w:rStyle w:val="Hyperlink"/>
                <w:noProof/>
              </w:rPr>
              <w:t>Table 2 – In-scope items</w:t>
            </w:r>
            <w:r>
              <w:rPr>
                <w:noProof/>
              </w:rPr>
              <w:tab/>
            </w:r>
            <w:r>
              <w:rPr>
                <w:noProof/>
              </w:rPr>
              <w:fldChar w:fldCharType="begin"/>
            </w:r>
            <w:r>
              <w:rPr>
                <w:noProof/>
              </w:rPr>
              <w:instrText xml:space="preserve"> PAGEREF _Toc244206654 \h </w:instrText>
            </w:r>
            <w:r>
              <w:rPr>
                <w:noProof/>
              </w:rPr>
            </w:r>
            <w:r>
              <w:rPr>
                <w:noProof/>
              </w:rPr>
              <w:fldChar w:fldCharType="separate"/>
            </w:r>
            <w:r>
              <w:rPr>
                <w:noProof/>
              </w:rPr>
              <w:t>7</w:t>
            </w:r>
            <w:r>
              <w:rPr>
                <w:noProof/>
              </w:rPr>
              <w:fldChar w:fldCharType="end"/>
            </w:r>
          </w:hyperlink>
        </w:p>
        <w:p w14:paraId="677C06FD" w14:textId="7E2E56E0"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55" w:history="1">
            <w:r w:rsidRPr="00251221">
              <w:rPr>
                <w:rStyle w:val="Hyperlink"/>
                <w:noProof/>
              </w:rPr>
              <w:t>Table 3 – Out-of-scope items</w:t>
            </w:r>
            <w:r>
              <w:rPr>
                <w:noProof/>
              </w:rPr>
              <w:tab/>
            </w:r>
            <w:r>
              <w:rPr>
                <w:noProof/>
              </w:rPr>
              <w:fldChar w:fldCharType="begin"/>
            </w:r>
            <w:r>
              <w:rPr>
                <w:noProof/>
              </w:rPr>
              <w:instrText xml:space="preserve"> PAGEREF _Toc244206655 \h </w:instrText>
            </w:r>
            <w:r>
              <w:rPr>
                <w:noProof/>
              </w:rPr>
            </w:r>
            <w:r>
              <w:rPr>
                <w:noProof/>
              </w:rPr>
              <w:fldChar w:fldCharType="separate"/>
            </w:r>
            <w:r>
              <w:rPr>
                <w:noProof/>
              </w:rPr>
              <w:t>7</w:t>
            </w:r>
            <w:r>
              <w:rPr>
                <w:noProof/>
              </w:rPr>
              <w:fldChar w:fldCharType="end"/>
            </w:r>
          </w:hyperlink>
        </w:p>
        <w:p w14:paraId="1C250BFA" w14:textId="7B55D838"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56" w:history="1">
            <w:r w:rsidRPr="00251221">
              <w:rPr>
                <w:rStyle w:val="Hyperlink"/>
                <w:noProof/>
              </w:rPr>
              <w:t>Table 4 – Stakeholder roles and responsibilities</w:t>
            </w:r>
            <w:r>
              <w:rPr>
                <w:noProof/>
              </w:rPr>
              <w:tab/>
            </w:r>
            <w:r>
              <w:rPr>
                <w:noProof/>
              </w:rPr>
              <w:fldChar w:fldCharType="begin"/>
            </w:r>
            <w:r>
              <w:rPr>
                <w:noProof/>
              </w:rPr>
              <w:instrText xml:space="preserve"> PAGEREF _Toc244206656 \h </w:instrText>
            </w:r>
            <w:r>
              <w:rPr>
                <w:noProof/>
              </w:rPr>
            </w:r>
            <w:r>
              <w:rPr>
                <w:noProof/>
              </w:rPr>
              <w:fldChar w:fldCharType="separate"/>
            </w:r>
            <w:r>
              <w:rPr>
                <w:noProof/>
              </w:rPr>
              <w:t>7</w:t>
            </w:r>
            <w:r>
              <w:rPr>
                <w:noProof/>
              </w:rPr>
              <w:fldChar w:fldCharType="end"/>
            </w:r>
          </w:hyperlink>
        </w:p>
        <w:p w14:paraId="54493728" w14:textId="25558308"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57" w:history="1">
            <w:r w:rsidRPr="00251221">
              <w:rPr>
                <w:rStyle w:val="Hyperlink"/>
                <w:noProof/>
              </w:rPr>
              <w:t>Table 5 – Data lifecycle segments</w:t>
            </w:r>
            <w:r>
              <w:rPr>
                <w:noProof/>
              </w:rPr>
              <w:tab/>
            </w:r>
            <w:r>
              <w:rPr>
                <w:noProof/>
              </w:rPr>
              <w:fldChar w:fldCharType="begin"/>
            </w:r>
            <w:r>
              <w:rPr>
                <w:noProof/>
              </w:rPr>
              <w:instrText xml:space="preserve"> PAGEREF _Toc244206657 \h </w:instrText>
            </w:r>
            <w:r>
              <w:rPr>
                <w:noProof/>
              </w:rPr>
            </w:r>
            <w:r>
              <w:rPr>
                <w:noProof/>
              </w:rPr>
              <w:fldChar w:fldCharType="separate"/>
            </w:r>
            <w:r>
              <w:rPr>
                <w:noProof/>
              </w:rPr>
              <w:t>8</w:t>
            </w:r>
            <w:r>
              <w:rPr>
                <w:noProof/>
              </w:rPr>
              <w:fldChar w:fldCharType="end"/>
            </w:r>
          </w:hyperlink>
        </w:p>
        <w:p w14:paraId="17D5E25C" w14:textId="38FB4175"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58" w:history="1">
            <w:r w:rsidRPr="00251221">
              <w:rPr>
                <w:rStyle w:val="Hyperlink"/>
                <w:noProof/>
              </w:rPr>
              <w:t>Table 6 – Initial Cut-off Run steps</w:t>
            </w:r>
            <w:r>
              <w:rPr>
                <w:noProof/>
              </w:rPr>
              <w:tab/>
            </w:r>
            <w:r>
              <w:rPr>
                <w:noProof/>
              </w:rPr>
              <w:fldChar w:fldCharType="begin"/>
            </w:r>
            <w:r>
              <w:rPr>
                <w:noProof/>
              </w:rPr>
              <w:instrText xml:space="preserve"> PAGEREF _Toc244206658 \h </w:instrText>
            </w:r>
            <w:r>
              <w:rPr>
                <w:noProof/>
              </w:rPr>
            </w:r>
            <w:r>
              <w:rPr>
                <w:noProof/>
              </w:rPr>
              <w:fldChar w:fldCharType="separate"/>
            </w:r>
            <w:r>
              <w:rPr>
                <w:noProof/>
              </w:rPr>
              <w:t>12</w:t>
            </w:r>
            <w:r>
              <w:rPr>
                <w:noProof/>
              </w:rPr>
              <w:fldChar w:fldCharType="end"/>
            </w:r>
          </w:hyperlink>
        </w:p>
        <w:p w14:paraId="03599B53" w14:textId="159E170E"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59" w:history="1">
            <w:r w:rsidRPr="00251221">
              <w:rPr>
                <w:rStyle w:val="Hyperlink"/>
                <w:noProof/>
              </w:rPr>
              <w:t>Table 7 – Daily Routine steps</w:t>
            </w:r>
            <w:r>
              <w:rPr>
                <w:noProof/>
              </w:rPr>
              <w:tab/>
            </w:r>
            <w:r>
              <w:rPr>
                <w:noProof/>
              </w:rPr>
              <w:fldChar w:fldCharType="begin"/>
            </w:r>
            <w:r>
              <w:rPr>
                <w:noProof/>
              </w:rPr>
              <w:instrText xml:space="preserve"> PAGEREF _Toc244206659 \h </w:instrText>
            </w:r>
            <w:r>
              <w:rPr>
                <w:noProof/>
              </w:rPr>
            </w:r>
            <w:r>
              <w:rPr>
                <w:noProof/>
              </w:rPr>
              <w:fldChar w:fldCharType="separate"/>
            </w:r>
            <w:r>
              <w:rPr>
                <w:noProof/>
              </w:rPr>
              <w:t>14</w:t>
            </w:r>
            <w:r>
              <w:rPr>
                <w:noProof/>
              </w:rPr>
              <w:fldChar w:fldCharType="end"/>
            </w:r>
          </w:hyperlink>
        </w:p>
        <w:p w14:paraId="1FA85F99" w14:textId="46697646"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0" w:history="1">
            <w:r w:rsidRPr="00251221">
              <w:rPr>
                <w:rStyle w:val="Hyperlink"/>
                <w:noProof/>
              </w:rPr>
              <w:t>Table 8 – Business rules</w:t>
            </w:r>
            <w:r>
              <w:rPr>
                <w:noProof/>
              </w:rPr>
              <w:tab/>
            </w:r>
            <w:r>
              <w:rPr>
                <w:noProof/>
              </w:rPr>
              <w:fldChar w:fldCharType="begin"/>
            </w:r>
            <w:r>
              <w:rPr>
                <w:noProof/>
              </w:rPr>
              <w:instrText xml:space="preserve"> PAGEREF _Toc244206660 \h </w:instrText>
            </w:r>
            <w:r>
              <w:rPr>
                <w:noProof/>
              </w:rPr>
            </w:r>
            <w:r>
              <w:rPr>
                <w:noProof/>
              </w:rPr>
              <w:fldChar w:fldCharType="separate"/>
            </w:r>
            <w:r>
              <w:rPr>
                <w:noProof/>
              </w:rPr>
              <w:t>15</w:t>
            </w:r>
            <w:r>
              <w:rPr>
                <w:noProof/>
              </w:rPr>
              <w:fldChar w:fldCharType="end"/>
            </w:r>
          </w:hyperlink>
        </w:p>
        <w:p w14:paraId="19683D03" w14:textId="51D3DC9F"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1" w:history="1">
            <w:r w:rsidRPr="00251221">
              <w:rPr>
                <w:rStyle w:val="Hyperlink"/>
                <w:noProof/>
              </w:rPr>
              <w:t>Table 9 – Functional requirements</w:t>
            </w:r>
            <w:r>
              <w:rPr>
                <w:noProof/>
              </w:rPr>
              <w:tab/>
            </w:r>
            <w:r>
              <w:rPr>
                <w:noProof/>
              </w:rPr>
              <w:fldChar w:fldCharType="begin"/>
            </w:r>
            <w:r>
              <w:rPr>
                <w:noProof/>
              </w:rPr>
              <w:instrText xml:space="preserve"> PAGEREF _Toc244206661 \h </w:instrText>
            </w:r>
            <w:r>
              <w:rPr>
                <w:noProof/>
              </w:rPr>
            </w:r>
            <w:r>
              <w:rPr>
                <w:noProof/>
              </w:rPr>
              <w:fldChar w:fldCharType="separate"/>
            </w:r>
            <w:r>
              <w:rPr>
                <w:noProof/>
              </w:rPr>
              <w:t>15</w:t>
            </w:r>
            <w:r>
              <w:rPr>
                <w:noProof/>
              </w:rPr>
              <w:fldChar w:fldCharType="end"/>
            </w:r>
          </w:hyperlink>
        </w:p>
        <w:p w14:paraId="4EF95A0E" w14:textId="51FCE58F"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2" w:history="1">
            <w:r w:rsidRPr="00251221">
              <w:rPr>
                <w:rStyle w:val="Hyperlink"/>
                <w:noProof/>
              </w:rPr>
              <w:t>Table 10 – Non-functional requirements</w:t>
            </w:r>
            <w:r>
              <w:rPr>
                <w:noProof/>
              </w:rPr>
              <w:tab/>
            </w:r>
            <w:r>
              <w:rPr>
                <w:noProof/>
              </w:rPr>
              <w:fldChar w:fldCharType="begin"/>
            </w:r>
            <w:r>
              <w:rPr>
                <w:noProof/>
              </w:rPr>
              <w:instrText xml:space="preserve"> PAGEREF _Toc244206662 \h </w:instrText>
            </w:r>
            <w:r>
              <w:rPr>
                <w:noProof/>
              </w:rPr>
            </w:r>
            <w:r>
              <w:rPr>
                <w:noProof/>
              </w:rPr>
              <w:fldChar w:fldCharType="separate"/>
            </w:r>
            <w:r>
              <w:rPr>
                <w:noProof/>
              </w:rPr>
              <w:t>16</w:t>
            </w:r>
            <w:r>
              <w:rPr>
                <w:noProof/>
              </w:rPr>
              <w:fldChar w:fldCharType="end"/>
            </w:r>
          </w:hyperlink>
        </w:p>
        <w:p w14:paraId="4F00AD3E" w14:textId="2B3FE042"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3" w:history="1">
            <w:r w:rsidRPr="00251221">
              <w:rPr>
                <w:rStyle w:val="Hyperlink"/>
                <w:noProof/>
              </w:rPr>
              <w:t>Table 11 – Configuration table attributes</w:t>
            </w:r>
            <w:r>
              <w:rPr>
                <w:noProof/>
              </w:rPr>
              <w:tab/>
            </w:r>
            <w:r>
              <w:rPr>
                <w:noProof/>
              </w:rPr>
              <w:fldChar w:fldCharType="begin"/>
            </w:r>
            <w:r>
              <w:rPr>
                <w:noProof/>
              </w:rPr>
              <w:instrText xml:space="preserve"> PAGEREF _Toc244206663 \h </w:instrText>
            </w:r>
            <w:r>
              <w:rPr>
                <w:noProof/>
              </w:rPr>
            </w:r>
            <w:r>
              <w:rPr>
                <w:noProof/>
              </w:rPr>
              <w:fldChar w:fldCharType="separate"/>
            </w:r>
            <w:r>
              <w:rPr>
                <w:noProof/>
              </w:rPr>
              <w:t>16</w:t>
            </w:r>
            <w:r>
              <w:rPr>
                <w:noProof/>
              </w:rPr>
              <w:fldChar w:fldCharType="end"/>
            </w:r>
          </w:hyperlink>
        </w:p>
        <w:p w14:paraId="6802FB6A" w14:textId="186155B5"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4" w:history="1">
            <w:r w:rsidRPr="00251221">
              <w:rPr>
                <w:rStyle w:val="Hyperlink"/>
                <w:noProof/>
              </w:rPr>
              <w:t>Table 12 – Assumptions</w:t>
            </w:r>
            <w:r>
              <w:rPr>
                <w:noProof/>
              </w:rPr>
              <w:tab/>
            </w:r>
            <w:r>
              <w:rPr>
                <w:noProof/>
              </w:rPr>
              <w:fldChar w:fldCharType="begin"/>
            </w:r>
            <w:r>
              <w:rPr>
                <w:noProof/>
              </w:rPr>
              <w:instrText xml:space="preserve"> PAGEREF _Toc244206664 \h </w:instrText>
            </w:r>
            <w:r>
              <w:rPr>
                <w:noProof/>
              </w:rPr>
            </w:r>
            <w:r>
              <w:rPr>
                <w:noProof/>
              </w:rPr>
              <w:fldChar w:fldCharType="separate"/>
            </w:r>
            <w:r>
              <w:rPr>
                <w:noProof/>
              </w:rPr>
              <w:t>17</w:t>
            </w:r>
            <w:r>
              <w:rPr>
                <w:noProof/>
              </w:rPr>
              <w:fldChar w:fldCharType="end"/>
            </w:r>
          </w:hyperlink>
        </w:p>
        <w:p w14:paraId="5573EDD2" w14:textId="7FC0C6E7"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5" w:history="1">
            <w:r w:rsidRPr="00251221">
              <w:rPr>
                <w:rStyle w:val="Hyperlink"/>
                <w:noProof/>
              </w:rPr>
              <w:t>Table 13 – Constraints</w:t>
            </w:r>
            <w:r>
              <w:rPr>
                <w:noProof/>
              </w:rPr>
              <w:tab/>
            </w:r>
            <w:r>
              <w:rPr>
                <w:noProof/>
              </w:rPr>
              <w:fldChar w:fldCharType="begin"/>
            </w:r>
            <w:r>
              <w:rPr>
                <w:noProof/>
              </w:rPr>
              <w:instrText xml:space="preserve"> PAGEREF _Toc244206665 \h </w:instrText>
            </w:r>
            <w:r>
              <w:rPr>
                <w:noProof/>
              </w:rPr>
            </w:r>
            <w:r>
              <w:rPr>
                <w:noProof/>
              </w:rPr>
              <w:fldChar w:fldCharType="separate"/>
            </w:r>
            <w:r>
              <w:rPr>
                <w:noProof/>
              </w:rPr>
              <w:t>17</w:t>
            </w:r>
            <w:r>
              <w:rPr>
                <w:noProof/>
              </w:rPr>
              <w:fldChar w:fldCharType="end"/>
            </w:r>
          </w:hyperlink>
        </w:p>
        <w:p w14:paraId="5B7762BC" w14:textId="76FC3A8A"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6" w:history="1">
            <w:r w:rsidRPr="00251221">
              <w:rPr>
                <w:rStyle w:val="Hyperlink"/>
                <w:noProof/>
              </w:rPr>
              <w:t>Table 14 – Dependencies</w:t>
            </w:r>
            <w:r>
              <w:rPr>
                <w:noProof/>
              </w:rPr>
              <w:tab/>
            </w:r>
            <w:r>
              <w:rPr>
                <w:noProof/>
              </w:rPr>
              <w:fldChar w:fldCharType="begin"/>
            </w:r>
            <w:r>
              <w:rPr>
                <w:noProof/>
              </w:rPr>
              <w:instrText xml:space="preserve"> PAGEREF _Toc244206666 \h </w:instrText>
            </w:r>
            <w:r>
              <w:rPr>
                <w:noProof/>
              </w:rPr>
            </w:r>
            <w:r>
              <w:rPr>
                <w:noProof/>
              </w:rPr>
              <w:fldChar w:fldCharType="separate"/>
            </w:r>
            <w:r>
              <w:rPr>
                <w:noProof/>
              </w:rPr>
              <w:t>17</w:t>
            </w:r>
            <w:r>
              <w:rPr>
                <w:noProof/>
              </w:rPr>
              <w:fldChar w:fldCharType="end"/>
            </w:r>
          </w:hyperlink>
        </w:p>
        <w:p w14:paraId="0E13B126" w14:textId="674DE995"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7" w:history="1">
            <w:r w:rsidRPr="00251221">
              <w:rPr>
                <w:rStyle w:val="Hyperlink"/>
                <w:noProof/>
              </w:rPr>
              <w:t>Table 15 – Risks</w:t>
            </w:r>
            <w:r>
              <w:rPr>
                <w:noProof/>
              </w:rPr>
              <w:tab/>
            </w:r>
            <w:r>
              <w:rPr>
                <w:noProof/>
              </w:rPr>
              <w:fldChar w:fldCharType="begin"/>
            </w:r>
            <w:r>
              <w:rPr>
                <w:noProof/>
              </w:rPr>
              <w:instrText xml:space="preserve"> PAGEREF _Toc244206667 \h </w:instrText>
            </w:r>
            <w:r>
              <w:rPr>
                <w:noProof/>
              </w:rPr>
            </w:r>
            <w:r>
              <w:rPr>
                <w:noProof/>
              </w:rPr>
              <w:fldChar w:fldCharType="separate"/>
            </w:r>
            <w:r>
              <w:rPr>
                <w:noProof/>
              </w:rPr>
              <w:t>18</w:t>
            </w:r>
            <w:r>
              <w:rPr>
                <w:noProof/>
              </w:rPr>
              <w:fldChar w:fldCharType="end"/>
            </w:r>
          </w:hyperlink>
        </w:p>
        <w:p w14:paraId="247FB308" w14:textId="10BE5524"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8" w:history="1">
            <w:r w:rsidRPr="00251221">
              <w:rPr>
                <w:rStyle w:val="Hyperlink"/>
                <w:noProof/>
              </w:rPr>
              <w:t>Table 16 – Acceptance criteria</w:t>
            </w:r>
            <w:r>
              <w:rPr>
                <w:noProof/>
              </w:rPr>
              <w:tab/>
            </w:r>
            <w:r>
              <w:rPr>
                <w:noProof/>
              </w:rPr>
              <w:fldChar w:fldCharType="begin"/>
            </w:r>
            <w:r>
              <w:rPr>
                <w:noProof/>
              </w:rPr>
              <w:instrText xml:space="preserve"> PAGEREF _Toc244206668 \h </w:instrText>
            </w:r>
            <w:r>
              <w:rPr>
                <w:noProof/>
              </w:rPr>
            </w:r>
            <w:r>
              <w:rPr>
                <w:noProof/>
              </w:rPr>
              <w:fldChar w:fldCharType="separate"/>
            </w:r>
            <w:r>
              <w:rPr>
                <w:noProof/>
              </w:rPr>
              <w:t>19</w:t>
            </w:r>
            <w:r>
              <w:rPr>
                <w:noProof/>
              </w:rPr>
              <w:fldChar w:fldCharType="end"/>
            </w:r>
          </w:hyperlink>
        </w:p>
        <w:p w14:paraId="52040489" w14:textId="1DF8180F"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69" w:history="1">
            <w:r w:rsidRPr="00251221">
              <w:rPr>
                <w:rStyle w:val="Hyperlink"/>
                <w:noProof/>
              </w:rPr>
              <w:t>Table 17 – Success criteria</w:t>
            </w:r>
            <w:r>
              <w:rPr>
                <w:noProof/>
              </w:rPr>
              <w:tab/>
            </w:r>
            <w:r>
              <w:rPr>
                <w:noProof/>
              </w:rPr>
              <w:fldChar w:fldCharType="begin"/>
            </w:r>
            <w:r>
              <w:rPr>
                <w:noProof/>
              </w:rPr>
              <w:instrText xml:space="preserve"> PAGEREF _Toc244206669 \h </w:instrText>
            </w:r>
            <w:r>
              <w:rPr>
                <w:noProof/>
              </w:rPr>
            </w:r>
            <w:r>
              <w:rPr>
                <w:noProof/>
              </w:rPr>
              <w:fldChar w:fldCharType="separate"/>
            </w:r>
            <w:r>
              <w:rPr>
                <w:noProof/>
              </w:rPr>
              <w:t>20</w:t>
            </w:r>
            <w:r>
              <w:rPr>
                <w:noProof/>
              </w:rPr>
              <w:fldChar w:fldCharType="end"/>
            </w:r>
          </w:hyperlink>
        </w:p>
        <w:p w14:paraId="7F2ED24F" w14:textId="611F23CA" w:rsidR="00CB2B77" w:rsidRDefault="00CB2B77">
          <w:pPr>
            <w:pStyle w:val="TableofFigures"/>
            <w:tabs>
              <w:tab w:val="right" w:leader="dot" w:pos="9628"/>
            </w:tabs>
            <w:rPr>
              <w:rFonts w:asciiTheme="minorHAnsi" w:eastAsiaTheme="minorEastAsia" w:hAnsiTheme="minorHAnsi" w:cstheme="minorBidi"/>
              <w:noProof/>
              <w:kern w:val="2"/>
              <w:sz w:val="24"/>
              <w:szCs w:val="24"/>
              <w14:ligatures w14:val="standardContextual"/>
            </w:rPr>
          </w:pPr>
          <w:hyperlink w:anchor="_Toc244206670" w:history="1">
            <w:r w:rsidRPr="00251221">
              <w:rPr>
                <w:rStyle w:val="Hyperlink"/>
                <w:noProof/>
              </w:rPr>
              <w:t>Table 18 – Items to be confirmed</w:t>
            </w:r>
            <w:r>
              <w:rPr>
                <w:noProof/>
              </w:rPr>
              <w:tab/>
            </w:r>
            <w:r>
              <w:rPr>
                <w:noProof/>
              </w:rPr>
              <w:fldChar w:fldCharType="begin"/>
            </w:r>
            <w:r>
              <w:rPr>
                <w:noProof/>
              </w:rPr>
              <w:instrText xml:space="preserve"> PAGEREF _Toc244206670 \h </w:instrText>
            </w:r>
            <w:r>
              <w:rPr>
                <w:noProof/>
              </w:rPr>
            </w:r>
            <w:r>
              <w:rPr>
                <w:noProof/>
              </w:rPr>
              <w:fldChar w:fldCharType="separate"/>
            </w:r>
            <w:r>
              <w:rPr>
                <w:noProof/>
              </w:rPr>
              <w:t>21</w:t>
            </w:r>
            <w:r>
              <w:rPr>
                <w:noProof/>
              </w:rPr>
              <w:fldChar w:fldCharType="end"/>
            </w:r>
          </w:hyperlink>
        </w:p>
        <w:p w14:paraId="15EDE5B3" w14:textId="42471909" w:rsidR="00446BB8" w:rsidRDefault="00000000">
          <w:r>
            <w:fldChar w:fldCharType="end"/>
          </w:r>
        </w:p>
      </w:sdtContent>
    </w:sdt>
    <w:p w14:paraId="6291CBA8" w14:textId="77777777" w:rsidR="00446BB8" w:rsidRDefault="00000000">
      <w:pPr>
        <w:keepNext/>
        <w:spacing w:before="480" w:after="160"/>
      </w:pPr>
      <w:r>
        <w:rPr>
          <w:b/>
          <w:bCs/>
          <w:color w:val="1F4E79"/>
          <w:sz w:val="28"/>
          <w:szCs w:val="28"/>
        </w:rPr>
        <w:t>Glossary</w:t>
      </w:r>
    </w:p>
    <w:p w14:paraId="0E3EDEC0" w14:textId="77777777" w:rsidR="00446BB8" w:rsidRDefault="00000000">
      <w:pPr>
        <w:keepNext/>
        <w:spacing w:after="100"/>
      </w:pPr>
      <w:r>
        <w:rPr>
          <w:b/>
          <w:bCs/>
          <w:color w:val="2E74B5"/>
          <w:sz w:val="22"/>
          <w:szCs w:val="22"/>
        </w:rPr>
        <w:t>Abbreviations</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120"/>
        <w:gridCol w:w="7518"/>
      </w:tblGrid>
      <w:tr w:rsidR="00446BB8" w14:paraId="79C25445" w14:textId="77777777">
        <w:trPr>
          <w:tblHeader/>
        </w:trPr>
        <w:tc>
          <w:tcPr>
            <w:tcW w:w="2120" w:type="dxa"/>
            <w:shd w:val="clear" w:color="auto" w:fill="D9E2F3"/>
            <w:tcMar>
              <w:top w:w="60" w:type="dxa"/>
              <w:left w:w="90" w:type="dxa"/>
              <w:bottom w:w="60" w:type="dxa"/>
              <w:right w:w="90" w:type="dxa"/>
            </w:tcMar>
          </w:tcPr>
          <w:p w14:paraId="1CF422C0" w14:textId="77777777" w:rsidR="00446BB8" w:rsidRDefault="00000000">
            <w:pPr>
              <w:spacing w:after="30"/>
            </w:pPr>
            <w:r>
              <w:rPr>
                <w:b/>
                <w:bCs/>
                <w:sz w:val="18"/>
                <w:szCs w:val="18"/>
              </w:rPr>
              <w:t>Abbreviation</w:t>
            </w:r>
          </w:p>
        </w:tc>
        <w:tc>
          <w:tcPr>
            <w:tcW w:w="7518" w:type="dxa"/>
            <w:shd w:val="clear" w:color="auto" w:fill="D9E2F3"/>
            <w:tcMar>
              <w:top w:w="60" w:type="dxa"/>
              <w:left w:w="90" w:type="dxa"/>
              <w:bottom w:w="60" w:type="dxa"/>
              <w:right w:w="90" w:type="dxa"/>
            </w:tcMar>
          </w:tcPr>
          <w:p w14:paraId="5CE5DFAA" w14:textId="77777777" w:rsidR="00446BB8" w:rsidRDefault="00000000">
            <w:pPr>
              <w:spacing w:after="30"/>
            </w:pPr>
            <w:r>
              <w:rPr>
                <w:b/>
                <w:bCs/>
                <w:sz w:val="18"/>
                <w:szCs w:val="18"/>
              </w:rPr>
              <w:t>Meaning</w:t>
            </w:r>
          </w:p>
        </w:tc>
      </w:tr>
      <w:tr w:rsidR="00446BB8" w14:paraId="30809E2D" w14:textId="77777777">
        <w:trPr>
          <w:cantSplit/>
        </w:trPr>
        <w:tc>
          <w:tcPr>
            <w:tcW w:w="2120" w:type="dxa"/>
            <w:tcMar>
              <w:top w:w="60" w:type="dxa"/>
              <w:left w:w="90" w:type="dxa"/>
              <w:bottom w:w="60" w:type="dxa"/>
              <w:right w:w="90" w:type="dxa"/>
            </w:tcMar>
          </w:tcPr>
          <w:p w14:paraId="2F27E144" w14:textId="77777777" w:rsidR="00446BB8" w:rsidRDefault="00000000">
            <w:pPr>
              <w:spacing w:after="30"/>
            </w:pPr>
            <w:r>
              <w:rPr>
                <w:sz w:val="18"/>
                <w:szCs w:val="18"/>
              </w:rPr>
              <w:t>ADF</w:t>
            </w:r>
          </w:p>
        </w:tc>
        <w:tc>
          <w:tcPr>
            <w:tcW w:w="7518" w:type="dxa"/>
            <w:tcMar>
              <w:top w:w="60" w:type="dxa"/>
              <w:left w:w="90" w:type="dxa"/>
              <w:bottom w:w="60" w:type="dxa"/>
              <w:right w:w="90" w:type="dxa"/>
            </w:tcMar>
          </w:tcPr>
          <w:p w14:paraId="27F9AD78" w14:textId="77777777" w:rsidR="00446BB8" w:rsidRDefault="00000000">
            <w:pPr>
              <w:spacing w:after="30"/>
            </w:pPr>
            <w:r>
              <w:rPr>
                <w:sz w:val="18"/>
                <w:szCs w:val="18"/>
              </w:rPr>
              <w:t>Azure Data Factory, the service that orchestrates the retention process.</w:t>
            </w:r>
          </w:p>
        </w:tc>
      </w:tr>
      <w:tr w:rsidR="00446BB8" w14:paraId="7EC45FC4" w14:textId="77777777">
        <w:trPr>
          <w:cantSplit/>
        </w:trPr>
        <w:tc>
          <w:tcPr>
            <w:tcW w:w="2120" w:type="dxa"/>
            <w:tcMar>
              <w:top w:w="60" w:type="dxa"/>
              <w:left w:w="90" w:type="dxa"/>
              <w:bottom w:w="60" w:type="dxa"/>
              <w:right w:w="90" w:type="dxa"/>
            </w:tcMar>
          </w:tcPr>
          <w:p w14:paraId="5140E60F" w14:textId="77777777" w:rsidR="00446BB8" w:rsidRDefault="00000000">
            <w:pPr>
              <w:spacing w:after="30"/>
            </w:pPr>
            <w:r>
              <w:rPr>
                <w:sz w:val="18"/>
                <w:szCs w:val="18"/>
              </w:rPr>
              <w:t>BRD</w:t>
            </w:r>
          </w:p>
        </w:tc>
        <w:tc>
          <w:tcPr>
            <w:tcW w:w="7518" w:type="dxa"/>
            <w:tcMar>
              <w:top w:w="60" w:type="dxa"/>
              <w:left w:w="90" w:type="dxa"/>
              <w:bottom w:w="60" w:type="dxa"/>
              <w:right w:w="90" w:type="dxa"/>
            </w:tcMar>
          </w:tcPr>
          <w:p w14:paraId="41C6B2C1" w14:textId="77777777" w:rsidR="00446BB8" w:rsidRDefault="00000000">
            <w:pPr>
              <w:spacing w:after="30"/>
            </w:pPr>
            <w:r>
              <w:rPr>
                <w:sz w:val="18"/>
                <w:szCs w:val="18"/>
              </w:rPr>
              <w:t>Business Requirements Document.</w:t>
            </w:r>
          </w:p>
        </w:tc>
      </w:tr>
      <w:tr w:rsidR="00446BB8" w14:paraId="35381F50" w14:textId="77777777">
        <w:trPr>
          <w:cantSplit/>
        </w:trPr>
        <w:tc>
          <w:tcPr>
            <w:tcW w:w="2120" w:type="dxa"/>
            <w:tcMar>
              <w:top w:w="60" w:type="dxa"/>
              <w:left w:w="90" w:type="dxa"/>
              <w:bottom w:w="60" w:type="dxa"/>
              <w:right w:w="90" w:type="dxa"/>
            </w:tcMar>
          </w:tcPr>
          <w:p w14:paraId="4E9AD13F" w14:textId="77777777" w:rsidR="00446BB8" w:rsidRDefault="00000000">
            <w:pPr>
              <w:spacing w:after="30"/>
            </w:pPr>
            <w:r>
              <w:rPr>
                <w:sz w:val="18"/>
                <w:szCs w:val="18"/>
              </w:rPr>
              <w:t>DBA</w:t>
            </w:r>
          </w:p>
        </w:tc>
        <w:tc>
          <w:tcPr>
            <w:tcW w:w="7518" w:type="dxa"/>
            <w:tcMar>
              <w:top w:w="60" w:type="dxa"/>
              <w:left w:w="90" w:type="dxa"/>
              <w:bottom w:w="60" w:type="dxa"/>
              <w:right w:w="90" w:type="dxa"/>
            </w:tcMar>
          </w:tcPr>
          <w:p w14:paraId="245A3F38" w14:textId="77777777" w:rsidR="00446BB8" w:rsidRDefault="00000000">
            <w:pPr>
              <w:spacing w:after="30"/>
            </w:pPr>
            <w:r>
              <w:rPr>
                <w:sz w:val="18"/>
                <w:szCs w:val="18"/>
              </w:rPr>
              <w:t>Database Administrator.</w:t>
            </w:r>
          </w:p>
        </w:tc>
      </w:tr>
      <w:tr w:rsidR="00446BB8" w14:paraId="757BC472" w14:textId="77777777">
        <w:trPr>
          <w:cantSplit/>
        </w:trPr>
        <w:tc>
          <w:tcPr>
            <w:tcW w:w="2120" w:type="dxa"/>
            <w:tcMar>
              <w:top w:w="60" w:type="dxa"/>
              <w:left w:w="90" w:type="dxa"/>
              <w:bottom w:w="60" w:type="dxa"/>
              <w:right w:w="90" w:type="dxa"/>
            </w:tcMar>
          </w:tcPr>
          <w:p w14:paraId="4515FCFB" w14:textId="77777777" w:rsidR="00446BB8" w:rsidRDefault="00000000">
            <w:pPr>
              <w:spacing w:after="30"/>
            </w:pPr>
            <w:r>
              <w:rPr>
                <w:sz w:val="18"/>
                <w:szCs w:val="18"/>
              </w:rPr>
              <w:t>DWH</w:t>
            </w:r>
          </w:p>
        </w:tc>
        <w:tc>
          <w:tcPr>
            <w:tcW w:w="7518" w:type="dxa"/>
            <w:tcMar>
              <w:top w:w="60" w:type="dxa"/>
              <w:left w:w="90" w:type="dxa"/>
              <w:bottom w:w="60" w:type="dxa"/>
              <w:right w:w="90" w:type="dxa"/>
            </w:tcMar>
          </w:tcPr>
          <w:p w14:paraId="7796F682" w14:textId="77777777" w:rsidR="00446BB8" w:rsidRDefault="00000000">
            <w:pPr>
              <w:spacing w:after="30"/>
            </w:pPr>
            <w:r>
              <w:rPr>
                <w:sz w:val="18"/>
                <w:szCs w:val="18"/>
              </w:rPr>
              <w:t>Data Warehouse: the database on Azure SQL Database that is subject to retention.</w:t>
            </w:r>
          </w:p>
        </w:tc>
      </w:tr>
      <w:tr w:rsidR="00446BB8" w14:paraId="13F1FBBD" w14:textId="77777777">
        <w:trPr>
          <w:cantSplit/>
        </w:trPr>
        <w:tc>
          <w:tcPr>
            <w:tcW w:w="2120" w:type="dxa"/>
            <w:tcMar>
              <w:top w:w="60" w:type="dxa"/>
              <w:left w:w="90" w:type="dxa"/>
              <w:bottom w:w="60" w:type="dxa"/>
              <w:right w:w="90" w:type="dxa"/>
            </w:tcMar>
          </w:tcPr>
          <w:p w14:paraId="282C46EC" w14:textId="77777777" w:rsidR="00446BB8" w:rsidRDefault="00000000">
            <w:pPr>
              <w:spacing w:after="30"/>
            </w:pPr>
            <w:r>
              <w:rPr>
                <w:sz w:val="18"/>
                <w:szCs w:val="18"/>
              </w:rPr>
              <w:t>ETL</w:t>
            </w:r>
          </w:p>
        </w:tc>
        <w:tc>
          <w:tcPr>
            <w:tcW w:w="7518" w:type="dxa"/>
            <w:tcMar>
              <w:top w:w="60" w:type="dxa"/>
              <w:left w:w="90" w:type="dxa"/>
              <w:bottom w:w="60" w:type="dxa"/>
              <w:right w:w="90" w:type="dxa"/>
            </w:tcMar>
          </w:tcPr>
          <w:p w14:paraId="45A988CD" w14:textId="77777777" w:rsidR="00446BB8" w:rsidRDefault="00000000">
            <w:pPr>
              <w:spacing w:after="30"/>
            </w:pPr>
            <w:r>
              <w:rPr>
                <w:sz w:val="18"/>
                <w:szCs w:val="18"/>
              </w:rPr>
              <w:t>Extract, Transform and Load: the processes that load data into the DWH.</w:t>
            </w:r>
          </w:p>
        </w:tc>
      </w:tr>
      <w:tr w:rsidR="00446BB8" w14:paraId="140F9305" w14:textId="77777777">
        <w:trPr>
          <w:cantSplit/>
        </w:trPr>
        <w:tc>
          <w:tcPr>
            <w:tcW w:w="2120" w:type="dxa"/>
            <w:tcMar>
              <w:top w:w="60" w:type="dxa"/>
              <w:left w:w="90" w:type="dxa"/>
              <w:bottom w:w="60" w:type="dxa"/>
              <w:right w:w="90" w:type="dxa"/>
            </w:tcMar>
          </w:tcPr>
          <w:p w14:paraId="45533E47" w14:textId="77777777" w:rsidR="00446BB8" w:rsidRDefault="00000000">
            <w:pPr>
              <w:spacing w:after="30"/>
            </w:pPr>
            <w:r>
              <w:rPr>
                <w:sz w:val="18"/>
                <w:szCs w:val="18"/>
              </w:rPr>
              <w:t>FSD</w:t>
            </w:r>
          </w:p>
        </w:tc>
        <w:tc>
          <w:tcPr>
            <w:tcW w:w="7518" w:type="dxa"/>
            <w:tcMar>
              <w:top w:w="60" w:type="dxa"/>
              <w:left w:w="90" w:type="dxa"/>
              <w:bottom w:w="60" w:type="dxa"/>
              <w:right w:w="90" w:type="dxa"/>
            </w:tcMar>
          </w:tcPr>
          <w:p w14:paraId="2589019C" w14:textId="77777777" w:rsidR="00446BB8" w:rsidRDefault="00000000">
            <w:pPr>
              <w:spacing w:after="30"/>
            </w:pPr>
            <w:r>
              <w:rPr>
                <w:sz w:val="18"/>
                <w:szCs w:val="18"/>
              </w:rPr>
              <w:t>Functional Specification Document.</w:t>
            </w:r>
          </w:p>
        </w:tc>
      </w:tr>
      <w:tr w:rsidR="00446BB8" w14:paraId="27EFBCFF" w14:textId="77777777">
        <w:trPr>
          <w:cantSplit/>
        </w:trPr>
        <w:tc>
          <w:tcPr>
            <w:tcW w:w="2120" w:type="dxa"/>
            <w:tcMar>
              <w:top w:w="60" w:type="dxa"/>
              <w:left w:w="90" w:type="dxa"/>
              <w:bottom w:w="60" w:type="dxa"/>
              <w:right w:w="90" w:type="dxa"/>
            </w:tcMar>
          </w:tcPr>
          <w:p w14:paraId="3487D606" w14:textId="77777777" w:rsidR="00446BB8" w:rsidRDefault="00000000">
            <w:pPr>
              <w:spacing w:after="30"/>
            </w:pPr>
            <w:r>
              <w:rPr>
                <w:sz w:val="18"/>
                <w:szCs w:val="18"/>
              </w:rPr>
              <w:t>UTC</w:t>
            </w:r>
          </w:p>
        </w:tc>
        <w:tc>
          <w:tcPr>
            <w:tcW w:w="7518" w:type="dxa"/>
            <w:tcMar>
              <w:top w:w="60" w:type="dxa"/>
              <w:left w:w="90" w:type="dxa"/>
              <w:bottom w:w="60" w:type="dxa"/>
              <w:right w:w="90" w:type="dxa"/>
            </w:tcMar>
          </w:tcPr>
          <w:p w14:paraId="5A2A684A" w14:textId="77777777" w:rsidR="00446BB8" w:rsidRDefault="00000000">
            <w:pPr>
              <w:spacing w:after="30"/>
            </w:pPr>
            <w:r>
              <w:rPr>
                <w:sz w:val="18"/>
                <w:szCs w:val="18"/>
              </w:rPr>
              <w:t>Coordinated Universal Time. All dates in this document are evaluated in UTC+7.</w:t>
            </w:r>
          </w:p>
        </w:tc>
      </w:tr>
      <w:tr w:rsidR="00446BB8" w14:paraId="0EA53AC6" w14:textId="77777777">
        <w:trPr>
          <w:cantSplit/>
        </w:trPr>
        <w:tc>
          <w:tcPr>
            <w:tcW w:w="2120" w:type="dxa"/>
            <w:tcMar>
              <w:top w:w="60" w:type="dxa"/>
              <w:left w:w="90" w:type="dxa"/>
              <w:bottom w:w="60" w:type="dxa"/>
              <w:right w:w="90" w:type="dxa"/>
            </w:tcMar>
          </w:tcPr>
          <w:p w14:paraId="33323B82" w14:textId="77777777" w:rsidR="00446BB8" w:rsidRDefault="00000000">
            <w:pPr>
              <w:keepNext/>
              <w:spacing w:after="30"/>
            </w:pPr>
            <w:r>
              <w:rPr>
                <w:sz w:val="18"/>
                <w:szCs w:val="18"/>
              </w:rPr>
              <w:t>SLA</w:t>
            </w:r>
          </w:p>
        </w:tc>
        <w:tc>
          <w:tcPr>
            <w:tcW w:w="7518" w:type="dxa"/>
            <w:tcMar>
              <w:top w:w="60" w:type="dxa"/>
              <w:left w:w="90" w:type="dxa"/>
              <w:bottom w:w="60" w:type="dxa"/>
              <w:right w:w="90" w:type="dxa"/>
            </w:tcMar>
          </w:tcPr>
          <w:p w14:paraId="2921BEE6" w14:textId="77777777" w:rsidR="00446BB8" w:rsidRDefault="00000000">
            <w:pPr>
              <w:keepNext/>
              <w:spacing w:after="30"/>
            </w:pPr>
            <w:r>
              <w:rPr>
                <w:sz w:val="18"/>
                <w:szCs w:val="18"/>
              </w:rPr>
              <w:t>Service Level Agreement.</w:t>
            </w:r>
          </w:p>
        </w:tc>
      </w:tr>
    </w:tbl>
    <w:p w14:paraId="73CC80C3" w14:textId="657E1C3E" w:rsidR="00446BB8" w:rsidRDefault="00000000">
      <w:pPr>
        <w:keepNext/>
        <w:spacing w:before="240" w:after="100"/>
      </w:pPr>
      <w:r>
        <w:rPr>
          <w:b/>
          <w:bCs/>
          <w:color w:val="2E74B5"/>
          <w:sz w:val="22"/>
          <w:szCs w:val="22"/>
        </w:rPr>
        <w:t>Terms</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505"/>
        <w:gridCol w:w="7133"/>
      </w:tblGrid>
      <w:tr w:rsidR="00446BB8" w14:paraId="4E9BCC12" w14:textId="77777777">
        <w:trPr>
          <w:tblHeader/>
        </w:trPr>
        <w:tc>
          <w:tcPr>
            <w:tcW w:w="2505" w:type="dxa"/>
            <w:shd w:val="clear" w:color="auto" w:fill="D9E2F3"/>
            <w:tcMar>
              <w:top w:w="60" w:type="dxa"/>
              <w:left w:w="90" w:type="dxa"/>
              <w:bottom w:w="60" w:type="dxa"/>
              <w:right w:w="90" w:type="dxa"/>
            </w:tcMar>
          </w:tcPr>
          <w:p w14:paraId="0774B9F2" w14:textId="77777777" w:rsidR="00446BB8" w:rsidRDefault="00000000">
            <w:pPr>
              <w:spacing w:after="30"/>
            </w:pPr>
            <w:r>
              <w:rPr>
                <w:b/>
                <w:bCs/>
                <w:sz w:val="18"/>
                <w:szCs w:val="18"/>
              </w:rPr>
              <w:t>Term</w:t>
            </w:r>
          </w:p>
        </w:tc>
        <w:tc>
          <w:tcPr>
            <w:tcW w:w="7133" w:type="dxa"/>
            <w:shd w:val="clear" w:color="auto" w:fill="D9E2F3"/>
            <w:tcMar>
              <w:top w:w="60" w:type="dxa"/>
              <w:left w:w="90" w:type="dxa"/>
              <w:bottom w:w="60" w:type="dxa"/>
              <w:right w:w="90" w:type="dxa"/>
            </w:tcMar>
          </w:tcPr>
          <w:p w14:paraId="240E2B31" w14:textId="77777777" w:rsidR="00446BB8" w:rsidRDefault="00000000">
            <w:pPr>
              <w:spacing w:after="30"/>
            </w:pPr>
            <w:r>
              <w:rPr>
                <w:b/>
                <w:bCs/>
                <w:sz w:val="18"/>
                <w:szCs w:val="18"/>
              </w:rPr>
              <w:t>Definition</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Active flag</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Configuration attribute that indicates whether a table is processed.</w:t>
            </w:r>
          </w:p>
        </w:tc>
      </w:tr>
      <w:tr w:rsidR="00446BB8" w14:paraId="33D79E95" w14:textId="77777777">
        <w:trPr>
          <w:cantSplit/>
        </w:trPr>
        <w:tc>
          <w:tcPr>
            <w:tcW w:w="2505" w:type="dxa"/>
            <w:tcMar>
              <w:top w:w="60" w:type="dxa"/>
              <w:left w:w="90" w:type="dxa"/>
              <w:bottom w:w="60" w:type="dxa"/>
              <w:right w:w="90" w:type="dxa"/>
            </w:tcMar>
          </w:tcPr>
          <w:p w14:paraId="30A84F15" w14:textId="77777777" w:rsidR="00446BB8" w:rsidRDefault="00000000">
            <w:pPr>
              <w:spacing w:after="30"/>
            </w:pPr>
            <w:r>
              <w:rPr>
                <w:sz w:val="18"/>
                <w:szCs w:val="18"/>
              </w:rPr>
              <w:t>Agreed baseline</w:t>
            </w:r>
          </w:p>
        </w:tc>
        <w:tc>
          <w:tcPr>
            <w:tcW w:w="7133" w:type="dxa"/>
            <w:tcMar>
              <w:top w:w="60" w:type="dxa"/>
              <w:left w:w="90" w:type="dxa"/>
              <w:bottom w:w="60" w:type="dxa"/>
              <w:right w:w="90" w:type="dxa"/>
            </w:tcMar>
          </w:tcPr>
          <w:p w14:paraId="43EE9BB1" w14:textId="77777777" w:rsidR="00446BB8" w:rsidRDefault="00000000">
            <w:pPr>
              <w:spacing w:after="30"/>
            </w:pPr>
            <w:r>
              <w:rPr>
                <w:sz w:val="18"/>
                <w:szCs w:val="18"/>
              </w:rPr>
              <w:t>The reference ETL execution time and report response time agreed with the Customer, against which NFR-04 and NFR-06 are measured.</w:t>
            </w:r>
          </w:p>
        </w:tc>
      </w:tr>
      <w:tr w:rsidR="00446BB8" w14:paraId="0C028A7F" w14:textId="77777777">
        <w:trPr>
          <w:cantSplit/>
        </w:trPr>
        <w:tc>
          <w:tcPr>
            <w:tcW w:w="2505" w:type="dxa"/>
            <w:tcMar>
              <w:top w:w="60" w:type="dxa"/>
              <w:left w:w="90" w:type="dxa"/>
              <w:bottom w:w="60" w:type="dxa"/>
              <w:right w:w="90" w:type="dxa"/>
            </w:tcMar>
          </w:tcPr>
          <w:p w14:paraId="71EB8654" w14:textId="77777777" w:rsidR="00446BB8" w:rsidRDefault="00000000">
            <w:pPr>
              <w:spacing w:after="30"/>
            </w:pPr>
            <w:r>
              <w:rPr>
                <w:sz w:val="18"/>
                <w:szCs w:val="18"/>
              </w:rPr>
              <w:t>Archive</w:t>
            </w:r>
          </w:p>
        </w:tc>
        <w:tc>
          <w:tcPr>
            <w:tcW w:w="7133" w:type="dxa"/>
            <w:tcMar>
              <w:top w:w="60" w:type="dxa"/>
              <w:left w:w="90" w:type="dxa"/>
              <w:bottom w:w="60" w:type="dxa"/>
              <w:right w:w="90" w:type="dxa"/>
            </w:tcMar>
          </w:tcPr>
          <w:p w14:paraId="738D3A4D" w14:textId="77777777" w:rsidR="00446BB8" w:rsidRDefault="00000000">
            <w:pPr>
              <w:spacing w:after="30"/>
            </w:pPr>
            <w:r>
              <w:rPr>
                <w:sz w:val="18"/>
                <w:szCs w:val="18"/>
              </w:rPr>
              <w:t>Parquet files in Azure Blob Storage that hold data more than three and up to eight years old.</w:t>
            </w:r>
          </w:p>
        </w:tc>
      </w:tr>
      <w:tr w:rsidR="00446BB8" w14:paraId="5540EA84" w14:textId="77777777">
        <w:trPr>
          <w:cantSplit/>
        </w:trPr>
        <w:tc>
          <w:tcPr>
            <w:tcW w:w="2505" w:type="dxa"/>
            <w:tcMar>
              <w:top w:w="60" w:type="dxa"/>
              <w:left w:w="90" w:type="dxa"/>
              <w:bottom w:w="60" w:type="dxa"/>
              <w:right w:w="90" w:type="dxa"/>
            </w:tcMar>
          </w:tcPr>
          <w:p w14:paraId="5887DA9D" w14:textId="77777777" w:rsidR="00446BB8" w:rsidRDefault="00000000">
            <w:pPr>
              <w:spacing w:after="30"/>
            </w:pPr>
            <w:r>
              <w:rPr>
                <w:sz w:val="18"/>
                <w:szCs w:val="18"/>
              </w:rPr>
              <w:lastRenderedPageBreak/>
              <w:t>Archive cut-off date</w:t>
            </w:r>
          </w:p>
        </w:tc>
        <w:tc>
          <w:tcPr>
            <w:tcW w:w="7133" w:type="dxa"/>
            <w:tcMar>
              <w:top w:w="60" w:type="dxa"/>
              <w:left w:w="90" w:type="dxa"/>
              <w:bottom w:w="60" w:type="dxa"/>
              <w:right w:w="90" w:type="dxa"/>
            </w:tcMar>
          </w:tcPr>
          <w:p w14:paraId="6EDAA6E1" w14:textId="77777777" w:rsidR="00446BB8" w:rsidRDefault="00000000">
            <w:pPr>
              <w:spacing w:after="30"/>
            </w:pPr>
            <w:r>
              <w:rPr>
                <w:sz w:val="18"/>
                <w:szCs w:val="18"/>
              </w:rPr>
              <w:t>Run date minus the total retention period (default eight years). Data and archive files with a business date before this date are removed.</w:t>
            </w:r>
          </w:p>
        </w:tc>
      </w:tr>
      <w:tr w:rsidR="00446BB8" w14:paraId="35E560FC" w14:textId="77777777">
        <w:trPr>
          <w:cantSplit/>
        </w:trPr>
        <w:tc>
          <w:tcPr>
            <w:tcW w:w="2505" w:type="dxa"/>
            <w:tcMar>
              <w:top w:w="60" w:type="dxa"/>
              <w:left w:w="90" w:type="dxa"/>
              <w:bottom w:w="60" w:type="dxa"/>
              <w:right w:w="90" w:type="dxa"/>
            </w:tcMar>
          </w:tcPr>
          <w:p w14:paraId="3671AFA2" w14:textId="77777777" w:rsidR="00446BB8" w:rsidRDefault="00000000">
            <w:pPr>
              <w:spacing w:after="30"/>
            </w:pPr>
            <w:r>
              <w:rPr>
                <w:sz w:val="18"/>
                <w:szCs w:val="18"/>
              </w:rPr>
              <w:t>Archived segment</w:t>
            </w:r>
          </w:p>
        </w:tc>
        <w:tc>
          <w:tcPr>
            <w:tcW w:w="7133" w:type="dxa"/>
            <w:tcMar>
              <w:top w:w="60" w:type="dxa"/>
              <w:left w:w="90" w:type="dxa"/>
              <w:bottom w:w="60" w:type="dxa"/>
              <w:right w:w="90" w:type="dxa"/>
            </w:tcMar>
          </w:tcPr>
          <w:p w14:paraId="426B9FFC" w14:textId="77777777" w:rsidR="00446BB8" w:rsidRDefault="00000000">
            <w:pPr>
              <w:spacing w:after="30"/>
            </w:pPr>
            <w:r>
              <w:rPr>
                <w:sz w:val="18"/>
                <w:szCs w:val="18"/>
              </w:rPr>
              <w:t>Data with a business date on or after the archive cut-off date and before the DWH cut-off date. It is exported to Parquet and then deleted from the DWH.</w:t>
            </w:r>
          </w:p>
        </w:tc>
      </w:tr>
      <w:tr w:rsidR="00446BB8" w14:paraId="46F0F728" w14:textId="77777777">
        <w:trPr>
          <w:cantSplit/>
        </w:trPr>
        <w:tc>
          <w:tcPr>
            <w:tcW w:w="2505" w:type="dxa"/>
            <w:tcMar>
              <w:top w:w="60" w:type="dxa"/>
              <w:left w:w="90" w:type="dxa"/>
              <w:bottom w:w="60" w:type="dxa"/>
              <w:right w:w="90" w:type="dxa"/>
            </w:tcMar>
          </w:tcPr>
          <w:p w14:paraId="3BC6869A" w14:textId="77777777" w:rsidR="00446BB8" w:rsidRDefault="00000000">
            <w:pPr>
              <w:spacing w:after="30"/>
            </w:pPr>
            <w:r>
              <w:rPr>
                <w:sz w:val="18"/>
                <w:szCs w:val="18"/>
              </w:rPr>
              <w:t>Azure Blob Storage</w:t>
            </w:r>
          </w:p>
        </w:tc>
        <w:tc>
          <w:tcPr>
            <w:tcW w:w="7133" w:type="dxa"/>
            <w:tcMar>
              <w:top w:w="60" w:type="dxa"/>
              <w:left w:w="90" w:type="dxa"/>
              <w:bottom w:w="60" w:type="dxa"/>
              <w:right w:w="90" w:type="dxa"/>
            </w:tcMar>
          </w:tcPr>
          <w:p w14:paraId="4A26A0BB" w14:textId="77777777" w:rsidR="00446BB8" w:rsidRDefault="00000000">
            <w:pPr>
              <w:spacing w:after="30"/>
            </w:pPr>
            <w:r>
              <w:rPr>
                <w:sz w:val="18"/>
                <w:szCs w:val="18"/>
              </w:rPr>
              <w:t>Azure storage service that holds the Parquet archive files.</w:t>
            </w:r>
          </w:p>
        </w:tc>
      </w:tr>
      <w:tr w:rsidR="00446BB8" w14:paraId="1D9EE327" w14:textId="77777777">
        <w:trPr>
          <w:cantSplit/>
        </w:trPr>
        <w:tc>
          <w:tcPr>
            <w:tcW w:w="2505" w:type="dxa"/>
            <w:tcMar>
              <w:top w:w="60" w:type="dxa"/>
              <w:left w:w="90" w:type="dxa"/>
              <w:bottom w:w="60" w:type="dxa"/>
              <w:right w:w="90" w:type="dxa"/>
            </w:tcMar>
          </w:tcPr>
          <w:p w14:paraId="25468F7A" w14:textId="77777777" w:rsidR="00446BB8" w:rsidRDefault="00000000">
            <w:pPr>
              <w:spacing w:after="30"/>
            </w:pPr>
            <w:r>
              <w:rPr>
                <w:sz w:val="18"/>
                <w:szCs w:val="18"/>
              </w:rPr>
              <w:t>Azure SQL Database</w:t>
            </w:r>
          </w:p>
        </w:tc>
        <w:tc>
          <w:tcPr>
            <w:tcW w:w="7133" w:type="dxa"/>
            <w:tcMar>
              <w:top w:w="60" w:type="dxa"/>
              <w:left w:w="90" w:type="dxa"/>
              <w:bottom w:w="60" w:type="dxa"/>
              <w:right w:w="90" w:type="dxa"/>
            </w:tcMar>
          </w:tcPr>
          <w:p w14:paraId="1EFAFBE9" w14:textId="77777777" w:rsidR="00446BB8" w:rsidRDefault="00000000">
            <w:pPr>
              <w:spacing w:after="30"/>
            </w:pPr>
            <w:r>
              <w:rPr>
                <w:sz w:val="18"/>
                <w:szCs w:val="18"/>
              </w:rPr>
              <w:t>The Azure managed database service that hosts the DWH database, including schema ret.</w:t>
            </w:r>
          </w:p>
        </w:tc>
      </w:tr>
      <w:tr w:rsidR="00446BB8" w14:paraId="48B890E5" w14:textId="77777777">
        <w:trPr>
          <w:cantSplit/>
        </w:trPr>
        <w:tc>
          <w:tcPr>
            <w:tcW w:w="2505" w:type="dxa"/>
            <w:tcMar>
              <w:top w:w="60" w:type="dxa"/>
              <w:left w:w="90" w:type="dxa"/>
              <w:bottom w:w="60" w:type="dxa"/>
              <w:right w:w="90" w:type="dxa"/>
            </w:tcMar>
          </w:tcPr>
          <w:p w14:paraId="737D09E9" w14:textId="77777777" w:rsidR="00446BB8" w:rsidRDefault="00000000">
            <w:pPr>
              <w:spacing w:after="30"/>
            </w:pPr>
            <w:r>
              <w:rPr>
                <w:sz w:val="18"/>
                <w:szCs w:val="18"/>
              </w:rPr>
              <w:t>Batch delete</w:t>
            </w:r>
          </w:p>
        </w:tc>
        <w:tc>
          <w:tcPr>
            <w:tcW w:w="7133" w:type="dxa"/>
            <w:tcMar>
              <w:top w:w="60" w:type="dxa"/>
              <w:left w:w="90" w:type="dxa"/>
              <w:bottom w:w="60" w:type="dxa"/>
              <w:right w:w="90" w:type="dxa"/>
            </w:tcMar>
          </w:tcPr>
          <w:p w14:paraId="1EF21912" w14:textId="77777777" w:rsidR="00446BB8" w:rsidRDefault="00000000">
            <w:pPr>
              <w:spacing w:after="30"/>
            </w:pPr>
            <w:r>
              <w:rPr>
                <w:sz w:val="18"/>
                <w:szCs w:val="18"/>
              </w:rPr>
              <w:t>Deleting eligible rows in repeated batches of a limited number of rows, with a short pause between batches.</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 xml:space="preserve">Blob retention period</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 xml:space="preserve">The number of years data is kept as Parquet files in Azure Blob Storage after the DWH retention period (default five years). Total retention period = DWH retention period + blob retention period (MD-03).</w:t>
            </w:r>
          </w:p>
        </w:tc>
      </w:tr>
      <w:tr w:rsidR="00446BB8" w14:paraId="393A3DF6" w14:textId="77777777">
        <w:trPr>
          <w:cantSplit/>
        </w:trPr>
        <w:tc>
          <w:tcPr>
            <w:tcW w:w="2505" w:type="dxa"/>
            <w:tcMar>
              <w:top w:w="60" w:type="dxa"/>
              <w:left w:w="90" w:type="dxa"/>
              <w:bottom w:w="60" w:type="dxa"/>
              <w:right w:w="90" w:type="dxa"/>
            </w:tcMar>
          </w:tcPr>
          <w:p w14:paraId="6B9B745C" w14:textId="77777777" w:rsidR="00446BB8" w:rsidRDefault="00000000">
            <w:pPr>
              <w:spacing w:after="30"/>
            </w:pPr>
            <w:r>
              <w:rPr>
                <w:sz w:val="18"/>
                <w:szCs w:val="18"/>
              </w:rPr>
              <w:t>Business date</w:t>
            </w:r>
          </w:p>
        </w:tc>
        <w:tc>
          <w:tcPr>
            <w:tcW w:w="7133" w:type="dxa"/>
            <w:tcMar>
              <w:top w:w="60" w:type="dxa"/>
              <w:left w:w="90" w:type="dxa"/>
              <w:bottom w:w="60" w:type="dxa"/>
              <w:right w:w="90" w:type="dxa"/>
            </w:tcMar>
          </w:tcPr>
          <w:p w14:paraId="45CBDF17" w14:textId="77777777" w:rsidR="00446BB8" w:rsidRDefault="00000000">
            <w:pPr>
              <w:spacing w:after="30"/>
            </w:pPr>
            <w:r>
              <w:rPr>
                <w:sz w:val="18"/>
                <w:szCs w:val="18"/>
              </w:rPr>
              <w:t xml:space="preserve">The date on which the business event occurred, for example </w:t>
            </w:r>
            <w:proofErr w:type="spellStart"/>
            <w:r>
              <w:rPr>
                <w:sz w:val="18"/>
                <w:szCs w:val="18"/>
              </w:rPr>
              <w:t>dtmDate</w:t>
            </w:r>
            <w:proofErr w:type="spellEnd"/>
            <w:r>
              <w:rPr>
                <w:sz w:val="18"/>
                <w:szCs w:val="18"/>
              </w:rPr>
              <w:t>. Retention is measured against this date.</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 xml:space="preserve">Child table</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 xml:space="preserve">A table without its own business date column. Each child row takes the business date of its header row, found through the join keys configured for the child table (MD-05). Also called parent-dated table.</w:t>
            </w:r>
          </w:p>
        </w:tc>
      </w:tr>
      <w:tr w:rsidR="00446BB8" w14:paraId="29D5C8F1" w14:textId="77777777">
        <w:trPr>
          <w:cantSplit/>
        </w:trPr>
        <w:tc>
          <w:tcPr>
            <w:tcW w:w="2505" w:type="dxa"/>
            <w:tcMar>
              <w:top w:w="60" w:type="dxa"/>
              <w:left w:w="90" w:type="dxa"/>
              <w:bottom w:w="60" w:type="dxa"/>
              <w:right w:w="90" w:type="dxa"/>
            </w:tcMar>
          </w:tcPr>
          <w:p w14:paraId="0A67E096" w14:textId="77777777" w:rsidR="00446BB8" w:rsidRDefault="00000000">
            <w:pPr>
              <w:spacing w:after="30"/>
            </w:pPr>
            <w:r>
              <w:rPr>
                <w:sz w:val="18"/>
                <w:szCs w:val="18"/>
              </w:rPr>
              <w:t>Configuration table</w:t>
            </w:r>
          </w:p>
        </w:tc>
        <w:tc>
          <w:tcPr>
            <w:tcW w:w="7133" w:type="dxa"/>
            <w:tcMar>
              <w:top w:w="60" w:type="dxa"/>
              <w:left w:w="90" w:type="dxa"/>
              <w:bottom w:w="60" w:type="dxa"/>
              <w:right w:w="90" w:type="dxa"/>
            </w:tcMar>
          </w:tcPr>
          <w:p w14:paraId="4E1F8247" w14:textId="77777777" w:rsidR="00446BB8" w:rsidRDefault="00000000">
            <w:pPr>
              <w:spacing w:after="30"/>
            </w:pPr>
            <w:r>
              <w:rPr>
                <w:sz w:val="18"/>
                <w:szCs w:val="18"/>
              </w:rPr>
              <w:t>Central table that defines, for each table, the settings used by the retention process (Section 7.3).</w:t>
            </w:r>
          </w:p>
        </w:tc>
      </w:tr>
      <w:tr w:rsidR="00446BB8" w14:paraId="0B32C09B" w14:textId="77777777">
        <w:trPr>
          <w:cantSplit/>
        </w:trPr>
        <w:tc>
          <w:tcPr>
            <w:tcW w:w="2505" w:type="dxa"/>
            <w:tcMar>
              <w:top w:w="60" w:type="dxa"/>
              <w:left w:w="90" w:type="dxa"/>
              <w:bottom w:w="60" w:type="dxa"/>
              <w:right w:w="90" w:type="dxa"/>
            </w:tcMar>
          </w:tcPr>
          <w:p w14:paraId="098A95A7" w14:textId="77777777" w:rsidR="00446BB8" w:rsidRDefault="00000000">
            <w:pPr>
              <w:spacing w:after="30"/>
            </w:pPr>
            <w:r>
              <w:rPr>
                <w:sz w:val="18"/>
                <w:szCs w:val="18"/>
              </w:rPr>
              <w:t>Daily Routine</w:t>
            </w:r>
          </w:p>
        </w:tc>
        <w:tc>
          <w:tcPr>
            <w:tcW w:w="7133" w:type="dxa"/>
            <w:tcMar>
              <w:top w:w="60" w:type="dxa"/>
              <w:left w:w="90" w:type="dxa"/>
              <w:bottom w:w="60" w:type="dxa"/>
              <w:right w:w="90" w:type="dxa"/>
            </w:tcMar>
          </w:tcPr>
          <w:p w14:paraId="249BE1D0" w14:textId="77777777" w:rsidR="00446BB8" w:rsidRDefault="00000000">
            <w:pPr>
              <w:spacing w:after="30"/>
            </w:pPr>
            <w:r>
              <w:rPr>
                <w:sz w:val="18"/>
                <w:szCs w:val="18"/>
              </w:rPr>
              <w:t xml:space="preserve">The scheduled daily process that archives and removes data as </w:t>
            </w:r>
            <w:proofErr w:type="gramStart"/>
            <w:r>
              <w:rPr>
                <w:sz w:val="18"/>
                <w:szCs w:val="18"/>
              </w:rPr>
              <w:t>it</w:t>
            </w:r>
            <w:proofErr w:type="gramEnd"/>
            <w:r>
              <w:rPr>
                <w:sz w:val="18"/>
                <w:szCs w:val="18"/>
              </w:rPr>
              <w:t xml:space="preserve"> ages beyond the cut-off dates. It starts on the day after the Initial Cut-off Run has been completed for all in-scope tables of the initial implementation. A table added later is included from the day after its own Initial Cut-off Run is completed.</w:t>
            </w:r>
          </w:p>
        </w:tc>
      </w:tr>
      <w:tr w:rsidR="00446BB8" w14:paraId="75C8FABE" w14:textId="77777777">
        <w:trPr>
          <w:cantSplit/>
        </w:trPr>
        <w:tc>
          <w:tcPr>
            <w:tcW w:w="2505" w:type="dxa"/>
            <w:tcMar>
              <w:top w:w="60" w:type="dxa"/>
              <w:left w:w="90" w:type="dxa"/>
              <w:bottom w:w="60" w:type="dxa"/>
              <w:right w:w="90" w:type="dxa"/>
            </w:tcMar>
          </w:tcPr>
          <w:p w14:paraId="3513BE32" w14:textId="77777777" w:rsidR="00446BB8" w:rsidRDefault="00000000">
            <w:pPr>
              <w:spacing w:after="30"/>
            </w:pPr>
            <w:r>
              <w:rPr>
                <w:sz w:val="18"/>
                <w:szCs w:val="18"/>
              </w:rPr>
              <w:t>DWH cut-off date</w:t>
            </w:r>
          </w:p>
        </w:tc>
        <w:tc>
          <w:tcPr>
            <w:tcW w:w="7133" w:type="dxa"/>
            <w:tcMar>
              <w:top w:w="60" w:type="dxa"/>
              <w:left w:w="90" w:type="dxa"/>
              <w:bottom w:w="60" w:type="dxa"/>
              <w:right w:w="90" w:type="dxa"/>
            </w:tcMar>
          </w:tcPr>
          <w:p w14:paraId="51744D5E" w14:textId="77777777" w:rsidR="00446BB8" w:rsidRDefault="00000000">
            <w:pPr>
              <w:spacing w:after="30"/>
            </w:pPr>
            <w:r>
              <w:rPr>
                <w:sz w:val="18"/>
                <w:szCs w:val="18"/>
              </w:rPr>
              <w:t>Run date minus the DWH retention period (default three years). Data with a business date before this date leaves the DWH.</w:t>
            </w:r>
          </w:p>
        </w:tc>
      </w:tr>
      <w:tr w:rsidR="00446BB8" w14:paraId="0B4F9079" w14:textId="77777777">
        <w:trPr>
          <w:cantSplit/>
        </w:trPr>
        <w:tc>
          <w:tcPr>
            <w:tcW w:w="2505" w:type="dxa"/>
            <w:tcMar>
              <w:top w:w="60" w:type="dxa"/>
              <w:left w:w="90" w:type="dxa"/>
              <w:bottom w:w="60" w:type="dxa"/>
              <w:right w:w="90" w:type="dxa"/>
            </w:tcMar>
          </w:tcPr>
          <w:p w14:paraId="3A4844EF" w14:textId="77777777" w:rsidR="00446BB8" w:rsidRDefault="00000000">
            <w:pPr>
              <w:spacing w:after="30"/>
            </w:pPr>
            <w:r>
              <w:rPr>
                <w:sz w:val="18"/>
                <w:szCs w:val="18"/>
              </w:rPr>
              <w:t>Execution log</w:t>
            </w:r>
          </w:p>
        </w:tc>
        <w:tc>
          <w:tcPr>
            <w:tcW w:w="7133" w:type="dxa"/>
            <w:tcMar>
              <w:top w:w="60" w:type="dxa"/>
              <w:left w:w="90" w:type="dxa"/>
              <w:bottom w:w="60" w:type="dxa"/>
              <w:right w:w="90" w:type="dxa"/>
            </w:tcMar>
          </w:tcPr>
          <w:p w14:paraId="01894CAF" w14:textId="77777777" w:rsidR="00446BB8" w:rsidRDefault="00000000">
            <w:pPr>
              <w:spacing w:after="30"/>
            </w:pPr>
            <w:r>
              <w:rPr>
                <w:sz w:val="18"/>
                <w:szCs w:val="18"/>
              </w:rPr>
              <w:t>Records written to the log tables for each table and execution (Section 7.4).</w:t>
            </w:r>
          </w:p>
        </w:tc>
      </w:tr>
      <w:tr w:rsidR="00446BB8" w14:paraId="0BC05114" w14:textId="77777777">
        <w:trPr>
          <w:cantSplit/>
        </w:trPr>
        <w:tc>
          <w:tcPr>
            <w:tcW w:w="2505" w:type="dxa"/>
            <w:tcMar>
              <w:top w:w="60" w:type="dxa"/>
              <w:left w:w="90" w:type="dxa"/>
              <w:bottom w:w="60" w:type="dxa"/>
              <w:right w:w="90" w:type="dxa"/>
            </w:tcMar>
          </w:tcPr>
          <w:p w14:paraId="06661C99" w14:textId="77777777" w:rsidR="00446BB8" w:rsidRDefault="00000000">
            <w:pPr>
              <w:spacing w:after="30"/>
            </w:pPr>
            <w:r>
              <w:rPr>
                <w:sz w:val="18"/>
                <w:szCs w:val="18"/>
              </w:rPr>
              <w:t>Expired segment</w:t>
            </w:r>
          </w:p>
        </w:tc>
        <w:tc>
          <w:tcPr>
            <w:tcW w:w="7133" w:type="dxa"/>
            <w:tcMar>
              <w:top w:w="60" w:type="dxa"/>
              <w:left w:w="90" w:type="dxa"/>
              <w:bottom w:w="60" w:type="dxa"/>
              <w:right w:w="90" w:type="dxa"/>
            </w:tcMar>
          </w:tcPr>
          <w:p w14:paraId="1663BFC3" w14:textId="77777777" w:rsidR="00446BB8" w:rsidRDefault="00000000">
            <w:pPr>
              <w:spacing w:after="30"/>
            </w:pPr>
            <w:r>
              <w:rPr>
                <w:sz w:val="18"/>
                <w:szCs w:val="18"/>
              </w:rPr>
              <w:t>Data with a business date before the archive cut-off date.</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 xml:space="preserve">Header table</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 xml:space="preserve">The table that provides the business date for one or more child tables. It has its own retention column and is not itself a child table.</w:t>
            </w:r>
          </w:p>
        </w:tc>
      </w:tr>
      <w:tr w:rsidR="00446BB8" w14:paraId="082A6D10" w14:textId="77777777">
        <w:trPr>
          <w:cantSplit/>
        </w:trPr>
        <w:tc>
          <w:tcPr>
            <w:tcW w:w="2505" w:type="dxa"/>
            <w:tcMar>
              <w:top w:w="60" w:type="dxa"/>
              <w:left w:w="90" w:type="dxa"/>
              <w:bottom w:w="60" w:type="dxa"/>
              <w:right w:w="90" w:type="dxa"/>
            </w:tcMar>
          </w:tcPr>
          <w:p w14:paraId="6BF3350E" w14:textId="77777777" w:rsidR="00446BB8" w:rsidRDefault="00000000">
            <w:pPr>
              <w:spacing w:after="30"/>
            </w:pPr>
            <w:r>
              <w:rPr>
                <w:sz w:val="18"/>
                <w:szCs w:val="18"/>
              </w:rPr>
              <w:t>Hypercare</w:t>
            </w:r>
          </w:p>
        </w:tc>
        <w:tc>
          <w:tcPr>
            <w:tcW w:w="7133" w:type="dxa"/>
            <w:tcMar>
              <w:top w:w="60" w:type="dxa"/>
              <w:left w:w="90" w:type="dxa"/>
              <w:bottom w:w="60" w:type="dxa"/>
              <w:right w:w="90" w:type="dxa"/>
            </w:tcMar>
          </w:tcPr>
          <w:p w14:paraId="6C4758E6" w14:textId="77777777" w:rsidR="00446BB8" w:rsidRDefault="00000000">
            <w:pPr>
              <w:spacing w:after="30"/>
            </w:pPr>
            <w:r>
              <w:rPr>
                <w:sz w:val="18"/>
                <w:szCs w:val="18"/>
              </w:rPr>
              <w:t>The period of support after deployment, until 31 March 2027.</w:t>
            </w:r>
          </w:p>
        </w:tc>
      </w:tr>
      <w:tr w:rsidR="00446BB8" w14:paraId="52C21CFB" w14:textId="77777777">
        <w:trPr>
          <w:cantSplit/>
        </w:trPr>
        <w:tc>
          <w:tcPr>
            <w:tcW w:w="2505" w:type="dxa"/>
            <w:tcMar>
              <w:top w:w="60" w:type="dxa"/>
              <w:left w:w="90" w:type="dxa"/>
              <w:bottom w:w="60" w:type="dxa"/>
              <w:right w:w="90" w:type="dxa"/>
            </w:tcMar>
          </w:tcPr>
          <w:p w14:paraId="5EA6BBE1" w14:textId="77777777" w:rsidR="00446BB8" w:rsidRDefault="00000000">
            <w:pPr>
              <w:spacing w:after="30"/>
            </w:pPr>
            <w:r>
              <w:rPr>
                <w:sz w:val="18"/>
                <w:szCs w:val="18"/>
              </w:rPr>
              <w:t>Initial Cut-off Run</w:t>
            </w:r>
          </w:p>
        </w:tc>
        <w:tc>
          <w:tcPr>
            <w:tcW w:w="7133" w:type="dxa"/>
            <w:tcMar>
              <w:top w:w="60" w:type="dxa"/>
              <w:left w:w="90" w:type="dxa"/>
              <w:bottom w:w="60" w:type="dxa"/>
              <w:right w:w="90" w:type="dxa"/>
            </w:tcMar>
          </w:tcPr>
          <w:p w14:paraId="3D828200" w14:textId="77777777" w:rsidR="00446BB8" w:rsidRDefault="00000000">
            <w:pPr>
              <w:spacing w:after="30"/>
            </w:pPr>
            <w:r>
              <w:rPr>
                <w:sz w:val="18"/>
                <w:szCs w:val="18"/>
              </w:rPr>
              <w:t>Initial implementation (cut-off): the process, executed once for each in-scope table, that archives historical data and removes data beyond the retention period. It is executed for all in-scope tables during the initial implementation, and for each table added to the configuration table later, before that table enters the Daily Routine.</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 xml:space="preserve">Initial Cut-off status</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 xml:space="preserve">Status of a table maintained by the solution, not by users: pending, running, failed, stopped or completed, with the completion date (BRQ-19).</w:t>
            </w:r>
          </w:p>
        </w:tc>
      </w:tr>
      <w:tr w:rsidR="00446BB8" w14:paraId="140ACF9D" w14:textId="77777777">
        <w:trPr>
          <w:cantSplit/>
        </w:trPr>
        <w:tc>
          <w:tcPr>
            <w:tcW w:w="2505" w:type="dxa"/>
            <w:tcMar>
              <w:top w:w="60" w:type="dxa"/>
              <w:left w:w="90" w:type="dxa"/>
              <w:bottom w:w="60" w:type="dxa"/>
              <w:right w:w="90" w:type="dxa"/>
            </w:tcMar>
          </w:tcPr>
          <w:p w14:paraId="7BDEA0FF" w14:textId="77777777" w:rsidR="00446BB8" w:rsidRDefault="00000000">
            <w:pPr>
              <w:spacing w:after="30"/>
            </w:pPr>
            <w:r>
              <w:rPr>
                <w:sz w:val="18"/>
                <w:szCs w:val="18"/>
              </w:rPr>
              <w:t>Integration Runtime</w:t>
            </w:r>
          </w:p>
        </w:tc>
        <w:tc>
          <w:tcPr>
            <w:tcW w:w="7133" w:type="dxa"/>
            <w:tcMar>
              <w:top w:w="60" w:type="dxa"/>
              <w:left w:w="90" w:type="dxa"/>
              <w:bottom w:w="60" w:type="dxa"/>
              <w:right w:w="90" w:type="dxa"/>
            </w:tcMar>
          </w:tcPr>
          <w:p w14:paraId="26D35258" w14:textId="77777777" w:rsidR="00446BB8" w:rsidRDefault="00000000">
            <w:pPr>
              <w:spacing w:after="30"/>
            </w:pPr>
            <w:r>
              <w:rPr>
                <w:sz w:val="18"/>
                <w:szCs w:val="18"/>
              </w:rPr>
              <w:t>The ADF component that provides connectivity between ADF and the data stores. It is provided by the Customer infrastructure team.</w:t>
            </w:r>
          </w:p>
        </w:tc>
      </w:tr>
      <w:tr w:rsidR="00446BB8" w14:paraId="7835526E" w14:textId="77777777">
        <w:trPr>
          <w:cantSplit/>
        </w:trPr>
        <w:tc>
          <w:tcPr>
            <w:tcW w:w="2505" w:type="dxa"/>
            <w:tcMar>
              <w:top w:w="60" w:type="dxa"/>
              <w:left w:w="90" w:type="dxa"/>
              <w:bottom w:w="60" w:type="dxa"/>
              <w:right w:w="90" w:type="dxa"/>
            </w:tcMar>
          </w:tcPr>
          <w:p w14:paraId="49F09D23" w14:textId="77777777" w:rsidR="00446BB8" w:rsidRDefault="00000000">
            <w:pPr>
              <w:spacing w:after="30"/>
            </w:pPr>
            <w:r>
              <w:rPr>
                <w:sz w:val="18"/>
                <w:szCs w:val="18"/>
              </w:rPr>
              <w:t xml:space="preserve">Orphan child row</w:t>
            </w:r>
          </w:p>
        </w:tc>
        <w:tc>
          <w:tcPr>
            <w:tcW w:w="7133" w:type="dxa"/>
            <w:tcMar>
              <w:top w:w="60" w:type="dxa"/>
              <w:left w:w="90" w:type="dxa"/>
              <w:bottom w:w="60" w:type="dxa"/>
              <w:right w:w="90" w:type="dxa"/>
            </w:tcMar>
          </w:tcPr>
          <w:p w14:paraId="2EC9364F" w14:textId="77777777" w:rsidR="00446BB8" w:rsidRDefault="00000000">
            <w:pPr>
              <w:spacing w:after="30"/>
            </w:pPr>
            <w:r>
              <w:rPr>
                <w:sz w:val="18"/>
                <w:szCs w:val="18"/>
              </w:rPr>
              <w:t xml:space="preserve">A child row without a matching header row. It has no business date and is kept in the DWH and reported (BR-22).</w:t>
            </w:r>
          </w:p>
        </w:tc>
      </w:tr>
      <w:tr w:rsidR="00446BB8" w14:paraId="3EC88B5D" w14:textId="77777777">
        <w:trPr>
          <w:cantSplit/>
        </w:trPr>
        <w:tc>
          <w:tcPr>
            <w:tcW w:w="2505" w:type="dxa"/>
            <w:tcMar>
              <w:top w:w="60" w:type="dxa"/>
              <w:left w:w="90" w:type="dxa"/>
              <w:bottom w:w="60" w:type="dxa"/>
              <w:right w:w="90" w:type="dxa"/>
            </w:tcMar>
          </w:tcPr>
          <w:p w14:paraId="7DCB851C" w14:textId="77777777" w:rsidR="00446BB8" w:rsidRDefault="00000000">
            <w:pPr>
              <w:spacing w:after="30"/>
            </w:pPr>
            <w:r>
              <w:rPr>
                <w:sz w:val="18"/>
                <w:szCs w:val="18"/>
              </w:rPr>
              <w:t>Parquet</w:t>
            </w:r>
          </w:p>
        </w:tc>
        <w:tc>
          <w:tcPr>
            <w:tcW w:w="7133" w:type="dxa"/>
            <w:tcMar>
              <w:top w:w="60" w:type="dxa"/>
              <w:left w:w="90" w:type="dxa"/>
              <w:bottom w:w="60" w:type="dxa"/>
              <w:right w:w="90" w:type="dxa"/>
            </w:tcMar>
          </w:tcPr>
          <w:p w14:paraId="03BE8387" w14:textId="77777777" w:rsidR="00446BB8" w:rsidRDefault="00000000">
            <w:pPr>
              <w:spacing w:after="30"/>
            </w:pPr>
            <w:r>
              <w:rPr>
                <w:sz w:val="18"/>
                <w:szCs w:val="18"/>
              </w:rPr>
              <w:t>Columnar file format used for the archive files.</w:t>
            </w:r>
          </w:p>
        </w:tc>
      </w:tr>
      <w:tr w:rsidR="00446BB8" w14:paraId="02472F05" w14:textId="77777777">
        <w:trPr>
          <w:cantSplit/>
        </w:trPr>
        <w:tc>
          <w:tcPr>
            <w:tcW w:w="2505" w:type="dxa"/>
            <w:tcMar>
              <w:top w:w="60" w:type="dxa"/>
              <w:left w:w="90" w:type="dxa"/>
              <w:bottom w:w="60" w:type="dxa"/>
              <w:right w:w="90" w:type="dxa"/>
            </w:tcMar>
          </w:tcPr>
          <w:p w14:paraId="2E9746E7" w14:textId="77777777" w:rsidR="00446BB8" w:rsidRDefault="00000000">
            <w:pPr>
              <w:spacing w:after="30"/>
            </w:pPr>
            <w:r>
              <w:rPr>
                <w:sz w:val="18"/>
                <w:szCs w:val="18"/>
              </w:rPr>
              <w:t>Retained segment</w:t>
            </w:r>
          </w:p>
        </w:tc>
        <w:tc>
          <w:tcPr>
            <w:tcW w:w="7133" w:type="dxa"/>
            <w:tcMar>
              <w:top w:w="60" w:type="dxa"/>
              <w:left w:w="90" w:type="dxa"/>
              <w:bottom w:w="60" w:type="dxa"/>
              <w:right w:w="90" w:type="dxa"/>
            </w:tcMar>
          </w:tcPr>
          <w:p w14:paraId="7C87D6C5" w14:textId="77777777" w:rsidR="00446BB8" w:rsidRDefault="00000000">
            <w:pPr>
              <w:spacing w:after="30"/>
            </w:pPr>
            <w:r>
              <w:rPr>
                <w:sz w:val="18"/>
                <w:szCs w:val="18"/>
              </w:rPr>
              <w:t>Data with a business date on or after the DWH cut-off date. It stays in the DWH.</w:t>
            </w:r>
          </w:p>
        </w:tc>
      </w:tr>
      <w:tr w:rsidR="00446BB8" w14:paraId="70DC9923" w14:textId="77777777">
        <w:trPr>
          <w:cantSplit/>
        </w:trPr>
        <w:tc>
          <w:tcPr>
            <w:tcW w:w="2505" w:type="dxa"/>
            <w:tcMar>
              <w:top w:w="60" w:type="dxa"/>
              <w:left w:w="90" w:type="dxa"/>
              <w:bottom w:w="60" w:type="dxa"/>
              <w:right w:w="90" w:type="dxa"/>
            </w:tcMar>
          </w:tcPr>
          <w:p w14:paraId="7FE37235" w14:textId="77777777" w:rsidR="00446BB8" w:rsidRDefault="00000000">
            <w:pPr>
              <w:spacing w:after="30"/>
            </w:pPr>
            <w:r>
              <w:rPr>
                <w:sz w:val="18"/>
                <w:szCs w:val="18"/>
              </w:rPr>
              <w:t>Retention column</w:t>
            </w:r>
          </w:p>
        </w:tc>
        <w:tc>
          <w:tcPr>
            <w:tcW w:w="7133" w:type="dxa"/>
            <w:tcMar>
              <w:top w:w="60" w:type="dxa"/>
              <w:left w:w="90" w:type="dxa"/>
              <w:bottom w:w="60" w:type="dxa"/>
              <w:right w:w="90" w:type="dxa"/>
            </w:tcMar>
          </w:tcPr>
          <w:p w14:paraId="53A15F94" w14:textId="77777777" w:rsidR="00446BB8" w:rsidRDefault="00000000">
            <w:pPr>
              <w:spacing w:after="30"/>
            </w:pPr>
            <w:r>
              <w:rPr>
                <w:sz w:val="18"/>
                <w:szCs w:val="18"/>
              </w:rPr>
              <w:t xml:space="preserve">The business date column of a table, registered in the configuration table. It must be of a date or datetime data type and must not contain NULL values. A child table uses the retention column of its header table (BR-19).</w:t>
            </w:r>
          </w:p>
        </w:tc>
      </w:tr>
      <w:tr w:rsidR="00446BB8" w14:paraId="585ACFF7" w14:textId="77777777">
        <w:trPr>
          <w:cantSplit/>
        </w:trPr>
        <w:tc>
          <w:tcPr>
            <w:tcW w:w="2505" w:type="dxa"/>
            <w:tcMar>
              <w:top w:w="60" w:type="dxa"/>
              <w:left w:w="90" w:type="dxa"/>
              <w:bottom w:w="60" w:type="dxa"/>
              <w:right w:w="90" w:type="dxa"/>
            </w:tcMar>
          </w:tcPr>
          <w:p w14:paraId="59EBD4E4" w14:textId="77777777" w:rsidR="00446BB8" w:rsidRDefault="00000000">
            <w:pPr>
              <w:spacing w:after="30"/>
            </w:pPr>
            <w:r>
              <w:rPr>
                <w:sz w:val="18"/>
                <w:szCs w:val="18"/>
              </w:rPr>
              <w:t>Retention period</w:t>
            </w:r>
          </w:p>
        </w:tc>
        <w:tc>
          <w:tcPr>
            <w:tcW w:w="7133" w:type="dxa"/>
            <w:tcMar>
              <w:top w:w="60" w:type="dxa"/>
              <w:left w:w="90" w:type="dxa"/>
              <w:bottom w:w="60" w:type="dxa"/>
              <w:right w:w="90" w:type="dxa"/>
            </w:tcMar>
          </w:tcPr>
          <w:p w14:paraId="47530E5D" w14:textId="77777777" w:rsidR="00446BB8" w:rsidRDefault="00000000">
            <w:pPr>
              <w:spacing w:after="30"/>
            </w:pPr>
            <w:r>
              <w:rPr>
                <w:sz w:val="18"/>
                <w:szCs w:val="18"/>
              </w:rPr>
              <w:t xml:space="preserve">The number of years data is kept: the DWH retention period (default three years) and the blob retention period (default five years). Their sum is the total retention period (default eight years).</w:t>
            </w:r>
          </w:p>
        </w:tc>
      </w:tr>
      <w:tr w:rsidR="00446BB8" w14:paraId="2E3B1F59" w14:textId="77777777">
        <w:trPr>
          <w:cantSplit/>
        </w:trPr>
        <w:tc>
          <w:tcPr>
            <w:tcW w:w="2505" w:type="dxa"/>
            <w:tcMar>
              <w:top w:w="60" w:type="dxa"/>
              <w:left w:w="90" w:type="dxa"/>
              <w:bottom w:w="60" w:type="dxa"/>
              <w:right w:w="90" w:type="dxa"/>
            </w:tcMar>
          </w:tcPr>
          <w:p w14:paraId="2EE909D4" w14:textId="77777777" w:rsidR="00446BB8" w:rsidRDefault="00000000">
            <w:pPr>
              <w:spacing w:after="30"/>
            </w:pPr>
            <w:r>
              <w:rPr>
                <w:sz w:val="18"/>
                <w:szCs w:val="18"/>
              </w:rPr>
              <w:t>Rolling window</w:t>
            </w:r>
          </w:p>
        </w:tc>
        <w:tc>
          <w:tcPr>
            <w:tcW w:w="7133" w:type="dxa"/>
            <w:tcMar>
              <w:top w:w="60" w:type="dxa"/>
              <w:left w:w="90" w:type="dxa"/>
              <w:bottom w:w="60" w:type="dxa"/>
              <w:right w:w="90" w:type="dxa"/>
            </w:tcMar>
          </w:tcPr>
          <w:p w14:paraId="3D2ACE5A" w14:textId="77777777" w:rsidR="00446BB8" w:rsidRDefault="00000000">
            <w:pPr>
              <w:spacing w:after="30"/>
            </w:pPr>
            <w:r>
              <w:rPr>
                <w:sz w:val="18"/>
                <w:szCs w:val="18"/>
              </w:rPr>
              <w:t>A retention window that is recalculated relative to the run date on every daily run.</w:t>
            </w:r>
          </w:p>
        </w:tc>
      </w:tr>
      <w:tr w:rsidR="00446BB8" w14:paraId="5493FE97" w14:textId="77777777">
        <w:trPr>
          <w:cantSplit/>
        </w:trPr>
        <w:tc>
          <w:tcPr>
            <w:tcW w:w="2505" w:type="dxa"/>
            <w:tcMar>
              <w:top w:w="60" w:type="dxa"/>
              <w:left w:w="90" w:type="dxa"/>
              <w:bottom w:w="60" w:type="dxa"/>
              <w:right w:w="90" w:type="dxa"/>
            </w:tcMar>
          </w:tcPr>
          <w:p w14:paraId="2D2E6C34" w14:textId="77777777" w:rsidR="00446BB8" w:rsidRDefault="00000000">
            <w:pPr>
              <w:spacing w:after="30"/>
            </w:pPr>
            <w:r>
              <w:rPr>
                <w:sz w:val="18"/>
                <w:szCs w:val="18"/>
              </w:rPr>
              <w:t>Row-count validation</w:t>
            </w:r>
          </w:p>
        </w:tc>
        <w:tc>
          <w:tcPr>
            <w:tcW w:w="7133" w:type="dxa"/>
            <w:tcMar>
              <w:top w:w="60" w:type="dxa"/>
              <w:left w:w="90" w:type="dxa"/>
              <w:bottom w:w="60" w:type="dxa"/>
              <w:right w:w="90" w:type="dxa"/>
            </w:tcMar>
          </w:tcPr>
          <w:p w14:paraId="68F9DCAE" w14:textId="77777777" w:rsidR="00446BB8" w:rsidRDefault="00000000">
            <w:pPr>
              <w:spacing w:after="30"/>
            </w:pPr>
            <w:r>
              <w:rPr>
                <w:sz w:val="18"/>
                <w:szCs w:val="18"/>
              </w:rPr>
              <w:t>Comparison of the number of rows in the Parquet files with the number of rows in the DWH for the same data, performed before any data is removed from the DWH.</w:t>
            </w:r>
          </w:p>
        </w:tc>
      </w:tr>
      <w:tr w:rsidR="00446BB8" w14:paraId="74B29670" w14:textId="77777777">
        <w:trPr>
          <w:cantSplit/>
        </w:trPr>
        <w:tc>
          <w:tcPr>
            <w:tcW w:w="2505" w:type="dxa"/>
            <w:tcMar>
              <w:top w:w="60" w:type="dxa"/>
              <w:left w:w="90" w:type="dxa"/>
              <w:bottom w:w="60" w:type="dxa"/>
              <w:right w:w="90" w:type="dxa"/>
            </w:tcMar>
          </w:tcPr>
          <w:p w14:paraId="4C9AB89A" w14:textId="77777777" w:rsidR="00446BB8" w:rsidRDefault="00000000">
            <w:pPr>
              <w:spacing w:after="30"/>
            </w:pPr>
            <w:r>
              <w:rPr>
                <w:sz w:val="18"/>
                <w:szCs w:val="18"/>
              </w:rPr>
              <w:t>Run date</w:t>
            </w:r>
          </w:p>
        </w:tc>
        <w:tc>
          <w:tcPr>
            <w:tcW w:w="7133" w:type="dxa"/>
            <w:tcMar>
              <w:top w:w="60" w:type="dxa"/>
              <w:left w:w="90" w:type="dxa"/>
              <w:bottom w:w="60" w:type="dxa"/>
              <w:right w:w="90" w:type="dxa"/>
            </w:tcMar>
          </w:tcPr>
          <w:p w14:paraId="66A8CC4D" w14:textId="77777777" w:rsidR="00446BB8" w:rsidRDefault="00000000">
            <w:pPr>
              <w:spacing w:after="30"/>
            </w:pPr>
            <w:r>
              <w:rPr>
                <w:sz w:val="18"/>
                <w:szCs w:val="18"/>
              </w:rPr>
              <w:t xml:space="preserve">The current date in UTC+7 at the time of execution. As the Azure SQL Database server time is UTC, the UTC+7 date is calculated explicitly (BR-04).</w:t>
            </w:r>
          </w:p>
        </w:tc>
      </w:tr>
      <w:tr w:rsidR="00446BB8" w14:paraId="0DFAD7E7" w14:textId="77777777">
        <w:trPr>
          <w:cantSplit/>
        </w:trPr>
        <w:tc>
          <w:tcPr>
            <w:tcW w:w="2505" w:type="dxa"/>
            <w:tcMar>
              <w:top w:w="60" w:type="dxa"/>
              <w:left w:w="90" w:type="dxa"/>
              <w:bottom w:w="60" w:type="dxa"/>
              <w:right w:w="90" w:type="dxa"/>
            </w:tcMar>
          </w:tcPr>
          <w:p w14:paraId="0242392F" w14:textId="77777777" w:rsidR="00446BB8" w:rsidRDefault="00000000">
            <w:pPr>
              <w:spacing w:after="30"/>
            </w:pPr>
            <w:r>
              <w:rPr>
                <w:sz w:val="18"/>
                <w:szCs w:val="18"/>
              </w:rPr>
              <w:t>Schema ret</w:t>
            </w:r>
          </w:p>
        </w:tc>
        <w:tc>
          <w:tcPr>
            <w:tcW w:w="7133" w:type="dxa"/>
            <w:tcMar>
              <w:top w:w="60" w:type="dxa"/>
              <w:left w:w="90" w:type="dxa"/>
              <w:bottom w:w="60" w:type="dxa"/>
              <w:right w:w="90" w:type="dxa"/>
            </w:tcMar>
          </w:tcPr>
          <w:p w14:paraId="4198622B" w14:textId="77777777" w:rsidR="00446BB8" w:rsidRDefault="00000000">
            <w:pPr>
              <w:spacing w:after="30"/>
            </w:pPr>
            <w:r>
              <w:rPr>
                <w:sz w:val="18"/>
                <w:szCs w:val="18"/>
              </w:rPr>
              <w:t>The database schema in the DWH database that holds the configuration table, log tables, and stored procedures of the retention solution.</w:t>
            </w:r>
          </w:p>
        </w:tc>
      </w:tr>
      <w:tr w:rsidR="00446BB8" w14:paraId="31162EB7" w14:textId="77777777">
        <w:trPr>
          <w:cantSplit/>
        </w:trPr>
        <w:tc>
          <w:tcPr>
            <w:tcW w:w="2505" w:type="dxa"/>
            <w:tcMar>
              <w:top w:w="60" w:type="dxa"/>
              <w:left w:w="90" w:type="dxa"/>
              <w:bottom w:w="60" w:type="dxa"/>
              <w:right w:w="90" w:type="dxa"/>
            </w:tcMar>
          </w:tcPr>
          <w:p w14:paraId="6B397FF3" w14:textId="77777777" w:rsidR="00446BB8" w:rsidRDefault="00000000">
            <w:pPr>
              <w:spacing w:after="30"/>
            </w:pPr>
            <w:r>
              <w:rPr>
                <w:sz w:val="18"/>
                <w:szCs w:val="18"/>
              </w:rPr>
              <w:t>Stored procedure</w:t>
            </w:r>
          </w:p>
        </w:tc>
        <w:tc>
          <w:tcPr>
            <w:tcW w:w="7133" w:type="dxa"/>
            <w:tcMar>
              <w:top w:w="60" w:type="dxa"/>
              <w:left w:w="90" w:type="dxa"/>
              <w:bottom w:w="60" w:type="dxa"/>
              <w:right w:w="90" w:type="dxa"/>
            </w:tcMar>
          </w:tcPr>
          <w:p w14:paraId="17EE6E9D" w14:textId="77777777" w:rsidR="00446BB8" w:rsidRDefault="00000000">
            <w:pPr>
              <w:spacing w:after="30"/>
            </w:pPr>
            <w:r>
              <w:rPr>
                <w:sz w:val="18"/>
                <w:szCs w:val="18"/>
              </w:rPr>
              <w:t>A program stored in the DWH database under schema ret that implements part of the retention logic.</w:t>
            </w:r>
          </w:p>
        </w:tc>
      </w:tr>
      <w:tr w:rsidR="00446BB8" w14:paraId="7254014A" w14:textId="77777777">
        <w:trPr>
          <w:cantSplit/>
        </w:trPr>
        <w:tc>
          <w:tcPr>
            <w:tcW w:w="2505" w:type="dxa"/>
            <w:tcMar>
              <w:top w:w="60" w:type="dxa"/>
              <w:left w:w="90" w:type="dxa"/>
              <w:bottom w:w="60" w:type="dxa"/>
              <w:right w:w="90" w:type="dxa"/>
            </w:tcMar>
          </w:tcPr>
          <w:p w14:paraId="3B0AE65E" w14:textId="77777777" w:rsidR="00446BB8" w:rsidRDefault="00000000">
            <w:pPr>
              <w:spacing w:after="30"/>
            </w:pPr>
            <w:r>
              <w:rPr>
                <w:sz w:val="18"/>
                <w:szCs w:val="18"/>
              </w:rPr>
              <w:t>Table rebuild</w:t>
            </w:r>
          </w:p>
        </w:tc>
        <w:tc>
          <w:tcPr>
            <w:tcW w:w="7133" w:type="dxa"/>
            <w:tcMar>
              <w:top w:w="60" w:type="dxa"/>
              <w:left w:w="90" w:type="dxa"/>
              <w:bottom w:w="60" w:type="dxa"/>
              <w:right w:w="90" w:type="dxa"/>
            </w:tcMar>
          </w:tcPr>
          <w:p w14:paraId="2C346D5B" w14:textId="77777777" w:rsidR="00446BB8" w:rsidRDefault="00000000">
            <w:pPr>
              <w:spacing w:after="30"/>
            </w:pPr>
            <w:r>
              <w:rPr>
                <w:sz w:val="18"/>
                <w:szCs w:val="18"/>
              </w:rPr>
              <w:t xml:space="preserve">Creating a new table that contains only the retained data, archiving the older data from the original table and, after validation, truncating and dropping the original table and renaming the new table to the original name (MD-04, MD-06; Section 5.2.1).</w:t>
            </w:r>
          </w:p>
        </w:tc>
      </w:tr>
      <w:tr w:rsidR="00446BB8" w14:paraId="0C881135" w14:textId="77777777">
        <w:trPr>
          <w:cantSplit/>
        </w:trPr>
        <w:tc>
          <w:tcPr>
            <w:tcW w:w="2505" w:type="dxa"/>
            <w:tcMar>
              <w:top w:w="60" w:type="dxa"/>
              <w:left w:w="90" w:type="dxa"/>
              <w:bottom w:w="60" w:type="dxa"/>
              <w:right w:w="90" w:type="dxa"/>
            </w:tcMar>
          </w:tcPr>
          <w:p w14:paraId="1BC26DCB" w14:textId="77777777" w:rsidR="00446BB8" w:rsidRDefault="00000000">
            <w:pPr>
              <w:keepNext/>
              <w:spacing w:after="30"/>
            </w:pPr>
            <w:r>
              <w:rPr>
                <w:sz w:val="18"/>
                <w:szCs w:val="18"/>
              </w:rPr>
              <w:t>Technical assessment</w:t>
            </w:r>
          </w:p>
        </w:tc>
        <w:tc>
          <w:tcPr>
            <w:tcW w:w="7133" w:type="dxa"/>
            <w:tcMar>
              <w:top w:w="60" w:type="dxa"/>
              <w:left w:w="90" w:type="dxa"/>
              <w:bottom w:w="60" w:type="dxa"/>
              <w:right w:w="90" w:type="dxa"/>
            </w:tcMar>
          </w:tcPr>
          <w:p w14:paraId="0CFACC9B" w14:textId="77777777" w:rsidR="00446BB8" w:rsidRDefault="00000000">
            <w:pPr>
              <w:keepNext/>
              <w:spacing w:after="30"/>
            </w:pPr>
            <w:r>
              <w:rPr>
                <w:sz w:val="18"/>
                <w:szCs w:val="18"/>
              </w:rPr>
              <w:t>The assessment that determines the table size limits (small, medium, large) and any exceptions to the default Initial Cut-off Run method.</w:t>
            </w:r>
          </w:p>
        </w:tc>
      </w:tr>
    </w:tbl>
    <w:p w14:paraId="5B08C8E3" w14:textId="77777777" w:rsidR="00446BB8" w:rsidRDefault="00000000">
      <w:pPr>
        <w:pStyle w:val="Heading1"/>
        <w:pageBreakBefore/>
      </w:pPr>
      <w:bookmarkStart w:id="4" w:name="_Toc244205221"/>
      <w:r>
        <w:lastRenderedPageBreak/>
        <w:t>1. Introduction</w:t>
      </w:r>
      <w:bookmarkEnd w:id="4"/>
    </w:p>
    <w:p w14:paraId="7B0F93DD" w14:textId="77777777" w:rsidR="00446BB8" w:rsidRDefault="00000000">
      <w:pPr>
        <w:pStyle w:val="Heading2"/>
        <w:keepNext/>
        <w:keepLines/>
      </w:pPr>
      <w:bookmarkStart w:id="5" w:name="_Toc244205222"/>
      <w:r>
        <w:t>1.1 Purpose</w:t>
      </w:r>
      <w:bookmarkEnd w:id="5"/>
    </w:p>
    <w:p w14:paraId="1FA8789A" w14:textId="77777777" w:rsidR="00446BB8" w:rsidRDefault="00000000">
      <w:pPr>
        <w:spacing w:after="120" w:line="276" w:lineRule="auto"/>
      </w:pPr>
      <w:r>
        <w:t xml:space="preserve">This document defines the business requirements for an automated, configuration-driven data retention and archiving process for the Data Warehouse (DWH). Once approved, it is the baseline for the Functional Specification Document (FSD), development, and user acceptance testing. Version 0.2 aligns this document with FSD-DWH-RET-001 v0.2. The FSD is not a source of business requirements: FSD items adopted here are marked Proposed until this version is approved.</w:t>
      </w:r>
    </w:p>
    <w:p w14:paraId="1D277467" w14:textId="77777777" w:rsidR="00446BB8" w:rsidRDefault="00000000">
      <w:pPr>
        <w:pStyle w:val="Heading2"/>
        <w:keepNext/>
        <w:keepLines/>
      </w:pPr>
      <w:bookmarkStart w:id="6" w:name="_Toc244205223"/>
      <w:r>
        <w:t>1.2 Background</w:t>
      </w:r>
      <w:bookmarkEnd w:id="6"/>
    </w:p>
    <w:p w14:paraId="0DA95FB3" w14:textId="77777777" w:rsidR="00446BB8" w:rsidRDefault="00000000">
      <w:pPr>
        <w:spacing w:after="120" w:line="276" w:lineRule="auto"/>
      </w:pPr>
      <w:r>
        <w:t xml:space="preserve">The DWH runs on Azure SQL Database. The Customer requires an automated mechanism that keeps the most recent three years of data in the DWH, keeps data from the following five years as Parquet files in Azure Blob Storage, and removes data older than eight years. The process will be orchestrated by Azure Data Factory (ADF) and controlled through a central configuration table, so that multiple tables can be managed without code changes. The DWH table list contains 102 candidate tables for retention; 32 of them have no business date column of their own and are dated through a header table (FSD v0.2, Appendix A).</w:t>
      </w:r>
    </w:p>
    <w:p w14:paraId="35C9060F" w14:textId="77777777" w:rsidR="00446BB8" w:rsidRDefault="00000000">
      <w:pPr>
        <w:pStyle w:val="Heading2"/>
        <w:keepNext/>
        <w:keepLines/>
      </w:pPr>
      <w:bookmarkStart w:id="7" w:name="_Toc244205224"/>
      <w:r>
        <w:t>1.3 Business Objectives</w:t>
      </w:r>
      <w:bookmarkEnd w:id="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349"/>
        <w:gridCol w:w="8289"/>
      </w:tblGrid>
      <w:tr w:rsidR="00446BB8" w14:paraId="3C23C9DE" w14:textId="77777777">
        <w:trPr>
          <w:tblHeader/>
        </w:trPr>
        <w:tc>
          <w:tcPr>
            <w:tcW w:w="1349" w:type="dxa"/>
            <w:shd w:val="clear" w:color="auto" w:fill="D9E2F3"/>
            <w:tcMar>
              <w:top w:w="60" w:type="dxa"/>
              <w:left w:w="90" w:type="dxa"/>
              <w:bottom w:w="60" w:type="dxa"/>
              <w:right w:w="90" w:type="dxa"/>
            </w:tcMar>
          </w:tcPr>
          <w:p w14:paraId="7BFA317B" w14:textId="77777777" w:rsidR="00446BB8" w:rsidRDefault="00000000">
            <w:pPr>
              <w:spacing w:after="30"/>
            </w:pPr>
            <w:r>
              <w:rPr>
                <w:b/>
                <w:bCs/>
                <w:sz w:val="18"/>
                <w:szCs w:val="18"/>
              </w:rPr>
              <w:t>ID</w:t>
            </w:r>
          </w:p>
        </w:tc>
        <w:tc>
          <w:tcPr>
            <w:tcW w:w="8289" w:type="dxa"/>
            <w:shd w:val="clear" w:color="auto" w:fill="D9E2F3"/>
            <w:tcMar>
              <w:top w:w="60" w:type="dxa"/>
              <w:left w:w="90" w:type="dxa"/>
              <w:bottom w:w="60" w:type="dxa"/>
              <w:right w:w="90" w:type="dxa"/>
            </w:tcMar>
          </w:tcPr>
          <w:p w14:paraId="48493930" w14:textId="77777777" w:rsidR="00446BB8" w:rsidRDefault="00000000">
            <w:pPr>
              <w:spacing w:after="30"/>
            </w:pPr>
            <w:r>
              <w:rPr>
                <w:b/>
                <w:bCs/>
                <w:sz w:val="18"/>
                <w:szCs w:val="18"/>
              </w:rPr>
              <w:t>Objective</w:t>
            </w:r>
          </w:p>
        </w:tc>
      </w:tr>
      <w:tr w:rsidR="00446BB8" w14:paraId="65C48EF0" w14:textId="77777777">
        <w:trPr>
          <w:cantSplit/>
        </w:trPr>
        <w:tc>
          <w:tcPr>
            <w:tcW w:w="1349" w:type="dxa"/>
            <w:tcMar>
              <w:top w:w="60" w:type="dxa"/>
              <w:left w:w="90" w:type="dxa"/>
              <w:bottom w:w="60" w:type="dxa"/>
              <w:right w:w="90" w:type="dxa"/>
            </w:tcMar>
          </w:tcPr>
          <w:p w14:paraId="440424E9" w14:textId="77777777" w:rsidR="00446BB8" w:rsidRDefault="00000000">
            <w:pPr>
              <w:spacing w:after="30"/>
            </w:pPr>
            <w:r>
              <w:rPr>
                <w:sz w:val="18"/>
                <w:szCs w:val="18"/>
              </w:rPr>
              <w:t>OBJ-01</w:t>
            </w:r>
          </w:p>
        </w:tc>
        <w:tc>
          <w:tcPr>
            <w:tcW w:w="8289" w:type="dxa"/>
            <w:tcMar>
              <w:top w:w="60" w:type="dxa"/>
              <w:left w:w="90" w:type="dxa"/>
              <w:bottom w:w="60" w:type="dxa"/>
              <w:right w:w="90" w:type="dxa"/>
            </w:tcMar>
          </w:tcPr>
          <w:p w14:paraId="6E08E19F" w14:textId="77777777" w:rsidR="00446BB8" w:rsidRDefault="00000000">
            <w:pPr>
              <w:spacing w:after="30"/>
            </w:pPr>
            <w:r>
              <w:rPr>
                <w:sz w:val="18"/>
                <w:szCs w:val="18"/>
              </w:rPr>
              <w:t>Keep only the most recent three years of data in the DWH, based on the business date.</w:t>
            </w:r>
          </w:p>
        </w:tc>
      </w:tr>
      <w:tr w:rsidR="00446BB8" w14:paraId="1ACD92F4" w14:textId="77777777">
        <w:trPr>
          <w:cantSplit/>
        </w:trPr>
        <w:tc>
          <w:tcPr>
            <w:tcW w:w="1349" w:type="dxa"/>
            <w:tcMar>
              <w:top w:w="60" w:type="dxa"/>
              <w:left w:w="90" w:type="dxa"/>
              <w:bottom w:w="60" w:type="dxa"/>
              <w:right w:w="90" w:type="dxa"/>
            </w:tcMar>
          </w:tcPr>
          <w:p w14:paraId="40AC88E5" w14:textId="77777777" w:rsidR="00446BB8" w:rsidRDefault="00000000">
            <w:pPr>
              <w:spacing w:after="30"/>
            </w:pPr>
            <w:r>
              <w:rPr>
                <w:sz w:val="18"/>
                <w:szCs w:val="18"/>
              </w:rPr>
              <w:t>OBJ-02</w:t>
            </w:r>
          </w:p>
        </w:tc>
        <w:tc>
          <w:tcPr>
            <w:tcW w:w="8289" w:type="dxa"/>
            <w:tcMar>
              <w:top w:w="60" w:type="dxa"/>
              <w:left w:w="90" w:type="dxa"/>
              <w:bottom w:w="60" w:type="dxa"/>
              <w:right w:w="90" w:type="dxa"/>
            </w:tcMar>
          </w:tcPr>
          <w:p w14:paraId="360C8EC3" w14:textId="77777777" w:rsidR="00446BB8" w:rsidRDefault="00000000">
            <w:pPr>
              <w:spacing w:after="30"/>
            </w:pPr>
            <w:r>
              <w:rPr>
                <w:sz w:val="18"/>
                <w:szCs w:val="18"/>
              </w:rPr>
              <w:t>Keep data that is more than three and up to eight years old as Parquet files in Azure Blob Storage.</w:t>
            </w:r>
          </w:p>
        </w:tc>
      </w:tr>
      <w:tr w:rsidR="00446BB8" w14:paraId="7AF09C31" w14:textId="77777777">
        <w:trPr>
          <w:cantSplit/>
        </w:trPr>
        <w:tc>
          <w:tcPr>
            <w:tcW w:w="1349" w:type="dxa"/>
            <w:tcMar>
              <w:top w:w="60" w:type="dxa"/>
              <w:left w:w="90" w:type="dxa"/>
              <w:bottom w:w="60" w:type="dxa"/>
              <w:right w:w="90" w:type="dxa"/>
            </w:tcMar>
          </w:tcPr>
          <w:p w14:paraId="5B8B5263" w14:textId="77777777" w:rsidR="00446BB8" w:rsidRDefault="00000000">
            <w:pPr>
              <w:spacing w:after="30"/>
            </w:pPr>
            <w:r>
              <w:rPr>
                <w:sz w:val="18"/>
                <w:szCs w:val="18"/>
              </w:rPr>
              <w:t>OBJ-03</w:t>
            </w:r>
          </w:p>
        </w:tc>
        <w:tc>
          <w:tcPr>
            <w:tcW w:w="8289" w:type="dxa"/>
            <w:tcMar>
              <w:top w:w="60" w:type="dxa"/>
              <w:left w:w="90" w:type="dxa"/>
              <w:bottom w:w="60" w:type="dxa"/>
              <w:right w:w="90" w:type="dxa"/>
            </w:tcMar>
          </w:tcPr>
          <w:p w14:paraId="0AE47F34" w14:textId="77777777" w:rsidR="00446BB8" w:rsidRDefault="00000000">
            <w:pPr>
              <w:spacing w:after="30"/>
            </w:pPr>
            <w:r>
              <w:rPr>
                <w:sz w:val="18"/>
                <w:szCs w:val="18"/>
              </w:rPr>
              <w:t>Run retention and archiving automatically every day.</w:t>
            </w:r>
          </w:p>
        </w:tc>
      </w:tr>
      <w:tr w:rsidR="00446BB8" w14:paraId="3FDD1464" w14:textId="77777777">
        <w:trPr>
          <w:cantSplit/>
        </w:trPr>
        <w:tc>
          <w:tcPr>
            <w:tcW w:w="1349" w:type="dxa"/>
            <w:tcMar>
              <w:top w:w="60" w:type="dxa"/>
              <w:left w:w="90" w:type="dxa"/>
              <w:bottom w:w="60" w:type="dxa"/>
              <w:right w:w="90" w:type="dxa"/>
            </w:tcMar>
          </w:tcPr>
          <w:p w14:paraId="7BA50DBE" w14:textId="77777777" w:rsidR="00446BB8" w:rsidRDefault="00000000">
            <w:pPr>
              <w:spacing w:after="30"/>
            </w:pPr>
            <w:r>
              <w:rPr>
                <w:sz w:val="18"/>
                <w:szCs w:val="18"/>
              </w:rPr>
              <w:t>OBJ-04</w:t>
            </w:r>
          </w:p>
        </w:tc>
        <w:tc>
          <w:tcPr>
            <w:tcW w:w="8289" w:type="dxa"/>
            <w:tcMar>
              <w:top w:w="60" w:type="dxa"/>
              <w:left w:w="90" w:type="dxa"/>
              <w:bottom w:w="60" w:type="dxa"/>
              <w:right w:w="90" w:type="dxa"/>
            </w:tcMar>
          </w:tcPr>
          <w:p w14:paraId="060D1B4D" w14:textId="77777777" w:rsidR="00446BB8" w:rsidRDefault="00000000">
            <w:pPr>
              <w:spacing w:after="30"/>
            </w:pPr>
            <w:r>
              <w:rPr>
                <w:sz w:val="18"/>
                <w:szCs w:val="18"/>
              </w:rPr>
              <w:t>Manage retention for multiple tables through configuration rather than code.</w:t>
            </w:r>
          </w:p>
        </w:tc>
      </w:tr>
      <w:tr w:rsidR="00446BB8" w14:paraId="4B9A8757" w14:textId="77777777">
        <w:trPr>
          <w:cantSplit/>
        </w:trPr>
        <w:tc>
          <w:tcPr>
            <w:tcW w:w="1349" w:type="dxa"/>
            <w:tcMar>
              <w:top w:w="60" w:type="dxa"/>
              <w:left w:w="90" w:type="dxa"/>
              <w:bottom w:w="60" w:type="dxa"/>
              <w:right w:w="90" w:type="dxa"/>
            </w:tcMar>
          </w:tcPr>
          <w:p w14:paraId="1F641BBE" w14:textId="77777777" w:rsidR="00446BB8" w:rsidRDefault="00000000">
            <w:pPr>
              <w:spacing w:after="30"/>
            </w:pPr>
            <w:r>
              <w:rPr>
                <w:sz w:val="18"/>
                <w:szCs w:val="18"/>
              </w:rPr>
              <w:t>OBJ-05</w:t>
            </w:r>
          </w:p>
        </w:tc>
        <w:tc>
          <w:tcPr>
            <w:tcW w:w="8289" w:type="dxa"/>
            <w:tcMar>
              <w:top w:w="60" w:type="dxa"/>
              <w:left w:w="90" w:type="dxa"/>
              <w:bottom w:w="60" w:type="dxa"/>
              <w:right w:w="90" w:type="dxa"/>
            </w:tcMar>
          </w:tcPr>
          <w:p w14:paraId="5E891293" w14:textId="77777777" w:rsidR="00446BB8" w:rsidRDefault="00000000">
            <w:pPr>
              <w:spacing w:after="30"/>
            </w:pPr>
            <w:r>
              <w:rPr>
                <w:sz w:val="18"/>
                <w:szCs w:val="18"/>
              </w:rPr>
              <w:t>Delete data in a way that minimises impact on ETL and reporting workloads.</w:t>
            </w:r>
          </w:p>
        </w:tc>
      </w:tr>
      <w:tr w:rsidR="00446BB8" w14:paraId="14DD3FDB" w14:textId="77777777">
        <w:trPr>
          <w:cantSplit/>
        </w:trPr>
        <w:tc>
          <w:tcPr>
            <w:tcW w:w="1349" w:type="dxa"/>
            <w:tcMar>
              <w:top w:w="60" w:type="dxa"/>
              <w:left w:w="90" w:type="dxa"/>
              <w:bottom w:w="60" w:type="dxa"/>
              <w:right w:w="90" w:type="dxa"/>
            </w:tcMar>
          </w:tcPr>
          <w:p w14:paraId="0246EAB4" w14:textId="77777777" w:rsidR="00446BB8" w:rsidRDefault="00000000">
            <w:pPr>
              <w:keepNext/>
              <w:spacing w:after="30"/>
            </w:pPr>
            <w:r>
              <w:rPr>
                <w:sz w:val="18"/>
                <w:szCs w:val="18"/>
              </w:rPr>
              <w:t>OBJ-06</w:t>
            </w:r>
          </w:p>
        </w:tc>
        <w:tc>
          <w:tcPr>
            <w:tcW w:w="8289" w:type="dxa"/>
            <w:tcMar>
              <w:top w:w="60" w:type="dxa"/>
              <w:left w:w="90" w:type="dxa"/>
              <w:bottom w:w="60" w:type="dxa"/>
              <w:right w:w="90" w:type="dxa"/>
            </w:tcMar>
          </w:tcPr>
          <w:p w14:paraId="75A6A38D" w14:textId="77777777" w:rsidR="00446BB8" w:rsidRDefault="00000000">
            <w:pPr>
              <w:keepNext/>
              <w:spacing w:after="30"/>
            </w:pPr>
            <w:r>
              <w:rPr>
                <w:sz w:val="18"/>
                <w:szCs w:val="18"/>
              </w:rPr>
              <w:t>Record every execution in log tables for operational follow-up.</w:t>
            </w:r>
          </w:p>
        </w:tc>
      </w:tr>
    </w:tbl>
    <w:p w14:paraId="06E760B2" w14:textId="77777777" w:rsidR="00446BB8" w:rsidRDefault="00000000">
      <w:pPr>
        <w:pStyle w:val="Caption"/>
        <w:spacing w:before="80" w:after="200"/>
        <w:jc w:val="center"/>
      </w:pPr>
      <w:bookmarkStart w:id="8" w:name="_Toc244206653"/>
      <w:r>
        <w:t xml:space="preserve">Table </w:t>
      </w:r>
      <w:r>
        <w:fldChar w:fldCharType="begin"/>
      </w:r>
      <w:r>
        <w:instrText>SEQ Table</w:instrText>
      </w:r>
      <w:r>
        <w:fldChar w:fldCharType="separate"/>
      </w:r>
      <w:r w:rsidR="0069551D">
        <w:rPr>
          <w:noProof/>
        </w:rPr>
        <w:t>1</w:t>
      </w:r>
      <w:r>
        <w:fldChar w:fldCharType="end"/>
      </w:r>
      <w:r>
        <w:t xml:space="preserve"> – Business objectives</w:t>
      </w:r>
      <w:bookmarkEnd w:id="8"/>
    </w:p>
    <w:p w14:paraId="75753F9D" w14:textId="77777777" w:rsidR="00446BB8" w:rsidRDefault="00446BB8">
      <w:pPr>
        <w:spacing w:after="80"/>
      </w:pPr>
    </w:p>
    <w:p w14:paraId="2E1657A8" w14:textId="77777777" w:rsidR="00446BB8" w:rsidRDefault="00000000">
      <w:pPr>
        <w:pStyle w:val="Heading2"/>
        <w:keepNext/>
        <w:keepLines/>
      </w:pPr>
      <w:bookmarkStart w:id="9" w:name="_Toc244205225"/>
      <w:r>
        <w:t>1.4 Terms and Abbreviations</w:t>
      </w:r>
      <w:bookmarkEnd w:id="9"/>
    </w:p>
    <w:p w14:paraId="0C05504C" w14:textId="77777777" w:rsidR="0069551D" w:rsidRDefault="00000000" w:rsidP="0069551D">
      <w:pPr>
        <w:spacing w:after="120" w:line="276" w:lineRule="auto"/>
      </w:pPr>
      <w:r>
        <w:t>Terms and abbreviations used in this document are defined in the Glossary at the beginning of this document.</w:t>
      </w:r>
    </w:p>
    <w:p w14:paraId="7B0F93DD" w14:textId="77777777" w:rsidR="00446BB8" w:rsidRDefault="00000000">
      <w:pPr>
        <w:pStyle w:val="Heading2"/>
        <w:keepNext/>
        <w:keepLines/>
      </w:pPr>
      <w:r>
        <w:t xml:space="preserve">1.5 Project Decisions and Referenced Documents</w:t>
      </w:r>
    </w:p>
    <w:p w14:paraId="1FA8789A" w14:textId="77777777" w:rsidR="00446BB8" w:rsidRDefault="00000000">
      <w:pPr>
        <w:spacing w:after="120" w:line="276" w:lineRule="auto"/>
      </w:pPr>
      <w:r>
        <w:t xml:space="preserve">The following project decisions are incorporated in this version. They are treated as approved business decisions once formal minutes with date, participants and decision makers are recorded (TBC-14). Until then they are the latest stakeholder decisions communicated to the project.</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00"/>
        <w:gridCol w:w="3900"/>
        <w:gridCol w:w="1900"/>
        <w:gridCol w:w="1700"/>
        <w:gridCol w:w="1238"/>
      </w:tblGrid>
      <w:tr w:rsidR="00446BB8" w14:paraId="5FE2A520" w14:textId="77777777">
        <w:trPr>
          <w:tblHeader/>
        </w:trPr>
        <w:tc>
          <w:tcPr>
            <w:tcW w:w="900" w:type="dxa"/>
            <w:shd w:val="clear" w:color="auto" w:fill="D9E2F3"/>
            <w:tcMar>
              <w:top w:w="60" w:type="dxa"/>
              <w:left w:w="90" w:type="dxa"/>
              <w:bottom w:w="60" w:type="dxa"/>
              <w:right w:w="90" w:type="dxa"/>
            </w:tcMar>
          </w:tcPr>
          <w:p w14:paraId="4A4273E1" w14:textId="77777777" w:rsidR="00446BB8" w:rsidRDefault="00000000">
            <w:pPr>
              <w:spacing w:after="30"/>
            </w:pPr>
            <w:r>
              <w:rPr>
                <w:b/>
                <w:bCs/>
                <w:sz w:val="18"/>
                <w:szCs w:val="18"/>
              </w:rPr>
              <w:t xml:space="preserve">ID</w:t>
            </w:r>
          </w:p>
        </w:tc>
        <w:tc>
          <w:tcPr>
            <w:tcW w:w="3900" w:type="dxa"/>
            <w:shd w:val="clear" w:color="auto" w:fill="D9E2F3"/>
            <w:tcMar>
              <w:top w:w="60" w:type="dxa"/>
              <w:left w:w="90" w:type="dxa"/>
              <w:bottom w:w="60" w:type="dxa"/>
              <w:right w:w="90" w:type="dxa"/>
            </w:tcMar>
          </w:tcPr>
          <w:p w14:paraId="726469CF" w14:textId="77777777" w:rsidR="00446BB8" w:rsidRDefault="00000000">
            <w:pPr>
              <w:spacing w:after="30"/>
            </w:pPr>
            <w:r>
              <w:rPr>
                <w:b/>
                <w:bCs/>
                <w:sz w:val="18"/>
                <w:szCs w:val="18"/>
              </w:rPr>
              <w:t xml:space="preserve">Decision</w:t>
            </w:r>
          </w:p>
        </w:tc>
        <w:tc>
          <w:tcPr>
            <w:tcW w:w="1900" w:type="dxa"/>
            <w:shd w:val="clear" w:color="auto" w:fill="D9E2F3"/>
            <w:tcMar>
              <w:top w:w="60" w:type="dxa"/>
              <w:left w:w="90" w:type="dxa"/>
              <w:bottom w:w="60" w:type="dxa"/>
              <w:right w:w="90" w:type="dxa"/>
            </w:tcMar>
          </w:tcPr>
          <w:p w14:paraId="113C19B2" w14:textId="77777777" w:rsidR="00446BB8" w:rsidRDefault="00000000">
            <w:pPr>
              <w:spacing w:after="30"/>
            </w:pPr>
            <w:r>
              <w:rPr>
                <w:b/>
                <w:bCs/>
                <w:sz w:val="18"/>
                <w:szCs w:val="18"/>
              </w:rPr>
              <w:t xml:space="preserve">Communicated</w:t>
            </w:r>
          </w:p>
        </w:tc>
        <w:tc>
          <w:tcPr>
            <w:tcW w:w="1700" w:type="dxa"/>
            <w:shd w:val="clear" w:color="auto" w:fill="D9E2F3"/>
            <w:tcMar>
              <w:top w:w="60" w:type="dxa"/>
              <w:left w:w="90" w:type="dxa"/>
              <w:bottom w:w="60" w:type="dxa"/>
              <w:right w:w="90" w:type="dxa"/>
            </w:tcMar>
          </w:tcPr>
          <w:p w14:paraId="49B27FEE" w14:textId="77777777" w:rsidR="00446BB8" w:rsidRDefault="00000000">
            <w:pPr>
              <w:spacing w:after="30"/>
            </w:pPr>
            <w:r>
              <w:rPr>
                <w:b/>
                <w:bCs/>
                <w:sz w:val="18"/>
                <w:szCs w:val="18"/>
              </w:rPr>
              <w:t xml:space="preserve">Reflected in</w:t>
            </w:r>
          </w:p>
        </w:tc>
        <w:tc>
          <w:tcPr>
            <w:tcW w:w="1238" w:type="dxa"/>
            <w:shd w:val="clear" w:color="auto" w:fill="D9E2F3"/>
            <w:tcMar>
              <w:top w:w="60" w:type="dxa"/>
              <w:left w:w="90" w:type="dxa"/>
              <w:bottom w:w="60" w:type="dxa"/>
              <w:right w:w="90" w:type="dxa"/>
            </w:tcMar>
          </w:tcPr>
          <w:p w14:paraId="49B27FEE" w14:textId="77777777" w:rsidR="00446BB8" w:rsidRDefault="00000000">
            <w:pPr>
              <w:spacing w:after="30"/>
            </w:pPr>
            <w:r>
              <w:rPr>
                <w:b/>
                <w:bCs/>
                <w:sz w:val="18"/>
                <w:szCs w:val="18"/>
              </w:rPr>
              <w:t xml:space="preserve">Status</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MD-01</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The DWH database runs on Azure SQL Database.</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Project meeting 27 October 2026 (FSD v0.2 records 29 October 2026)</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C-01, BR-04</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MD-02</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The configuration table, log tables and stored procedures are created in the same database as the DWH tables and are separated only by schema name ret.</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Project meeting 27 October 2026 (FSD v0.2 records 29 October 2026)</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C-05, Section 7.3, TBC-11 closed</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MD-03</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Retention is three years in the DWH plus five years in Azure Blob Storage, eight years in total.</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Project meeting 27 October 2026 (FSD v0.2 records 29 October 2026)</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BR-01, BR-02, A-01, Section 7.3</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MD-04</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Table rebuild sequence: (1) insert rows of the last three years into a new table; (2) add the primary key and constraints of the old table; (3) archive rows between three and eight years old from the old table; (4) truncate the old table; (5) rename the new table to the old table name.</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29 October 2026 (FSD v0.2)</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Section 5.2.1, BRQ-09, BR-24</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MD-05</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Child tables without their own date column are retained through their header table; the business date of a child row is the date of its header row, found through configured join keys.</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30 October 2026 (FSD v0.2)</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IS-14, BR-06, BR-13, BR-19, BRQ-18, Section 7.3</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 change request required (TBC-15)</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MD-06</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In the table rebuild, the original table is truncated and then dropped.</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30 October 2026 (FSD v0.2)</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Section 5.2.1, BRQ-09</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w:t>
            </w:r>
          </w:p>
        </w:tc>
      </w:tr>
      <w:tr w:rsidR="00446BB8" w14:paraId="24CDCF01" w14:textId="77777777">
        <w:trPr>
          <w:cantSplit/>
        </w:trPr>
        <w:tc>
          <w:tcPr>
            <w:tcW w:w="900" w:type="dxa"/>
            <w:tcMar>
              <w:top w:w="60" w:type="dxa"/>
              <w:left w:w="90" w:type="dxa"/>
              <w:bottom w:w="60" w:type="dxa"/>
              <w:right w:w="90" w:type="dxa"/>
            </w:tcMar>
          </w:tcPr>
          <w:p w14:paraId="14E5AA66" w14:textId="77777777" w:rsidR="00446BB8" w:rsidRDefault="00000000">
            <w:pPr>
              <w:spacing w:after="30"/>
            </w:pPr>
            <w:r>
              <w:rPr>
                <w:sz w:val="18"/>
                <w:szCs w:val="18"/>
              </w:rPr>
              <w:t xml:space="preserve">MD-07</w:t>
            </w:r>
          </w:p>
        </w:tc>
        <w:tc>
          <w:tcPr>
            <w:tcW w:w="3900" w:type="dxa"/>
            <w:tcMar>
              <w:top w:w="60" w:type="dxa"/>
              <w:left w:w="90" w:type="dxa"/>
              <w:bottom w:w="60" w:type="dxa"/>
              <w:right w:w="90" w:type="dxa"/>
            </w:tcMar>
          </w:tcPr>
          <w:p w14:paraId="49C6C280" w14:textId="77777777" w:rsidR="00446BB8" w:rsidRDefault="00000000">
            <w:pPr>
              <w:spacing w:after="30"/>
            </w:pPr>
            <w:r>
              <w:rPr>
                <w:sz w:val="18"/>
                <w:szCs w:val="18"/>
              </w:rPr>
              <w:t xml:space="preserve">Archive layout &lt;blob path&gt;/year=YYYY/month=MM/day=DD/; the blob path is &lt;schema&gt;/&lt;table&gt; in lower case; the container name is provided by the infrastructure team.</w:t>
            </w:r>
          </w:p>
        </w:tc>
        <w:tc>
          <w:tcPr>
            <w:tcW w:w="1900" w:type="dxa"/>
            <w:tcMar>
              <w:top w:w="60" w:type="dxa"/>
              <w:left w:w="90" w:type="dxa"/>
              <w:bottom w:w="60" w:type="dxa"/>
              <w:right w:w="90" w:type="dxa"/>
            </w:tcMar>
          </w:tcPr>
          <w:p w14:paraId="69209239" w14:textId="77777777" w:rsidR="00446BB8" w:rsidRDefault="00000000">
            <w:pPr>
              <w:spacing w:after="30"/>
            </w:pPr>
            <w:r>
              <w:rPr>
                <w:sz w:val="18"/>
                <w:szCs w:val="18"/>
              </w:rPr>
              <w:t xml:space="preserve">30 October 2026 (FSD v0.2)</w:t>
            </w:r>
          </w:p>
        </w:tc>
        <w:tc>
          <w:tcPr>
            <w:tcW w:w="1700" w:type="dxa"/>
            <w:tcMar>
              <w:top w:w="60" w:type="dxa"/>
              <w:left w:w="90" w:type="dxa"/>
              <w:bottom w:w="60" w:type="dxa"/>
              <w:right w:w="90" w:type="dxa"/>
            </w:tcMar>
          </w:tcPr>
          <w:p w14:paraId="219679DD" w14:textId="77777777" w:rsidR="00446BB8" w:rsidRDefault="00000000">
            <w:pPr>
              <w:spacing w:after="30"/>
            </w:pPr>
            <w:r>
              <w:rPr>
                <w:sz w:val="18"/>
                <w:szCs w:val="18"/>
              </w:rPr>
              <w:t xml:space="preserve">BRQ-06, BRQ-11, Section 7.3, D-02</w:t>
            </w:r>
          </w:p>
        </w:tc>
        <w:tc>
          <w:tcPr>
            <w:tcW w:w="1238" w:type="dxa"/>
            <w:tcMar>
              <w:top w:w="60" w:type="dxa"/>
              <w:left w:w="90" w:type="dxa"/>
              <w:bottom w:w="60" w:type="dxa"/>
              <w:right w:w="90" w:type="dxa"/>
            </w:tcMar>
          </w:tcPr>
          <w:p w14:paraId="219679DD" w14:textId="77777777" w:rsidR="00446BB8" w:rsidRDefault="00000000">
            <w:pPr>
              <w:spacing w:after="30"/>
            </w:pPr>
            <w:r>
              <w:rPr>
                <w:sz w:val="18"/>
                <w:szCs w:val="18"/>
              </w:rPr>
              <w:t xml:space="preserve">Minutes pending</w:t>
            </w:r>
          </w:p>
        </w:tc>
      </w:tr>
    </w:tbl>
    <w:p w14:paraId="1B44C2E7" w14:textId="77777777" w:rsidR="00446BB8" w:rsidRDefault="00000000">
      <w:pPr>
        <w:pStyle w:val="Caption"/>
        <w:spacing w:before="80" w:after="200"/>
        <w:jc w:val="center"/>
      </w:pPr>
      <w:r>
        <w:t xml:space="preserve">Table </w:t>
      </w:r>
      <w:r>
        <w:fldChar w:fldCharType="begin"/>
      </w:r>
      <w:r>
        <w:instrText>SEQ Table</w:instrText>
      </w:r>
      <w:r>
        <w:fldChar w:fldCharType="separate"/>
      </w:r>
      <w:r w:rsidR="0069551D">
        <w:rPr>
          <w:noProof/>
        </w:rPr>
        <w:t>2</w:t>
      </w:r>
      <w:r>
        <w:fldChar w:fldCharType="end"/>
      </w:r>
      <w:r>
        <w:t xml:space="preserve"> – Project decisions</w:t>
      </w:r>
    </w:p>
    <w:p w14:paraId="1FA8789A" w14:textId="77777777" w:rsidR="00446BB8" w:rsidRDefault="00000000">
      <w:pPr>
        <w:spacing w:after="120" w:line="276" w:lineRule="auto"/>
      </w:pPr>
      <w:r>
        <w:t xml:space="preserve">Referenced documents: FSD-DWH-RET-001 Functional Specification Document v0.2, 30 October 2026, Draft for Review, not approved; DWH table list workbook (List Table DWH); project timeline workbook; project source material (scope, solution approach, ADF pipeline flow, retention logic, deletion strategy, central configuration, deliverables).</w:t>
      </w:r>
    </w:p>
    <w:p w14:paraId="12AFC615" w14:textId="77777777" w:rsidR="0069551D" w:rsidRDefault="0069551D" w:rsidP="0069551D">
      <w:pPr>
        <w:spacing w:after="120" w:line="276" w:lineRule="auto"/>
      </w:pPr>
    </w:p>
    <w:p w14:paraId="322C4AC1" w14:textId="42E62895" w:rsidR="00446BB8" w:rsidRDefault="00000000" w:rsidP="0069551D">
      <w:pPr>
        <w:pStyle w:val="Heading1"/>
      </w:pPr>
      <w:bookmarkStart w:id="10" w:name="_Toc244205226"/>
      <w:r>
        <w:t>2. Scope</w:t>
      </w:r>
      <w:bookmarkEnd w:id="10"/>
    </w:p>
    <w:p w14:paraId="683CAE65" w14:textId="77777777" w:rsidR="00446BB8" w:rsidRDefault="00000000">
      <w:pPr>
        <w:pStyle w:val="Heading2"/>
        <w:keepNext/>
        <w:keepLines/>
      </w:pPr>
      <w:bookmarkStart w:id="11" w:name="_Toc244205227"/>
      <w:r>
        <w:t>2.1 In Scope</w:t>
      </w:r>
      <w:bookmarkEnd w:id="1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156"/>
        <w:gridCol w:w="8482"/>
      </w:tblGrid>
      <w:tr w:rsidR="00446BB8" w14:paraId="3C5214E1" w14:textId="77777777">
        <w:trPr>
          <w:tblHeader/>
        </w:trPr>
        <w:tc>
          <w:tcPr>
            <w:tcW w:w="1156" w:type="dxa"/>
            <w:shd w:val="clear" w:color="auto" w:fill="D9E2F3"/>
            <w:tcMar>
              <w:top w:w="60" w:type="dxa"/>
              <w:left w:w="90" w:type="dxa"/>
              <w:bottom w:w="60" w:type="dxa"/>
              <w:right w:w="90" w:type="dxa"/>
            </w:tcMar>
          </w:tcPr>
          <w:p w14:paraId="7AFB4230" w14:textId="77777777" w:rsidR="00446BB8" w:rsidRDefault="00000000">
            <w:pPr>
              <w:spacing w:after="30"/>
            </w:pPr>
            <w:r>
              <w:rPr>
                <w:b/>
                <w:bCs/>
                <w:sz w:val="18"/>
                <w:szCs w:val="18"/>
              </w:rPr>
              <w:t>ID</w:t>
            </w:r>
          </w:p>
        </w:tc>
        <w:tc>
          <w:tcPr>
            <w:tcW w:w="8482" w:type="dxa"/>
            <w:shd w:val="clear" w:color="auto" w:fill="D9E2F3"/>
            <w:tcMar>
              <w:top w:w="60" w:type="dxa"/>
              <w:left w:w="90" w:type="dxa"/>
              <w:bottom w:w="60" w:type="dxa"/>
              <w:right w:w="90" w:type="dxa"/>
            </w:tcMar>
          </w:tcPr>
          <w:p w14:paraId="1427220D" w14:textId="77777777" w:rsidR="00446BB8" w:rsidRDefault="00000000">
            <w:pPr>
              <w:spacing w:after="30"/>
            </w:pPr>
            <w:r>
              <w:rPr>
                <w:b/>
                <w:bCs/>
                <w:sz w:val="18"/>
                <w:szCs w:val="18"/>
              </w:rPr>
              <w:t>Item</w:t>
            </w:r>
          </w:p>
        </w:tc>
      </w:tr>
      <w:tr w:rsidR="00446BB8" w14:paraId="303E8C90" w14:textId="77777777">
        <w:trPr>
          <w:cantSplit/>
        </w:trPr>
        <w:tc>
          <w:tcPr>
            <w:tcW w:w="1156" w:type="dxa"/>
            <w:tcMar>
              <w:top w:w="60" w:type="dxa"/>
              <w:left w:w="90" w:type="dxa"/>
              <w:bottom w:w="60" w:type="dxa"/>
              <w:right w:w="90" w:type="dxa"/>
            </w:tcMar>
          </w:tcPr>
          <w:p w14:paraId="33F7D282" w14:textId="77777777" w:rsidR="00446BB8" w:rsidRDefault="00000000">
            <w:pPr>
              <w:spacing w:after="30"/>
            </w:pPr>
            <w:r>
              <w:rPr>
                <w:sz w:val="18"/>
                <w:szCs w:val="18"/>
              </w:rPr>
              <w:t>IS-01</w:t>
            </w:r>
          </w:p>
        </w:tc>
        <w:tc>
          <w:tcPr>
            <w:tcW w:w="8482" w:type="dxa"/>
            <w:tcMar>
              <w:top w:w="60" w:type="dxa"/>
              <w:left w:w="90" w:type="dxa"/>
              <w:bottom w:w="60" w:type="dxa"/>
              <w:right w:w="90" w:type="dxa"/>
            </w:tcMar>
          </w:tcPr>
          <w:p w14:paraId="455385BD" w14:textId="77777777" w:rsidR="00446BB8" w:rsidRDefault="00000000">
            <w:pPr>
              <w:spacing w:after="30"/>
            </w:pPr>
            <w:r>
              <w:rPr>
                <w:sz w:val="18"/>
                <w:szCs w:val="18"/>
              </w:rPr>
              <w:t>Review and analysis of business and technical requirements.</w:t>
            </w:r>
          </w:p>
        </w:tc>
      </w:tr>
      <w:tr w:rsidR="00446BB8" w14:paraId="20DCA7DC" w14:textId="77777777">
        <w:trPr>
          <w:cantSplit/>
        </w:trPr>
        <w:tc>
          <w:tcPr>
            <w:tcW w:w="1156" w:type="dxa"/>
            <w:tcMar>
              <w:top w:w="60" w:type="dxa"/>
              <w:left w:w="90" w:type="dxa"/>
              <w:bottom w:w="60" w:type="dxa"/>
              <w:right w:w="90" w:type="dxa"/>
            </w:tcMar>
          </w:tcPr>
          <w:p w14:paraId="6AA32F2D" w14:textId="77777777" w:rsidR="00446BB8" w:rsidRDefault="00000000">
            <w:pPr>
              <w:spacing w:after="30"/>
            </w:pPr>
            <w:r>
              <w:rPr>
                <w:sz w:val="18"/>
                <w:szCs w:val="18"/>
              </w:rPr>
              <w:t>IS-02</w:t>
            </w:r>
          </w:p>
        </w:tc>
        <w:tc>
          <w:tcPr>
            <w:tcW w:w="8482" w:type="dxa"/>
            <w:tcMar>
              <w:top w:w="60" w:type="dxa"/>
              <w:left w:w="90" w:type="dxa"/>
              <w:bottom w:w="60" w:type="dxa"/>
              <w:right w:w="90" w:type="dxa"/>
            </w:tcMar>
          </w:tcPr>
          <w:p w14:paraId="1155BA66" w14:textId="77777777" w:rsidR="00446BB8" w:rsidRDefault="00000000">
            <w:pPr>
              <w:spacing w:after="30"/>
            </w:pPr>
            <w:r>
              <w:rPr>
                <w:sz w:val="18"/>
                <w:szCs w:val="18"/>
              </w:rPr>
              <w:t xml:space="preserve">Identification of in-scope DWH tables and their retention columns, including child tables, their header tables and join keys.</w:t>
            </w:r>
          </w:p>
        </w:tc>
      </w:tr>
      <w:tr w:rsidR="00446BB8" w14:paraId="7EB028CA" w14:textId="77777777">
        <w:trPr>
          <w:cantSplit/>
        </w:trPr>
        <w:tc>
          <w:tcPr>
            <w:tcW w:w="1156" w:type="dxa"/>
            <w:tcMar>
              <w:top w:w="60" w:type="dxa"/>
              <w:left w:w="90" w:type="dxa"/>
              <w:bottom w:w="60" w:type="dxa"/>
              <w:right w:w="90" w:type="dxa"/>
            </w:tcMar>
          </w:tcPr>
          <w:p w14:paraId="4C205D5E" w14:textId="77777777" w:rsidR="00446BB8" w:rsidRDefault="00000000">
            <w:pPr>
              <w:spacing w:after="30"/>
            </w:pPr>
            <w:r>
              <w:rPr>
                <w:sz w:val="18"/>
                <w:szCs w:val="18"/>
              </w:rPr>
              <w:t>IS-03</w:t>
            </w:r>
          </w:p>
        </w:tc>
        <w:tc>
          <w:tcPr>
            <w:tcW w:w="8482" w:type="dxa"/>
            <w:tcMar>
              <w:top w:w="60" w:type="dxa"/>
              <w:left w:w="90" w:type="dxa"/>
              <w:bottom w:w="60" w:type="dxa"/>
              <w:right w:w="90" w:type="dxa"/>
            </w:tcMar>
          </w:tcPr>
          <w:p w14:paraId="10AAACB4" w14:textId="77777777" w:rsidR="00446BB8" w:rsidRDefault="00000000">
            <w:pPr>
              <w:spacing w:after="30"/>
            </w:pPr>
            <w:r>
              <w:rPr>
                <w:sz w:val="18"/>
                <w:szCs w:val="18"/>
              </w:rPr>
              <w:t>Configuration-driven approach supporting multiple tables.</w:t>
            </w:r>
          </w:p>
        </w:tc>
      </w:tr>
      <w:tr w:rsidR="00446BB8" w14:paraId="033C079C" w14:textId="77777777">
        <w:trPr>
          <w:cantSplit/>
        </w:trPr>
        <w:tc>
          <w:tcPr>
            <w:tcW w:w="1156" w:type="dxa"/>
            <w:tcMar>
              <w:top w:w="60" w:type="dxa"/>
              <w:left w:w="90" w:type="dxa"/>
              <w:bottom w:w="60" w:type="dxa"/>
              <w:right w:w="90" w:type="dxa"/>
            </w:tcMar>
          </w:tcPr>
          <w:p w14:paraId="4719BE73" w14:textId="77777777" w:rsidR="00446BB8" w:rsidRDefault="00000000">
            <w:pPr>
              <w:spacing w:after="30"/>
            </w:pPr>
            <w:r>
              <w:rPr>
                <w:sz w:val="18"/>
                <w:szCs w:val="18"/>
              </w:rPr>
              <w:t>IS-04</w:t>
            </w:r>
          </w:p>
        </w:tc>
        <w:tc>
          <w:tcPr>
            <w:tcW w:w="8482" w:type="dxa"/>
            <w:tcMar>
              <w:top w:w="60" w:type="dxa"/>
              <w:left w:w="90" w:type="dxa"/>
              <w:bottom w:w="60" w:type="dxa"/>
              <w:right w:w="90" w:type="dxa"/>
            </w:tcMar>
          </w:tcPr>
          <w:p w14:paraId="41AC1F5D" w14:textId="77777777" w:rsidR="00446BB8" w:rsidRDefault="00000000">
            <w:pPr>
              <w:spacing w:after="30"/>
            </w:pPr>
            <w:r>
              <w:rPr>
                <w:sz w:val="18"/>
                <w:szCs w:val="18"/>
              </w:rPr>
              <w:t xml:space="preserve">Data retention logic in the DWH, implemented through stored procedures and scripts in schema </w:t>
            </w:r>
            <w:proofErr w:type="spellStart"/>
            <w:r>
              <w:rPr>
                <w:sz w:val="18"/>
                <w:szCs w:val="18"/>
              </w:rPr>
              <w:t>ret</w:t>
            </w:r>
            <w:proofErr w:type="spellEnd"/>
            <w:r>
              <w:rPr>
                <w:sz w:val="18"/>
                <w:szCs w:val="18"/>
              </w:rPr>
              <w:t xml:space="preserve"> of the DWH database.</w:t>
            </w:r>
          </w:p>
        </w:tc>
      </w:tr>
      <w:tr w:rsidR="00446BB8" w14:paraId="5B1D9424" w14:textId="77777777">
        <w:trPr>
          <w:cantSplit/>
        </w:trPr>
        <w:tc>
          <w:tcPr>
            <w:tcW w:w="1156" w:type="dxa"/>
            <w:tcMar>
              <w:top w:w="60" w:type="dxa"/>
              <w:left w:w="90" w:type="dxa"/>
              <w:bottom w:w="60" w:type="dxa"/>
              <w:right w:w="90" w:type="dxa"/>
            </w:tcMar>
          </w:tcPr>
          <w:p w14:paraId="30FC9077" w14:textId="77777777" w:rsidR="00446BB8" w:rsidRDefault="00000000">
            <w:pPr>
              <w:spacing w:after="30"/>
            </w:pPr>
            <w:r>
              <w:rPr>
                <w:sz w:val="18"/>
                <w:szCs w:val="18"/>
              </w:rPr>
              <w:t>IS-05</w:t>
            </w:r>
          </w:p>
        </w:tc>
        <w:tc>
          <w:tcPr>
            <w:tcW w:w="8482" w:type="dxa"/>
            <w:tcMar>
              <w:top w:w="60" w:type="dxa"/>
              <w:left w:w="90" w:type="dxa"/>
              <w:bottom w:w="60" w:type="dxa"/>
              <w:right w:w="90" w:type="dxa"/>
            </w:tcMar>
          </w:tcPr>
          <w:p w14:paraId="643EDFD3" w14:textId="77777777" w:rsidR="00446BB8" w:rsidRDefault="00000000">
            <w:pPr>
              <w:spacing w:after="30"/>
            </w:pPr>
            <w:r>
              <w:rPr>
                <w:sz w:val="18"/>
                <w:szCs w:val="18"/>
              </w:rPr>
              <w:t>Archiving of eligible DWH data as Parquet files in Azure Blob Storage.</w:t>
            </w:r>
          </w:p>
        </w:tc>
      </w:tr>
      <w:tr w:rsidR="00446BB8" w14:paraId="142827C6" w14:textId="77777777">
        <w:trPr>
          <w:cantSplit/>
        </w:trPr>
        <w:tc>
          <w:tcPr>
            <w:tcW w:w="1156" w:type="dxa"/>
            <w:tcMar>
              <w:top w:w="60" w:type="dxa"/>
              <w:left w:w="90" w:type="dxa"/>
              <w:bottom w:w="60" w:type="dxa"/>
              <w:right w:w="90" w:type="dxa"/>
            </w:tcMar>
          </w:tcPr>
          <w:p w14:paraId="18C917E6" w14:textId="77777777" w:rsidR="00446BB8" w:rsidRDefault="00000000">
            <w:pPr>
              <w:spacing w:after="30"/>
            </w:pPr>
            <w:r>
              <w:rPr>
                <w:sz w:val="18"/>
                <w:szCs w:val="18"/>
              </w:rPr>
              <w:t>IS-06</w:t>
            </w:r>
          </w:p>
        </w:tc>
        <w:tc>
          <w:tcPr>
            <w:tcW w:w="8482" w:type="dxa"/>
            <w:tcMar>
              <w:top w:w="60" w:type="dxa"/>
              <w:left w:w="90" w:type="dxa"/>
              <w:bottom w:w="60" w:type="dxa"/>
              <w:right w:w="90" w:type="dxa"/>
            </w:tcMar>
          </w:tcPr>
          <w:p w14:paraId="75A69ED4" w14:textId="77777777" w:rsidR="00446BB8" w:rsidRDefault="00000000">
            <w:pPr>
              <w:spacing w:after="30"/>
            </w:pPr>
            <w:r>
              <w:rPr>
                <w:sz w:val="18"/>
                <w:szCs w:val="18"/>
              </w:rPr>
              <w:t>Deletion of archived Parquet files older than the total retention period.</w:t>
            </w:r>
          </w:p>
        </w:tc>
      </w:tr>
      <w:tr w:rsidR="00446BB8" w14:paraId="3271D442" w14:textId="77777777">
        <w:trPr>
          <w:cantSplit/>
        </w:trPr>
        <w:tc>
          <w:tcPr>
            <w:tcW w:w="1156" w:type="dxa"/>
            <w:tcMar>
              <w:top w:w="60" w:type="dxa"/>
              <w:left w:w="90" w:type="dxa"/>
              <w:bottom w:w="60" w:type="dxa"/>
              <w:right w:w="90" w:type="dxa"/>
            </w:tcMar>
          </w:tcPr>
          <w:p w14:paraId="638A9B0A" w14:textId="77777777" w:rsidR="00446BB8" w:rsidRDefault="00000000">
            <w:pPr>
              <w:spacing w:after="30"/>
            </w:pPr>
            <w:r>
              <w:rPr>
                <w:sz w:val="18"/>
                <w:szCs w:val="18"/>
              </w:rPr>
              <w:t>IS-07</w:t>
            </w:r>
          </w:p>
        </w:tc>
        <w:tc>
          <w:tcPr>
            <w:tcW w:w="8482" w:type="dxa"/>
            <w:tcMar>
              <w:top w:w="60" w:type="dxa"/>
              <w:left w:w="90" w:type="dxa"/>
              <w:bottom w:w="60" w:type="dxa"/>
              <w:right w:w="90" w:type="dxa"/>
            </w:tcMar>
          </w:tcPr>
          <w:p w14:paraId="576AACBE" w14:textId="77777777" w:rsidR="00446BB8" w:rsidRDefault="00000000">
            <w:pPr>
              <w:spacing w:after="30"/>
            </w:pPr>
            <w:r>
              <w:rPr>
                <w:sz w:val="18"/>
                <w:szCs w:val="18"/>
              </w:rPr>
              <w:t>Batch deletion mechanism, and table rebuild for the Initial Cut-off Run.</w:t>
            </w:r>
          </w:p>
        </w:tc>
      </w:tr>
      <w:tr w:rsidR="00446BB8" w14:paraId="05A07C85" w14:textId="77777777">
        <w:trPr>
          <w:cantSplit/>
        </w:trPr>
        <w:tc>
          <w:tcPr>
            <w:tcW w:w="1156" w:type="dxa"/>
            <w:tcMar>
              <w:top w:w="60" w:type="dxa"/>
              <w:left w:w="90" w:type="dxa"/>
              <w:bottom w:w="60" w:type="dxa"/>
              <w:right w:w="90" w:type="dxa"/>
            </w:tcMar>
          </w:tcPr>
          <w:p w14:paraId="53E8BCA5" w14:textId="77777777" w:rsidR="00446BB8" w:rsidRDefault="00000000">
            <w:pPr>
              <w:spacing w:after="30"/>
            </w:pPr>
            <w:r>
              <w:rPr>
                <w:sz w:val="18"/>
                <w:szCs w:val="18"/>
              </w:rPr>
              <w:t>IS-08</w:t>
            </w:r>
          </w:p>
        </w:tc>
        <w:tc>
          <w:tcPr>
            <w:tcW w:w="8482" w:type="dxa"/>
            <w:tcMar>
              <w:top w:w="60" w:type="dxa"/>
              <w:left w:w="90" w:type="dxa"/>
              <w:bottom w:w="60" w:type="dxa"/>
              <w:right w:w="90" w:type="dxa"/>
            </w:tcMar>
          </w:tcPr>
          <w:p w14:paraId="2299E986" w14:textId="77777777" w:rsidR="00446BB8" w:rsidRDefault="00000000">
            <w:pPr>
              <w:spacing w:after="30"/>
            </w:pPr>
            <w:r>
              <w:rPr>
                <w:sz w:val="18"/>
                <w:szCs w:val="18"/>
              </w:rPr>
              <w:t>Initial Cut-off Run and Daily Routine as separate processes.</w:t>
            </w:r>
          </w:p>
        </w:tc>
      </w:tr>
      <w:tr w:rsidR="00446BB8" w14:paraId="43AAD719" w14:textId="77777777">
        <w:trPr>
          <w:cantSplit/>
        </w:trPr>
        <w:tc>
          <w:tcPr>
            <w:tcW w:w="1156" w:type="dxa"/>
            <w:tcMar>
              <w:top w:w="60" w:type="dxa"/>
              <w:left w:w="90" w:type="dxa"/>
              <w:bottom w:w="60" w:type="dxa"/>
              <w:right w:w="90" w:type="dxa"/>
            </w:tcMar>
          </w:tcPr>
          <w:p w14:paraId="78D5AEB0" w14:textId="77777777" w:rsidR="00446BB8" w:rsidRDefault="00000000">
            <w:pPr>
              <w:spacing w:after="30"/>
            </w:pPr>
            <w:r>
              <w:rPr>
                <w:sz w:val="18"/>
                <w:szCs w:val="18"/>
              </w:rPr>
              <w:t>IS-09</w:t>
            </w:r>
          </w:p>
        </w:tc>
        <w:tc>
          <w:tcPr>
            <w:tcW w:w="8482" w:type="dxa"/>
            <w:tcMar>
              <w:top w:w="60" w:type="dxa"/>
              <w:left w:w="90" w:type="dxa"/>
              <w:bottom w:w="60" w:type="dxa"/>
              <w:right w:w="90" w:type="dxa"/>
            </w:tcMar>
          </w:tcPr>
          <w:p w14:paraId="389B94DE" w14:textId="77777777" w:rsidR="00446BB8" w:rsidRDefault="00000000">
            <w:pPr>
              <w:spacing w:after="30"/>
            </w:pPr>
            <w:r>
              <w:rPr>
                <w:sz w:val="18"/>
                <w:szCs w:val="18"/>
              </w:rPr>
              <w:t>ADF pipelines for automated daily execution.</w:t>
            </w:r>
          </w:p>
        </w:tc>
      </w:tr>
      <w:tr w:rsidR="00446BB8" w14:paraId="3D2CB139" w14:textId="77777777">
        <w:trPr>
          <w:cantSplit/>
        </w:trPr>
        <w:tc>
          <w:tcPr>
            <w:tcW w:w="1156" w:type="dxa"/>
            <w:tcMar>
              <w:top w:w="60" w:type="dxa"/>
              <w:left w:w="90" w:type="dxa"/>
              <w:bottom w:w="60" w:type="dxa"/>
              <w:right w:w="90" w:type="dxa"/>
            </w:tcMar>
          </w:tcPr>
          <w:p w14:paraId="0C0ABABE" w14:textId="77777777" w:rsidR="00446BB8" w:rsidRDefault="00000000">
            <w:pPr>
              <w:spacing w:after="30"/>
            </w:pPr>
            <w:r>
              <w:rPr>
                <w:sz w:val="18"/>
                <w:szCs w:val="18"/>
              </w:rPr>
              <w:t>IS-10</w:t>
            </w:r>
          </w:p>
        </w:tc>
        <w:tc>
          <w:tcPr>
            <w:tcW w:w="8482" w:type="dxa"/>
            <w:tcMar>
              <w:top w:w="60" w:type="dxa"/>
              <w:left w:w="90" w:type="dxa"/>
              <w:bottom w:w="60" w:type="dxa"/>
              <w:right w:w="90" w:type="dxa"/>
            </w:tcMar>
          </w:tcPr>
          <w:p w14:paraId="12AACAA4" w14:textId="77777777" w:rsidR="00446BB8" w:rsidRDefault="00000000">
            <w:pPr>
              <w:spacing w:after="30"/>
            </w:pPr>
            <w:r>
              <w:rPr>
                <w:sz w:val="18"/>
                <w:szCs w:val="18"/>
              </w:rPr>
              <w:t>Execution logging and log-based monitoring.</w:t>
            </w:r>
          </w:p>
        </w:tc>
      </w:tr>
      <w:tr w:rsidR="00446BB8" w14:paraId="52279F20" w14:textId="77777777">
        <w:trPr>
          <w:cantSplit/>
        </w:trPr>
        <w:tc>
          <w:tcPr>
            <w:tcW w:w="1156" w:type="dxa"/>
            <w:tcMar>
              <w:top w:w="60" w:type="dxa"/>
              <w:left w:w="90" w:type="dxa"/>
              <w:bottom w:w="60" w:type="dxa"/>
              <w:right w:w="90" w:type="dxa"/>
            </w:tcMar>
          </w:tcPr>
          <w:p w14:paraId="7697A1A9" w14:textId="77777777" w:rsidR="00446BB8" w:rsidRDefault="00000000">
            <w:pPr>
              <w:spacing w:after="30"/>
            </w:pPr>
            <w:r>
              <w:rPr>
                <w:sz w:val="18"/>
                <w:szCs w:val="18"/>
              </w:rPr>
              <w:lastRenderedPageBreak/>
              <w:t>IS-11</w:t>
            </w:r>
          </w:p>
        </w:tc>
        <w:tc>
          <w:tcPr>
            <w:tcW w:w="8482" w:type="dxa"/>
            <w:tcMar>
              <w:top w:w="60" w:type="dxa"/>
              <w:left w:w="90" w:type="dxa"/>
              <w:bottom w:w="60" w:type="dxa"/>
              <w:right w:w="90" w:type="dxa"/>
            </w:tcMar>
          </w:tcPr>
          <w:p w14:paraId="3221B4F3" w14:textId="77777777" w:rsidR="00446BB8" w:rsidRDefault="00000000">
            <w:pPr>
              <w:spacing w:after="30"/>
            </w:pPr>
            <w:r>
              <w:rPr>
                <w:sz w:val="18"/>
                <w:szCs w:val="18"/>
              </w:rPr>
              <w:t>Documentation covering design, configuration, setup, and operational guidance.</w:t>
            </w:r>
          </w:p>
        </w:tc>
      </w:tr>
      <w:tr w:rsidR="00446BB8" w14:paraId="593F5BDA" w14:textId="77777777">
        <w:trPr>
          <w:cantSplit/>
        </w:trPr>
        <w:tc>
          <w:tcPr>
            <w:tcW w:w="1156" w:type="dxa"/>
            <w:tcMar>
              <w:top w:w="60" w:type="dxa"/>
              <w:left w:w="90" w:type="dxa"/>
              <w:bottom w:w="60" w:type="dxa"/>
              <w:right w:w="90" w:type="dxa"/>
            </w:tcMar>
          </w:tcPr>
          <w:p w14:paraId="55106817" w14:textId="77777777" w:rsidR="00446BB8" w:rsidRDefault="00000000">
            <w:pPr>
              <w:spacing w:after="30"/>
            </w:pPr>
            <w:r>
              <w:rPr>
                <w:sz w:val="18"/>
                <w:szCs w:val="18"/>
              </w:rPr>
              <w:t>IS-12</w:t>
            </w:r>
          </w:p>
        </w:tc>
        <w:tc>
          <w:tcPr>
            <w:tcW w:w="8482" w:type="dxa"/>
            <w:tcMar>
              <w:top w:w="60" w:type="dxa"/>
              <w:left w:w="90" w:type="dxa"/>
              <w:bottom w:w="60" w:type="dxa"/>
              <w:right w:w="90" w:type="dxa"/>
            </w:tcMar>
          </w:tcPr>
          <w:p w14:paraId="71760F8C" w14:textId="77777777" w:rsidR="00446BB8" w:rsidRDefault="00000000">
            <w:pPr>
              <w:spacing w:after="30"/>
            </w:pPr>
            <w:r>
              <w:rPr>
                <w:sz w:val="18"/>
                <w:szCs w:val="18"/>
              </w:rPr>
              <w:t>Knowledge transfer to the operations team.</w:t>
            </w:r>
          </w:p>
        </w:tc>
      </w:tr>
      <w:tr w:rsidR="00446BB8" w14:paraId="7826C0CA" w14:textId="77777777">
        <w:trPr>
          <w:cantSplit/>
        </w:trPr>
        <w:tc>
          <w:tcPr>
            <w:tcW w:w="1156" w:type="dxa"/>
            <w:tcMar>
              <w:top w:w="60" w:type="dxa"/>
              <w:left w:w="90" w:type="dxa"/>
              <w:bottom w:w="60" w:type="dxa"/>
              <w:right w:w="90" w:type="dxa"/>
            </w:tcMar>
          </w:tcPr>
          <w:p w14:paraId="6EB3ACE8" w14:textId="77777777" w:rsidR="00446BB8" w:rsidRDefault="00000000">
            <w:pPr>
              <w:keepNext/>
              <w:spacing w:after="30"/>
            </w:pPr>
            <w:r>
              <w:rPr>
                <w:sz w:val="18"/>
                <w:szCs w:val="18"/>
              </w:rPr>
              <w:t>IS-13</w:t>
            </w:r>
          </w:p>
        </w:tc>
        <w:tc>
          <w:tcPr>
            <w:tcW w:w="8482" w:type="dxa"/>
            <w:tcMar>
              <w:top w:w="60" w:type="dxa"/>
              <w:left w:w="90" w:type="dxa"/>
              <w:bottom w:w="60" w:type="dxa"/>
              <w:right w:w="90" w:type="dxa"/>
            </w:tcMar>
          </w:tcPr>
          <w:p w14:paraId="7DFD4400" w14:textId="77777777" w:rsidR="00446BB8" w:rsidRDefault="00000000">
            <w:pPr>
              <w:keepNext/>
              <w:spacing w:after="30"/>
            </w:pPr>
            <w:r>
              <w:rPr>
                <w:sz w:val="18"/>
                <w:szCs w:val="18"/>
              </w:rPr>
              <w:t>Hypercare support after deployment until 31 March 2027.</w:t>
            </w:r>
          </w:p>
        </w:tc>
      </w:tr>
      <w:tr w:rsidR="00446BB8" w14:paraId="7826C0CA" w14:textId="77777777">
        <w:trPr>
          <w:cantSplit/>
        </w:trPr>
        <w:tc>
          <w:tcPr>
            <w:tcW w:w="1156" w:type="dxa"/>
            <w:tcMar>
              <w:top w:w="60" w:type="dxa"/>
              <w:left w:w="90" w:type="dxa"/>
              <w:bottom w:w="60" w:type="dxa"/>
              <w:right w:w="90" w:type="dxa"/>
            </w:tcMar>
          </w:tcPr>
          <w:p w14:paraId="6EB3ACE8" w14:textId="77777777" w:rsidR="00446BB8" w:rsidRDefault="00000000">
            <w:pPr>
              <w:keepNext/>
              <w:spacing w:after="30"/>
            </w:pPr>
            <w:r>
              <w:rPr>
                <w:sz w:val="18"/>
                <w:szCs w:val="18"/>
              </w:rPr>
              <w:t xml:space="preserve">IS-14</w:t>
            </w:r>
          </w:p>
        </w:tc>
        <w:tc>
          <w:tcPr>
            <w:tcW w:w="8482" w:type="dxa"/>
            <w:tcMar>
              <w:top w:w="60" w:type="dxa"/>
              <w:left w:w="90" w:type="dxa"/>
              <w:bottom w:w="60" w:type="dxa"/>
              <w:right w:w="90" w:type="dxa"/>
            </w:tcMar>
          </w:tcPr>
          <w:p w14:paraId="7DFD4400" w14:textId="77777777" w:rsidR="00446BB8" w:rsidRDefault="00000000">
            <w:pPr>
              <w:keepNext/>
              <w:spacing w:after="30"/>
            </w:pPr>
            <w:r>
              <w:rPr>
                <w:sz w:val="18"/>
                <w:szCs w:val="18"/>
              </w:rPr>
              <w:t xml:space="preserve">Retention of child tables without their own business date column through their header table (MD-05; change request pending, TBC-15).</w:t>
            </w:r>
          </w:p>
        </w:tc>
      </w:tr>
    </w:tbl>
    <w:p w14:paraId="01BEEAEA" w14:textId="77777777" w:rsidR="00446BB8" w:rsidRDefault="00000000">
      <w:pPr>
        <w:pStyle w:val="Caption"/>
        <w:spacing w:before="80" w:after="200"/>
        <w:jc w:val="center"/>
      </w:pPr>
      <w:bookmarkStart w:id="12" w:name="_Toc244206654"/>
      <w:r>
        <w:t xml:space="preserve">Table </w:t>
      </w:r>
      <w:r>
        <w:fldChar w:fldCharType="begin"/>
      </w:r>
      <w:r>
        <w:instrText>SEQ Table</w:instrText>
      </w:r>
      <w:r>
        <w:fldChar w:fldCharType="separate"/>
      </w:r>
      <w:r w:rsidR="0069551D">
        <w:rPr>
          <w:noProof/>
        </w:rPr>
        <w:t>3</w:t>
      </w:r>
      <w:r>
        <w:fldChar w:fldCharType="end"/>
      </w:r>
      <w:r>
        <w:t xml:space="preserve"> – In-scope items</w:t>
      </w:r>
      <w:bookmarkEnd w:id="12"/>
    </w:p>
    <w:p w14:paraId="1446CB48" w14:textId="77777777" w:rsidR="00446BB8" w:rsidRDefault="00446BB8">
      <w:pPr>
        <w:spacing w:after="80"/>
      </w:pPr>
    </w:p>
    <w:p w14:paraId="7AF14C71" w14:textId="77777777" w:rsidR="00446BB8" w:rsidRDefault="00000000">
      <w:pPr>
        <w:pStyle w:val="Heading2"/>
        <w:keepNext/>
        <w:keepLines/>
      </w:pPr>
      <w:bookmarkStart w:id="13" w:name="_Toc244205228"/>
      <w:r>
        <w:t>2.2 Out of Scope</w:t>
      </w:r>
      <w:bookmarkEnd w:id="13"/>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156"/>
        <w:gridCol w:w="8482"/>
      </w:tblGrid>
      <w:tr w:rsidR="00446BB8" w14:paraId="3C1F11FB" w14:textId="77777777">
        <w:trPr>
          <w:tblHeader/>
        </w:trPr>
        <w:tc>
          <w:tcPr>
            <w:tcW w:w="1156" w:type="dxa"/>
            <w:shd w:val="clear" w:color="auto" w:fill="D9E2F3"/>
            <w:tcMar>
              <w:top w:w="60" w:type="dxa"/>
              <w:left w:w="90" w:type="dxa"/>
              <w:bottom w:w="60" w:type="dxa"/>
              <w:right w:w="90" w:type="dxa"/>
            </w:tcMar>
          </w:tcPr>
          <w:p w14:paraId="160E803E" w14:textId="77777777" w:rsidR="00446BB8" w:rsidRDefault="00000000">
            <w:pPr>
              <w:spacing w:after="30"/>
            </w:pPr>
            <w:r>
              <w:rPr>
                <w:b/>
                <w:bCs/>
                <w:sz w:val="18"/>
                <w:szCs w:val="18"/>
              </w:rPr>
              <w:t>ID</w:t>
            </w:r>
          </w:p>
        </w:tc>
        <w:tc>
          <w:tcPr>
            <w:tcW w:w="8482" w:type="dxa"/>
            <w:shd w:val="clear" w:color="auto" w:fill="D9E2F3"/>
            <w:tcMar>
              <w:top w:w="60" w:type="dxa"/>
              <w:left w:w="90" w:type="dxa"/>
              <w:bottom w:w="60" w:type="dxa"/>
              <w:right w:w="90" w:type="dxa"/>
            </w:tcMar>
          </w:tcPr>
          <w:p w14:paraId="455A814C" w14:textId="77777777" w:rsidR="00446BB8" w:rsidRDefault="00000000">
            <w:pPr>
              <w:spacing w:after="30"/>
            </w:pPr>
            <w:r>
              <w:rPr>
                <w:b/>
                <w:bCs/>
                <w:sz w:val="18"/>
                <w:szCs w:val="18"/>
              </w:rPr>
              <w:t>Item</w:t>
            </w:r>
          </w:p>
        </w:tc>
      </w:tr>
      <w:tr w:rsidR="00446BB8" w14:paraId="0B8C30F0" w14:textId="77777777">
        <w:trPr>
          <w:cantSplit/>
        </w:trPr>
        <w:tc>
          <w:tcPr>
            <w:tcW w:w="1156" w:type="dxa"/>
            <w:tcMar>
              <w:top w:w="60" w:type="dxa"/>
              <w:left w:w="90" w:type="dxa"/>
              <w:bottom w:w="60" w:type="dxa"/>
              <w:right w:w="90" w:type="dxa"/>
            </w:tcMar>
          </w:tcPr>
          <w:p w14:paraId="0F01AE11" w14:textId="77777777" w:rsidR="00446BB8" w:rsidRDefault="00000000">
            <w:pPr>
              <w:spacing w:after="30"/>
            </w:pPr>
            <w:r>
              <w:rPr>
                <w:sz w:val="18"/>
                <w:szCs w:val="18"/>
              </w:rPr>
              <w:t>OS-01</w:t>
            </w:r>
          </w:p>
        </w:tc>
        <w:tc>
          <w:tcPr>
            <w:tcW w:w="8482" w:type="dxa"/>
            <w:tcMar>
              <w:top w:w="60" w:type="dxa"/>
              <w:left w:w="90" w:type="dxa"/>
              <w:bottom w:w="60" w:type="dxa"/>
              <w:right w:w="90" w:type="dxa"/>
            </w:tcMar>
          </w:tcPr>
          <w:p w14:paraId="4E7F7A85" w14:textId="77777777" w:rsidR="00446BB8" w:rsidRDefault="00000000">
            <w:pPr>
              <w:spacing w:after="30"/>
            </w:pPr>
            <w:r>
              <w:rPr>
                <w:sz w:val="18"/>
                <w:szCs w:val="18"/>
              </w:rPr>
              <w:t>Any archive platform other than Parquet files in Azure Blob Storage (for example, data lake or SharePoint).</w:t>
            </w:r>
          </w:p>
        </w:tc>
      </w:tr>
      <w:tr w:rsidR="00446BB8" w14:paraId="5DF03C05" w14:textId="77777777">
        <w:trPr>
          <w:cantSplit/>
        </w:trPr>
        <w:tc>
          <w:tcPr>
            <w:tcW w:w="1156" w:type="dxa"/>
            <w:tcMar>
              <w:top w:w="60" w:type="dxa"/>
              <w:left w:w="90" w:type="dxa"/>
              <w:bottom w:w="60" w:type="dxa"/>
              <w:right w:w="90" w:type="dxa"/>
            </w:tcMar>
          </w:tcPr>
          <w:p w14:paraId="1C3E1AE4" w14:textId="77777777" w:rsidR="00446BB8" w:rsidRDefault="00000000">
            <w:pPr>
              <w:spacing w:after="30"/>
            </w:pPr>
            <w:r>
              <w:rPr>
                <w:sz w:val="18"/>
                <w:szCs w:val="18"/>
              </w:rPr>
              <w:t>OS-02</w:t>
            </w:r>
          </w:p>
        </w:tc>
        <w:tc>
          <w:tcPr>
            <w:tcW w:w="8482" w:type="dxa"/>
            <w:tcMar>
              <w:top w:w="60" w:type="dxa"/>
              <w:left w:w="90" w:type="dxa"/>
              <w:bottom w:w="60" w:type="dxa"/>
              <w:right w:w="90" w:type="dxa"/>
            </w:tcMar>
          </w:tcPr>
          <w:p w14:paraId="159A5D0B" w14:textId="77777777" w:rsidR="00446BB8" w:rsidRDefault="00000000">
            <w:pPr>
              <w:spacing w:after="30"/>
            </w:pPr>
            <w:r>
              <w:rPr>
                <w:sz w:val="18"/>
                <w:szCs w:val="18"/>
              </w:rPr>
              <w:t>Changes to source systems.</w:t>
            </w:r>
          </w:p>
        </w:tc>
      </w:tr>
      <w:tr w:rsidR="00446BB8" w14:paraId="412E451B" w14:textId="77777777">
        <w:trPr>
          <w:cantSplit/>
        </w:trPr>
        <w:tc>
          <w:tcPr>
            <w:tcW w:w="1156" w:type="dxa"/>
            <w:tcMar>
              <w:top w:w="60" w:type="dxa"/>
              <w:left w:w="90" w:type="dxa"/>
              <w:bottom w:w="60" w:type="dxa"/>
              <w:right w:w="90" w:type="dxa"/>
            </w:tcMar>
          </w:tcPr>
          <w:p w14:paraId="643B8187" w14:textId="77777777" w:rsidR="00446BB8" w:rsidRDefault="00000000">
            <w:pPr>
              <w:spacing w:after="30"/>
            </w:pPr>
            <w:r>
              <w:rPr>
                <w:sz w:val="18"/>
                <w:szCs w:val="18"/>
              </w:rPr>
              <w:t>OS-03</w:t>
            </w:r>
          </w:p>
        </w:tc>
        <w:tc>
          <w:tcPr>
            <w:tcW w:w="8482" w:type="dxa"/>
            <w:tcMar>
              <w:top w:w="60" w:type="dxa"/>
              <w:left w:w="90" w:type="dxa"/>
              <w:bottom w:w="60" w:type="dxa"/>
              <w:right w:w="90" w:type="dxa"/>
            </w:tcMar>
          </w:tcPr>
          <w:p w14:paraId="59E4FF98" w14:textId="77777777" w:rsidR="00446BB8" w:rsidRDefault="00000000">
            <w:pPr>
              <w:spacing w:after="30"/>
            </w:pPr>
            <w:r>
              <w:rPr>
                <w:sz w:val="18"/>
                <w:szCs w:val="18"/>
              </w:rPr>
              <w:t>Major schema redesign of DWH tables.</w:t>
            </w:r>
          </w:p>
        </w:tc>
      </w:tr>
      <w:tr w:rsidR="00446BB8" w14:paraId="3BC9AABB" w14:textId="77777777">
        <w:trPr>
          <w:cantSplit/>
        </w:trPr>
        <w:tc>
          <w:tcPr>
            <w:tcW w:w="1156" w:type="dxa"/>
            <w:tcMar>
              <w:top w:w="60" w:type="dxa"/>
              <w:left w:w="90" w:type="dxa"/>
              <w:bottom w:w="60" w:type="dxa"/>
              <w:right w:w="90" w:type="dxa"/>
            </w:tcMar>
          </w:tcPr>
          <w:p w14:paraId="271E0350" w14:textId="77777777" w:rsidR="00446BB8" w:rsidRDefault="00000000">
            <w:pPr>
              <w:spacing w:after="30"/>
            </w:pPr>
            <w:r>
              <w:rPr>
                <w:sz w:val="18"/>
                <w:szCs w:val="18"/>
              </w:rPr>
              <w:t>OS-04</w:t>
            </w:r>
          </w:p>
        </w:tc>
        <w:tc>
          <w:tcPr>
            <w:tcW w:w="8482" w:type="dxa"/>
            <w:tcMar>
              <w:top w:w="60" w:type="dxa"/>
              <w:left w:w="90" w:type="dxa"/>
              <w:bottom w:w="60" w:type="dxa"/>
              <w:right w:w="90" w:type="dxa"/>
            </w:tcMar>
          </w:tcPr>
          <w:p w14:paraId="4571DA1F" w14:textId="77777777" w:rsidR="00446BB8" w:rsidRDefault="00000000">
            <w:pPr>
              <w:spacing w:after="30"/>
            </w:pPr>
            <w:r>
              <w:rPr>
                <w:sz w:val="18"/>
                <w:szCs w:val="18"/>
              </w:rPr>
              <w:t>Changes to reports or dashboards.</w:t>
            </w:r>
          </w:p>
        </w:tc>
      </w:tr>
      <w:tr w:rsidR="00446BB8" w14:paraId="2B915FE0" w14:textId="77777777">
        <w:trPr>
          <w:cantSplit/>
        </w:trPr>
        <w:tc>
          <w:tcPr>
            <w:tcW w:w="1156" w:type="dxa"/>
            <w:tcMar>
              <w:top w:w="60" w:type="dxa"/>
              <w:left w:w="90" w:type="dxa"/>
              <w:bottom w:w="60" w:type="dxa"/>
              <w:right w:w="90" w:type="dxa"/>
            </w:tcMar>
          </w:tcPr>
          <w:p w14:paraId="42A7AF1C" w14:textId="77777777" w:rsidR="00446BB8" w:rsidRDefault="00000000">
            <w:pPr>
              <w:spacing w:after="30"/>
            </w:pPr>
            <w:r>
              <w:rPr>
                <w:sz w:val="18"/>
                <w:szCs w:val="18"/>
              </w:rPr>
              <w:t>OS-05</w:t>
            </w:r>
          </w:p>
        </w:tc>
        <w:tc>
          <w:tcPr>
            <w:tcW w:w="8482" w:type="dxa"/>
            <w:tcMar>
              <w:top w:w="60" w:type="dxa"/>
              <w:left w:w="90" w:type="dxa"/>
              <w:bottom w:w="60" w:type="dxa"/>
              <w:right w:w="90" w:type="dxa"/>
            </w:tcMar>
          </w:tcPr>
          <w:p w14:paraId="35F5A395" w14:textId="77777777" w:rsidR="00446BB8" w:rsidRDefault="00000000">
            <w:pPr>
              <w:spacing w:after="30"/>
            </w:pPr>
            <w:r>
              <w:rPr>
                <w:sz w:val="18"/>
                <w:szCs w:val="18"/>
              </w:rPr>
              <w:t>Network and infrastructure, including connectivity, Integration Runtime, database service, and storage account provisioning.</w:t>
            </w:r>
          </w:p>
        </w:tc>
      </w:tr>
      <w:tr w:rsidR="00446BB8" w14:paraId="3F08A6A9" w14:textId="77777777">
        <w:trPr>
          <w:cantSplit/>
        </w:trPr>
        <w:tc>
          <w:tcPr>
            <w:tcW w:w="1156" w:type="dxa"/>
            <w:tcMar>
              <w:top w:w="60" w:type="dxa"/>
              <w:left w:w="90" w:type="dxa"/>
              <w:bottom w:w="60" w:type="dxa"/>
              <w:right w:w="90" w:type="dxa"/>
            </w:tcMar>
          </w:tcPr>
          <w:p w14:paraId="0317D890" w14:textId="77777777" w:rsidR="00446BB8" w:rsidRDefault="00000000">
            <w:pPr>
              <w:spacing w:after="30"/>
            </w:pPr>
            <w:r>
              <w:rPr>
                <w:sz w:val="18"/>
                <w:szCs w:val="18"/>
              </w:rPr>
              <w:t>OS-06</w:t>
            </w:r>
          </w:p>
        </w:tc>
        <w:tc>
          <w:tcPr>
            <w:tcW w:w="8482" w:type="dxa"/>
            <w:tcMar>
              <w:top w:w="60" w:type="dxa"/>
              <w:left w:w="90" w:type="dxa"/>
              <w:bottom w:w="60" w:type="dxa"/>
              <w:right w:w="90" w:type="dxa"/>
            </w:tcMar>
          </w:tcPr>
          <w:p w14:paraId="44DBCB07" w14:textId="77777777" w:rsidR="00446BB8" w:rsidRDefault="00000000">
            <w:pPr>
              <w:spacing w:after="30"/>
            </w:pPr>
            <w:r>
              <w:rPr>
                <w:sz w:val="18"/>
                <w:szCs w:val="18"/>
              </w:rPr>
              <w:t>Automated alerts and notifications (for example, email or Microsoft Teams), performance reporting, and monitoring integration. Any such requirement is subject to separate assessment and approval.</w:t>
            </w:r>
          </w:p>
        </w:tc>
      </w:tr>
      <w:tr w:rsidR="00446BB8" w14:paraId="30D55665" w14:textId="77777777">
        <w:trPr>
          <w:cantSplit/>
        </w:trPr>
        <w:tc>
          <w:tcPr>
            <w:tcW w:w="1156" w:type="dxa"/>
            <w:tcMar>
              <w:top w:w="60" w:type="dxa"/>
              <w:left w:w="90" w:type="dxa"/>
              <w:bottom w:w="60" w:type="dxa"/>
              <w:right w:w="90" w:type="dxa"/>
            </w:tcMar>
          </w:tcPr>
          <w:p w14:paraId="49EE6714" w14:textId="77777777" w:rsidR="00446BB8" w:rsidRDefault="00000000">
            <w:pPr>
              <w:spacing w:after="30"/>
            </w:pPr>
            <w:r>
              <w:rPr>
                <w:sz w:val="18"/>
                <w:szCs w:val="18"/>
              </w:rPr>
              <w:t>OS-07</w:t>
            </w:r>
          </w:p>
        </w:tc>
        <w:tc>
          <w:tcPr>
            <w:tcW w:w="8482" w:type="dxa"/>
            <w:tcMar>
              <w:top w:w="60" w:type="dxa"/>
              <w:left w:w="90" w:type="dxa"/>
              <w:bottom w:w="60" w:type="dxa"/>
              <w:right w:w="90" w:type="dxa"/>
            </w:tcMar>
          </w:tcPr>
          <w:p w14:paraId="59F54142" w14:textId="77777777" w:rsidR="00446BB8" w:rsidRDefault="00000000">
            <w:pPr>
              <w:spacing w:after="30"/>
            </w:pPr>
            <w:r>
              <w:rPr>
                <w:sz w:val="18"/>
                <w:szCs w:val="18"/>
              </w:rPr>
              <w:t>Removal of deleted data from database backups.</w:t>
            </w:r>
          </w:p>
        </w:tc>
      </w:tr>
      <w:tr w:rsidR="00446BB8" w14:paraId="5CF7CDB8" w14:textId="77777777">
        <w:trPr>
          <w:cantSplit/>
        </w:trPr>
        <w:tc>
          <w:tcPr>
            <w:tcW w:w="1156" w:type="dxa"/>
            <w:tcMar>
              <w:top w:w="60" w:type="dxa"/>
              <w:left w:w="90" w:type="dxa"/>
              <w:bottom w:w="60" w:type="dxa"/>
              <w:right w:w="90" w:type="dxa"/>
            </w:tcMar>
          </w:tcPr>
          <w:p w14:paraId="03603D3B" w14:textId="77777777" w:rsidR="00446BB8" w:rsidRDefault="00000000">
            <w:pPr>
              <w:keepNext/>
              <w:spacing w:after="30"/>
            </w:pPr>
            <w:r>
              <w:rPr>
                <w:sz w:val="18"/>
                <w:szCs w:val="18"/>
              </w:rPr>
              <w:t>OS-08</w:t>
            </w:r>
          </w:p>
        </w:tc>
        <w:tc>
          <w:tcPr>
            <w:tcW w:w="8482" w:type="dxa"/>
            <w:tcMar>
              <w:top w:w="60" w:type="dxa"/>
              <w:left w:w="90" w:type="dxa"/>
              <w:bottom w:w="60" w:type="dxa"/>
              <w:right w:w="90" w:type="dxa"/>
            </w:tcMar>
          </w:tcPr>
          <w:p w14:paraId="1E19C06D" w14:textId="77777777" w:rsidR="00446BB8" w:rsidRDefault="00000000">
            <w:pPr>
              <w:keepNext/>
              <w:spacing w:after="30"/>
            </w:pPr>
            <w:r>
              <w:rPr>
                <w:sz w:val="18"/>
                <w:szCs w:val="18"/>
              </w:rPr>
              <w:t>Development or modification of dedicated performance reports, dashboards, or additional monitoring interfaces, unless explicitly agreed by the relevant stakeholders.</w:t>
            </w:r>
          </w:p>
        </w:tc>
      </w:tr>
    </w:tbl>
    <w:p w14:paraId="66B35392" w14:textId="77777777" w:rsidR="0069551D" w:rsidRDefault="00000000" w:rsidP="0069551D">
      <w:pPr>
        <w:pStyle w:val="Caption"/>
        <w:spacing w:before="80" w:after="200"/>
        <w:jc w:val="center"/>
      </w:pPr>
      <w:bookmarkStart w:id="14" w:name="_Toc244206655"/>
      <w:r>
        <w:t xml:space="preserve">Table </w:t>
      </w:r>
      <w:r>
        <w:fldChar w:fldCharType="begin"/>
      </w:r>
      <w:r>
        <w:instrText>SEQ Table</w:instrText>
      </w:r>
      <w:r>
        <w:fldChar w:fldCharType="separate"/>
      </w:r>
      <w:r w:rsidR="0069551D">
        <w:rPr>
          <w:noProof/>
        </w:rPr>
        <w:t>4</w:t>
      </w:r>
      <w:r>
        <w:fldChar w:fldCharType="end"/>
      </w:r>
      <w:r>
        <w:t xml:space="preserve"> – Out-of-scope items</w:t>
      </w:r>
      <w:bookmarkEnd w:id="14"/>
    </w:p>
    <w:p w14:paraId="143032C1" w14:textId="77777777" w:rsidR="0069551D" w:rsidRDefault="0069551D" w:rsidP="0069551D">
      <w:pPr>
        <w:pStyle w:val="Caption"/>
        <w:spacing w:before="80" w:after="200"/>
        <w:jc w:val="center"/>
      </w:pPr>
    </w:p>
    <w:p w14:paraId="5D0F1903" w14:textId="0899ED45" w:rsidR="00446BB8" w:rsidRDefault="00000000" w:rsidP="0069551D">
      <w:pPr>
        <w:pStyle w:val="Heading1"/>
      </w:pPr>
      <w:bookmarkStart w:id="15" w:name="_Toc244205229"/>
      <w:r>
        <w:t>3. Stakeholders</w:t>
      </w:r>
      <w:bookmarkEnd w:id="15"/>
    </w:p>
    <w:p w14:paraId="273F6D8B" w14:textId="77777777" w:rsidR="00446BB8" w:rsidRDefault="00000000">
      <w:pPr>
        <w:spacing w:after="120" w:line="276" w:lineRule="auto"/>
      </w:pPr>
      <w:r>
        <w:t>Names are recorded for the roles confirmed to date. Other names will be added when available.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505"/>
        <w:gridCol w:w="1638"/>
        <w:gridCol w:w="5495"/>
      </w:tblGrid>
      <w:tr w:rsidR="00446BB8" w14:paraId="339C6A46" w14:textId="77777777">
        <w:trPr>
          <w:tblHeader/>
        </w:trPr>
        <w:tc>
          <w:tcPr>
            <w:tcW w:w="2505" w:type="dxa"/>
            <w:shd w:val="clear" w:color="auto" w:fill="D9E2F3"/>
            <w:tcMar>
              <w:top w:w="60" w:type="dxa"/>
              <w:left w:w="90" w:type="dxa"/>
              <w:bottom w:w="60" w:type="dxa"/>
              <w:right w:w="90" w:type="dxa"/>
            </w:tcMar>
          </w:tcPr>
          <w:p w14:paraId="475A4516" w14:textId="77777777" w:rsidR="00446BB8" w:rsidRDefault="00000000">
            <w:pPr>
              <w:spacing w:after="30"/>
            </w:pPr>
            <w:r>
              <w:rPr>
                <w:b/>
                <w:bCs/>
                <w:sz w:val="18"/>
                <w:szCs w:val="18"/>
              </w:rPr>
              <w:t>Role</w:t>
            </w:r>
          </w:p>
        </w:tc>
        <w:tc>
          <w:tcPr>
            <w:tcW w:w="1638" w:type="dxa"/>
            <w:shd w:val="clear" w:color="auto" w:fill="D9E2F3"/>
            <w:tcMar>
              <w:top w:w="60" w:type="dxa"/>
              <w:left w:w="90" w:type="dxa"/>
              <w:bottom w:w="60" w:type="dxa"/>
              <w:right w:w="90" w:type="dxa"/>
            </w:tcMar>
          </w:tcPr>
          <w:p w14:paraId="6D1943CB" w14:textId="77777777" w:rsidR="00446BB8" w:rsidRDefault="00000000">
            <w:pPr>
              <w:spacing w:after="30"/>
            </w:pPr>
            <w:r>
              <w:rPr>
                <w:b/>
                <w:bCs/>
                <w:sz w:val="18"/>
                <w:szCs w:val="18"/>
              </w:rPr>
              <w:t>Name</w:t>
            </w:r>
          </w:p>
        </w:tc>
        <w:tc>
          <w:tcPr>
            <w:tcW w:w="5495" w:type="dxa"/>
            <w:shd w:val="clear" w:color="auto" w:fill="D9E2F3"/>
            <w:tcMar>
              <w:top w:w="60" w:type="dxa"/>
              <w:left w:w="90" w:type="dxa"/>
              <w:bottom w:w="60" w:type="dxa"/>
              <w:right w:w="90" w:type="dxa"/>
            </w:tcMar>
          </w:tcPr>
          <w:p w14:paraId="7D4AA4AD" w14:textId="77777777" w:rsidR="00446BB8" w:rsidRDefault="00000000">
            <w:pPr>
              <w:spacing w:after="30"/>
            </w:pPr>
            <w:r>
              <w:rPr>
                <w:b/>
                <w:bCs/>
                <w:sz w:val="18"/>
                <w:szCs w:val="18"/>
              </w:rPr>
              <w:t>Responsibilities</w:t>
            </w:r>
          </w:p>
        </w:tc>
      </w:tr>
      <w:tr w:rsidR="00446BB8" w14:paraId="3F72756A" w14:textId="77777777">
        <w:trPr>
          <w:cantSplit/>
        </w:trPr>
        <w:tc>
          <w:tcPr>
            <w:tcW w:w="2505" w:type="dxa"/>
            <w:tcMar>
              <w:top w:w="60" w:type="dxa"/>
              <w:left w:w="90" w:type="dxa"/>
              <w:bottom w:w="60" w:type="dxa"/>
              <w:right w:w="90" w:type="dxa"/>
            </w:tcMar>
          </w:tcPr>
          <w:p w14:paraId="12A5C8CA" w14:textId="77777777" w:rsidR="00446BB8" w:rsidRDefault="00000000">
            <w:pPr>
              <w:spacing w:after="30"/>
            </w:pPr>
            <w:r>
              <w:rPr>
                <w:sz w:val="18"/>
                <w:szCs w:val="18"/>
              </w:rPr>
              <w:t>Business / Data Owner</w:t>
            </w:r>
          </w:p>
        </w:tc>
        <w:tc>
          <w:tcPr>
            <w:tcW w:w="1638" w:type="dxa"/>
            <w:tcMar>
              <w:top w:w="60" w:type="dxa"/>
              <w:left w:w="90" w:type="dxa"/>
              <w:bottom w:w="60" w:type="dxa"/>
              <w:right w:w="90" w:type="dxa"/>
            </w:tcMar>
          </w:tcPr>
          <w:p w14:paraId="7D149A30"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1A6C151B" w14:textId="77777777" w:rsidR="00446BB8" w:rsidRDefault="00000000">
            <w:pPr>
              <w:spacing w:after="30"/>
            </w:pPr>
            <w:r>
              <w:rPr>
                <w:sz w:val="18"/>
                <w:szCs w:val="18"/>
              </w:rPr>
              <w:t xml:space="preserve">Approves retention periods. Determines the in-scope tables and retention columns and, for child tables, the header table and join keys, which Customer users enter in the configuration table. Takes part, as business process owner, in agreeing the Daily Routine execution time. Signs off user acceptance testing.</w:t>
            </w:r>
          </w:p>
        </w:tc>
      </w:tr>
      <w:tr w:rsidR="00446BB8" w14:paraId="443F875A" w14:textId="77777777">
        <w:trPr>
          <w:cantSplit/>
        </w:trPr>
        <w:tc>
          <w:tcPr>
            <w:tcW w:w="2505" w:type="dxa"/>
            <w:tcMar>
              <w:top w:w="60" w:type="dxa"/>
              <w:left w:w="90" w:type="dxa"/>
              <w:bottom w:w="60" w:type="dxa"/>
              <w:right w:w="90" w:type="dxa"/>
            </w:tcMar>
          </w:tcPr>
          <w:p w14:paraId="250F3DB9" w14:textId="77777777" w:rsidR="00446BB8" w:rsidRDefault="00000000">
            <w:pPr>
              <w:spacing w:after="30"/>
            </w:pPr>
            <w:r>
              <w:rPr>
                <w:sz w:val="18"/>
                <w:szCs w:val="18"/>
              </w:rPr>
              <w:t>Project Sponsor</w:t>
            </w:r>
          </w:p>
        </w:tc>
        <w:tc>
          <w:tcPr>
            <w:tcW w:w="1638" w:type="dxa"/>
            <w:tcMar>
              <w:top w:w="60" w:type="dxa"/>
              <w:left w:w="90" w:type="dxa"/>
              <w:bottom w:w="60" w:type="dxa"/>
              <w:right w:w="90" w:type="dxa"/>
            </w:tcMar>
          </w:tcPr>
          <w:p w14:paraId="54BFB05B"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58DD7E34" w14:textId="77777777" w:rsidR="00446BB8" w:rsidRDefault="00000000">
            <w:pPr>
              <w:spacing w:after="30"/>
            </w:pPr>
            <w:r>
              <w:rPr>
                <w:sz w:val="18"/>
                <w:szCs w:val="18"/>
              </w:rPr>
              <w:t>Approves scope and this document.</w:t>
            </w:r>
          </w:p>
        </w:tc>
      </w:tr>
      <w:tr w:rsidR="00446BB8" w14:paraId="7CED0D52" w14:textId="77777777">
        <w:trPr>
          <w:cantSplit/>
        </w:trPr>
        <w:tc>
          <w:tcPr>
            <w:tcW w:w="2505" w:type="dxa"/>
            <w:tcMar>
              <w:top w:w="60" w:type="dxa"/>
              <w:left w:w="90" w:type="dxa"/>
              <w:bottom w:w="60" w:type="dxa"/>
              <w:right w:w="90" w:type="dxa"/>
            </w:tcMar>
          </w:tcPr>
          <w:p w14:paraId="54386834" w14:textId="77777777" w:rsidR="00446BB8" w:rsidRDefault="00000000">
            <w:pPr>
              <w:spacing w:after="30"/>
            </w:pPr>
            <w:r>
              <w:rPr>
                <w:sz w:val="18"/>
                <w:szCs w:val="18"/>
              </w:rPr>
              <w:t>Business Analyst</w:t>
            </w:r>
          </w:p>
        </w:tc>
        <w:tc>
          <w:tcPr>
            <w:tcW w:w="1638" w:type="dxa"/>
            <w:tcMar>
              <w:top w:w="60" w:type="dxa"/>
              <w:left w:w="90" w:type="dxa"/>
              <w:bottom w:w="60" w:type="dxa"/>
              <w:right w:w="90" w:type="dxa"/>
            </w:tcMar>
          </w:tcPr>
          <w:p w14:paraId="13026AEF" w14:textId="77777777" w:rsidR="00446BB8" w:rsidRDefault="00446BB8">
            <w:pPr>
              <w:spacing w:after="30"/>
            </w:pPr>
          </w:p>
        </w:tc>
        <w:tc>
          <w:tcPr>
            <w:tcW w:w="5495" w:type="dxa"/>
            <w:tcMar>
              <w:top w:w="60" w:type="dxa"/>
              <w:left w:w="90" w:type="dxa"/>
              <w:bottom w:w="60" w:type="dxa"/>
              <w:right w:w="90" w:type="dxa"/>
            </w:tcMar>
          </w:tcPr>
          <w:p w14:paraId="5ECD16B5" w14:textId="77777777" w:rsidR="00446BB8" w:rsidRDefault="00000000">
            <w:pPr>
              <w:spacing w:after="30"/>
            </w:pPr>
            <w:r>
              <w:rPr>
                <w:sz w:val="18"/>
                <w:szCs w:val="18"/>
              </w:rPr>
              <w:t>Maintains this document and requirement traceability.</w:t>
            </w:r>
          </w:p>
        </w:tc>
      </w:tr>
      <w:tr w:rsidR="00446BB8" w14:paraId="769C92F2" w14:textId="77777777">
        <w:trPr>
          <w:cantSplit/>
        </w:trPr>
        <w:tc>
          <w:tcPr>
            <w:tcW w:w="2505" w:type="dxa"/>
            <w:tcMar>
              <w:top w:w="60" w:type="dxa"/>
              <w:left w:w="90" w:type="dxa"/>
              <w:bottom w:w="60" w:type="dxa"/>
              <w:right w:w="90" w:type="dxa"/>
            </w:tcMar>
          </w:tcPr>
          <w:p w14:paraId="2D24EE63" w14:textId="77777777" w:rsidR="00446BB8" w:rsidRDefault="00000000">
            <w:pPr>
              <w:spacing w:after="30"/>
            </w:pPr>
            <w:r>
              <w:rPr>
                <w:sz w:val="18"/>
                <w:szCs w:val="18"/>
              </w:rPr>
              <w:t>Solution Architect / Data Engineer</w:t>
            </w:r>
          </w:p>
        </w:tc>
        <w:tc>
          <w:tcPr>
            <w:tcW w:w="1638" w:type="dxa"/>
            <w:tcMar>
              <w:top w:w="60" w:type="dxa"/>
              <w:left w:w="90" w:type="dxa"/>
              <w:bottom w:w="60" w:type="dxa"/>
              <w:right w:w="90" w:type="dxa"/>
            </w:tcMar>
          </w:tcPr>
          <w:p w14:paraId="7CDA1F82"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56F7AC5F" w14:textId="77777777" w:rsidR="00446BB8" w:rsidRDefault="00000000">
            <w:pPr>
              <w:spacing w:after="30"/>
            </w:pPr>
            <w:r>
              <w:rPr>
                <w:sz w:val="18"/>
                <w:szCs w:val="18"/>
              </w:rPr>
              <w:t>Designs and builds the ADF pipelines, stored procedures, and configuration. Prepares the FSD.</w:t>
            </w:r>
          </w:p>
        </w:tc>
      </w:tr>
      <w:tr w:rsidR="00446BB8" w14:paraId="6EE06EDA" w14:textId="77777777">
        <w:trPr>
          <w:cantSplit/>
        </w:trPr>
        <w:tc>
          <w:tcPr>
            <w:tcW w:w="2505" w:type="dxa"/>
            <w:tcMar>
              <w:top w:w="60" w:type="dxa"/>
              <w:left w:w="90" w:type="dxa"/>
              <w:bottom w:w="60" w:type="dxa"/>
              <w:right w:w="90" w:type="dxa"/>
            </w:tcMar>
          </w:tcPr>
          <w:p w14:paraId="6FBE5754" w14:textId="77777777" w:rsidR="00446BB8" w:rsidRDefault="00000000">
            <w:pPr>
              <w:spacing w:after="30"/>
            </w:pPr>
            <w:r>
              <w:rPr>
                <w:sz w:val="18"/>
                <w:szCs w:val="18"/>
              </w:rPr>
              <w:t>Database Administrator</w:t>
            </w:r>
          </w:p>
        </w:tc>
        <w:tc>
          <w:tcPr>
            <w:tcW w:w="1638" w:type="dxa"/>
            <w:tcMar>
              <w:top w:w="60" w:type="dxa"/>
              <w:left w:w="90" w:type="dxa"/>
              <w:bottom w:w="60" w:type="dxa"/>
              <w:right w:w="90" w:type="dxa"/>
            </w:tcMar>
          </w:tcPr>
          <w:p w14:paraId="742936CF" w14:textId="77777777" w:rsidR="00446BB8" w:rsidRDefault="00000000">
            <w:pPr>
              <w:spacing w:after="30"/>
            </w:pPr>
            <w:r>
              <w:rPr>
                <w:sz w:val="18"/>
                <w:szCs w:val="18"/>
              </w:rPr>
              <w:t xml:space="preserve">Agus </w:t>
            </w:r>
            <w:proofErr w:type="spellStart"/>
            <w:r>
              <w:rPr>
                <w:sz w:val="18"/>
                <w:szCs w:val="18"/>
              </w:rPr>
              <w:t>Laksono</w:t>
            </w:r>
            <w:proofErr w:type="spellEnd"/>
          </w:p>
        </w:tc>
        <w:tc>
          <w:tcPr>
            <w:tcW w:w="5495" w:type="dxa"/>
            <w:tcMar>
              <w:top w:w="60" w:type="dxa"/>
              <w:left w:w="90" w:type="dxa"/>
              <w:bottom w:w="60" w:type="dxa"/>
              <w:right w:w="90" w:type="dxa"/>
            </w:tcMar>
          </w:tcPr>
          <w:p w14:paraId="6C28A8CB" w14:textId="77777777" w:rsidR="00446BB8" w:rsidRDefault="00000000">
            <w:pPr>
              <w:spacing w:after="30"/>
            </w:pPr>
            <w:r>
              <w:rPr>
                <w:sz w:val="18"/>
                <w:szCs w:val="18"/>
              </w:rPr>
              <w:t xml:space="preserve">Reviews deletion and rebuild scripts. Confirms the restore point, database space and dependent objects before each table rebuild. Takes part in agreeing the Daily Routine execution time.</w:t>
            </w:r>
          </w:p>
        </w:tc>
      </w:tr>
      <w:tr w:rsidR="00446BB8" w14:paraId="62F34216" w14:textId="77777777">
        <w:trPr>
          <w:cantSplit/>
        </w:trPr>
        <w:tc>
          <w:tcPr>
            <w:tcW w:w="2505" w:type="dxa"/>
            <w:tcMar>
              <w:top w:w="60" w:type="dxa"/>
              <w:left w:w="90" w:type="dxa"/>
              <w:bottom w:w="60" w:type="dxa"/>
              <w:right w:w="90" w:type="dxa"/>
            </w:tcMar>
          </w:tcPr>
          <w:p w14:paraId="33098BD2" w14:textId="77777777" w:rsidR="00446BB8" w:rsidRDefault="00000000">
            <w:pPr>
              <w:spacing w:after="30"/>
            </w:pPr>
            <w:r>
              <w:rPr>
                <w:sz w:val="18"/>
                <w:szCs w:val="18"/>
              </w:rPr>
              <w:t>ETL / Reporting Team</w:t>
            </w:r>
          </w:p>
        </w:tc>
        <w:tc>
          <w:tcPr>
            <w:tcW w:w="1638" w:type="dxa"/>
            <w:tcMar>
              <w:top w:w="60" w:type="dxa"/>
              <w:left w:w="90" w:type="dxa"/>
              <w:bottom w:w="60" w:type="dxa"/>
              <w:right w:w="90" w:type="dxa"/>
            </w:tcMar>
          </w:tcPr>
          <w:p w14:paraId="1045BD0D" w14:textId="77777777" w:rsidR="00446BB8" w:rsidRDefault="00446BB8">
            <w:pPr>
              <w:spacing w:after="30"/>
            </w:pPr>
          </w:p>
        </w:tc>
        <w:tc>
          <w:tcPr>
            <w:tcW w:w="5495" w:type="dxa"/>
            <w:tcMar>
              <w:top w:w="60" w:type="dxa"/>
              <w:left w:w="90" w:type="dxa"/>
              <w:bottom w:w="60" w:type="dxa"/>
              <w:right w:w="90" w:type="dxa"/>
            </w:tcMar>
          </w:tcPr>
          <w:p w14:paraId="5E725351" w14:textId="77777777" w:rsidR="00446BB8" w:rsidRDefault="00000000">
            <w:pPr>
              <w:spacing w:after="30"/>
            </w:pPr>
            <w:r>
              <w:rPr>
                <w:sz w:val="18"/>
                <w:szCs w:val="18"/>
              </w:rPr>
              <w:t xml:space="preserve">The ETL Owner schedules the Initial Cut-off Run together with the project team so that ETL and reporting SLAs are not disrupted, stops ETL writes to a table during its table rebuild (BR-23), and takes part in agreeing the Daily Routine execution time.</w:t>
            </w:r>
          </w:p>
        </w:tc>
      </w:tr>
      <w:tr w:rsidR="00446BB8" w14:paraId="14FB1B14" w14:textId="77777777">
        <w:trPr>
          <w:cantSplit/>
        </w:trPr>
        <w:tc>
          <w:tcPr>
            <w:tcW w:w="2505" w:type="dxa"/>
            <w:tcMar>
              <w:top w:w="60" w:type="dxa"/>
              <w:left w:w="90" w:type="dxa"/>
              <w:bottom w:w="60" w:type="dxa"/>
              <w:right w:w="90" w:type="dxa"/>
            </w:tcMar>
          </w:tcPr>
          <w:p w14:paraId="293B22E8" w14:textId="77777777" w:rsidR="00446BB8" w:rsidRDefault="00000000">
            <w:pPr>
              <w:spacing w:after="30"/>
            </w:pPr>
            <w:r>
              <w:rPr>
                <w:sz w:val="18"/>
                <w:szCs w:val="18"/>
              </w:rPr>
              <w:t>Infrastructure Team</w:t>
            </w:r>
          </w:p>
        </w:tc>
        <w:tc>
          <w:tcPr>
            <w:tcW w:w="1638" w:type="dxa"/>
            <w:tcMar>
              <w:top w:w="60" w:type="dxa"/>
              <w:left w:w="90" w:type="dxa"/>
              <w:bottom w:w="60" w:type="dxa"/>
              <w:right w:w="90" w:type="dxa"/>
            </w:tcMar>
          </w:tcPr>
          <w:p w14:paraId="5CB6DABF" w14:textId="77777777" w:rsidR="00446BB8" w:rsidRDefault="00446BB8">
            <w:pPr>
              <w:spacing w:after="30"/>
            </w:pPr>
          </w:p>
        </w:tc>
        <w:tc>
          <w:tcPr>
            <w:tcW w:w="5495" w:type="dxa"/>
            <w:tcMar>
              <w:top w:w="60" w:type="dxa"/>
              <w:left w:w="90" w:type="dxa"/>
              <w:bottom w:w="60" w:type="dxa"/>
              <w:right w:w="90" w:type="dxa"/>
            </w:tcMar>
          </w:tcPr>
          <w:p w14:paraId="6DF2C1A0" w14:textId="77777777" w:rsidR="00446BB8" w:rsidRDefault="00000000">
            <w:pPr>
              <w:spacing w:after="30"/>
            </w:pPr>
            <w:r>
              <w:rPr>
                <w:sz w:val="18"/>
                <w:szCs w:val="18"/>
              </w:rPr>
              <w:t>Provides network connectivity, Integration Runtime, and storage.</w:t>
            </w:r>
          </w:p>
        </w:tc>
      </w:tr>
      <w:tr w:rsidR="00446BB8" w14:paraId="0AEB9551" w14:textId="77777777">
        <w:trPr>
          <w:cantSplit/>
        </w:trPr>
        <w:tc>
          <w:tcPr>
            <w:tcW w:w="2505" w:type="dxa"/>
            <w:tcMar>
              <w:top w:w="60" w:type="dxa"/>
              <w:left w:w="90" w:type="dxa"/>
              <w:bottom w:w="60" w:type="dxa"/>
              <w:right w:w="90" w:type="dxa"/>
            </w:tcMar>
          </w:tcPr>
          <w:p w14:paraId="004A7CCD" w14:textId="77777777" w:rsidR="00446BB8" w:rsidRDefault="00000000">
            <w:pPr>
              <w:keepNext/>
              <w:spacing w:after="30"/>
            </w:pPr>
            <w:r>
              <w:rPr>
                <w:sz w:val="18"/>
                <w:szCs w:val="18"/>
              </w:rPr>
              <w:t>Operations / Support Team</w:t>
            </w:r>
          </w:p>
        </w:tc>
        <w:tc>
          <w:tcPr>
            <w:tcW w:w="1638" w:type="dxa"/>
            <w:tcMar>
              <w:top w:w="60" w:type="dxa"/>
              <w:left w:w="90" w:type="dxa"/>
              <w:bottom w:w="60" w:type="dxa"/>
              <w:right w:w="90" w:type="dxa"/>
            </w:tcMar>
          </w:tcPr>
          <w:p w14:paraId="44A2703B" w14:textId="77777777" w:rsidR="00446BB8" w:rsidRDefault="00446BB8">
            <w:pPr>
              <w:keepNext/>
              <w:spacing w:after="30"/>
            </w:pPr>
          </w:p>
        </w:tc>
        <w:tc>
          <w:tcPr>
            <w:tcW w:w="5495" w:type="dxa"/>
            <w:tcMar>
              <w:top w:w="60" w:type="dxa"/>
              <w:left w:w="90" w:type="dxa"/>
              <w:bottom w:w="60" w:type="dxa"/>
              <w:right w:w="90" w:type="dxa"/>
            </w:tcMar>
          </w:tcPr>
          <w:p w14:paraId="26B86446" w14:textId="77777777" w:rsidR="00446BB8" w:rsidRDefault="00000000">
            <w:pPr>
              <w:keepNext/>
              <w:spacing w:after="30"/>
            </w:pPr>
            <w:r>
              <w:rPr>
                <w:sz w:val="18"/>
                <w:szCs w:val="18"/>
              </w:rPr>
              <w:t>Reviews execution logs and receives knowledge transfer.</w:t>
            </w:r>
          </w:p>
        </w:tc>
      </w:tr>
    </w:tbl>
    <w:p w14:paraId="0ACC0DA2" w14:textId="77777777" w:rsidR="00446BB8" w:rsidRDefault="00000000">
      <w:pPr>
        <w:pStyle w:val="Caption"/>
        <w:spacing w:before="80" w:after="200"/>
        <w:jc w:val="center"/>
      </w:pPr>
      <w:bookmarkStart w:id="16" w:name="_Toc244206656"/>
      <w:r>
        <w:t xml:space="preserve">Table </w:t>
      </w:r>
      <w:r>
        <w:fldChar w:fldCharType="begin"/>
      </w:r>
      <w:r>
        <w:instrText>SEQ Table</w:instrText>
      </w:r>
      <w:r>
        <w:fldChar w:fldCharType="separate"/>
      </w:r>
      <w:r w:rsidR="0069551D">
        <w:rPr>
          <w:noProof/>
        </w:rPr>
        <w:t>5</w:t>
      </w:r>
      <w:r>
        <w:fldChar w:fldCharType="end"/>
      </w:r>
      <w:r>
        <w:t xml:space="preserve"> – Stakeholder roles and responsibilities</w:t>
      </w:r>
      <w:bookmarkEnd w:id="16"/>
    </w:p>
    <w:p w14:paraId="5133C516" w14:textId="77777777" w:rsidR="00446BB8" w:rsidRDefault="00000000">
      <w:pPr>
        <w:pStyle w:val="Heading1"/>
        <w:pageBreakBefore/>
      </w:pPr>
      <w:bookmarkStart w:id="17" w:name="_Toc244205230"/>
      <w:r>
        <w:lastRenderedPageBreak/>
        <w:t>4. Current State and Future State</w:t>
      </w:r>
      <w:bookmarkEnd w:id="17"/>
    </w:p>
    <w:p w14:paraId="4A1CB089" w14:textId="77777777" w:rsidR="00446BB8" w:rsidRDefault="00000000">
      <w:pPr>
        <w:pStyle w:val="Heading2"/>
        <w:keepNext/>
        <w:keepLines/>
      </w:pPr>
      <w:bookmarkStart w:id="18" w:name="_Toc244205231"/>
      <w:r>
        <w:t>4.1 Current State</w:t>
      </w:r>
      <w:bookmarkEnd w:id="18"/>
    </w:p>
    <w:p w14:paraId="49AD65EA" w14:textId="77777777" w:rsidR="00446BB8" w:rsidRDefault="00000000">
      <w:pPr>
        <w:pStyle w:val="ListParagraph"/>
        <w:numPr>
          <w:ilvl w:val="0"/>
          <w:numId w:val="2"/>
        </w:numPr>
        <w:spacing w:after="60"/>
      </w:pPr>
      <w:r>
        <w:t>The DWH runs on Azure SQL Database.</w:t>
      </w:r>
    </w:p>
    <w:p w14:paraId="1C2B9C4D" w14:textId="77777777" w:rsidR="00446BB8" w:rsidRDefault="00000000">
      <w:pPr>
        <w:pStyle w:val="ListParagraph"/>
        <w:numPr>
          <w:ilvl w:val="0"/>
          <w:numId w:val="2"/>
        </w:numPr>
        <w:spacing w:after="60"/>
      </w:pPr>
      <w:r>
        <w:t>Daily database backups are scheduled.</w:t>
      </w:r>
    </w:p>
    <w:p w14:paraId="5017E4BA" w14:textId="77777777" w:rsidR="00446BB8" w:rsidRDefault="00000000">
      <w:pPr>
        <w:pStyle w:val="ListParagraph"/>
        <w:numPr>
          <w:ilvl w:val="0"/>
          <w:numId w:val="2"/>
        </w:numPr>
        <w:spacing w:after="60"/>
      </w:pPr>
      <w:r>
        <w:t>No in-scope table is partitioned.</w:t>
      </w:r>
    </w:p>
    <w:p w14:paraId="49AD65EA" w14:textId="77777777" w:rsidR="00446BB8" w:rsidRDefault="00000000">
      <w:pPr>
        <w:pStyle w:val="ListParagraph"/>
        <w:numPr>
          <w:ilvl w:val="0"/>
          <w:numId w:val="2"/>
        </w:numPr>
        <w:spacing w:after="60"/>
      </w:pPr>
      <w:r>
        <w:t xml:space="preserve">The database server time is UTC; cross-database queries are not supported (MD-01).</w:t>
      </w:r>
    </w:p>
    <w:p w14:paraId="49AD65EA" w14:textId="77777777" w:rsidR="00446BB8" w:rsidRDefault="00000000">
      <w:pPr>
        <w:pStyle w:val="ListParagraph"/>
        <w:numPr>
          <w:ilvl w:val="0"/>
          <w:numId w:val="2"/>
        </w:numPr>
        <w:spacing w:after="60"/>
      </w:pPr>
      <w:r>
        <w:t xml:space="preserve">The DWH table list contains 422 tables in schemas BI, bos, sli and dbo. 102 tables are candidates for retention; 32 of them have no business date column of their own (FSD v0.2, Appendix A).</w:t>
      </w:r>
    </w:p>
    <w:p w14:paraId="3FAE9A99" w14:textId="77777777" w:rsidR="00446BB8" w:rsidRDefault="00000000">
      <w:pPr>
        <w:pStyle w:val="Heading2"/>
        <w:keepNext/>
        <w:keepLines/>
      </w:pPr>
      <w:bookmarkStart w:id="19" w:name="_Toc244205232"/>
      <w:r>
        <w:t>4.2 Future State</w:t>
      </w:r>
      <w:bookmarkEnd w:id="19"/>
    </w:p>
    <w:p w14:paraId="286DB00F" w14:textId="77777777" w:rsidR="00446BB8" w:rsidRDefault="00000000">
      <w:pPr>
        <w:pStyle w:val="ListParagraph"/>
        <w:numPr>
          <w:ilvl w:val="0"/>
          <w:numId w:val="2"/>
        </w:numPr>
        <w:spacing w:after="60"/>
      </w:pPr>
      <w:r>
        <w:t>The DWH holds only data with a business date on or after the DWH cut-off date.</w:t>
      </w:r>
    </w:p>
    <w:p w14:paraId="1307E613" w14:textId="77777777" w:rsidR="00446BB8" w:rsidRDefault="00000000">
      <w:pPr>
        <w:pStyle w:val="ListParagraph"/>
        <w:numPr>
          <w:ilvl w:val="0"/>
          <w:numId w:val="2"/>
        </w:numPr>
        <w:spacing w:after="60"/>
      </w:pPr>
      <w:r>
        <w:t xml:space="preserve">Data with a business date from the archive cut-off date up to the day before the DWH cut-off date is held as Parquet files in Azure Blob Storage, organised by table and business date.</w:t>
      </w:r>
    </w:p>
    <w:p w14:paraId="31122A57" w14:textId="77777777" w:rsidR="00446BB8" w:rsidRDefault="00000000">
      <w:pPr>
        <w:pStyle w:val="ListParagraph"/>
        <w:numPr>
          <w:ilvl w:val="0"/>
          <w:numId w:val="2"/>
        </w:numPr>
        <w:spacing w:after="60"/>
      </w:pPr>
      <w:r>
        <w:t>Data with a business date before the archive cut-off date is removed from the DWH and from Azure Blob Storage.</w:t>
      </w:r>
    </w:p>
    <w:p w14:paraId="20EF115E" w14:textId="77777777" w:rsidR="00446BB8" w:rsidRDefault="00000000">
      <w:pPr>
        <w:pStyle w:val="ListParagraph"/>
        <w:numPr>
          <w:ilvl w:val="0"/>
          <w:numId w:val="2"/>
        </w:numPr>
        <w:spacing w:after="60"/>
      </w:pPr>
      <w:r>
        <w:t xml:space="preserve">A central configuration table defines which tables are processed and how. Child tables are processed through their header table. The configuration table, log tables, and stored procedures reside in the DWH database under schema ret.</w:t>
      </w:r>
    </w:p>
    <w:p w14:paraId="0E79FAC0" w14:textId="77777777" w:rsidR="00446BB8" w:rsidRDefault="00000000">
      <w:pPr>
        <w:pStyle w:val="ListParagraph"/>
        <w:numPr>
          <w:ilvl w:val="0"/>
          <w:numId w:val="2"/>
        </w:numPr>
        <w:spacing w:after="60"/>
      </w:pPr>
      <w:r>
        <w:t>The Initial Cut-off Run is executed once for each in-scope table. The Daily Routine starts on the day after the Initial Cut-off Run has been completed for all in-scope tables of the initial implementation. A table added later goes through its own Initial Cut-off Run before it enters the Daily Routine.</w:t>
      </w:r>
    </w:p>
    <w:p w14:paraId="789542AE" w14:textId="77777777" w:rsidR="00446BB8" w:rsidRDefault="00000000">
      <w:pPr>
        <w:pStyle w:val="ListParagraph"/>
        <w:numPr>
          <w:ilvl w:val="0"/>
          <w:numId w:val="2"/>
        </w:numPr>
        <w:spacing w:after="60"/>
      </w:pPr>
      <w:r>
        <w:t>Every execution is recorded in log tables.</w:t>
      </w:r>
    </w:p>
    <w:p w14:paraId="112C107D" w14:textId="77777777" w:rsidR="00446BB8" w:rsidRDefault="00000000">
      <w:pPr>
        <w:pStyle w:val="Heading2"/>
        <w:keepNext/>
        <w:keepLines/>
      </w:pPr>
      <w:bookmarkStart w:id="20" w:name="_Toc244205233"/>
      <w:r>
        <w:t>4.3 Data Lifecycle</w:t>
      </w:r>
      <w:bookmarkEnd w:id="20"/>
    </w:p>
    <w:p w14:paraId="628147E0" w14:textId="77777777" w:rsidR="00446BB8" w:rsidRDefault="00000000">
      <w:pPr>
        <w:spacing w:after="120" w:line="276" w:lineRule="auto"/>
      </w:pPr>
      <w:r>
        <w:t>Example for run date 27 October 2026 with the default retention periods: DWH cut-off date = 27 October 2023; archive cut-off date = 27 October 2018.</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734"/>
        <w:gridCol w:w="3084"/>
        <w:gridCol w:w="2891"/>
        <w:gridCol w:w="1929"/>
      </w:tblGrid>
      <w:tr w:rsidR="00446BB8" w14:paraId="4A6B3DEE" w14:textId="77777777">
        <w:trPr>
          <w:tblHeader/>
        </w:trPr>
        <w:tc>
          <w:tcPr>
            <w:tcW w:w="1734" w:type="dxa"/>
            <w:shd w:val="clear" w:color="auto" w:fill="D9E2F3"/>
            <w:tcMar>
              <w:top w:w="60" w:type="dxa"/>
              <w:left w:w="90" w:type="dxa"/>
              <w:bottom w:w="60" w:type="dxa"/>
              <w:right w:w="90" w:type="dxa"/>
            </w:tcMar>
          </w:tcPr>
          <w:p w14:paraId="14AF4C9F" w14:textId="77777777" w:rsidR="00446BB8" w:rsidRDefault="00000000">
            <w:pPr>
              <w:spacing w:after="30"/>
            </w:pPr>
            <w:r>
              <w:rPr>
                <w:b/>
                <w:bCs/>
                <w:sz w:val="18"/>
                <w:szCs w:val="18"/>
              </w:rPr>
              <w:t>Segment</w:t>
            </w:r>
          </w:p>
        </w:tc>
        <w:tc>
          <w:tcPr>
            <w:tcW w:w="3084" w:type="dxa"/>
            <w:shd w:val="clear" w:color="auto" w:fill="D9E2F3"/>
            <w:tcMar>
              <w:top w:w="60" w:type="dxa"/>
              <w:left w:w="90" w:type="dxa"/>
              <w:bottom w:w="60" w:type="dxa"/>
              <w:right w:w="90" w:type="dxa"/>
            </w:tcMar>
          </w:tcPr>
          <w:p w14:paraId="241B26FC" w14:textId="77777777" w:rsidR="00446BB8" w:rsidRDefault="00000000">
            <w:pPr>
              <w:spacing w:after="30"/>
            </w:pPr>
            <w:r>
              <w:rPr>
                <w:b/>
                <w:bCs/>
                <w:sz w:val="18"/>
                <w:szCs w:val="18"/>
              </w:rPr>
              <w:t>Business date</w:t>
            </w:r>
          </w:p>
        </w:tc>
        <w:tc>
          <w:tcPr>
            <w:tcW w:w="2891" w:type="dxa"/>
            <w:shd w:val="clear" w:color="auto" w:fill="D9E2F3"/>
            <w:tcMar>
              <w:top w:w="60" w:type="dxa"/>
              <w:left w:w="90" w:type="dxa"/>
              <w:bottom w:w="60" w:type="dxa"/>
              <w:right w:w="90" w:type="dxa"/>
            </w:tcMar>
          </w:tcPr>
          <w:p w14:paraId="40B3665E" w14:textId="77777777" w:rsidR="00446BB8" w:rsidRDefault="00000000">
            <w:pPr>
              <w:spacing w:after="30"/>
            </w:pPr>
            <w:r>
              <w:rPr>
                <w:b/>
                <w:bCs/>
                <w:sz w:val="18"/>
                <w:szCs w:val="18"/>
              </w:rPr>
              <w:t>Treatment</w:t>
            </w:r>
          </w:p>
        </w:tc>
        <w:tc>
          <w:tcPr>
            <w:tcW w:w="1929" w:type="dxa"/>
            <w:shd w:val="clear" w:color="auto" w:fill="D9E2F3"/>
            <w:tcMar>
              <w:top w:w="60" w:type="dxa"/>
              <w:left w:w="90" w:type="dxa"/>
              <w:bottom w:w="60" w:type="dxa"/>
              <w:right w:w="90" w:type="dxa"/>
            </w:tcMar>
          </w:tcPr>
          <w:p w14:paraId="3D6AEF4D" w14:textId="77777777" w:rsidR="00446BB8" w:rsidRDefault="00000000">
            <w:pPr>
              <w:spacing w:after="30"/>
            </w:pPr>
            <w:r>
              <w:rPr>
                <w:b/>
                <w:bCs/>
                <w:sz w:val="18"/>
                <w:szCs w:val="18"/>
              </w:rPr>
              <w:t>Example</w:t>
            </w:r>
          </w:p>
        </w:tc>
      </w:tr>
      <w:tr w:rsidR="00446BB8" w14:paraId="6E3147AD" w14:textId="77777777">
        <w:trPr>
          <w:cantSplit/>
        </w:trPr>
        <w:tc>
          <w:tcPr>
            <w:tcW w:w="1734" w:type="dxa"/>
            <w:tcMar>
              <w:top w:w="60" w:type="dxa"/>
              <w:left w:w="90" w:type="dxa"/>
              <w:bottom w:w="60" w:type="dxa"/>
              <w:right w:w="90" w:type="dxa"/>
            </w:tcMar>
          </w:tcPr>
          <w:p w14:paraId="0F33AEF4" w14:textId="77777777" w:rsidR="00446BB8" w:rsidRDefault="00000000">
            <w:pPr>
              <w:spacing w:after="30"/>
            </w:pPr>
            <w:r>
              <w:rPr>
                <w:sz w:val="18"/>
                <w:szCs w:val="18"/>
              </w:rPr>
              <w:t>Retained in DWH</w:t>
            </w:r>
          </w:p>
        </w:tc>
        <w:tc>
          <w:tcPr>
            <w:tcW w:w="3084" w:type="dxa"/>
            <w:tcMar>
              <w:top w:w="60" w:type="dxa"/>
              <w:left w:w="90" w:type="dxa"/>
              <w:bottom w:w="60" w:type="dxa"/>
              <w:right w:w="90" w:type="dxa"/>
            </w:tcMar>
          </w:tcPr>
          <w:p w14:paraId="4CCB71CD" w14:textId="77777777" w:rsidR="00446BB8" w:rsidRDefault="00000000">
            <w:pPr>
              <w:spacing w:after="30"/>
            </w:pPr>
            <w:r>
              <w:rPr>
                <w:sz w:val="18"/>
                <w:szCs w:val="18"/>
              </w:rPr>
              <w:t>On or after the DWH cut-off date</w:t>
            </w:r>
          </w:p>
        </w:tc>
        <w:tc>
          <w:tcPr>
            <w:tcW w:w="2891" w:type="dxa"/>
            <w:tcMar>
              <w:top w:w="60" w:type="dxa"/>
              <w:left w:w="90" w:type="dxa"/>
              <w:bottom w:w="60" w:type="dxa"/>
              <w:right w:w="90" w:type="dxa"/>
            </w:tcMar>
          </w:tcPr>
          <w:p w14:paraId="33D990ED" w14:textId="77777777" w:rsidR="00446BB8" w:rsidRDefault="00000000">
            <w:pPr>
              <w:spacing w:after="30"/>
            </w:pPr>
            <w:r>
              <w:rPr>
                <w:sz w:val="18"/>
                <w:szCs w:val="18"/>
              </w:rPr>
              <w:t>Kept in the DWH</w:t>
            </w:r>
          </w:p>
        </w:tc>
        <w:tc>
          <w:tcPr>
            <w:tcW w:w="1929" w:type="dxa"/>
            <w:tcMar>
              <w:top w:w="60" w:type="dxa"/>
              <w:left w:w="90" w:type="dxa"/>
              <w:bottom w:w="60" w:type="dxa"/>
              <w:right w:w="90" w:type="dxa"/>
            </w:tcMar>
          </w:tcPr>
          <w:p w14:paraId="3C99AA91" w14:textId="77777777" w:rsidR="00446BB8" w:rsidRDefault="00000000">
            <w:pPr>
              <w:spacing w:after="30"/>
            </w:pPr>
            <w:r>
              <w:rPr>
                <w:sz w:val="18"/>
                <w:szCs w:val="18"/>
              </w:rPr>
              <w:t>27 Oct 2023 onwards</w:t>
            </w:r>
          </w:p>
        </w:tc>
      </w:tr>
      <w:tr w:rsidR="00446BB8" w14:paraId="5D78A7C6" w14:textId="77777777">
        <w:trPr>
          <w:cantSplit/>
        </w:trPr>
        <w:tc>
          <w:tcPr>
            <w:tcW w:w="1734" w:type="dxa"/>
            <w:tcMar>
              <w:top w:w="60" w:type="dxa"/>
              <w:left w:w="90" w:type="dxa"/>
              <w:bottom w:w="60" w:type="dxa"/>
              <w:right w:w="90" w:type="dxa"/>
            </w:tcMar>
          </w:tcPr>
          <w:p w14:paraId="7397B13B" w14:textId="77777777" w:rsidR="00446BB8" w:rsidRDefault="00000000">
            <w:pPr>
              <w:spacing w:after="30"/>
            </w:pPr>
            <w:r>
              <w:rPr>
                <w:sz w:val="18"/>
                <w:szCs w:val="18"/>
              </w:rPr>
              <w:t>Archived</w:t>
            </w:r>
          </w:p>
        </w:tc>
        <w:tc>
          <w:tcPr>
            <w:tcW w:w="3084" w:type="dxa"/>
            <w:tcMar>
              <w:top w:w="60" w:type="dxa"/>
              <w:left w:w="90" w:type="dxa"/>
              <w:bottom w:w="60" w:type="dxa"/>
              <w:right w:w="90" w:type="dxa"/>
            </w:tcMar>
          </w:tcPr>
          <w:p w14:paraId="1D77082A" w14:textId="77777777" w:rsidR="00446BB8" w:rsidRDefault="00000000">
            <w:pPr>
              <w:spacing w:after="30"/>
            </w:pPr>
            <w:r>
              <w:rPr>
                <w:sz w:val="18"/>
                <w:szCs w:val="18"/>
              </w:rPr>
              <w:t>On or after the archive cut-off date and before the DWH cut-off date</w:t>
            </w:r>
          </w:p>
        </w:tc>
        <w:tc>
          <w:tcPr>
            <w:tcW w:w="2891" w:type="dxa"/>
            <w:tcMar>
              <w:top w:w="60" w:type="dxa"/>
              <w:left w:w="90" w:type="dxa"/>
              <w:bottom w:w="60" w:type="dxa"/>
              <w:right w:w="90" w:type="dxa"/>
            </w:tcMar>
          </w:tcPr>
          <w:p w14:paraId="7A81041A" w14:textId="77777777" w:rsidR="00446BB8" w:rsidRDefault="00000000">
            <w:pPr>
              <w:spacing w:after="30"/>
            </w:pPr>
            <w:r>
              <w:rPr>
                <w:sz w:val="18"/>
                <w:szCs w:val="18"/>
              </w:rPr>
              <w:t>Exported to Parquet, validated, then deleted from the DWH</w:t>
            </w:r>
          </w:p>
        </w:tc>
        <w:tc>
          <w:tcPr>
            <w:tcW w:w="1929" w:type="dxa"/>
            <w:tcMar>
              <w:top w:w="60" w:type="dxa"/>
              <w:left w:w="90" w:type="dxa"/>
              <w:bottom w:w="60" w:type="dxa"/>
              <w:right w:w="90" w:type="dxa"/>
            </w:tcMar>
          </w:tcPr>
          <w:p w14:paraId="42875946" w14:textId="77777777" w:rsidR="00446BB8" w:rsidRDefault="00000000">
            <w:pPr>
              <w:spacing w:after="30"/>
            </w:pPr>
            <w:r>
              <w:rPr>
                <w:sz w:val="18"/>
                <w:szCs w:val="18"/>
              </w:rPr>
              <w:t>27 Oct 2018 to 26 Oct 2023</w:t>
            </w:r>
          </w:p>
        </w:tc>
      </w:tr>
      <w:tr w:rsidR="00446BB8" w14:paraId="7EDC31EA" w14:textId="77777777">
        <w:trPr>
          <w:cantSplit/>
        </w:trPr>
        <w:tc>
          <w:tcPr>
            <w:tcW w:w="1734" w:type="dxa"/>
            <w:tcMar>
              <w:top w:w="60" w:type="dxa"/>
              <w:left w:w="90" w:type="dxa"/>
              <w:bottom w:w="60" w:type="dxa"/>
              <w:right w:w="90" w:type="dxa"/>
            </w:tcMar>
          </w:tcPr>
          <w:p w14:paraId="78C92C7F" w14:textId="77777777" w:rsidR="00446BB8" w:rsidRDefault="00000000">
            <w:pPr>
              <w:keepNext/>
              <w:spacing w:after="30"/>
            </w:pPr>
            <w:r>
              <w:rPr>
                <w:sz w:val="18"/>
                <w:szCs w:val="18"/>
              </w:rPr>
              <w:t>Expired</w:t>
            </w:r>
          </w:p>
        </w:tc>
        <w:tc>
          <w:tcPr>
            <w:tcW w:w="3084" w:type="dxa"/>
            <w:tcMar>
              <w:top w:w="60" w:type="dxa"/>
              <w:left w:w="90" w:type="dxa"/>
              <w:bottom w:w="60" w:type="dxa"/>
              <w:right w:w="90" w:type="dxa"/>
            </w:tcMar>
          </w:tcPr>
          <w:p w14:paraId="58BCEE9C" w14:textId="77777777" w:rsidR="00446BB8" w:rsidRDefault="00000000">
            <w:pPr>
              <w:keepNext/>
              <w:spacing w:after="30"/>
            </w:pPr>
            <w:r>
              <w:rPr>
                <w:sz w:val="18"/>
                <w:szCs w:val="18"/>
              </w:rPr>
              <w:t>Before the archive cut-off date</w:t>
            </w:r>
          </w:p>
        </w:tc>
        <w:tc>
          <w:tcPr>
            <w:tcW w:w="2891" w:type="dxa"/>
            <w:tcMar>
              <w:top w:w="60" w:type="dxa"/>
              <w:left w:w="90" w:type="dxa"/>
              <w:bottom w:w="60" w:type="dxa"/>
              <w:right w:w="90" w:type="dxa"/>
            </w:tcMar>
          </w:tcPr>
          <w:p w14:paraId="631AB4DB" w14:textId="77777777" w:rsidR="00446BB8" w:rsidRDefault="00000000">
            <w:pPr>
              <w:keepNext/>
              <w:spacing w:after="30"/>
            </w:pPr>
            <w:r>
              <w:rPr>
                <w:sz w:val="18"/>
                <w:szCs w:val="18"/>
              </w:rPr>
              <w:t>Initial Cut-off Run: deleted from the DWH without archiving.</w:t>
            </w:r>
          </w:p>
          <w:p w14:paraId="12991BC4" w14:textId="77777777" w:rsidR="00446BB8" w:rsidRDefault="00000000">
            <w:pPr>
              <w:keepNext/>
              <w:spacing w:after="30"/>
            </w:pPr>
            <w:r>
              <w:rPr>
                <w:sz w:val="18"/>
                <w:szCs w:val="18"/>
              </w:rPr>
              <w:t>Daily Routine: Parquet files deleted from Azure Blob Storage.</w:t>
            </w:r>
          </w:p>
        </w:tc>
        <w:tc>
          <w:tcPr>
            <w:tcW w:w="1929" w:type="dxa"/>
            <w:tcMar>
              <w:top w:w="60" w:type="dxa"/>
              <w:left w:w="90" w:type="dxa"/>
              <w:bottom w:w="60" w:type="dxa"/>
              <w:right w:w="90" w:type="dxa"/>
            </w:tcMar>
          </w:tcPr>
          <w:p w14:paraId="16CAD864" w14:textId="77777777" w:rsidR="00446BB8" w:rsidRDefault="00000000">
            <w:pPr>
              <w:keepNext/>
              <w:spacing w:after="30"/>
            </w:pPr>
            <w:r>
              <w:rPr>
                <w:sz w:val="18"/>
                <w:szCs w:val="18"/>
              </w:rPr>
              <w:t>Before 27 Oct 2018</w:t>
            </w:r>
          </w:p>
        </w:tc>
      </w:tr>
    </w:tbl>
    <w:p w14:paraId="6073EA0C" w14:textId="77777777" w:rsidR="00446BB8" w:rsidRDefault="00000000">
      <w:pPr>
        <w:pStyle w:val="Caption"/>
        <w:spacing w:before="80" w:after="200"/>
        <w:jc w:val="center"/>
      </w:pPr>
      <w:bookmarkStart w:id="21" w:name="_Toc244206657"/>
      <w:r>
        <w:t xml:space="preserve">Table </w:t>
      </w:r>
      <w:r>
        <w:fldChar w:fldCharType="begin"/>
      </w:r>
      <w:r>
        <w:instrText>SEQ Table</w:instrText>
      </w:r>
      <w:r>
        <w:fldChar w:fldCharType="separate"/>
      </w:r>
      <w:r w:rsidR="0069551D">
        <w:rPr>
          <w:noProof/>
        </w:rPr>
        <w:t>6</w:t>
      </w:r>
      <w:r>
        <w:fldChar w:fldCharType="end"/>
      </w:r>
      <w:r>
        <w:t xml:space="preserve"> – Data lifecycle segments</w:t>
      </w:r>
      <w:bookmarkEnd w:id="21"/>
    </w:p>
    <w:p w14:paraId="0640B1A7" w14:textId="77777777" w:rsidR="0069551D" w:rsidRPr="0069551D" w:rsidRDefault="0069551D" w:rsidP="0069551D"/>
    <w:p w14:paraId="59E6BAEE" w14:textId="77777777" w:rsidR="00446BB8" w:rsidRDefault="00000000">
      <w:pPr>
        <w:pStyle w:val="Heading2"/>
        <w:keepNext/>
        <w:keepLines/>
      </w:pPr>
      <w:bookmarkStart w:id="22" w:name="_Toc244205234"/>
      <w:r>
        <w:lastRenderedPageBreak/>
        <w:t>4.4 System Context</w:t>
      </w:r>
      <w:bookmarkEnd w:id="22"/>
    </w:p>
    <w:p w14:paraId="039E1DDF" w14:textId="77777777" w:rsidR="00446BB8" w:rsidRDefault="00000000">
      <w:pPr>
        <w:spacing w:after="120" w:line="276" w:lineRule="auto"/>
      </w:pPr>
      <w:r>
        <w:t>The solution involves three platform components. Azure Data Factory orchestrates the process. The DWH database on Azure SQL Database holds both the DWH tables and, under schema ret, the configuration table, log tables, and stored procedures of the retention solution. ADF reads the configuration and eligible data from the DWH database, writes Parquet files to Azure Blob Storage, invokes the stored procedures that remove data from the DWH tables, and writes execution logs to the log tables. Network connectivity and the Integration Runtime are provided by the Customer infrastructure team and are outside the project scope.</w:t>
      </w:r>
    </w:p>
    <w:p w14:paraId="63ECAC95" w14:textId="77777777" w:rsidR="00446BB8" w:rsidRDefault="00000000">
      <w:pPr>
        <w:keepNext/>
        <w:spacing w:before="120" w:after="60"/>
        <w:jc w:val="center"/>
      </w:pPr>
      <w:r>
        <w:rPr>
          <w:noProof/>
        </w:rPr>
        <w:drawing>
          <wp:inline distT="0" distB="0" distL="0" distR="0" wp14:anchorId="57320617" wp14:editId="352080CA">
            <wp:extent cx="6096000" cy="3629025"/>
            <wp:effectExtent l="0" t="0" r="0" b="0"/>
            <wp:docPr id="1" name="f2.png"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629025"/>
                    </a:xfrm>
                    <a:prstGeom prst="rect">
                      <a:avLst/>
                    </a:prstGeom>
                  </pic:spPr>
                </pic:pic>
              </a:graphicData>
            </a:graphic>
          </wp:inline>
        </w:drawing>
      </w:r>
    </w:p>
    <w:p w14:paraId="09A5AF4B" w14:textId="77777777" w:rsidR="00446BB8" w:rsidRDefault="00000000">
      <w:pPr>
        <w:pStyle w:val="Caption"/>
        <w:spacing w:after="200"/>
        <w:jc w:val="center"/>
      </w:pPr>
      <w:bookmarkStart w:id="23" w:name="_Toc244206671"/>
      <w:r>
        <w:t xml:space="preserve">Figure </w:t>
      </w:r>
      <w:r>
        <w:fldChar w:fldCharType="begin"/>
      </w:r>
      <w:r>
        <w:instrText>SEQ Figure</w:instrText>
      </w:r>
      <w:r>
        <w:fldChar w:fldCharType="separate"/>
      </w:r>
      <w:r w:rsidR="0069551D">
        <w:rPr>
          <w:noProof/>
        </w:rPr>
        <w:t>1</w:t>
      </w:r>
      <w:r>
        <w:fldChar w:fldCharType="end"/>
      </w:r>
      <w:r>
        <w:t xml:space="preserve"> – System context</w:t>
      </w:r>
      <w:bookmarkEnd w:id="23"/>
    </w:p>
    <w:p w14:paraId="72485BCB" w14:textId="77777777" w:rsidR="0069551D" w:rsidRPr="0069551D" w:rsidRDefault="0069551D" w:rsidP="0069551D"/>
    <w:p w14:paraId="34427796" w14:textId="77777777" w:rsidR="00446BB8" w:rsidRDefault="00000000">
      <w:pPr>
        <w:pStyle w:val="Heading2"/>
        <w:keepNext/>
        <w:keepLines/>
      </w:pPr>
      <w:bookmarkStart w:id="24" w:name="_Toc244205235"/>
      <w:r>
        <w:lastRenderedPageBreak/>
        <w:t>4.5 High-Level Data Flow</w:t>
      </w:r>
      <w:bookmarkEnd w:id="24"/>
    </w:p>
    <w:p w14:paraId="74F276D4" w14:textId="77777777" w:rsidR="00446BB8" w:rsidRDefault="00000000">
      <w:pPr>
        <w:spacing w:after="120" w:line="276" w:lineRule="auto"/>
      </w:pPr>
      <w:r>
        <w:t xml:space="preserve">Each row of an in-scope table is classified by its business date; for a child table, this is the business date of its header row. Retained data stays in the DWH. Archive-segment data is exported to Parquet and validated by row count. Data is removed from the DWH only when validation succeeds; otherwise nothing is deleted and the failure is recorded. Expired data is removed without archiving during the Initial Cut-off Run only, and expired Parquet files are deleted by the Daily Routine.</w:t>
      </w:r>
    </w:p>
    <w:p w14:paraId="14C58BD8" w14:textId="77777777" w:rsidR="00446BB8" w:rsidRDefault="00000000">
      <w:pPr>
        <w:keepNext/>
        <w:spacing w:before="120" w:after="60"/>
        <w:jc w:val="center"/>
      </w:pPr>
      <w:r>
        <w:rPr>
          <w:noProof/>
        </w:rPr>
        <w:drawing>
          <wp:inline distT="0" distB="0" distL="0" distR="0" wp14:anchorId="3AF99675" wp14:editId="140DCE83">
            <wp:extent cx="5334000" cy="5372100"/>
            <wp:effectExtent l="0" t="0" r="0" b="0"/>
            <wp:docPr id="2" name="f3.png" descr="High-level data flow" title="High-level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372100"/>
                    </a:xfrm>
                    <a:prstGeom prst="rect">
                      <a:avLst/>
                    </a:prstGeom>
                  </pic:spPr>
                </pic:pic>
              </a:graphicData>
            </a:graphic>
          </wp:inline>
        </w:drawing>
      </w:r>
    </w:p>
    <w:p w14:paraId="79929570" w14:textId="77777777" w:rsidR="00446BB8" w:rsidRDefault="00000000">
      <w:pPr>
        <w:pStyle w:val="Caption"/>
        <w:spacing w:after="200"/>
        <w:jc w:val="center"/>
      </w:pPr>
      <w:bookmarkStart w:id="25" w:name="_Toc244206672"/>
      <w:r>
        <w:t xml:space="preserve">Figure </w:t>
      </w:r>
      <w:r>
        <w:fldChar w:fldCharType="begin"/>
      </w:r>
      <w:r>
        <w:instrText>SEQ Figure</w:instrText>
      </w:r>
      <w:r>
        <w:fldChar w:fldCharType="separate"/>
      </w:r>
      <w:r w:rsidR="0069551D">
        <w:rPr>
          <w:noProof/>
        </w:rPr>
        <w:t>2</w:t>
      </w:r>
      <w:r>
        <w:fldChar w:fldCharType="end"/>
      </w:r>
      <w:r>
        <w:t xml:space="preserve"> – High-level data flow</w:t>
      </w:r>
      <w:bookmarkEnd w:id="25"/>
    </w:p>
    <w:p w14:paraId="077BDDD5" w14:textId="77777777" w:rsidR="00446BB8" w:rsidRDefault="00000000">
      <w:pPr>
        <w:pStyle w:val="Heading1"/>
        <w:pageBreakBefore/>
      </w:pPr>
      <w:bookmarkStart w:id="26" w:name="_Toc244205236"/>
      <w:r>
        <w:lastRenderedPageBreak/>
        <w:t>5. Business Processes</w:t>
      </w:r>
      <w:bookmarkEnd w:id="26"/>
    </w:p>
    <w:p w14:paraId="35F9D679" w14:textId="77777777" w:rsidR="00446BB8" w:rsidRDefault="00000000">
      <w:pPr>
        <w:pStyle w:val="Heading2"/>
        <w:keepNext/>
        <w:keepLines/>
      </w:pPr>
      <w:bookmarkStart w:id="27" w:name="_Toc244205237"/>
      <w:r>
        <w:t>5.1 Table Onboarding</w:t>
      </w:r>
      <w:bookmarkEnd w:id="27"/>
    </w:p>
    <w:p w14:paraId="4CA5AC3C" w14:textId="77777777" w:rsidR="00446BB8" w:rsidRDefault="00000000">
      <w:pPr>
        <w:pStyle w:val="ListParagraph"/>
        <w:numPr>
          <w:ilvl w:val="0"/>
          <w:numId w:val="3"/>
        </w:numPr>
        <w:spacing w:after="60"/>
      </w:pPr>
      <w:r>
        <w:t xml:space="preserve">Analyse DWH tables to support the identification of in-scope tables and their retention columns, and of child tables with their header tables and join keys.</w:t>
      </w:r>
    </w:p>
    <w:p w14:paraId="0ACD5031" w14:textId="77777777" w:rsidR="00446BB8" w:rsidRDefault="00000000">
      <w:pPr>
        <w:pStyle w:val="ListParagraph"/>
        <w:numPr>
          <w:ilvl w:val="0"/>
          <w:numId w:val="3"/>
        </w:numPr>
        <w:spacing w:after="60"/>
      </w:pPr>
      <w:r>
        <w:t>Determine the table size category (small, medium, or large), the size limits, and any exceptions in the technical assessment. This sets the Initial Cut-off Run method for each table (BR-11).</w:t>
      </w:r>
    </w:p>
    <w:p w14:paraId="018A2BD7" w14:textId="77777777" w:rsidR="00446BB8" w:rsidRDefault="00000000">
      <w:pPr>
        <w:pStyle w:val="ListParagraph"/>
        <w:numPr>
          <w:ilvl w:val="0"/>
          <w:numId w:val="3"/>
        </w:numPr>
        <w:spacing w:after="60"/>
      </w:pPr>
      <w:r>
        <w:t xml:space="preserve">Customer users enter each in-scope table, its retention column (for a child table: its header table and join keys), and its Initial Cut-off Run method in the configuration table. The solution validates each entry before processing (BRQ-20).</w:t>
      </w:r>
    </w:p>
    <w:p w14:paraId="2CC087E3" w14:textId="77777777" w:rsidR="00446BB8" w:rsidRDefault="00000000">
      <w:pPr>
        <w:pStyle w:val="ListParagraph"/>
        <w:numPr>
          <w:ilvl w:val="0"/>
          <w:numId w:val="3"/>
        </w:numPr>
        <w:spacing w:after="60"/>
      </w:pPr>
      <w:r>
        <w:t xml:space="preserve">Execute the Initial Cut-off Run (Section 5.2): small and medium tables first, then large tables once the downtime has been determined (BR-16); child tables before their header table (BR-21).</w:t>
      </w:r>
    </w:p>
    <w:p w14:paraId="7129CC74" w14:textId="77777777" w:rsidR="00446BB8" w:rsidRDefault="00000000">
      <w:pPr>
        <w:pStyle w:val="ListParagraph"/>
        <w:numPr>
          <w:ilvl w:val="0"/>
          <w:numId w:val="3"/>
        </w:numPr>
        <w:spacing w:after="60"/>
      </w:pPr>
      <w:r>
        <w:t>After the Initial Cut-off Run has been completed for all in-scope tables, the Daily Routine starts on the following day (Section 5.3).</w:t>
      </w:r>
    </w:p>
    <w:p w14:paraId="6B95844C" w14:textId="77777777" w:rsidR="00446BB8" w:rsidRDefault="00000000">
      <w:pPr>
        <w:pStyle w:val="ListParagraph"/>
        <w:numPr>
          <w:ilvl w:val="0"/>
          <w:numId w:val="3"/>
        </w:numPr>
        <w:spacing w:after="60"/>
      </w:pPr>
      <w:r>
        <w:t>A table added to the configuration table after the initial implementation goes through steps 2 to 4 for that table, including its own Initial Cut-off Run, and enters the Daily Routine from the day after its Initial Cut-off Run is completed.</w:t>
      </w:r>
    </w:p>
    <w:p w14:paraId="62014D78" w14:textId="77777777" w:rsidR="00446BB8" w:rsidRDefault="00446BB8">
      <w:pPr>
        <w:spacing w:after="80"/>
      </w:pPr>
    </w:p>
    <w:p w14:paraId="6705EA27" w14:textId="77777777" w:rsidR="00446BB8" w:rsidRDefault="00000000">
      <w:pPr>
        <w:spacing w:after="120" w:line="276" w:lineRule="auto"/>
      </w:pPr>
      <w:r>
        <w:t>The Initial Cut-off Run and the Daily Routine are separate processes and are shown in separate diagrams. The Initial Cut-off Run is executed once for each table to archive its historical data; during the initial implementation it is executed for all in-scope tables before the Daily Routine starts. The Daily Routine then archives data periodically. A table added later goes through its own Initial Cut-off Run before it is included in the Daily Routine.</w:t>
      </w:r>
    </w:p>
    <w:p w14:paraId="68F4DA25" w14:textId="77777777" w:rsidR="00446BB8" w:rsidRDefault="00000000">
      <w:pPr>
        <w:pStyle w:val="Heading2"/>
        <w:keepNext/>
        <w:keepLines/>
      </w:pPr>
      <w:bookmarkStart w:id="28" w:name="_Toc244205238"/>
      <w:r>
        <w:lastRenderedPageBreak/>
        <w:t>5.2 Initial Cut-off Run</w:t>
      </w:r>
      <w:bookmarkEnd w:id="28"/>
    </w:p>
    <w:p w14:paraId="1461A093" w14:textId="77777777" w:rsidR="00446BB8" w:rsidRDefault="00000000">
      <w:pPr>
        <w:keepNext/>
        <w:spacing w:before="120" w:after="60"/>
        <w:jc w:val="center"/>
      </w:pPr>
      <w:r>
        <w:rPr>
          <w:noProof/>
        </w:rPr>
        <w:drawing>
          <wp:inline distT="0" distB="0" distL="0" distR="0" wp14:anchorId="70B8406B" wp14:editId="678C37FD">
            <wp:extent cx="5486400" cy="6013108"/>
            <wp:effectExtent l="0" t="0" r="0" b="0"/>
            <wp:docPr id="3" name="f1a.png" descr="Business process flow – Initial Cut-off Run (initial implementation)" title="Business process flow – Initial Cut-off Run (initial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6013108"/>
                    </a:xfrm>
                    <a:prstGeom prst="rect">
                      <a:avLst/>
                    </a:prstGeom>
                  </pic:spPr>
                </pic:pic>
              </a:graphicData>
            </a:graphic>
          </wp:inline>
        </w:drawing>
      </w:r>
    </w:p>
    <w:p w14:paraId="0059E6CC" w14:textId="77777777" w:rsidR="00446BB8" w:rsidRDefault="00000000">
      <w:pPr>
        <w:pStyle w:val="Caption"/>
        <w:spacing w:after="200"/>
        <w:jc w:val="center"/>
      </w:pPr>
      <w:bookmarkStart w:id="29" w:name="_Toc244206673"/>
      <w:r>
        <w:t xml:space="preserve">Figure </w:t>
      </w:r>
      <w:r>
        <w:fldChar w:fldCharType="begin"/>
      </w:r>
      <w:r>
        <w:instrText>SEQ Figure</w:instrText>
      </w:r>
      <w:r>
        <w:fldChar w:fldCharType="separate"/>
      </w:r>
      <w:r w:rsidR="0069551D">
        <w:rPr>
          <w:noProof/>
        </w:rPr>
        <w:t>3</w:t>
      </w:r>
      <w:r>
        <w:fldChar w:fldCharType="end"/>
      </w:r>
      <w:r>
        <w:t xml:space="preserve"> – Business process flow – Initial Cut-off Run (initial implementation)</w:t>
      </w:r>
      <w:bookmarkEnd w:id="2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2698"/>
        <w:gridCol w:w="5977"/>
      </w:tblGrid>
      <w:tr w:rsidR="00446BB8" w14:paraId="156D7A48" w14:textId="77777777">
        <w:trPr>
          <w:tblHeader/>
        </w:trPr>
        <w:tc>
          <w:tcPr>
            <w:tcW w:w="963" w:type="dxa"/>
            <w:shd w:val="clear" w:color="auto" w:fill="D9E2F3"/>
            <w:tcMar>
              <w:top w:w="60" w:type="dxa"/>
              <w:left w:w="90" w:type="dxa"/>
              <w:bottom w:w="60" w:type="dxa"/>
              <w:right w:w="90" w:type="dxa"/>
            </w:tcMar>
          </w:tcPr>
          <w:p w14:paraId="13F7C6DA" w14:textId="77777777" w:rsidR="00446BB8" w:rsidRDefault="00000000">
            <w:pPr>
              <w:spacing w:after="30"/>
            </w:pPr>
            <w:r>
              <w:rPr>
                <w:b/>
                <w:bCs/>
                <w:sz w:val="18"/>
                <w:szCs w:val="18"/>
              </w:rPr>
              <w:t>Step</w:t>
            </w:r>
          </w:p>
        </w:tc>
        <w:tc>
          <w:tcPr>
            <w:tcW w:w="2698" w:type="dxa"/>
            <w:shd w:val="clear" w:color="auto" w:fill="D9E2F3"/>
            <w:tcMar>
              <w:top w:w="60" w:type="dxa"/>
              <w:left w:w="90" w:type="dxa"/>
              <w:bottom w:w="60" w:type="dxa"/>
              <w:right w:w="90" w:type="dxa"/>
            </w:tcMar>
          </w:tcPr>
          <w:p w14:paraId="23944927" w14:textId="77777777" w:rsidR="00446BB8" w:rsidRDefault="00000000">
            <w:pPr>
              <w:spacing w:after="30"/>
            </w:pPr>
            <w:r>
              <w:rPr>
                <w:b/>
                <w:bCs/>
                <w:sz w:val="18"/>
                <w:szCs w:val="18"/>
              </w:rPr>
              <w:t>Activity</w:t>
            </w:r>
          </w:p>
        </w:tc>
        <w:tc>
          <w:tcPr>
            <w:tcW w:w="5977" w:type="dxa"/>
            <w:shd w:val="clear" w:color="auto" w:fill="D9E2F3"/>
            <w:tcMar>
              <w:top w:w="60" w:type="dxa"/>
              <w:left w:w="90" w:type="dxa"/>
              <w:bottom w:w="60" w:type="dxa"/>
              <w:right w:w="90" w:type="dxa"/>
            </w:tcMar>
          </w:tcPr>
          <w:p w14:paraId="0AC7289B" w14:textId="77777777" w:rsidR="00446BB8" w:rsidRDefault="00000000">
            <w:pPr>
              <w:spacing w:after="30"/>
            </w:pPr>
            <w:r>
              <w:rPr>
                <w:b/>
                <w:bCs/>
                <w:sz w:val="18"/>
                <w:szCs w:val="18"/>
              </w:rPr>
              <w:t>Description</w:t>
            </w:r>
          </w:p>
        </w:tc>
      </w:tr>
      <w:tr w:rsidR="00446BB8" w14:paraId="2C67D0F0" w14:textId="77777777">
        <w:trPr>
          <w:cantSplit/>
        </w:trPr>
        <w:tc>
          <w:tcPr>
            <w:tcW w:w="963" w:type="dxa"/>
            <w:tcMar>
              <w:top w:w="60" w:type="dxa"/>
              <w:left w:w="90" w:type="dxa"/>
              <w:bottom w:w="60" w:type="dxa"/>
              <w:right w:w="90" w:type="dxa"/>
            </w:tcMar>
          </w:tcPr>
          <w:p w14:paraId="23F8E9EF" w14:textId="77777777" w:rsidR="00446BB8" w:rsidRDefault="00000000">
            <w:pPr>
              <w:spacing w:after="30"/>
            </w:pPr>
            <w:r>
              <w:rPr>
                <w:sz w:val="18"/>
                <w:szCs w:val="18"/>
              </w:rPr>
              <w:t>IC-01</w:t>
            </w:r>
          </w:p>
        </w:tc>
        <w:tc>
          <w:tcPr>
            <w:tcW w:w="2698" w:type="dxa"/>
            <w:tcMar>
              <w:top w:w="60" w:type="dxa"/>
              <w:left w:w="90" w:type="dxa"/>
              <w:bottom w:w="60" w:type="dxa"/>
              <w:right w:w="90" w:type="dxa"/>
            </w:tcMar>
          </w:tcPr>
          <w:p w14:paraId="1F333E22" w14:textId="77777777" w:rsidR="00446BB8" w:rsidRDefault="00000000">
            <w:pPr>
              <w:spacing w:after="30"/>
            </w:pPr>
            <w:r>
              <w:rPr>
                <w:sz w:val="18"/>
                <w:szCs w:val="18"/>
              </w:rPr>
              <w:t>Identify eligible data</w:t>
            </w:r>
          </w:p>
        </w:tc>
        <w:tc>
          <w:tcPr>
            <w:tcW w:w="5977" w:type="dxa"/>
            <w:tcMar>
              <w:top w:w="60" w:type="dxa"/>
              <w:left w:w="90" w:type="dxa"/>
              <w:bottom w:w="60" w:type="dxa"/>
              <w:right w:w="90" w:type="dxa"/>
            </w:tcMar>
          </w:tcPr>
          <w:p w14:paraId="0BE35CB2" w14:textId="77777777" w:rsidR="00446BB8" w:rsidRDefault="00000000">
            <w:pPr>
              <w:spacing w:after="30"/>
            </w:pPr>
            <w:r>
              <w:rPr>
                <w:sz w:val="18"/>
                <w:szCs w:val="18"/>
              </w:rPr>
              <w:t xml:space="preserve">Read the table and retention column (for a child table: the header table and join keys) from the configuration table, validate the configuration (BRQ-20), and count the retained, archived and expired rows.</w:t>
            </w:r>
          </w:p>
        </w:tc>
      </w:tr>
      <w:tr w:rsidR="00446BB8" w14:paraId="42EA4BB4" w14:textId="77777777">
        <w:trPr>
          <w:cantSplit/>
        </w:trPr>
        <w:tc>
          <w:tcPr>
            <w:tcW w:w="963" w:type="dxa"/>
            <w:tcMar>
              <w:top w:w="60" w:type="dxa"/>
              <w:left w:w="90" w:type="dxa"/>
              <w:bottom w:w="60" w:type="dxa"/>
              <w:right w:w="90" w:type="dxa"/>
            </w:tcMar>
          </w:tcPr>
          <w:p w14:paraId="25C74A7A" w14:textId="77777777" w:rsidR="00446BB8" w:rsidRDefault="00000000">
            <w:pPr>
              <w:spacing w:after="30"/>
            </w:pPr>
            <w:r>
              <w:rPr>
                <w:sz w:val="18"/>
                <w:szCs w:val="18"/>
              </w:rPr>
              <w:t>IC-02</w:t>
            </w:r>
          </w:p>
        </w:tc>
        <w:tc>
          <w:tcPr>
            <w:tcW w:w="2698" w:type="dxa"/>
            <w:tcMar>
              <w:top w:w="60" w:type="dxa"/>
              <w:left w:w="90" w:type="dxa"/>
              <w:bottom w:w="60" w:type="dxa"/>
              <w:right w:w="90" w:type="dxa"/>
            </w:tcMar>
          </w:tcPr>
          <w:p w14:paraId="6980E224" w14:textId="77777777" w:rsidR="00446BB8" w:rsidRDefault="00000000">
            <w:pPr>
              <w:spacing w:after="30"/>
            </w:pPr>
            <w:r>
              <w:rPr>
                <w:sz w:val="18"/>
                <w:szCs w:val="18"/>
              </w:rPr>
              <w:t>Archive data</w:t>
            </w:r>
          </w:p>
        </w:tc>
        <w:tc>
          <w:tcPr>
            <w:tcW w:w="5977" w:type="dxa"/>
            <w:tcMar>
              <w:top w:w="60" w:type="dxa"/>
              <w:left w:w="90" w:type="dxa"/>
              <w:bottom w:w="60" w:type="dxa"/>
              <w:right w:w="90" w:type="dxa"/>
            </w:tcMar>
          </w:tcPr>
          <w:p w14:paraId="10706549" w14:textId="77777777" w:rsidR="00446BB8" w:rsidRDefault="00000000">
            <w:pPr>
              <w:spacing w:after="30"/>
            </w:pPr>
            <w:r>
              <w:rPr>
                <w:sz w:val="18"/>
                <w:szCs w:val="18"/>
              </w:rPr>
              <w:t xml:space="preserve">Export data in the Archived segment (more than three and up to eight years old) to Parquet files in Azure Blob Storage, organised by table and business date. For the table rebuild method this step runs after the new table has been built (TR-05).</w:t>
            </w:r>
          </w:p>
        </w:tc>
      </w:tr>
      <w:tr w:rsidR="00446BB8" w14:paraId="5B4DFA20" w14:textId="77777777">
        <w:trPr>
          <w:cantSplit/>
        </w:trPr>
        <w:tc>
          <w:tcPr>
            <w:tcW w:w="963" w:type="dxa"/>
            <w:tcMar>
              <w:top w:w="60" w:type="dxa"/>
              <w:left w:w="90" w:type="dxa"/>
              <w:bottom w:w="60" w:type="dxa"/>
              <w:right w:w="90" w:type="dxa"/>
            </w:tcMar>
          </w:tcPr>
          <w:p w14:paraId="31671C59" w14:textId="77777777" w:rsidR="00446BB8" w:rsidRDefault="00000000">
            <w:pPr>
              <w:spacing w:after="30"/>
            </w:pPr>
            <w:r>
              <w:rPr>
                <w:sz w:val="18"/>
                <w:szCs w:val="18"/>
              </w:rPr>
              <w:t>IC-03</w:t>
            </w:r>
          </w:p>
        </w:tc>
        <w:tc>
          <w:tcPr>
            <w:tcW w:w="2698" w:type="dxa"/>
            <w:tcMar>
              <w:top w:w="60" w:type="dxa"/>
              <w:left w:w="90" w:type="dxa"/>
              <w:bottom w:w="60" w:type="dxa"/>
              <w:right w:w="90" w:type="dxa"/>
            </w:tcMar>
          </w:tcPr>
          <w:p w14:paraId="5BB741A5" w14:textId="77777777" w:rsidR="00446BB8" w:rsidRDefault="00000000">
            <w:pPr>
              <w:spacing w:after="30"/>
            </w:pPr>
            <w:r>
              <w:rPr>
                <w:sz w:val="18"/>
                <w:szCs w:val="18"/>
              </w:rPr>
              <w:t>Validate row count</w:t>
            </w:r>
          </w:p>
        </w:tc>
        <w:tc>
          <w:tcPr>
            <w:tcW w:w="5977" w:type="dxa"/>
            <w:tcMar>
              <w:top w:w="60" w:type="dxa"/>
              <w:left w:w="90" w:type="dxa"/>
              <w:bottom w:w="60" w:type="dxa"/>
              <w:right w:w="90" w:type="dxa"/>
            </w:tcMar>
          </w:tcPr>
          <w:p w14:paraId="205E4371" w14:textId="77777777" w:rsidR="00446BB8" w:rsidRDefault="00000000">
            <w:pPr>
              <w:spacing w:after="30"/>
            </w:pPr>
            <w:r>
              <w:rPr>
                <w:sz w:val="18"/>
                <w:szCs w:val="18"/>
              </w:rPr>
              <w:t xml:space="preserve">Compare the number of rows in the Parquet files with the number of rows in the DWH for the same range. If the counts do not match, no data is deleted, the files written by this run are removed (BRQ-21), and the failure is logged.</w:t>
            </w:r>
          </w:p>
        </w:tc>
      </w:tr>
      <w:tr w:rsidR="00446BB8" w14:paraId="5BC911DD" w14:textId="77777777">
        <w:trPr>
          <w:cantSplit/>
        </w:trPr>
        <w:tc>
          <w:tcPr>
            <w:tcW w:w="963" w:type="dxa"/>
            <w:tcMar>
              <w:top w:w="60" w:type="dxa"/>
              <w:left w:w="90" w:type="dxa"/>
              <w:bottom w:w="60" w:type="dxa"/>
              <w:right w:w="90" w:type="dxa"/>
            </w:tcMar>
          </w:tcPr>
          <w:p w14:paraId="598180AE" w14:textId="77777777" w:rsidR="00446BB8" w:rsidRDefault="00000000">
            <w:pPr>
              <w:spacing w:after="30"/>
            </w:pPr>
            <w:r>
              <w:rPr>
                <w:sz w:val="18"/>
                <w:szCs w:val="18"/>
              </w:rPr>
              <w:t>IC-04</w:t>
            </w:r>
          </w:p>
        </w:tc>
        <w:tc>
          <w:tcPr>
            <w:tcW w:w="2698" w:type="dxa"/>
            <w:tcMar>
              <w:top w:w="60" w:type="dxa"/>
              <w:left w:w="90" w:type="dxa"/>
              <w:bottom w:w="60" w:type="dxa"/>
              <w:right w:w="90" w:type="dxa"/>
            </w:tcMar>
          </w:tcPr>
          <w:p w14:paraId="583271FE" w14:textId="77777777" w:rsidR="00446BB8" w:rsidRDefault="00000000">
            <w:pPr>
              <w:spacing w:after="30"/>
            </w:pPr>
            <w:r>
              <w:rPr>
                <w:sz w:val="18"/>
                <w:szCs w:val="18"/>
              </w:rPr>
              <w:t>Remove data from the DWH</w:t>
            </w:r>
          </w:p>
        </w:tc>
        <w:tc>
          <w:tcPr>
            <w:tcW w:w="5977" w:type="dxa"/>
            <w:tcMar>
              <w:top w:w="60" w:type="dxa"/>
              <w:left w:w="90" w:type="dxa"/>
              <w:bottom w:w="60" w:type="dxa"/>
              <w:right w:w="90" w:type="dxa"/>
            </w:tcMar>
          </w:tcPr>
          <w:p w14:paraId="224C14DC" w14:textId="77777777" w:rsidR="00446BB8" w:rsidRDefault="00000000">
            <w:pPr>
              <w:spacing w:after="30"/>
            </w:pPr>
            <w:r>
              <w:rPr>
                <w:sz w:val="18"/>
                <w:szCs w:val="18"/>
              </w:rPr>
              <w:t xml:space="preserve">Only after IC-03 succeeds: remove all data older than the DWH cut-off date, including expired data older than eight years, using the method configured for the table: batch delete, or table rebuild by replacing the original table with the new table (TR-07).</w:t>
            </w:r>
          </w:p>
        </w:tc>
      </w:tr>
      <w:tr w:rsidR="00446BB8" w14:paraId="0074C8B7" w14:textId="77777777">
        <w:trPr>
          <w:cantSplit/>
        </w:trPr>
        <w:tc>
          <w:tcPr>
            <w:tcW w:w="963" w:type="dxa"/>
            <w:tcMar>
              <w:top w:w="60" w:type="dxa"/>
              <w:left w:w="90" w:type="dxa"/>
              <w:bottom w:w="60" w:type="dxa"/>
              <w:right w:w="90" w:type="dxa"/>
            </w:tcMar>
          </w:tcPr>
          <w:p w14:paraId="4BBF323C" w14:textId="77777777" w:rsidR="00446BB8" w:rsidRDefault="00000000">
            <w:pPr>
              <w:keepNext/>
              <w:spacing w:after="30"/>
            </w:pPr>
            <w:r>
              <w:rPr>
                <w:sz w:val="18"/>
                <w:szCs w:val="18"/>
              </w:rPr>
              <w:t>IC-05</w:t>
            </w:r>
          </w:p>
        </w:tc>
        <w:tc>
          <w:tcPr>
            <w:tcW w:w="2698" w:type="dxa"/>
            <w:tcMar>
              <w:top w:w="60" w:type="dxa"/>
              <w:left w:w="90" w:type="dxa"/>
              <w:bottom w:w="60" w:type="dxa"/>
              <w:right w:w="90" w:type="dxa"/>
            </w:tcMar>
          </w:tcPr>
          <w:p w14:paraId="00F717AB" w14:textId="77777777" w:rsidR="00446BB8" w:rsidRDefault="00000000">
            <w:pPr>
              <w:keepNext/>
              <w:spacing w:after="30"/>
            </w:pPr>
            <w:r>
              <w:rPr>
                <w:sz w:val="18"/>
                <w:szCs w:val="18"/>
              </w:rPr>
              <w:t>Save log</w:t>
            </w:r>
          </w:p>
        </w:tc>
        <w:tc>
          <w:tcPr>
            <w:tcW w:w="5977" w:type="dxa"/>
            <w:tcMar>
              <w:top w:w="60" w:type="dxa"/>
              <w:left w:w="90" w:type="dxa"/>
              <w:bottom w:w="60" w:type="dxa"/>
              <w:right w:w="90" w:type="dxa"/>
            </w:tcMar>
          </w:tcPr>
          <w:p w14:paraId="2253B5DE" w14:textId="77777777" w:rsidR="00446BB8" w:rsidRDefault="00000000">
            <w:pPr>
              <w:keepNext/>
              <w:spacing w:after="30"/>
            </w:pPr>
            <w:r>
              <w:rPr>
                <w:sz w:val="18"/>
                <w:szCs w:val="18"/>
              </w:rPr>
              <w:t xml:space="preserve">Record the execution result in the log tables. On success, set the Initial Cut-off status of the table to completed with the completion date (BRQ-19).</w:t>
            </w:r>
          </w:p>
        </w:tc>
      </w:tr>
    </w:tbl>
    <w:p w14:paraId="1B44C2E7" w14:textId="77777777" w:rsidR="00446BB8" w:rsidRDefault="00000000">
      <w:pPr>
        <w:pStyle w:val="Caption"/>
        <w:spacing w:before="80" w:after="200"/>
        <w:jc w:val="center"/>
      </w:pPr>
      <w:bookmarkStart w:id="30" w:name="_Toc244206658"/>
      <w:r>
        <w:t xml:space="preserve">Table </w:t>
      </w:r>
      <w:r>
        <w:fldChar w:fldCharType="begin"/>
      </w:r>
      <w:r>
        <w:instrText>SEQ Table</w:instrText>
      </w:r>
      <w:r>
        <w:fldChar w:fldCharType="separate"/>
      </w:r>
      <w:r w:rsidR="0069551D">
        <w:rPr>
          <w:noProof/>
        </w:rPr>
        <w:t>7</w:t>
      </w:r>
      <w:r>
        <w:fldChar w:fldCharType="end"/>
      </w:r>
      <w:r>
        <w:t xml:space="preserve"> – Initial Cut-off Run steps</w:t>
      </w:r>
      <w:bookmarkEnd w:id="30"/>
    </w:p>
    <w:p w14:paraId="7B0F93DD" w14:textId="77777777" w:rsidR="00446BB8" w:rsidRDefault="00000000">
      <w:pPr>
        <w:pStyle w:val="Heading3"/>
        <w:keepNext/>
        <w:keepLines/>
      </w:pPr>
      <w:r>
        <w:t xml:space="preserve">5.2.1 Table Rebuild Sequence</w:t>
      </w:r>
    </w:p>
    <w:p w14:paraId="1FA8789A" w14:textId="77777777" w:rsidR="00446BB8" w:rsidRDefault="00000000">
      <w:pPr>
        <w:spacing w:after="120" w:line="276" w:lineRule="auto"/>
      </w:pPr>
      <w:r>
        <w:t xml:space="preserve">The table rebuild follows the sequence decided by the project (MD-04, MD-06). Steps marked Proposed are validation and control steps added in FSD v0.2 (DEC-13, DEC-14) so that BR-08 is satisfied; they require approval.</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00"/>
        <w:gridCol w:w="2000"/>
        <w:gridCol w:w="6738"/>
      </w:tblGrid>
      <w:tr w:rsidR="00446BB8" w14:paraId="156D7A48" w14:textId="77777777">
        <w:trPr>
          <w:tblHeader/>
        </w:trPr>
        <w:tc>
          <w:tcPr>
            <w:tcW w:w="900" w:type="dxa"/>
            <w:shd w:val="clear" w:color="auto" w:fill="D9E2F3"/>
            <w:tcMar>
              <w:top w:w="60" w:type="dxa"/>
              <w:left w:w="90" w:type="dxa"/>
              <w:bottom w:w="60" w:type="dxa"/>
              <w:right w:w="90" w:type="dxa"/>
            </w:tcMar>
          </w:tcPr>
          <w:p w14:paraId="13F7C6DA" w14:textId="77777777" w:rsidR="00446BB8" w:rsidRDefault="00000000">
            <w:pPr>
              <w:spacing w:after="30"/>
            </w:pPr>
            <w:r>
              <w:rPr>
                <w:b/>
                <w:bCs/>
                <w:sz w:val="18"/>
                <w:szCs w:val="18"/>
              </w:rPr>
              <w:t xml:space="preserve">Step</w:t>
            </w:r>
          </w:p>
        </w:tc>
        <w:tc>
          <w:tcPr>
            <w:tcW w:w="2000" w:type="dxa"/>
            <w:shd w:val="clear" w:color="auto" w:fill="D9E2F3"/>
            <w:tcMar>
              <w:top w:w="60" w:type="dxa"/>
              <w:left w:w="90" w:type="dxa"/>
              <w:bottom w:w="60" w:type="dxa"/>
              <w:right w:w="90" w:type="dxa"/>
            </w:tcMar>
          </w:tcPr>
          <w:p w14:paraId="23944927" w14:textId="77777777" w:rsidR="00446BB8" w:rsidRDefault="00000000">
            <w:pPr>
              <w:spacing w:after="30"/>
            </w:pPr>
            <w:r>
              <w:rPr>
                <w:b/>
                <w:bCs/>
                <w:sz w:val="18"/>
                <w:szCs w:val="18"/>
              </w:rPr>
              <w:t xml:space="preserve">Activity</w:t>
            </w:r>
          </w:p>
        </w:tc>
        <w:tc>
          <w:tcPr>
            <w:tcW w:w="6738" w:type="dxa"/>
            <w:shd w:val="clear" w:color="auto" w:fill="D9E2F3"/>
            <w:tcMar>
              <w:top w:w="60" w:type="dxa"/>
              <w:left w:w="90" w:type="dxa"/>
              <w:bottom w:w="60" w:type="dxa"/>
              <w:right w:w="90" w:type="dxa"/>
            </w:tcMar>
          </w:tcPr>
          <w:p w14:paraId="0AC7289B" w14:textId="77777777" w:rsidR="00446BB8" w:rsidRDefault="00000000">
            <w:pPr>
              <w:spacing w:after="30"/>
            </w:pPr>
            <w:r>
              <w:rPr>
                <w:b/>
                <w:bCs/>
                <w:sz w:val="18"/>
                <w:szCs w:val="18"/>
              </w:rPr>
              <w:t xml:space="preserve">Description</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TR-01</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Prepare</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Confirm the approved downtime (D-07), that ETL writes to the table are stopped (BR-23, D-08), that a valid restore point exists (R-02), that database space is sufficient (R-15), and that dependent objects have been reviewed (R-05). Proposed.</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TR-02</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Build new table</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Create a new table with the definition of the original table and insert the rows with a business date on or after the DWH cut-off date (MD-04 step 1).</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TR-03</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Add keys and constraints</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Add the primary key and constraints copied from the original table to the new table (MD-04 step 2).</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TR-04</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Validate retained rows</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Confirm that the number of rows in the new table equals the number of retained rows in the original table. Proposed (DEC-14).</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TR-05</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Archive data</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Export the rows between three and eight years old from the original table to Parquet files in Azure Blob Storage (MD-04 step 3; IC-02).</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TR-06</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Validate archive</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Validate the archive row count (IC-03, BR-08) and confirm that the retained, archived and expired row counts of the original table have not changed since TR-02 (BR-24; Proposed, DEC-14). On failure, the new table and the files of this run are removed and the original table is unchanged.</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TR-07</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Replace original table</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Truncate the original table (MD-04 step 4), drop it (MD-06) and rename the new table to the original table name (MD-04 step 5), in one transaction (Proposed, DEC-13). The table keeps the original definition, including keys, constraints, indexes, triggers and permissions (BRQ-09).</w:t>
            </w:r>
          </w:p>
        </w:tc>
      </w:tr>
      <w:tr w:rsidR="00446BB8" w14:paraId="2C67D0F0" w14:textId="77777777">
        <w:trPr>
          <w:cantSplit/>
        </w:trPr>
        <w:tc>
          <w:tcPr>
            <w:tcW w:w="900" w:type="dxa"/>
            <w:tcMar>
              <w:top w:w="60" w:type="dxa"/>
              <w:left w:w="90" w:type="dxa"/>
              <w:bottom w:w="60" w:type="dxa"/>
              <w:right w:w="90" w:type="dxa"/>
            </w:tcMar>
          </w:tcPr>
          <w:p w14:paraId="23F8E9EF" w14:textId="77777777" w:rsidR="00446BB8" w:rsidRDefault="00000000">
            <w:pPr>
              <w:spacing w:after="30"/>
            </w:pPr>
            <w:r>
              <w:rPr>
                <w:sz w:val="18"/>
                <w:szCs w:val="18"/>
              </w:rPr>
              <w:t xml:space="preserve">TR-08</w:t>
            </w:r>
          </w:p>
        </w:tc>
        <w:tc>
          <w:tcPr>
            <w:tcW w:w="2000" w:type="dxa"/>
            <w:tcMar>
              <w:top w:w="60" w:type="dxa"/>
              <w:left w:w="90" w:type="dxa"/>
              <w:bottom w:w="60" w:type="dxa"/>
              <w:right w:w="90" w:type="dxa"/>
            </w:tcMar>
          </w:tcPr>
          <w:p w14:paraId="1F333E22" w14:textId="77777777" w:rsidR="00446BB8" w:rsidRDefault="00000000">
            <w:pPr>
              <w:spacing w:after="30"/>
            </w:pPr>
            <w:r>
              <w:rPr>
                <w:sz w:val="18"/>
                <w:szCs w:val="18"/>
              </w:rPr>
              <w:t xml:space="preserve">Post-check</w:t>
            </w:r>
          </w:p>
        </w:tc>
        <w:tc>
          <w:tcPr>
            <w:tcW w:w="6738" w:type="dxa"/>
            <w:tcMar>
              <w:top w:w="60" w:type="dxa"/>
              <w:left w:w="90" w:type="dxa"/>
              <w:bottom w:w="60" w:type="dxa"/>
              <w:right w:w="90" w:type="dxa"/>
            </w:tcMar>
          </w:tcPr>
          <w:p w14:paraId="0BE35CB2" w14:textId="77777777" w:rsidR="00446BB8" w:rsidRDefault="00000000">
            <w:pPr>
              <w:spacing w:after="30"/>
            </w:pPr>
            <w:r>
              <w:rPr>
                <w:sz w:val="18"/>
                <w:szCs w:val="18"/>
              </w:rPr>
              <w:t xml:space="preserve">Confirm that the table contains no data with a business date before the DWH cut-off date and that dependent objects work. Proposed. The result is recorded in IC-05.</w:t>
            </w:r>
          </w:p>
        </w:tc>
      </w:tr>
    </w:tbl>
    <w:p w14:paraId="1B44C2E7" w14:textId="77777777" w:rsidR="00446BB8" w:rsidRDefault="00000000">
      <w:pPr>
        <w:pStyle w:val="Caption"/>
        <w:spacing w:before="80" w:after="200"/>
        <w:jc w:val="center"/>
      </w:pPr>
      <w:r>
        <w:t xml:space="preserve">Table </w:t>
      </w:r>
      <w:r>
        <w:fldChar w:fldCharType="begin"/>
      </w:r>
      <w:r>
        <w:instrText>SEQ Table</w:instrText>
      </w:r>
      <w:r>
        <w:fldChar w:fldCharType="separate"/>
      </w:r>
      <w:r w:rsidR="0069551D">
        <w:rPr>
          <w:noProof/>
        </w:rPr>
        <w:t>8</w:t>
      </w:r>
      <w:r>
        <w:fldChar w:fldCharType="end"/>
      </w:r>
      <w:r>
        <w:t xml:space="preserve"> – Table rebuild steps</w:t>
      </w:r>
    </w:p>
    <w:p w14:paraId="37F5CC68" w14:textId="77777777" w:rsidR="00446BB8" w:rsidRDefault="00446BB8">
      <w:pPr>
        <w:spacing w:after="80"/>
      </w:pPr>
    </w:p>
    <w:p w14:paraId="6BAF8D1E" w14:textId="77777777" w:rsidR="00446BB8" w:rsidRDefault="00000000">
      <w:pPr>
        <w:pStyle w:val="Heading2"/>
        <w:keepNext/>
        <w:keepLines/>
      </w:pPr>
      <w:bookmarkStart w:id="31" w:name="_Toc244205239"/>
      <w:r>
        <w:lastRenderedPageBreak/>
        <w:t>5.3 Daily Routine</w:t>
      </w:r>
      <w:bookmarkEnd w:id="31"/>
    </w:p>
    <w:p w14:paraId="48C5A1D9" w14:textId="77777777" w:rsidR="00446BB8" w:rsidRDefault="00000000">
      <w:pPr>
        <w:keepNext/>
        <w:spacing w:before="120" w:after="60"/>
        <w:jc w:val="center"/>
      </w:pPr>
      <w:r>
        <w:rPr>
          <w:noProof/>
        </w:rPr>
        <w:drawing>
          <wp:inline distT="0" distB="0" distL="0" distR="0" wp14:anchorId="094CCD24" wp14:editId="62668497">
            <wp:extent cx="3409950" cy="7239000"/>
            <wp:effectExtent l="0" t="0" r="0" b="0"/>
            <wp:docPr id="4" name="f1b.png" descr="Business process flow – Daily Routine" title="Business process flow – Daily Rou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09950" cy="7239000"/>
                    </a:xfrm>
                    <a:prstGeom prst="rect">
                      <a:avLst/>
                    </a:prstGeom>
                  </pic:spPr>
                </pic:pic>
              </a:graphicData>
            </a:graphic>
          </wp:inline>
        </w:drawing>
      </w:r>
    </w:p>
    <w:p w14:paraId="60DED5AD" w14:textId="77777777" w:rsidR="00446BB8" w:rsidRDefault="00000000">
      <w:pPr>
        <w:pStyle w:val="Caption"/>
        <w:spacing w:after="200"/>
        <w:jc w:val="center"/>
      </w:pPr>
      <w:bookmarkStart w:id="32" w:name="_Toc244206674"/>
      <w:r>
        <w:t xml:space="preserve">Figure </w:t>
      </w:r>
      <w:r>
        <w:fldChar w:fldCharType="begin"/>
      </w:r>
      <w:r>
        <w:instrText>SEQ Figure</w:instrText>
      </w:r>
      <w:r>
        <w:fldChar w:fldCharType="separate"/>
      </w:r>
      <w:r w:rsidR="0069551D">
        <w:rPr>
          <w:noProof/>
        </w:rPr>
        <w:t>4</w:t>
      </w:r>
      <w:r>
        <w:fldChar w:fldCharType="end"/>
      </w:r>
      <w:r>
        <w:t xml:space="preserve"> – Business process flow – Daily Routine</w:t>
      </w:r>
      <w:bookmarkEnd w:id="32"/>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2698"/>
        <w:gridCol w:w="5977"/>
      </w:tblGrid>
      <w:tr w:rsidR="00446BB8" w14:paraId="39E48C9A" w14:textId="77777777">
        <w:trPr>
          <w:tblHeader/>
        </w:trPr>
        <w:tc>
          <w:tcPr>
            <w:tcW w:w="963" w:type="dxa"/>
            <w:shd w:val="clear" w:color="auto" w:fill="D9E2F3"/>
            <w:tcMar>
              <w:top w:w="60" w:type="dxa"/>
              <w:left w:w="90" w:type="dxa"/>
              <w:bottom w:w="60" w:type="dxa"/>
              <w:right w:w="90" w:type="dxa"/>
            </w:tcMar>
          </w:tcPr>
          <w:p w14:paraId="5FB83180" w14:textId="77777777" w:rsidR="00446BB8" w:rsidRDefault="00000000">
            <w:pPr>
              <w:spacing w:after="30"/>
            </w:pPr>
            <w:r>
              <w:rPr>
                <w:b/>
                <w:bCs/>
                <w:sz w:val="18"/>
                <w:szCs w:val="18"/>
              </w:rPr>
              <w:t>Step</w:t>
            </w:r>
          </w:p>
        </w:tc>
        <w:tc>
          <w:tcPr>
            <w:tcW w:w="2698" w:type="dxa"/>
            <w:shd w:val="clear" w:color="auto" w:fill="D9E2F3"/>
            <w:tcMar>
              <w:top w:w="60" w:type="dxa"/>
              <w:left w:w="90" w:type="dxa"/>
              <w:bottom w:w="60" w:type="dxa"/>
              <w:right w:w="90" w:type="dxa"/>
            </w:tcMar>
          </w:tcPr>
          <w:p w14:paraId="384FEBAB" w14:textId="77777777" w:rsidR="00446BB8" w:rsidRDefault="00000000">
            <w:pPr>
              <w:spacing w:after="30"/>
            </w:pPr>
            <w:r>
              <w:rPr>
                <w:b/>
                <w:bCs/>
                <w:sz w:val="18"/>
                <w:szCs w:val="18"/>
              </w:rPr>
              <w:t>Activity</w:t>
            </w:r>
          </w:p>
        </w:tc>
        <w:tc>
          <w:tcPr>
            <w:tcW w:w="5977" w:type="dxa"/>
            <w:shd w:val="clear" w:color="auto" w:fill="D9E2F3"/>
            <w:tcMar>
              <w:top w:w="60" w:type="dxa"/>
              <w:left w:w="90" w:type="dxa"/>
              <w:bottom w:w="60" w:type="dxa"/>
              <w:right w:w="90" w:type="dxa"/>
            </w:tcMar>
          </w:tcPr>
          <w:p w14:paraId="6D10D5BC" w14:textId="77777777" w:rsidR="00446BB8" w:rsidRDefault="00000000">
            <w:pPr>
              <w:spacing w:after="30"/>
            </w:pPr>
            <w:r>
              <w:rPr>
                <w:b/>
                <w:bCs/>
                <w:sz w:val="18"/>
                <w:szCs w:val="18"/>
              </w:rPr>
              <w:t>Description</w:t>
            </w:r>
          </w:p>
        </w:tc>
      </w:tr>
      <w:tr w:rsidR="00446BB8" w14:paraId="7C9C8C0B" w14:textId="77777777">
        <w:trPr>
          <w:cantSplit/>
        </w:trPr>
        <w:tc>
          <w:tcPr>
            <w:tcW w:w="963" w:type="dxa"/>
            <w:tcMar>
              <w:top w:w="60" w:type="dxa"/>
              <w:left w:w="90" w:type="dxa"/>
              <w:bottom w:w="60" w:type="dxa"/>
              <w:right w:w="90" w:type="dxa"/>
            </w:tcMar>
          </w:tcPr>
          <w:p w14:paraId="0FF2BACD" w14:textId="77777777" w:rsidR="00446BB8" w:rsidRDefault="00000000">
            <w:pPr>
              <w:spacing w:after="30"/>
            </w:pPr>
            <w:r>
              <w:rPr>
                <w:sz w:val="18"/>
                <w:szCs w:val="18"/>
              </w:rPr>
              <w:t>DR-01</w:t>
            </w:r>
          </w:p>
        </w:tc>
        <w:tc>
          <w:tcPr>
            <w:tcW w:w="2698" w:type="dxa"/>
            <w:tcMar>
              <w:top w:w="60" w:type="dxa"/>
              <w:left w:w="90" w:type="dxa"/>
              <w:bottom w:w="60" w:type="dxa"/>
              <w:right w:w="90" w:type="dxa"/>
            </w:tcMar>
          </w:tcPr>
          <w:p w14:paraId="6DF50F8E" w14:textId="77777777" w:rsidR="00446BB8" w:rsidRDefault="00000000">
            <w:pPr>
              <w:spacing w:after="30"/>
            </w:pPr>
            <w:r>
              <w:rPr>
                <w:sz w:val="18"/>
                <w:szCs w:val="18"/>
              </w:rPr>
              <w:t>Identify eligible data</w:t>
            </w:r>
          </w:p>
        </w:tc>
        <w:tc>
          <w:tcPr>
            <w:tcW w:w="5977" w:type="dxa"/>
            <w:tcMar>
              <w:top w:w="60" w:type="dxa"/>
              <w:left w:w="90" w:type="dxa"/>
              <w:bottom w:w="60" w:type="dxa"/>
              <w:right w:w="90" w:type="dxa"/>
            </w:tcMar>
          </w:tcPr>
          <w:p w14:paraId="6D62A68E" w14:textId="77777777" w:rsidR="00446BB8" w:rsidRDefault="00000000">
            <w:pPr>
              <w:spacing w:after="30"/>
            </w:pPr>
            <w:r>
              <w:rPr>
                <w:sz w:val="18"/>
                <w:szCs w:val="18"/>
              </w:rPr>
              <w:t xml:space="preserve">Read active tables whose Initial Cut-off Run was completed before the run date, and their retention columns, from the configuration table; child tables are processed before their header table (BR-21). Identify data older than the DWH cut-off date; for a child table, rows whose header row is older than the DWH cut-off date. If there is no eligible data, steps DR-02 to DR-04 are skipped.</w:t>
            </w:r>
          </w:p>
        </w:tc>
      </w:tr>
      <w:tr w:rsidR="00446BB8" w14:paraId="7E943ABB" w14:textId="77777777">
        <w:trPr>
          <w:cantSplit/>
        </w:trPr>
        <w:tc>
          <w:tcPr>
            <w:tcW w:w="963" w:type="dxa"/>
            <w:tcMar>
              <w:top w:w="60" w:type="dxa"/>
              <w:left w:w="90" w:type="dxa"/>
              <w:bottom w:w="60" w:type="dxa"/>
              <w:right w:w="90" w:type="dxa"/>
            </w:tcMar>
          </w:tcPr>
          <w:p w14:paraId="1CB588F2" w14:textId="77777777" w:rsidR="00446BB8" w:rsidRDefault="00000000">
            <w:pPr>
              <w:spacing w:after="30"/>
            </w:pPr>
            <w:r>
              <w:rPr>
                <w:sz w:val="18"/>
                <w:szCs w:val="18"/>
              </w:rPr>
              <w:t>DR-02</w:t>
            </w:r>
          </w:p>
        </w:tc>
        <w:tc>
          <w:tcPr>
            <w:tcW w:w="2698" w:type="dxa"/>
            <w:tcMar>
              <w:top w:w="60" w:type="dxa"/>
              <w:left w:w="90" w:type="dxa"/>
              <w:bottom w:w="60" w:type="dxa"/>
              <w:right w:w="90" w:type="dxa"/>
            </w:tcMar>
          </w:tcPr>
          <w:p w14:paraId="7B5364A2" w14:textId="77777777" w:rsidR="00446BB8" w:rsidRDefault="00000000">
            <w:pPr>
              <w:spacing w:after="30"/>
            </w:pPr>
            <w:r>
              <w:rPr>
                <w:sz w:val="18"/>
                <w:szCs w:val="18"/>
              </w:rPr>
              <w:t>Export data</w:t>
            </w:r>
          </w:p>
        </w:tc>
        <w:tc>
          <w:tcPr>
            <w:tcW w:w="5977" w:type="dxa"/>
            <w:tcMar>
              <w:top w:w="60" w:type="dxa"/>
              <w:left w:w="90" w:type="dxa"/>
              <w:bottom w:w="60" w:type="dxa"/>
              <w:right w:w="90" w:type="dxa"/>
            </w:tcMar>
          </w:tcPr>
          <w:p w14:paraId="494887F2" w14:textId="77777777" w:rsidR="00446BB8" w:rsidRDefault="00000000">
            <w:pPr>
              <w:spacing w:after="30"/>
            </w:pPr>
            <w:r>
              <w:rPr>
                <w:sz w:val="18"/>
                <w:szCs w:val="18"/>
              </w:rPr>
              <w:t xml:space="preserve">Export the eligible data to Parquet files in Azure Blob Storage, organised by table and business date (BRQ-06).</w:t>
            </w:r>
          </w:p>
        </w:tc>
      </w:tr>
      <w:tr w:rsidR="00446BB8" w14:paraId="37A5F79B" w14:textId="77777777">
        <w:trPr>
          <w:cantSplit/>
        </w:trPr>
        <w:tc>
          <w:tcPr>
            <w:tcW w:w="963" w:type="dxa"/>
            <w:tcMar>
              <w:top w:w="60" w:type="dxa"/>
              <w:left w:w="90" w:type="dxa"/>
              <w:bottom w:w="60" w:type="dxa"/>
              <w:right w:w="90" w:type="dxa"/>
            </w:tcMar>
          </w:tcPr>
          <w:p w14:paraId="179E26C0" w14:textId="77777777" w:rsidR="00446BB8" w:rsidRDefault="00000000">
            <w:pPr>
              <w:spacing w:after="30"/>
            </w:pPr>
            <w:r>
              <w:rPr>
                <w:sz w:val="18"/>
                <w:szCs w:val="18"/>
              </w:rPr>
              <w:lastRenderedPageBreak/>
              <w:t>DR-03</w:t>
            </w:r>
          </w:p>
        </w:tc>
        <w:tc>
          <w:tcPr>
            <w:tcW w:w="2698" w:type="dxa"/>
            <w:tcMar>
              <w:top w:w="60" w:type="dxa"/>
              <w:left w:w="90" w:type="dxa"/>
              <w:bottom w:w="60" w:type="dxa"/>
              <w:right w:w="90" w:type="dxa"/>
            </w:tcMar>
          </w:tcPr>
          <w:p w14:paraId="29414F52" w14:textId="77777777" w:rsidR="00446BB8" w:rsidRDefault="00000000">
            <w:pPr>
              <w:spacing w:after="30"/>
            </w:pPr>
            <w:r>
              <w:rPr>
                <w:sz w:val="18"/>
                <w:szCs w:val="18"/>
              </w:rPr>
              <w:t>Validate row count</w:t>
            </w:r>
          </w:p>
        </w:tc>
        <w:tc>
          <w:tcPr>
            <w:tcW w:w="5977" w:type="dxa"/>
            <w:tcMar>
              <w:top w:w="60" w:type="dxa"/>
              <w:left w:w="90" w:type="dxa"/>
              <w:bottom w:w="60" w:type="dxa"/>
              <w:right w:w="90" w:type="dxa"/>
            </w:tcMar>
          </w:tcPr>
          <w:p w14:paraId="498CBFC6" w14:textId="77777777" w:rsidR="00446BB8" w:rsidRDefault="00000000">
            <w:pPr>
              <w:spacing w:after="30"/>
            </w:pPr>
            <w:r>
              <w:rPr>
                <w:sz w:val="18"/>
                <w:szCs w:val="18"/>
              </w:rPr>
              <w:t xml:space="preserve">Compare the number of rows in the Parquet files with the number of eligible rows in the DWH. If the counts do not match, no data is deleted from the DWH, the files written by this run are removed (BRQ-21), the failure is logged, and the process continues with DR-05.</w:t>
            </w:r>
          </w:p>
        </w:tc>
      </w:tr>
      <w:tr w:rsidR="00446BB8" w14:paraId="62F80D76" w14:textId="77777777">
        <w:trPr>
          <w:cantSplit/>
        </w:trPr>
        <w:tc>
          <w:tcPr>
            <w:tcW w:w="963" w:type="dxa"/>
            <w:tcMar>
              <w:top w:w="60" w:type="dxa"/>
              <w:left w:w="90" w:type="dxa"/>
              <w:bottom w:w="60" w:type="dxa"/>
              <w:right w:w="90" w:type="dxa"/>
            </w:tcMar>
          </w:tcPr>
          <w:p w14:paraId="7518C5A1" w14:textId="77777777" w:rsidR="00446BB8" w:rsidRDefault="00000000">
            <w:pPr>
              <w:spacing w:after="30"/>
            </w:pPr>
            <w:r>
              <w:rPr>
                <w:sz w:val="18"/>
                <w:szCs w:val="18"/>
              </w:rPr>
              <w:t>DR-04</w:t>
            </w:r>
          </w:p>
        </w:tc>
        <w:tc>
          <w:tcPr>
            <w:tcW w:w="2698" w:type="dxa"/>
            <w:tcMar>
              <w:top w:w="60" w:type="dxa"/>
              <w:left w:w="90" w:type="dxa"/>
              <w:bottom w:w="60" w:type="dxa"/>
              <w:right w:w="90" w:type="dxa"/>
            </w:tcMar>
          </w:tcPr>
          <w:p w14:paraId="5262A6E6" w14:textId="77777777" w:rsidR="00446BB8" w:rsidRDefault="00000000">
            <w:pPr>
              <w:spacing w:after="30"/>
            </w:pPr>
            <w:r>
              <w:rPr>
                <w:sz w:val="18"/>
                <w:szCs w:val="18"/>
              </w:rPr>
              <w:t>Delete data from the DWH</w:t>
            </w:r>
          </w:p>
        </w:tc>
        <w:tc>
          <w:tcPr>
            <w:tcW w:w="5977" w:type="dxa"/>
            <w:tcMar>
              <w:top w:w="60" w:type="dxa"/>
              <w:left w:w="90" w:type="dxa"/>
              <w:bottom w:w="60" w:type="dxa"/>
              <w:right w:w="90" w:type="dxa"/>
            </w:tcMar>
          </w:tcPr>
          <w:p w14:paraId="2DA9B7AC" w14:textId="77777777" w:rsidR="00446BB8" w:rsidRDefault="00000000">
            <w:pPr>
              <w:spacing w:after="30"/>
            </w:pPr>
            <w:r>
              <w:rPr>
                <w:sz w:val="18"/>
                <w:szCs w:val="18"/>
              </w:rPr>
              <w:t xml:space="preserve">Only after DR-03 succeeds: delete the exported data from the DWH using batch delete. A range validated by an earlier run but not completely deleted is completed first, without exporting it again (BRQ-22). For a header table, DWH deletion is skipped in a run in which one of its active child tables did not complete successfully (BR-21).</w:t>
            </w:r>
          </w:p>
        </w:tc>
      </w:tr>
      <w:tr w:rsidR="00446BB8" w14:paraId="51855F32" w14:textId="77777777">
        <w:trPr>
          <w:cantSplit/>
        </w:trPr>
        <w:tc>
          <w:tcPr>
            <w:tcW w:w="963" w:type="dxa"/>
            <w:tcMar>
              <w:top w:w="60" w:type="dxa"/>
              <w:left w:w="90" w:type="dxa"/>
              <w:bottom w:w="60" w:type="dxa"/>
              <w:right w:w="90" w:type="dxa"/>
            </w:tcMar>
          </w:tcPr>
          <w:p w14:paraId="612948BF" w14:textId="77777777" w:rsidR="00446BB8" w:rsidRDefault="00000000">
            <w:pPr>
              <w:spacing w:after="30"/>
            </w:pPr>
            <w:r>
              <w:rPr>
                <w:sz w:val="18"/>
                <w:szCs w:val="18"/>
              </w:rPr>
              <w:t>DR-05</w:t>
            </w:r>
          </w:p>
        </w:tc>
        <w:tc>
          <w:tcPr>
            <w:tcW w:w="2698" w:type="dxa"/>
            <w:tcMar>
              <w:top w:w="60" w:type="dxa"/>
              <w:left w:w="90" w:type="dxa"/>
              <w:bottom w:w="60" w:type="dxa"/>
              <w:right w:w="90" w:type="dxa"/>
            </w:tcMar>
          </w:tcPr>
          <w:p w14:paraId="07D8C246" w14:textId="77777777" w:rsidR="00446BB8" w:rsidRDefault="00000000">
            <w:pPr>
              <w:spacing w:after="30"/>
            </w:pPr>
            <w:r>
              <w:rPr>
                <w:sz w:val="18"/>
                <w:szCs w:val="18"/>
              </w:rPr>
              <w:t>Delete expired archive files</w:t>
            </w:r>
          </w:p>
        </w:tc>
        <w:tc>
          <w:tcPr>
            <w:tcW w:w="5977" w:type="dxa"/>
            <w:tcMar>
              <w:top w:w="60" w:type="dxa"/>
              <w:left w:w="90" w:type="dxa"/>
              <w:bottom w:w="60" w:type="dxa"/>
              <w:right w:w="90" w:type="dxa"/>
            </w:tcMar>
          </w:tcPr>
          <w:p w14:paraId="21A1A6B6" w14:textId="77777777" w:rsidR="00446BB8" w:rsidRDefault="00000000">
            <w:pPr>
              <w:spacing w:after="30"/>
            </w:pPr>
            <w:r>
              <w:rPr>
                <w:sz w:val="18"/>
                <w:szCs w:val="18"/>
              </w:rPr>
              <w:t xml:space="preserve">Delete Parquet files with a business date before the archive cut-off date, by removing the expired year, month or day folders (MD-07). This step runs whether or not DR-03 succeeds, and also when there is no eligible data.</w:t>
            </w:r>
          </w:p>
        </w:tc>
      </w:tr>
      <w:tr w:rsidR="00446BB8" w14:paraId="74DAEB06" w14:textId="77777777">
        <w:trPr>
          <w:cantSplit/>
        </w:trPr>
        <w:tc>
          <w:tcPr>
            <w:tcW w:w="963" w:type="dxa"/>
            <w:tcMar>
              <w:top w:w="60" w:type="dxa"/>
              <w:left w:w="90" w:type="dxa"/>
              <w:bottom w:w="60" w:type="dxa"/>
              <w:right w:w="90" w:type="dxa"/>
            </w:tcMar>
          </w:tcPr>
          <w:p w14:paraId="04A1DB28" w14:textId="77777777" w:rsidR="00446BB8" w:rsidRDefault="00000000">
            <w:pPr>
              <w:keepNext/>
              <w:spacing w:after="30"/>
            </w:pPr>
            <w:r>
              <w:rPr>
                <w:sz w:val="18"/>
                <w:szCs w:val="18"/>
              </w:rPr>
              <w:t>DR-06</w:t>
            </w:r>
          </w:p>
        </w:tc>
        <w:tc>
          <w:tcPr>
            <w:tcW w:w="2698" w:type="dxa"/>
            <w:tcMar>
              <w:top w:w="60" w:type="dxa"/>
              <w:left w:w="90" w:type="dxa"/>
              <w:bottom w:w="60" w:type="dxa"/>
              <w:right w:w="90" w:type="dxa"/>
            </w:tcMar>
          </w:tcPr>
          <w:p w14:paraId="506146C7" w14:textId="77777777" w:rsidR="00446BB8" w:rsidRDefault="00000000">
            <w:pPr>
              <w:keepNext/>
              <w:spacing w:after="30"/>
            </w:pPr>
            <w:r>
              <w:rPr>
                <w:sz w:val="18"/>
                <w:szCs w:val="18"/>
              </w:rPr>
              <w:t>Save log</w:t>
            </w:r>
          </w:p>
        </w:tc>
        <w:tc>
          <w:tcPr>
            <w:tcW w:w="5977" w:type="dxa"/>
            <w:tcMar>
              <w:top w:w="60" w:type="dxa"/>
              <w:left w:w="90" w:type="dxa"/>
              <w:bottom w:w="60" w:type="dxa"/>
              <w:right w:w="90" w:type="dxa"/>
            </w:tcMar>
          </w:tcPr>
          <w:p w14:paraId="3EE51171" w14:textId="77777777" w:rsidR="00446BB8" w:rsidRDefault="00000000">
            <w:pPr>
              <w:keepNext/>
              <w:spacing w:after="30"/>
            </w:pPr>
            <w:r>
              <w:rPr>
                <w:sz w:val="18"/>
                <w:szCs w:val="18"/>
              </w:rPr>
              <w:t>Record the execution result in the log tables.</w:t>
            </w:r>
          </w:p>
        </w:tc>
      </w:tr>
    </w:tbl>
    <w:p w14:paraId="75FB90B2" w14:textId="77777777" w:rsidR="0069551D" w:rsidRDefault="00000000" w:rsidP="0069551D">
      <w:pPr>
        <w:pStyle w:val="Caption"/>
        <w:spacing w:before="80" w:after="200"/>
        <w:jc w:val="center"/>
      </w:pPr>
      <w:bookmarkStart w:id="33" w:name="_Toc244206659"/>
      <w:r>
        <w:t xml:space="preserve">Table </w:t>
      </w:r>
      <w:r>
        <w:fldChar w:fldCharType="begin"/>
      </w:r>
      <w:r>
        <w:instrText>SEQ Table</w:instrText>
      </w:r>
      <w:r>
        <w:fldChar w:fldCharType="separate"/>
      </w:r>
      <w:r w:rsidR="0069551D">
        <w:rPr>
          <w:noProof/>
        </w:rPr>
        <w:t>9</w:t>
      </w:r>
      <w:r>
        <w:fldChar w:fldCharType="end"/>
      </w:r>
      <w:r>
        <w:t xml:space="preserve"> – Daily Routine steps</w:t>
      </w:r>
      <w:bookmarkEnd w:id="33"/>
    </w:p>
    <w:p w14:paraId="293B53A7" w14:textId="77777777" w:rsidR="0069551D" w:rsidRDefault="0069551D" w:rsidP="0069551D">
      <w:pPr>
        <w:pStyle w:val="Caption"/>
        <w:spacing w:before="80" w:after="200"/>
        <w:jc w:val="center"/>
      </w:pPr>
    </w:p>
    <w:p w14:paraId="3082F6D2" w14:textId="4EEB0568" w:rsidR="00446BB8" w:rsidRDefault="00000000" w:rsidP="0069551D">
      <w:pPr>
        <w:pStyle w:val="Heading1"/>
      </w:pPr>
      <w:bookmarkStart w:id="34" w:name="_Toc244205240"/>
      <w:r>
        <w:t>6. Business Rules</w:t>
      </w:r>
      <w:bookmarkEnd w:id="34"/>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5EFD73DA" w14:textId="77777777">
        <w:trPr>
          <w:tblHeader/>
        </w:trPr>
        <w:tc>
          <w:tcPr>
            <w:tcW w:w="963" w:type="dxa"/>
            <w:shd w:val="clear" w:color="auto" w:fill="D9E2F3"/>
            <w:tcMar>
              <w:top w:w="60" w:type="dxa"/>
              <w:left w:w="90" w:type="dxa"/>
              <w:bottom w:w="60" w:type="dxa"/>
              <w:right w:w="90" w:type="dxa"/>
            </w:tcMar>
          </w:tcPr>
          <w:p w14:paraId="2B439B86"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5BB23739" w14:textId="77777777" w:rsidR="00446BB8" w:rsidRDefault="00000000">
            <w:pPr>
              <w:spacing w:after="30"/>
            </w:pPr>
            <w:r>
              <w:rPr>
                <w:b/>
                <w:bCs/>
                <w:sz w:val="18"/>
                <w:szCs w:val="18"/>
              </w:rPr>
              <w:t>Rule</w:t>
            </w:r>
          </w:p>
        </w:tc>
      </w:tr>
      <w:tr w:rsidR="00446BB8" w14:paraId="71F26048" w14:textId="77777777">
        <w:trPr>
          <w:cantSplit/>
        </w:trPr>
        <w:tc>
          <w:tcPr>
            <w:tcW w:w="963" w:type="dxa"/>
            <w:tcMar>
              <w:top w:w="60" w:type="dxa"/>
              <w:left w:w="90" w:type="dxa"/>
              <w:bottom w:w="60" w:type="dxa"/>
              <w:right w:w="90" w:type="dxa"/>
            </w:tcMar>
          </w:tcPr>
          <w:p w14:paraId="3C524C7C" w14:textId="77777777" w:rsidR="00446BB8" w:rsidRDefault="00000000">
            <w:pPr>
              <w:spacing w:after="30"/>
            </w:pPr>
            <w:r>
              <w:rPr>
                <w:sz w:val="18"/>
                <w:szCs w:val="18"/>
              </w:rPr>
              <w:t>BR-01</w:t>
            </w:r>
          </w:p>
        </w:tc>
        <w:tc>
          <w:tcPr>
            <w:tcW w:w="8675" w:type="dxa"/>
            <w:tcMar>
              <w:top w:w="60" w:type="dxa"/>
              <w:left w:w="90" w:type="dxa"/>
              <w:bottom w:w="60" w:type="dxa"/>
              <w:right w:w="90" w:type="dxa"/>
            </w:tcMar>
          </w:tcPr>
          <w:p w14:paraId="3C4D062A" w14:textId="77777777" w:rsidR="00446BB8" w:rsidRDefault="00000000">
            <w:pPr>
              <w:spacing w:after="30"/>
            </w:pPr>
            <w:r>
              <w:rPr>
                <w:sz w:val="18"/>
                <w:szCs w:val="18"/>
              </w:rPr>
              <w:t>The DWH retains data with a business date within the last three years. The period is configurable.</w:t>
            </w:r>
          </w:p>
        </w:tc>
      </w:tr>
      <w:tr w:rsidR="00446BB8" w14:paraId="4EEC4697" w14:textId="77777777">
        <w:trPr>
          <w:cantSplit/>
        </w:trPr>
        <w:tc>
          <w:tcPr>
            <w:tcW w:w="963" w:type="dxa"/>
            <w:tcMar>
              <w:top w:w="60" w:type="dxa"/>
              <w:left w:w="90" w:type="dxa"/>
              <w:bottom w:w="60" w:type="dxa"/>
              <w:right w:w="90" w:type="dxa"/>
            </w:tcMar>
          </w:tcPr>
          <w:p w14:paraId="7A64A0FD" w14:textId="77777777" w:rsidR="00446BB8" w:rsidRDefault="00000000">
            <w:pPr>
              <w:spacing w:after="30"/>
            </w:pPr>
            <w:r>
              <w:rPr>
                <w:sz w:val="18"/>
                <w:szCs w:val="18"/>
              </w:rPr>
              <w:t>BR-02</w:t>
            </w:r>
          </w:p>
        </w:tc>
        <w:tc>
          <w:tcPr>
            <w:tcW w:w="8675" w:type="dxa"/>
            <w:tcMar>
              <w:top w:w="60" w:type="dxa"/>
              <w:left w:w="90" w:type="dxa"/>
              <w:bottom w:w="60" w:type="dxa"/>
              <w:right w:w="90" w:type="dxa"/>
            </w:tcMar>
          </w:tcPr>
          <w:p w14:paraId="01810D6A" w14:textId="77777777" w:rsidR="00446BB8" w:rsidRDefault="00000000">
            <w:pPr>
              <w:spacing w:after="30"/>
            </w:pPr>
            <w:r>
              <w:rPr>
                <w:sz w:val="18"/>
                <w:szCs w:val="18"/>
              </w:rPr>
              <w:t xml:space="preserve">Total retention is eight years from the business date: the most recent three years in the DWH (DWH retention period) and the following five years as Parquet files in Azure Blob Storage (blob retention period). Both periods are configurable; the total retention period is their sum (MD-03).</w:t>
            </w:r>
          </w:p>
        </w:tc>
      </w:tr>
      <w:tr w:rsidR="00446BB8" w14:paraId="78885C06" w14:textId="77777777">
        <w:trPr>
          <w:cantSplit/>
        </w:trPr>
        <w:tc>
          <w:tcPr>
            <w:tcW w:w="963" w:type="dxa"/>
            <w:tcMar>
              <w:top w:w="60" w:type="dxa"/>
              <w:left w:w="90" w:type="dxa"/>
              <w:bottom w:w="60" w:type="dxa"/>
              <w:right w:w="90" w:type="dxa"/>
            </w:tcMar>
          </w:tcPr>
          <w:p w14:paraId="595CF9B4" w14:textId="77777777" w:rsidR="00446BB8" w:rsidRDefault="00000000">
            <w:pPr>
              <w:spacing w:after="30"/>
            </w:pPr>
            <w:r>
              <w:rPr>
                <w:sz w:val="18"/>
                <w:szCs w:val="18"/>
              </w:rPr>
              <w:t>BR-03</w:t>
            </w:r>
          </w:p>
        </w:tc>
        <w:tc>
          <w:tcPr>
            <w:tcW w:w="8675" w:type="dxa"/>
            <w:tcMar>
              <w:top w:w="60" w:type="dxa"/>
              <w:left w:w="90" w:type="dxa"/>
              <w:bottom w:w="60" w:type="dxa"/>
              <w:right w:w="90" w:type="dxa"/>
            </w:tcMar>
          </w:tcPr>
          <w:p w14:paraId="5EE45471" w14:textId="77777777" w:rsidR="00446BB8" w:rsidRDefault="00000000">
            <w:pPr>
              <w:spacing w:after="30"/>
            </w:pPr>
            <w:r>
              <w:rPr>
                <w:sz w:val="18"/>
                <w:szCs w:val="18"/>
              </w:rPr>
              <w:t>DWH cut-off date = run date − DWH retention period. Archive cut-off date = run date − total retention period.</w:t>
            </w:r>
          </w:p>
        </w:tc>
      </w:tr>
      <w:tr w:rsidR="00446BB8" w14:paraId="570C2503" w14:textId="77777777">
        <w:trPr>
          <w:cantSplit/>
        </w:trPr>
        <w:tc>
          <w:tcPr>
            <w:tcW w:w="963" w:type="dxa"/>
            <w:tcMar>
              <w:top w:w="60" w:type="dxa"/>
              <w:left w:w="90" w:type="dxa"/>
              <w:bottom w:w="60" w:type="dxa"/>
              <w:right w:w="90" w:type="dxa"/>
            </w:tcMar>
          </w:tcPr>
          <w:p w14:paraId="223F3E61" w14:textId="77777777" w:rsidR="00446BB8" w:rsidRDefault="00000000">
            <w:pPr>
              <w:spacing w:after="30"/>
            </w:pPr>
            <w:r>
              <w:rPr>
                <w:sz w:val="18"/>
                <w:szCs w:val="18"/>
              </w:rPr>
              <w:t>BR-04</w:t>
            </w:r>
          </w:p>
        </w:tc>
        <w:tc>
          <w:tcPr>
            <w:tcW w:w="8675" w:type="dxa"/>
            <w:tcMar>
              <w:top w:w="60" w:type="dxa"/>
              <w:left w:w="90" w:type="dxa"/>
              <w:bottom w:w="60" w:type="dxa"/>
              <w:right w:w="90" w:type="dxa"/>
            </w:tcMar>
          </w:tcPr>
          <w:p w14:paraId="6F48CDCD" w14:textId="77777777" w:rsidR="00446BB8" w:rsidRDefault="00000000">
            <w:pPr>
              <w:spacing w:after="30"/>
            </w:pPr>
            <w:r>
              <w:rPr>
                <w:sz w:val="18"/>
                <w:szCs w:val="18"/>
              </w:rPr>
              <w:t xml:space="preserve">The run date is determined in UTC+7. As the Azure SQL Database server time is UTC, the UTC+7 date is calculated explicitly (MD-01). The run date and cut-off dates are fixed at the start of a run (Proposed, DBR-02).</w:t>
            </w:r>
          </w:p>
        </w:tc>
      </w:tr>
      <w:tr w:rsidR="00446BB8" w14:paraId="4CFC3D7E" w14:textId="77777777">
        <w:trPr>
          <w:cantSplit/>
        </w:trPr>
        <w:tc>
          <w:tcPr>
            <w:tcW w:w="963" w:type="dxa"/>
            <w:tcMar>
              <w:top w:w="60" w:type="dxa"/>
              <w:left w:w="90" w:type="dxa"/>
              <w:bottom w:w="60" w:type="dxa"/>
              <w:right w:w="90" w:type="dxa"/>
            </w:tcMar>
          </w:tcPr>
          <w:p w14:paraId="07F4C187" w14:textId="77777777" w:rsidR="00446BB8" w:rsidRDefault="00000000">
            <w:pPr>
              <w:spacing w:after="30"/>
            </w:pPr>
            <w:r>
              <w:rPr>
                <w:sz w:val="18"/>
                <w:szCs w:val="18"/>
              </w:rPr>
              <w:t>BR-05</w:t>
            </w:r>
          </w:p>
        </w:tc>
        <w:tc>
          <w:tcPr>
            <w:tcW w:w="8675" w:type="dxa"/>
            <w:tcMar>
              <w:top w:w="60" w:type="dxa"/>
              <w:left w:w="90" w:type="dxa"/>
              <w:bottom w:w="60" w:type="dxa"/>
              <w:right w:w="90" w:type="dxa"/>
            </w:tcMar>
          </w:tcPr>
          <w:p w14:paraId="53B11EED" w14:textId="77777777" w:rsidR="00446BB8" w:rsidRDefault="00000000">
            <w:pPr>
              <w:spacing w:after="30"/>
            </w:pPr>
            <w:r>
              <w:rPr>
                <w:sz w:val="18"/>
                <w:szCs w:val="18"/>
              </w:rPr>
              <w:t>Retention is based on the business date in the retention column. Only the date part is used; the time part is ignored.</w:t>
            </w:r>
          </w:p>
        </w:tc>
      </w:tr>
      <w:tr w:rsidR="00446BB8" w14:paraId="0F5B1DDA" w14:textId="77777777">
        <w:trPr>
          <w:cantSplit/>
        </w:trPr>
        <w:tc>
          <w:tcPr>
            <w:tcW w:w="963" w:type="dxa"/>
            <w:tcMar>
              <w:top w:w="60" w:type="dxa"/>
              <w:left w:w="90" w:type="dxa"/>
              <w:bottom w:w="60" w:type="dxa"/>
              <w:right w:w="90" w:type="dxa"/>
            </w:tcMar>
          </w:tcPr>
          <w:p w14:paraId="03CFEAFC" w14:textId="77777777" w:rsidR="00446BB8" w:rsidRDefault="00000000">
            <w:pPr>
              <w:spacing w:after="30"/>
            </w:pPr>
            <w:r>
              <w:rPr>
                <w:sz w:val="18"/>
                <w:szCs w:val="18"/>
              </w:rPr>
              <w:t>BR-06</w:t>
            </w:r>
          </w:p>
        </w:tc>
        <w:tc>
          <w:tcPr>
            <w:tcW w:w="8675" w:type="dxa"/>
            <w:tcMar>
              <w:top w:w="60" w:type="dxa"/>
              <w:left w:w="90" w:type="dxa"/>
              <w:bottom w:w="60" w:type="dxa"/>
              <w:right w:w="90" w:type="dxa"/>
            </w:tcMar>
          </w:tcPr>
          <w:p w14:paraId="5A7681B7" w14:textId="77777777" w:rsidR="00446BB8" w:rsidRDefault="00000000">
            <w:pPr>
              <w:spacing w:after="30"/>
            </w:pPr>
            <w:r>
              <w:rPr>
                <w:sz w:val="18"/>
                <w:szCs w:val="18"/>
              </w:rPr>
              <w:t xml:space="preserve">The retention column must be of a date or datetime data type and must not contain NULL values. A child table has no retention column of its own and uses the retention column of its header table (BR-19).</w:t>
            </w:r>
          </w:p>
        </w:tc>
      </w:tr>
      <w:tr w:rsidR="00446BB8" w14:paraId="5A601D66" w14:textId="77777777">
        <w:trPr>
          <w:cantSplit/>
        </w:trPr>
        <w:tc>
          <w:tcPr>
            <w:tcW w:w="963" w:type="dxa"/>
            <w:tcMar>
              <w:top w:w="60" w:type="dxa"/>
              <w:left w:w="90" w:type="dxa"/>
              <w:bottom w:w="60" w:type="dxa"/>
              <w:right w:w="90" w:type="dxa"/>
            </w:tcMar>
          </w:tcPr>
          <w:p w14:paraId="3594FBE7" w14:textId="77777777" w:rsidR="00446BB8" w:rsidRDefault="00000000">
            <w:pPr>
              <w:spacing w:after="30"/>
            </w:pPr>
            <w:r>
              <w:rPr>
                <w:sz w:val="18"/>
                <w:szCs w:val="18"/>
              </w:rPr>
              <w:t>BR-07</w:t>
            </w:r>
          </w:p>
        </w:tc>
        <w:tc>
          <w:tcPr>
            <w:tcW w:w="8675" w:type="dxa"/>
            <w:tcMar>
              <w:top w:w="60" w:type="dxa"/>
              <w:left w:w="90" w:type="dxa"/>
              <w:bottom w:w="60" w:type="dxa"/>
              <w:right w:w="90" w:type="dxa"/>
            </w:tcMar>
          </w:tcPr>
          <w:p w14:paraId="2F90A03D" w14:textId="77777777" w:rsidR="00446BB8" w:rsidRDefault="00000000">
            <w:pPr>
              <w:spacing w:after="30"/>
            </w:pPr>
            <w:r>
              <w:rPr>
                <w:sz w:val="18"/>
                <w:szCs w:val="18"/>
              </w:rPr>
              <w:t>Retention is applied as a rolling window that is recalculated on every daily run.</w:t>
            </w:r>
          </w:p>
        </w:tc>
      </w:tr>
      <w:tr w:rsidR="00446BB8" w14:paraId="511B4FFA" w14:textId="77777777">
        <w:trPr>
          <w:cantSplit/>
        </w:trPr>
        <w:tc>
          <w:tcPr>
            <w:tcW w:w="963" w:type="dxa"/>
            <w:tcMar>
              <w:top w:w="60" w:type="dxa"/>
              <w:left w:w="90" w:type="dxa"/>
              <w:bottom w:w="60" w:type="dxa"/>
              <w:right w:w="90" w:type="dxa"/>
            </w:tcMar>
          </w:tcPr>
          <w:p w14:paraId="3454B8B5" w14:textId="77777777" w:rsidR="00446BB8" w:rsidRDefault="00000000">
            <w:pPr>
              <w:spacing w:after="30"/>
            </w:pPr>
            <w:r>
              <w:rPr>
                <w:sz w:val="18"/>
                <w:szCs w:val="18"/>
              </w:rPr>
              <w:t>BR-08</w:t>
            </w:r>
          </w:p>
        </w:tc>
        <w:tc>
          <w:tcPr>
            <w:tcW w:w="8675" w:type="dxa"/>
            <w:tcMar>
              <w:top w:w="60" w:type="dxa"/>
              <w:left w:w="90" w:type="dxa"/>
              <w:bottom w:w="60" w:type="dxa"/>
              <w:right w:w="90" w:type="dxa"/>
            </w:tcMar>
          </w:tcPr>
          <w:p w14:paraId="313ECBC0" w14:textId="77777777" w:rsidR="00446BB8" w:rsidRDefault="00000000">
            <w:pPr>
              <w:spacing w:after="30"/>
            </w:pPr>
            <w:r>
              <w:rPr>
                <w:sz w:val="18"/>
                <w:szCs w:val="18"/>
              </w:rPr>
              <w:t>Data is removed from the DWH only after the archive has been validated successfully, that is, the row count of the Parquet files matches the row count in the DWH. During the Initial Cut-off Run this also applies to expired data: no data is removed until validation of the archived data succeeds.</w:t>
            </w:r>
          </w:p>
        </w:tc>
      </w:tr>
      <w:tr w:rsidR="00446BB8" w14:paraId="54EFF502" w14:textId="77777777">
        <w:trPr>
          <w:cantSplit/>
        </w:trPr>
        <w:tc>
          <w:tcPr>
            <w:tcW w:w="963" w:type="dxa"/>
            <w:tcMar>
              <w:top w:w="60" w:type="dxa"/>
              <w:left w:w="90" w:type="dxa"/>
              <w:bottom w:w="60" w:type="dxa"/>
              <w:right w:w="90" w:type="dxa"/>
            </w:tcMar>
          </w:tcPr>
          <w:p w14:paraId="1FD811C0" w14:textId="77777777" w:rsidR="00446BB8" w:rsidRDefault="00000000">
            <w:pPr>
              <w:spacing w:after="30"/>
            </w:pPr>
            <w:r>
              <w:rPr>
                <w:sz w:val="18"/>
                <w:szCs w:val="18"/>
              </w:rPr>
              <w:t>BR-09</w:t>
            </w:r>
          </w:p>
        </w:tc>
        <w:tc>
          <w:tcPr>
            <w:tcW w:w="8675" w:type="dxa"/>
            <w:tcMar>
              <w:top w:w="60" w:type="dxa"/>
              <w:left w:w="90" w:type="dxa"/>
              <w:bottom w:w="60" w:type="dxa"/>
              <w:right w:w="90" w:type="dxa"/>
            </w:tcMar>
          </w:tcPr>
          <w:p w14:paraId="3F2DA3C1" w14:textId="77777777" w:rsidR="00446BB8" w:rsidRDefault="00000000">
            <w:pPr>
              <w:spacing w:after="30"/>
            </w:pPr>
            <w:r>
              <w:rPr>
                <w:sz w:val="18"/>
                <w:szCs w:val="18"/>
              </w:rPr>
              <w:t>During the Initial Cut-off Run, data with a business date before the archive cut-off date is deleted from the DWH without archiving.</w:t>
            </w:r>
          </w:p>
        </w:tc>
      </w:tr>
      <w:tr w:rsidR="00446BB8" w14:paraId="0BFE96E0" w14:textId="77777777">
        <w:trPr>
          <w:cantSplit/>
        </w:trPr>
        <w:tc>
          <w:tcPr>
            <w:tcW w:w="963" w:type="dxa"/>
            <w:tcMar>
              <w:top w:w="60" w:type="dxa"/>
              <w:left w:w="90" w:type="dxa"/>
              <w:bottom w:w="60" w:type="dxa"/>
              <w:right w:w="90" w:type="dxa"/>
            </w:tcMar>
          </w:tcPr>
          <w:p w14:paraId="14973C06" w14:textId="77777777" w:rsidR="00446BB8" w:rsidRDefault="00000000">
            <w:pPr>
              <w:spacing w:after="30"/>
            </w:pPr>
            <w:r>
              <w:rPr>
                <w:sz w:val="18"/>
                <w:szCs w:val="18"/>
              </w:rPr>
              <w:t>BR-10</w:t>
            </w:r>
          </w:p>
        </w:tc>
        <w:tc>
          <w:tcPr>
            <w:tcW w:w="8675" w:type="dxa"/>
            <w:tcMar>
              <w:top w:w="60" w:type="dxa"/>
              <w:left w:w="90" w:type="dxa"/>
              <w:bottom w:w="60" w:type="dxa"/>
              <w:right w:w="90" w:type="dxa"/>
            </w:tcMar>
          </w:tcPr>
          <w:p w14:paraId="08E6740C" w14:textId="77777777" w:rsidR="00446BB8" w:rsidRDefault="00000000">
            <w:pPr>
              <w:spacing w:after="30"/>
            </w:pPr>
            <w:r>
              <w:rPr>
                <w:sz w:val="18"/>
                <w:szCs w:val="18"/>
              </w:rPr>
              <w:t>Table rebuild is used only for the Initial Cut-off Run. The Daily Routine always uses batch delete.</w:t>
            </w:r>
          </w:p>
        </w:tc>
      </w:tr>
      <w:tr w:rsidR="00446BB8" w14:paraId="58F56BB3" w14:textId="77777777">
        <w:trPr>
          <w:cantSplit/>
        </w:trPr>
        <w:tc>
          <w:tcPr>
            <w:tcW w:w="963" w:type="dxa"/>
            <w:tcMar>
              <w:top w:w="60" w:type="dxa"/>
              <w:left w:w="90" w:type="dxa"/>
              <w:bottom w:w="60" w:type="dxa"/>
              <w:right w:w="90" w:type="dxa"/>
            </w:tcMar>
          </w:tcPr>
          <w:p w14:paraId="40EED0CA" w14:textId="77777777" w:rsidR="00446BB8" w:rsidRDefault="00000000">
            <w:pPr>
              <w:spacing w:after="30"/>
            </w:pPr>
            <w:r>
              <w:rPr>
                <w:sz w:val="18"/>
                <w:szCs w:val="18"/>
              </w:rPr>
              <w:t>BR-11</w:t>
            </w:r>
          </w:p>
        </w:tc>
        <w:tc>
          <w:tcPr>
            <w:tcW w:w="8675" w:type="dxa"/>
            <w:tcMar>
              <w:top w:w="60" w:type="dxa"/>
              <w:left w:w="90" w:type="dxa"/>
              <w:bottom w:w="60" w:type="dxa"/>
              <w:right w:w="90" w:type="dxa"/>
            </w:tcMar>
          </w:tcPr>
          <w:p w14:paraId="24CC9ED1" w14:textId="77777777" w:rsidR="00446BB8" w:rsidRDefault="00000000">
            <w:pPr>
              <w:spacing w:after="30"/>
            </w:pPr>
            <w:r>
              <w:rPr>
                <w:sz w:val="18"/>
                <w:szCs w:val="18"/>
              </w:rPr>
              <w:t>Default Initial Cut-off Run method: small and medium tables use batch delete; large tables use table rebuild. Table size limits and exceptions are determined in the technical assessment. The method for each table is recorded in the configuration table.</w:t>
            </w:r>
          </w:p>
        </w:tc>
      </w:tr>
      <w:tr w:rsidR="00446BB8" w14:paraId="35F70D6D" w14:textId="77777777">
        <w:trPr>
          <w:cantSplit/>
        </w:trPr>
        <w:tc>
          <w:tcPr>
            <w:tcW w:w="963" w:type="dxa"/>
            <w:tcMar>
              <w:top w:w="60" w:type="dxa"/>
              <w:left w:w="90" w:type="dxa"/>
              <w:bottom w:w="60" w:type="dxa"/>
              <w:right w:w="90" w:type="dxa"/>
            </w:tcMar>
          </w:tcPr>
          <w:p w14:paraId="5A319F92" w14:textId="77777777" w:rsidR="00446BB8" w:rsidRDefault="00000000">
            <w:pPr>
              <w:spacing w:after="30"/>
            </w:pPr>
            <w:r>
              <w:rPr>
                <w:sz w:val="18"/>
                <w:szCs w:val="18"/>
              </w:rPr>
              <w:t>BR-12</w:t>
            </w:r>
          </w:p>
        </w:tc>
        <w:tc>
          <w:tcPr>
            <w:tcW w:w="8675" w:type="dxa"/>
            <w:tcMar>
              <w:top w:w="60" w:type="dxa"/>
              <w:left w:w="90" w:type="dxa"/>
              <w:bottom w:w="60" w:type="dxa"/>
              <w:right w:w="90" w:type="dxa"/>
            </w:tcMar>
          </w:tcPr>
          <w:p w14:paraId="3CC3934F" w14:textId="77777777" w:rsidR="00446BB8" w:rsidRDefault="00000000">
            <w:pPr>
              <w:spacing w:after="30"/>
            </w:pPr>
            <w:r>
              <w:rPr>
                <w:sz w:val="18"/>
                <w:szCs w:val="18"/>
              </w:rPr>
              <w:t>The Initial Cut-off Run is executed once for each in-scope table. During the initial implementation it is executed for all in-scope tables, and the Daily Routine starts on the day after it has been completed for all of them. A table added to the configuration table later goes through its own Initial Cut-off Run and is included in the Daily Routine from the day after that run is completed.</w:t>
            </w:r>
          </w:p>
        </w:tc>
      </w:tr>
      <w:tr w:rsidR="00446BB8" w14:paraId="0FE435ED" w14:textId="77777777">
        <w:trPr>
          <w:cantSplit/>
        </w:trPr>
        <w:tc>
          <w:tcPr>
            <w:tcW w:w="963" w:type="dxa"/>
            <w:tcMar>
              <w:top w:w="60" w:type="dxa"/>
              <w:left w:w="90" w:type="dxa"/>
              <w:bottom w:w="60" w:type="dxa"/>
              <w:right w:w="90" w:type="dxa"/>
            </w:tcMar>
          </w:tcPr>
          <w:p w14:paraId="61CACC43" w14:textId="77777777" w:rsidR="00446BB8" w:rsidRDefault="00000000">
            <w:pPr>
              <w:spacing w:after="30"/>
            </w:pPr>
            <w:r>
              <w:rPr>
                <w:sz w:val="18"/>
                <w:szCs w:val="18"/>
              </w:rPr>
              <w:t>BR-13</w:t>
            </w:r>
          </w:p>
        </w:tc>
        <w:tc>
          <w:tcPr>
            <w:tcW w:w="8675" w:type="dxa"/>
            <w:tcMar>
              <w:top w:w="60" w:type="dxa"/>
              <w:left w:w="90" w:type="dxa"/>
              <w:bottom w:w="60" w:type="dxa"/>
              <w:right w:w="90" w:type="dxa"/>
            </w:tcMar>
          </w:tcPr>
          <w:p w14:paraId="3C0B12FD" w14:textId="77777777" w:rsidR="00446BB8" w:rsidRDefault="00000000">
            <w:pPr>
              <w:spacing w:after="30"/>
            </w:pPr>
            <w:r>
              <w:rPr>
                <w:sz w:val="18"/>
                <w:szCs w:val="18"/>
              </w:rPr>
              <w:t xml:space="preserve">The tables, their retention columns and, for child tables, the header table and join keys are taken from the configuration table. The process does not detect columns or relationships automatically.</w:t>
            </w:r>
          </w:p>
        </w:tc>
      </w:tr>
      <w:tr w:rsidR="00446BB8" w14:paraId="7ED51FDE" w14:textId="77777777">
        <w:trPr>
          <w:cantSplit/>
        </w:trPr>
        <w:tc>
          <w:tcPr>
            <w:tcW w:w="963" w:type="dxa"/>
            <w:tcMar>
              <w:top w:w="60" w:type="dxa"/>
              <w:left w:w="90" w:type="dxa"/>
              <w:bottom w:w="60" w:type="dxa"/>
              <w:right w:w="90" w:type="dxa"/>
            </w:tcMar>
          </w:tcPr>
          <w:p w14:paraId="40F5798C" w14:textId="77777777" w:rsidR="00446BB8" w:rsidRDefault="00000000">
            <w:pPr>
              <w:spacing w:after="30"/>
            </w:pPr>
            <w:r>
              <w:rPr>
                <w:sz w:val="18"/>
                <w:szCs w:val="18"/>
              </w:rPr>
              <w:t>BR-14</w:t>
            </w:r>
          </w:p>
        </w:tc>
        <w:tc>
          <w:tcPr>
            <w:tcW w:w="8675" w:type="dxa"/>
            <w:tcMar>
              <w:top w:w="60" w:type="dxa"/>
              <w:left w:w="90" w:type="dxa"/>
              <w:bottom w:w="60" w:type="dxa"/>
              <w:right w:w="90" w:type="dxa"/>
            </w:tcMar>
          </w:tcPr>
          <w:p w14:paraId="2444CF65" w14:textId="77777777" w:rsidR="00446BB8" w:rsidRDefault="00000000">
            <w:pPr>
              <w:spacing w:after="30"/>
            </w:pPr>
            <w:r>
              <w:rPr>
                <w:sz w:val="18"/>
                <w:szCs w:val="18"/>
              </w:rPr>
              <w:t>Parquet files with a business date before the archive cut-off date are deleted by the Daily Routine, including when row-count validation of the DWH data fails.</w:t>
            </w:r>
          </w:p>
        </w:tc>
      </w:tr>
      <w:tr w:rsidR="00446BB8" w14:paraId="3946CEC0" w14:textId="77777777">
        <w:trPr>
          <w:cantSplit/>
        </w:trPr>
        <w:tc>
          <w:tcPr>
            <w:tcW w:w="963" w:type="dxa"/>
            <w:tcMar>
              <w:top w:w="60" w:type="dxa"/>
              <w:left w:w="90" w:type="dxa"/>
              <w:bottom w:w="60" w:type="dxa"/>
              <w:right w:w="90" w:type="dxa"/>
            </w:tcMar>
          </w:tcPr>
          <w:p w14:paraId="5134811B" w14:textId="77777777" w:rsidR="00446BB8" w:rsidRDefault="00000000">
            <w:pPr>
              <w:spacing w:after="30"/>
            </w:pPr>
            <w:r>
              <w:rPr>
                <w:sz w:val="18"/>
                <w:szCs w:val="18"/>
              </w:rPr>
              <w:t>BR-15</w:t>
            </w:r>
          </w:p>
        </w:tc>
        <w:tc>
          <w:tcPr>
            <w:tcW w:w="8675" w:type="dxa"/>
            <w:tcMar>
              <w:top w:w="60" w:type="dxa"/>
              <w:left w:w="90" w:type="dxa"/>
              <w:bottom w:w="60" w:type="dxa"/>
              <w:right w:w="90" w:type="dxa"/>
            </w:tcMar>
          </w:tcPr>
          <w:p w14:paraId="6649D394" w14:textId="77777777" w:rsidR="00446BB8" w:rsidRDefault="00000000">
            <w:pPr>
              <w:spacing w:after="30"/>
            </w:pPr>
            <w:r>
              <w:rPr>
                <w:sz w:val="18"/>
                <w:szCs w:val="18"/>
              </w:rPr>
              <w:t>Execution results are recorded in log tables, which are the basis for operational monitoring and troubleshooting. No alert or notification is sent.</w:t>
            </w:r>
          </w:p>
        </w:tc>
      </w:tr>
      <w:tr w:rsidR="00446BB8" w14:paraId="619B23C3" w14:textId="77777777">
        <w:trPr>
          <w:cantSplit/>
        </w:trPr>
        <w:tc>
          <w:tcPr>
            <w:tcW w:w="963" w:type="dxa"/>
            <w:tcMar>
              <w:top w:w="60" w:type="dxa"/>
              <w:left w:w="90" w:type="dxa"/>
              <w:bottom w:w="60" w:type="dxa"/>
              <w:right w:w="90" w:type="dxa"/>
            </w:tcMar>
          </w:tcPr>
          <w:p w14:paraId="6C766A7F" w14:textId="77777777" w:rsidR="00446BB8" w:rsidRDefault="00000000">
            <w:pPr>
              <w:spacing w:after="30"/>
            </w:pPr>
            <w:r>
              <w:rPr>
                <w:sz w:val="18"/>
                <w:szCs w:val="18"/>
              </w:rPr>
              <w:t>BR-16</w:t>
            </w:r>
          </w:p>
        </w:tc>
        <w:tc>
          <w:tcPr>
            <w:tcW w:w="8675" w:type="dxa"/>
            <w:tcMar>
              <w:top w:w="60" w:type="dxa"/>
              <w:left w:w="90" w:type="dxa"/>
              <w:bottom w:w="60" w:type="dxa"/>
              <w:right w:w="90" w:type="dxa"/>
            </w:tcMar>
          </w:tcPr>
          <w:p w14:paraId="15E086AC" w14:textId="77777777" w:rsidR="00446BB8" w:rsidRDefault="00000000">
            <w:pPr>
              <w:spacing w:after="30"/>
            </w:pPr>
            <w:r>
              <w:rPr>
                <w:sz w:val="18"/>
                <w:szCs w:val="18"/>
              </w:rPr>
              <w:t>The Initial Cut-off Run starts with small and medium tables. Large tables follow once the downtime has been determined.</w:t>
            </w:r>
          </w:p>
        </w:tc>
      </w:tr>
      <w:tr w:rsidR="00446BB8" w14:paraId="347DA80D" w14:textId="77777777">
        <w:trPr>
          <w:cantSplit/>
        </w:trPr>
        <w:tc>
          <w:tcPr>
            <w:tcW w:w="963" w:type="dxa"/>
            <w:tcMar>
              <w:top w:w="60" w:type="dxa"/>
              <w:left w:w="90" w:type="dxa"/>
              <w:bottom w:w="60" w:type="dxa"/>
              <w:right w:w="90" w:type="dxa"/>
            </w:tcMar>
          </w:tcPr>
          <w:p w14:paraId="17B7E149" w14:textId="77777777" w:rsidR="00446BB8" w:rsidRDefault="00000000">
            <w:pPr>
              <w:spacing w:after="30"/>
            </w:pPr>
            <w:r>
              <w:rPr>
                <w:sz w:val="18"/>
                <w:szCs w:val="18"/>
              </w:rPr>
              <w:lastRenderedPageBreak/>
              <w:t>BR-17</w:t>
            </w:r>
          </w:p>
        </w:tc>
        <w:tc>
          <w:tcPr>
            <w:tcW w:w="8675" w:type="dxa"/>
            <w:tcMar>
              <w:top w:w="60" w:type="dxa"/>
              <w:left w:w="90" w:type="dxa"/>
              <w:bottom w:w="60" w:type="dxa"/>
              <w:right w:w="90" w:type="dxa"/>
            </w:tcMar>
          </w:tcPr>
          <w:p w14:paraId="044A6126" w14:textId="77777777" w:rsidR="00446BB8" w:rsidRDefault="00000000">
            <w:pPr>
              <w:spacing w:after="30"/>
            </w:pPr>
            <w:r>
              <w:rPr>
                <w:sz w:val="18"/>
                <w:szCs w:val="18"/>
              </w:rPr>
              <w:t>The Initial Cut-off Run is executed within the window 09:00 PM to 05:00 AM (UTC+7), scheduled together with the ETL Owner, and must not disrupt ETL or reporting SLAs. The duration of each run is confirmed through performance testing.</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BR-18</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The Daily Routine starts every day at 09:00 PM (UTC+7).</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BR-19</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A child table without its own business date column is retained through its header table: the business date of a child row is the business date of its header row, found through the join keys configured for the child table (MD-05; change request pending, TBC-15).</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BR-20</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Only one level of parent dating is supported: a header table has its own retention column and is not itself a child table, and a child table has the same retention periods as its header table (Proposed, DBR-20).</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BR-21</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Child tables are processed before their header table. The Initial Cut-off Run of a header table starts only after the Initial Cut-off Run of all its active child tables is completed. In the Daily Routine, DWH removal from a header table is skipped in a run in which one of its active child tables did not complete successfully; deletion of expired archive files still runs (Proposed, DBR-18, DBR-19).</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BR-22</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Child rows without a matching header row (orphan child rows) have no business date. They are never removed by the retention process, including in a table rebuild, and are reported in the log (Proposed, DBR-21).</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BR-23</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ETL writes to a table are stopped from the start of its table rebuild until the rebuild is completed (Proposed, DBR-16).</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BR-24</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In a table rebuild, the original table is truncated only after the archive has been validated and the retained, archived and expired row counts are unchanged since the new table was built. The original table is then dropped and the new table takes its name (MD-04, MD-06; conditions Proposed, DBR-17).</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BR-25</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Only active tables are processed, in the Initial Cut-off Run and in the Daily Routine (Proposed, DBR-11). The treatment of archive files of inactive tables and the reactivation of a table are to be confirmed (TBC-18).</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BR-26</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Immediately before data is removed from the DWH, the rows in the validated range are counted again. If the count differs from the validated count, no data is removed (Proposed, DBR-06).</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BR-27</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Archive files are never overwritten. Each run writes new files that identify the run (Proposed, DBR-07).</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BR-28</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A table is processed by at most one run at a time (Proposed, DBR-10).</w:t>
            </w:r>
          </w:p>
        </w:tc>
      </w:tr>
      <w:tr w:rsidR="00446BB8" w14:paraId="22B5C69F" w14:textId="77777777">
        <w:trPr>
          <w:cantSplit/>
        </w:trPr>
        <w:tc>
          <w:tcPr>
            <w:tcW w:w="963" w:type="dxa"/>
            <w:tcMar>
              <w:top w:w="60" w:type="dxa"/>
              <w:left w:w="90" w:type="dxa"/>
              <w:bottom w:w="60" w:type="dxa"/>
              <w:right w:w="90" w:type="dxa"/>
            </w:tcMar>
          </w:tcPr>
          <w:p w14:paraId="53A4CBDE" w14:textId="77777777" w:rsidR="00446BB8" w:rsidRDefault="00000000">
            <w:pPr>
              <w:keepNext/>
              <w:spacing w:after="30"/>
            </w:pPr>
            <w:r>
              <w:rPr>
                <w:sz w:val="18"/>
                <w:szCs w:val="18"/>
              </w:rPr>
              <w:t xml:space="preserve">BR-29</w:t>
            </w:r>
          </w:p>
        </w:tc>
        <w:tc>
          <w:tcPr>
            <w:tcW w:w="8675" w:type="dxa"/>
            <w:tcMar>
              <w:top w:w="60" w:type="dxa"/>
              <w:left w:w="90" w:type="dxa"/>
              <w:bottom w:w="60" w:type="dxa"/>
              <w:right w:w="90" w:type="dxa"/>
            </w:tcMar>
          </w:tcPr>
          <w:p w14:paraId="742DF8FC" w14:textId="77777777" w:rsidR="00446BB8" w:rsidRDefault="00000000">
            <w:pPr>
              <w:keepNext/>
              <w:spacing w:after="30"/>
            </w:pPr>
            <w:r>
              <w:rPr>
                <w:sz w:val="18"/>
                <w:szCs w:val="18"/>
              </w:rPr>
              <w:t xml:space="preserve">The Initial Cut-off Run stops at the end of its execution window in a state from which it can be resumed. A table rebuild is not interrupted once the new table is being loaded (Proposed, DBR-13, DEC-10).</w:t>
            </w:r>
          </w:p>
        </w:tc>
      </w:tr>
    </w:tbl>
    <w:p w14:paraId="418252A4" w14:textId="77777777" w:rsidR="0069551D" w:rsidRDefault="00000000" w:rsidP="0069551D">
      <w:pPr>
        <w:pStyle w:val="Caption"/>
        <w:spacing w:before="80" w:after="200"/>
        <w:jc w:val="center"/>
      </w:pPr>
      <w:bookmarkStart w:id="35" w:name="_Toc244206660"/>
      <w:r>
        <w:t xml:space="preserve">Table </w:t>
      </w:r>
      <w:r>
        <w:fldChar w:fldCharType="begin"/>
      </w:r>
      <w:r>
        <w:instrText>SEQ Table</w:instrText>
      </w:r>
      <w:r>
        <w:fldChar w:fldCharType="separate"/>
      </w:r>
      <w:r w:rsidR="0069551D">
        <w:rPr>
          <w:noProof/>
        </w:rPr>
        <w:t>10</w:t>
      </w:r>
      <w:r>
        <w:fldChar w:fldCharType="end"/>
      </w:r>
      <w:r>
        <w:t xml:space="preserve"> – Business rules</w:t>
      </w:r>
      <w:bookmarkEnd w:id="35"/>
    </w:p>
    <w:p w14:paraId="56AC38FA" w14:textId="77777777" w:rsidR="0069551D" w:rsidRDefault="0069551D" w:rsidP="0069551D">
      <w:pPr>
        <w:pStyle w:val="Caption"/>
        <w:spacing w:before="80" w:after="200"/>
        <w:jc w:val="center"/>
      </w:pPr>
    </w:p>
    <w:p w14:paraId="148D1155" w14:textId="3FA922E3" w:rsidR="00446BB8" w:rsidRDefault="00000000" w:rsidP="0069551D">
      <w:pPr>
        <w:pStyle w:val="Heading1"/>
      </w:pPr>
      <w:bookmarkStart w:id="36" w:name="_Toc244205241"/>
      <w:r>
        <w:t>7. Business Requirements</w:t>
      </w:r>
      <w:bookmarkEnd w:id="36"/>
    </w:p>
    <w:p w14:paraId="02DE9711" w14:textId="77777777" w:rsidR="00446BB8" w:rsidRDefault="00000000">
      <w:pPr>
        <w:pStyle w:val="Heading2"/>
        <w:keepNext/>
        <w:keepLines/>
      </w:pPr>
      <w:bookmarkStart w:id="37" w:name="_Toc244205242"/>
      <w:r>
        <w:t>7.1 Functional Requirements</w:t>
      </w:r>
      <w:bookmarkEnd w:id="3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060"/>
        <w:gridCol w:w="8578"/>
      </w:tblGrid>
      <w:tr w:rsidR="00446BB8" w14:paraId="306C2C59" w14:textId="77777777">
        <w:trPr>
          <w:tblHeader/>
        </w:trPr>
        <w:tc>
          <w:tcPr>
            <w:tcW w:w="1060" w:type="dxa"/>
            <w:shd w:val="clear" w:color="auto" w:fill="D9E2F3"/>
            <w:tcMar>
              <w:top w:w="60" w:type="dxa"/>
              <w:left w:w="90" w:type="dxa"/>
              <w:bottom w:w="60" w:type="dxa"/>
              <w:right w:w="90" w:type="dxa"/>
            </w:tcMar>
          </w:tcPr>
          <w:p w14:paraId="30560898" w14:textId="77777777" w:rsidR="00446BB8" w:rsidRDefault="00000000">
            <w:pPr>
              <w:spacing w:after="30"/>
            </w:pPr>
            <w:r>
              <w:rPr>
                <w:b/>
                <w:bCs/>
                <w:sz w:val="18"/>
                <w:szCs w:val="18"/>
              </w:rPr>
              <w:t>ID</w:t>
            </w:r>
          </w:p>
        </w:tc>
        <w:tc>
          <w:tcPr>
            <w:tcW w:w="8578" w:type="dxa"/>
            <w:shd w:val="clear" w:color="auto" w:fill="D9E2F3"/>
            <w:tcMar>
              <w:top w:w="60" w:type="dxa"/>
              <w:left w:w="90" w:type="dxa"/>
              <w:bottom w:w="60" w:type="dxa"/>
              <w:right w:w="90" w:type="dxa"/>
            </w:tcMar>
          </w:tcPr>
          <w:p w14:paraId="6F948982" w14:textId="77777777" w:rsidR="00446BB8" w:rsidRDefault="00000000">
            <w:pPr>
              <w:spacing w:after="30"/>
            </w:pPr>
            <w:r>
              <w:rPr>
                <w:b/>
                <w:bCs/>
                <w:sz w:val="18"/>
                <w:szCs w:val="18"/>
              </w:rPr>
              <w:t>Requirement</w:t>
            </w:r>
          </w:p>
        </w:tc>
      </w:tr>
      <w:tr w:rsidR="00446BB8" w14:paraId="17ACE14D" w14:textId="77777777">
        <w:trPr>
          <w:cantSplit/>
        </w:trPr>
        <w:tc>
          <w:tcPr>
            <w:tcW w:w="1060" w:type="dxa"/>
            <w:tcMar>
              <w:top w:w="60" w:type="dxa"/>
              <w:left w:w="90" w:type="dxa"/>
              <w:bottom w:w="60" w:type="dxa"/>
              <w:right w:w="90" w:type="dxa"/>
            </w:tcMar>
          </w:tcPr>
          <w:p w14:paraId="40EE305E" w14:textId="77777777" w:rsidR="00446BB8" w:rsidRDefault="00000000">
            <w:pPr>
              <w:spacing w:after="30"/>
            </w:pPr>
            <w:r>
              <w:rPr>
                <w:sz w:val="18"/>
                <w:szCs w:val="18"/>
              </w:rPr>
              <w:t>BRQ-01</w:t>
            </w:r>
          </w:p>
        </w:tc>
        <w:tc>
          <w:tcPr>
            <w:tcW w:w="8578" w:type="dxa"/>
            <w:tcMar>
              <w:top w:w="60" w:type="dxa"/>
              <w:left w:w="90" w:type="dxa"/>
              <w:bottom w:w="60" w:type="dxa"/>
              <w:right w:w="90" w:type="dxa"/>
            </w:tcMar>
          </w:tcPr>
          <w:p w14:paraId="0CC25E6B" w14:textId="77777777" w:rsidR="00446BB8" w:rsidRDefault="00000000">
            <w:pPr>
              <w:spacing w:after="30"/>
            </w:pPr>
            <w:r>
              <w:rPr>
                <w:sz w:val="18"/>
                <w:szCs w:val="18"/>
              </w:rPr>
              <w:t>The project shall review and analyse the business and technical requirements for data retention.</w:t>
            </w:r>
          </w:p>
        </w:tc>
      </w:tr>
      <w:tr w:rsidR="00446BB8" w14:paraId="6A91CC7F" w14:textId="77777777">
        <w:trPr>
          <w:cantSplit/>
        </w:trPr>
        <w:tc>
          <w:tcPr>
            <w:tcW w:w="1060" w:type="dxa"/>
            <w:tcMar>
              <w:top w:w="60" w:type="dxa"/>
              <w:left w:w="90" w:type="dxa"/>
              <w:bottom w:w="60" w:type="dxa"/>
              <w:right w:w="90" w:type="dxa"/>
            </w:tcMar>
          </w:tcPr>
          <w:p w14:paraId="5E4C03D0" w14:textId="77777777" w:rsidR="00446BB8" w:rsidRDefault="00000000">
            <w:pPr>
              <w:spacing w:after="30"/>
            </w:pPr>
            <w:r>
              <w:rPr>
                <w:sz w:val="18"/>
                <w:szCs w:val="18"/>
              </w:rPr>
              <w:t>BRQ-02</w:t>
            </w:r>
          </w:p>
        </w:tc>
        <w:tc>
          <w:tcPr>
            <w:tcW w:w="8578" w:type="dxa"/>
            <w:tcMar>
              <w:top w:w="60" w:type="dxa"/>
              <w:left w:w="90" w:type="dxa"/>
              <w:bottom w:w="60" w:type="dxa"/>
              <w:right w:w="90" w:type="dxa"/>
            </w:tcMar>
          </w:tcPr>
          <w:p w14:paraId="253B2F49" w14:textId="77777777" w:rsidR="00446BB8" w:rsidRDefault="00000000">
            <w:pPr>
              <w:spacing w:after="30"/>
            </w:pPr>
            <w:r>
              <w:rPr>
                <w:sz w:val="18"/>
                <w:szCs w:val="18"/>
              </w:rPr>
              <w:t xml:space="preserve">The project shall analyse DWH tables to support the identification of in-scope tables and their retention columns, including child tables with their header tables and join keys. The final list is entered in the configuration table by Customer users.</w:t>
            </w:r>
          </w:p>
        </w:tc>
      </w:tr>
      <w:tr w:rsidR="00446BB8" w14:paraId="3CB7F0C6" w14:textId="77777777">
        <w:trPr>
          <w:cantSplit/>
        </w:trPr>
        <w:tc>
          <w:tcPr>
            <w:tcW w:w="1060" w:type="dxa"/>
            <w:tcMar>
              <w:top w:w="60" w:type="dxa"/>
              <w:left w:w="90" w:type="dxa"/>
              <w:bottom w:w="60" w:type="dxa"/>
              <w:right w:w="90" w:type="dxa"/>
            </w:tcMar>
          </w:tcPr>
          <w:p w14:paraId="765F2130" w14:textId="77777777" w:rsidR="00446BB8" w:rsidRDefault="00000000">
            <w:pPr>
              <w:spacing w:after="30"/>
            </w:pPr>
            <w:r>
              <w:rPr>
                <w:sz w:val="18"/>
                <w:szCs w:val="18"/>
              </w:rPr>
              <w:t>BRQ-03</w:t>
            </w:r>
          </w:p>
        </w:tc>
        <w:tc>
          <w:tcPr>
            <w:tcW w:w="8578" w:type="dxa"/>
            <w:tcMar>
              <w:top w:w="60" w:type="dxa"/>
              <w:left w:w="90" w:type="dxa"/>
              <w:bottom w:w="60" w:type="dxa"/>
              <w:right w:w="90" w:type="dxa"/>
            </w:tcMar>
          </w:tcPr>
          <w:p w14:paraId="3A8934B6" w14:textId="77777777" w:rsidR="00446BB8" w:rsidRDefault="00000000">
            <w:pPr>
              <w:spacing w:after="30"/>
            </w:pPr>
            <w:r>
              <w:rPr>
                <w:sz w:val="18"/>
                <w:szCs w:val="18"/>
              </w:rPr>
              <w:t xml:space="preserve">The solution shall provide a central configuration table in schema </w:t>
            </w:r>
            <w:proofErr w:type="spellStart"/>
            <w:r>
              <w:rPr>
                <w:sz w:val="18"/>
                <w:szCs w:val="18"/>
              </w:rPr>
              <w:t>ret</w:t>
            </w:r>
            <w:proofErr w:type="spellEnd"/>
            <w:r>
              <w:rPr>
                <w:sz w:val="18"/>
                <w:szCs w:val="18"/>
              </w:rPr>
              <w:t xml:space="preserve"> of the DWH database containing, for each table, the attributes listed in Section 7.3.</w:t>
            </w:r>
          </w:p>
        </w:tc>
      </w:tr>
      <w:tr w:rsidR="00446BB8" w14:paraId="3B7B838D" w14:textId="77777777">
        <w:trPr>
          <w:cantSplit/>
        </w:trPr>
        <w:tc>
          <w:tcPr>
            <w:tcW w:w="1060" w:type="dxa"/>
            <w:tcMar>
              <w:top w:w="60" w:type="dxa"/>
              <w:left w:w="90" w:type="dxa"/>
              <w:bottom w:w="60" w:type="dxa"/>
              <w:right w:w="90" w:type="dxa"/>
            </w:tcMar>
          </w:tcPr>
          <w:p w14:paraId="779CC0C8" w14:textId="77777777" w:rsidR="00446BB8" w:rsidRDefault="00000000">
            <w:pPr>
              <w:spacing w:after="30"/>
            </w:pPr>
            <w:r>
              <w:rPr>
                <w:sz w:val="18"/>
                <w:szCs w:val="18"/>
              </w:rPr>
              <w:t>BRQ-04</w:t>
            </w:r>
          </w:p>
        </w:tc>
        <w:tc>
          <w:tcPr>
            <w:tcW w:w="8578" w:type="dxa"/>
            <w:tcMar>
              <w:top w:w="60" w:type="dxa"/>
              <w:left w:w="90" w:type="dxa"/>
              <w:bottom w:w="60" w:type="dxa"/>
              <w:right w:w="90" w:type="dxa"/>
            </w:tcMar>
          </w:tcPr>
          <w:p w14:paraId="539CA53A" w14:textId="77777777" w:rsidR="00446BB8" w:rsidRDefault="00000000">
            <w:pPr>
              <w:spacing w:after="30"/>
            </w:pPr>
            <w:r>
              <w:rPr>
                <w:sz w:val="18"/>
                <w:szCs w:val="18"/>
              </w:rPr>
              <w:t>Tables shall be added to, changed in, or removed from the retention process by updating the configuration table, without changing the pipelines.</w:t>
            </w:r>
          </w:p>
        </w:tc>
      </w:tr>
      <w:tr w:rsidR="00446BB8" w14:paraId="55D7A3D5" w14:textId="77777777">
        <w:trPr>
          <w:cantSplit/>
        </w:trPr>
        <w:tc>
          <w:tcPr>
            <w:tcW w:w="1060" w:type="dxa"/>
            <w:tcMar>
              <w:top w:w="60" w:type="dxa"/>
              <w:left w:w="90" w:type="dxa"/>
              <w:bottom w:w="60" w:type="dxa"/>
              <w:right w:w="90" w:type="dxa"/>
            </w:tcMar>
          </w:tcPr>
          <w:p w14:paraId="0C729E21" w14:textId="77777777" w:rsidR="00446BB8" w:rsidRDefault="00000000">
            <w:pPr>
              <w:spacing w:after="30"/>
            </w:pPr>
            <w:r>
              <w:rPr>
                <w:sz w:val="18"/>
                <w:szCs w:val="18"/>
              </w:rPr>
              <w:t>BRQ-05</w:t>
            </w:r>
          </w:p>
        </w:tc>
        <w:tc>
          <w:tcPr>
            <w:tcW w:w="8578" w:type="dxa"/>
            <w:tcMar>
              <w:top w:w="60" w:type="dxa"/>
              <w:left w:w="90" w:type="dxa"/>
              <w:bottom w:w="60" w:type="dxa"/>
              <w:right w:w="90" w:type="dxa"/>
            </w:tcMar>
          </w:tcPr>
          <w:p w14:paraId="24290CAA" w14:textId="77777777" w:rsidR="00446BB8" w:rsidRDefault="00000000">
            <w:pPr>
              <w:spacing w:after="30"/>
            </w:pPr>
            <w:r>
              <w:rPr>
                <w:sz w:val="18"/>
                <w:szCs w:val="18"/>
              </w:rPr>
              <w:t>The solution shall provide an Initial Cut-off Run for each table as described in Section 5.2.</w:t>
            </w:r>
          </w:p>
        </w:tc>
      </w:tr>
      <w:tr w:rsidR="00446BB8" w14:paraId="65E101C1" w14:textId="77777777">
        <w:trPr>
          <w:cantSplit/>
        </w:trPr>
        <w:tc>
          <w:tcPr>
            <w:tcW w:w="1060" w:type="dxa"/>
            <w:tcMar>
              <w:top w:w="60" w:type="dxa"/>
              <w:left w:w="90" w:type="dxa"/>
              <w:bottom w:w="60" w:type="dxa"/>
              <w:right w:w="90" w:type="dxa"/>
            </w:tcMar>
          </w:tcPr>
          <w:p w14:paraId="4CB5068F" w14:textId="77777777" w:rsidR="00446BB8" w:rsidRDefault="00000000">
            <w:pPr>
              <w:spacing w:after="30"/>
            </w:pPr>
            <w:r>
              <w:rPr>
                <w:sz w:val="18"/>
                <w:szCs w:val="18"/>
              </w:rPr>
              <w:t>BRQ-06</w:t>
            </w:r>
          </w:p>
        </w:tc>
        <w:tc>
          <w:tcPr>
            <w:tcW w:w="8578" w:type="dxa"/>
            <w:tcMar>
              <w:top w:w="60" w:type="dxa"/>
              <w:left w:w="90" w:type="dxa"/>
              <w:bottom w:w="60" w:type="dxa"/>
              <w:right w:w="90" w:type="dxa"/>
            </w:tcMar>
          </w:tcPr>
          <w:p w14:paraId="57C9702B" w14:textId="77777777" w:rsidR="00446BB8" w:rsidRDefault="00000000">
            <w:pPr>
              <w:spacing w:after="30"/>
            </w:pPr>
            <w:r>
              <w:rPr>
                <w:sz w:val="18"/>
                <w:szCs w:val="18"/>
              </w:rPr>
              <w:t xml:space="preserve">The solution shall export data in the Archived segment to Parquet files in Azure Blob Storage, organised by table and business date in the folder structure &lt;blob path&gt;/year=YYYY/month=MM/day=DD/, with one file per business date per run (MD-07).</w:t>
            </w:r>
          </w:p>
        </w:tc>
      </w:tr>
      <w:tr w:rsidR="00446BB8" w14:paraId="7752A5EF" w14:textId="77777777">
        <w:trPr>
          <w:cantSplit/>
        </w:trPr>
        <w:tc>
          <w:tcPr>
            <w:tcW w:w="1060" w:type="dxa"/>
            <w:tcMar>
              <w:top w:w="60" w:type="dxa"/>
              <w:left w:w="90" w:type="dxa"/>
              <w:bottom w:w="60" w:type="dxa"/>
              <w:right w:w="90" w:type="dxa"/>
            </w:tcMar>
          </w:tcPr>
          <w:p w14:paraId="040D24AE" w14:textId="77777777" w:rsidR="00446BB8" w:rsidRDefault="00000000">
            <w:pPr>
              <w:spacing w:after="30"/>
            </w:pPr>
            <w:r>
              <w:rPr>
                <w:sz w:val="18"/>
                <w:szCs w:val="18"/>
              </w:rPr>
              <w:t>BRQ-07</w:t>
            </w:r>
          </w:p>
        </w:tc>
        <w:tc>
          <w:tcPr>
            <w:tcW w:w="8578" w:type="dxa"/>
            <w:tcMar>
              <w:top w:w="60" w:type="dxa"/>
              <w:left w:w="90" w:type="dxa"/>
              <w:bottom w:w="60" w:type="dxa"/>
              <w:right w:w="90" w:type="dxa"/>
            </w:tcMar>
          </w:tcPr>
          <w:p w14:paraId="0744D957" w14:textId="77777777" w:rsidR="00446BB8" w:rsidRDefault="00000000">
            <w:pPr>
              <w:spacing w:after="30"/>
            </w:pPr>
            <w:r>
              <w:rPr>
                <w:sz w:val="18"/>
                <w:szCs w:val="18"/>
              </w:rPr>
              <w:t>Before deleting archived data from the DWH, the solution shall validate that the row count in the Parquet files equals the row count in the DWH, and shall not delete data if the counts differ.</w:t>
            </w:r>
          </w:p>
        </w:tc>
      </w:tr>
      <w:tr w:rsidR="00446BB8" w14:paraId="7A3B639C" w14:textId="77777777">
        <w:trPr>
          <w:cantSplit/>
        </w:trPr>
        <w:tc>
          <w:tcPr>
            <w:tcW w:w="1060" w:type="dxa"/>
            <w:tcMar>
              <w:top w:w="60" w:type="dxa"/>
              <w:left w:w="90" w:type="dxa"/>
              <w:bottom w:w="60" w:type="dxa"/>
              <w:right w:w="90" w:type="dxa"/>
            </w:tcMar>
          </w:tcPr>
          <w:p w14:paraId="38B4BF08" w14:textId="77777777" w:rsidR="00446BB8" w:rsidRDefault="00000000">
            <w:pPr>
              <w:spacing w:after="30"/>
            </w:pPr>
            <w:r>
              <w:rPr>
                <w:sz w:val="18"/>
                <w:szCs w:val="18"/>
              </w:rPr>
              <w:t>BRQ-08</w:t>
            </w:r>
          </w:p>
        </w:tc>
        <w:tc>
          <w:tcPr>
            <w:tcW w:w="8578" w:type="dxa"/>
            <w:tcMar>
              <w:top w:w="60" w:type="dxa"/>
              <w:left w:w="90" w:type="dxa"/>
              <w:bottom w:w="60" w:type="dxa"/>
              <w:right w:w="90" w:type="dxa"/>
            </w:tcMar>
          </w:tcPr>
          <w:p w14:paraId="09115D77" w14:textId="77777777" w:rsidR="00446BB8" w:rsidRDefault="00000000">
            <w:pPr>
              <w:spacing w:after="30"/>
            </w:pPr>
            <w:r>
              <w:rPr>
                <w:sz w:val="18"/>
                <w:szCs w:val="18"/>
              </w:rPr>
              <w:t>The solution shall delete DWH data in batches of 10,000 rows with a pause of 3 seconds between batches. These values may be adjusted based on performance monitoring.</w:t>
            </w:r>
          </w:p>
        </w:tc>
      </w:tr>
      <w:tr w:rsidR="00446BB8" w14:paraId="799BFC77" w14:textId="77777777">
        <w:trPr>
          <w:cantSplit/>
        </w:trPr>
        <w:tc>
          <w:tcPr>
            <w:tcW w:w="1060" w:type="dxa"/>
            <w:tcMar>
              <w:top w:w="60" w:type="dxa"/>
              <w:left w:w="90" w:type="dxa"/>
              <w:bottom w:w="60" w:type="dxa"/>
              <w:right w:w="90" w:type="dxa"/>
            </w:tcMar>
          </w:tcPr>
          <w:p w14:paraId="53695F84" w14:textId="77777777" w:rsidR="00446BB8" w:rsidRDefault="00000000">
            <w:pPr>
              <w:spacing w:after="30"/>
            </w:pPr>
            <w:r>
              <w:rPr>
                <w:sz w:val="18"/>
                <w:szCs w:val="18"/>
              </w:rPr>
              <w:t>BRQ-09</w:t>
            </w:r>
          </w:p>
        </w:tc>
        <w:tc>
          <w:tcPr>
            <w:tcW w:w="8578" w:type="dxa"/>
            <w:tcMar>
              <w:top w:w="60" w:type="dxa"/>
              <w:left w:w="90" w:type="dxa"/>
              <w:bottom w:w="60" w:type="dxa"/>
              <w:right w:w="90" w:type="dxa"/>
            </w:tcMar>
          </w:tcPr>
          <w:p w14:paraId="0C8230EF" w14:textId="77777777" w:rsidR="00446BB8" w:rsidRDefault="00000000">
            <w:pPr>
              <w:spacing w:after="30"/>
            </w:pPr>
            <w:r>
              <w:rPr>
                <w:sz w:val="18"/>
                <w:szCs w:val="18"/>
              </w:rPr>
              <w:t xml:space="preserve">The solution shall support table rebuild as a method for the Initial Cut-off Run, following the sequence in Section 5.2.1 (MD-04, MD-06). The new table shall replace the original table with the same table definition, including keys, constraints, indexes, triggers and permissions; the original table shall be truncated and dropped.</w:t>
            </w:r>
          </w:p>
        </w:tc>
      </w:tr>
      <w:tr w:rsidR="00446BB8" w14:paraId="6C0D2F26" w14:textId="77777777">
        <w:trPr>
          <w:cantSplit/>
        </w:trPr>
        <w:tc>
          <w:tcPr>
            <w:tcW w:w="1060" w:type="dxa"/>
            <w:tcMar>
              <w:top w:w="60" w:type="dxa"/>
              <w:left w:w="90" w:type="dxa"/>
              <w:bottom w:w="60" w:type="dxa"/>
              <w:right w:w="90" w:type="dxa"/>
            </w:tcMar>
          </w:tcPr>
          <w:p w14:paraId="7031518C" w14:textId="77777777" w:rsidR="00446BB8" w:rsidRDefault="00000000">
            <w:pPr>
              <w:spacing w:after="30"/>
            </w:pPr>
            <w:r>
              <w:rPr>
                <w:sz w:val="18"/>
                <w:szCs w:val="18"/>
              </w:rPr>
              <w:t>BRQ-10</w:t>
            </w:r>
          </w:p>
        </w:tc>
        <w:tc>
          <w:tcPr>
            <w:tcW w:w="8578" w:type="dxa"/>
            <w:tcMar>
              <w:top w:w="60" w:type="dxa"/>
              <w:left w:w="90" w:type="dxa"/>
              <w:bottom w:w="60" w:type="dxa"/>
              <w:right w:w="90" w:type="dxa"/>
            </w:tcMar>
          </w:tcPr>
          <w:p w14:paraId="2F124C7D" w14:textId="77777777" w:rsidR="00446BB8" w:rsidRDefault="00000000">
            <w:pPr>
              <w:spacing w:after="30"/>
            </w:pPr>
            <w:r>
              <w:rPr>
                <w:sz w:val="18"/>
                <w:szCs w:val="18"/>
              </w:rPr>
              <w:t>The solution shall provide a Daily Routine as described in Section 5.3, executed automatically by an ADF schedule every day at 09:00 PM (UTC+7).</w:t>
            </w:r>
          </w:p>
        </w:tc>
      </w:tr>
      <w:tr w:rsidR="00446BB8" w14:paraId="7C562BE9" w14:textId="77777777">
        <w:trPr>
          <w:cantSplit/>
        </w:trPr>
        <w:tc>
          <w:tcPr>
            <w:tcW w:w="1060" w:type="dxa"/>
            <w:tcMar>
              <w:top w:w="60" w:type="dxa"/>
              <w:left w:w="90" w:type="dxa"/>
              <w:bottom w:w="60" w:type="dxa"/>
              <w:right w:w="90" w:type="dxa"/>
            </w:tcMar>
          </w:tcPr>
          <w:p w14:paraId="50D6B98B" w14:textId="77777777" w:rsidR="00446BB8" w:rsidRDefault="00000000">
            <w:pPr>
              <w:spacing w:after="30"/>
            </w:pPr>
            <w:r>
              <w:rPr>
                <w:sz w:val="18"/>
                <w:szCs w:val="18"/>
              </w:rPr>
              <w:t>BRQ-11</w:t>
            </w:r>
          </w:p>
        </w:tc>
        <w:tc>
          <w:tcPr>
            <w:tcW w:w="8578" w:type="dxa"/>
            <w:tcMar>
              <w:top w:w="60" w:type="dxa"/>
              <w:left w:w="90" w:type="dxa"/>
              <w:bottom w:w="60" w:type="dxa"/>
              <w:right w:w="90" w:type="dxa"/>
            </w:tcMar>
          </w:tcPr>
          <w:p w14:paraId="5898E355" w14:textId="77777777" w:rsidR="00446BB8" w:rsidRDefault="00000000">
            <w:pPr>
              <w:spacing w:after="30"/>
            </w:pPr>
            <w:r>
              <w:rPr>
                <w:sz w:val="18"/>
                <w:szCs w:val="18"/>
              </w:rPr>
              <w:t xml:space="preserve">The Daily Routine shall delete Parquet files with a business date before the archive cut-off date, by removing the expired year, month or day folders (MD-07).</w:t>
            </w:r>
          </w:p>
        </w:tc>
      </w:tr>
      <w:tr w:rsidR="00446BB8" w14:paraId="1E6061C8" w14:textId="77777777">
        <w:trPr>
          <w:cantSplit/>
        </w:trPr>
        <w:tc>
          <w:tcPr>
            <w:tcW w:w="1060" w:type="dxa"/>
            <w:tcMar>
              <w:top w:w="60" w:type="dxa"/>
              <w:left w:w="90" w:type="dxa"/>
              <w:bottom w:w="60" w:type="dxa"/>
              <w:right w:w="90" w:type="dxa"/>
            </w:tcMar>
          </w:tcPr>
          <w:p w14:paraId="10DF8967" w14:textId="77777777" w:rsidR="00446BB8" w:rsidRDefault="00000000">
            <w:pPr>
              <w:spacing w:after="30"/>
            </w:pPr>
            <w:r>
              <w:rPr>
                <w:sz w:val="18"/>
                <w:szCs w:val="18"/>
              </w:rPr>
              <w:t>BRQ-12</w:t>
            </w:r>
          </w:p>
        </w:tc>
        <w:tc>
          <w:tcPr>
            <w:tcW w:w="8578" w:type="dxa"/>
            <w:tcMar>
              <w:top w:w="60" w:type="dxa"/>
              <w:left w:w="90" w:type="dxa"/>
              <w:bottom w:w="60" w:type="dxa"/>
              <w:right w:w="90" w:type="dxa"/>
            </w:tcMar>
          </w:tcPr>
          <w:p w14:paraId="6AA6DC5A" w14:textId="77777777" w:rsidR="00446BB8" w:rsidRDefault="00000000">
            <w:pPr>
              <w:spacing w:after="30"/>
            </w:pPr>
            <w:r>
              <w:rPr>
                <w:sz w:val="18"/>
                <w:szCs w:val="18"/>
              </w:rPr>
              <w:t xml:space="preserve">The solution shall record each execution in log tables in schema </w:t>
            </w:r>
            <w:proofErr w:type="spellStart"/>
            <w:r>
              <w:rPr>
                <w:sz w:val="18"/>
                <w:szCs w:val="18"/>
              </w:rPr>
              <w:t>ret</w:t>
            </w:r>
            <w:proofErr w:type="spellEnd"/>
            <w:r>
              <w:rPr>
                <w:sz w:val="18"/>
                <w:szCs w:val="18"/>
              </w:rPr>
              <w:t xml:space="preserve"> of the DWH database, as described in Section 7.4.</w:t>
            </w:r>
          </w:p>
        </w:tc>
      </w:tr>
      <w:tr w:rsidR="00446BB8" w14:paraId="444334FB" w14:textId="77777777">
        <w:trPr>
          <w:cantSplit/>
        </w:trPr>
        <w:tc>
          <w:tcPr>
            <w:tcW w:w="1060" w:type="dxa"/>
            <w:tcMar>
              <w:top w:w="60" w:type="dxa"/>
              <w:left w:w="90" w:type="dxa"/>
              <w:bottom w:w="60" w:type="dxa"/>
              <w:right w:w="90" w:type="dxa"/>
            </w:tcMar>
          </w:tcPr>
          <w:p w14:paraId="7293FD82" w14:textId="77777777" w:rsidR="00446BB8" w:rsidRDefault="00000000">
            <w:pPr>
              <w:spacing w:after="30"/>
            </w:pPr>
            <w:r>
              <w:rPr>
                <w:sz w:val="18"/>
                <w:szCs w:val="18"/>
              </w:rPr>
              <w:t>BRQ-13</w:t>
            </w:r>
          </w:p>
        </w:tc>
        <w:tc>
          <w:tcPr>
            <w:tcW w:w="8578" w:type="dxa"/>
            <w:tcMar>
              <w:top w:w="60" w:type="dxa"/>
              <w:left w:w="90" w:type="dxa"/>
              <w:bottom w:w="60" w:type="dxa"/>
              <w:right w:w="90" w:type="dxa"/>
            </w:tcMar>
          </w:tcPr>
          <w:p w14:paraId="32716BD9" w14:textId="77777777" w:rsidR="00446BB8" w:rsidRDefault="00000000">
            <w:pPr>
              <w:spacing w:after="30"/>
            </w:pPr>
            <w:r>
              <w:rPr>
                <w:sz w:val="18"/>
                <w:szCs w:val="18"/>
              </w:rPr>
              <w:t>Basic operational monitoring and troubleshooting shall use the information recorded in the log tables, including execution status, start and end timestamps, records processed, and error details where applicable.</w:t>
            </w:r>
          </w:p>
        </w:tc>
      </w:tr>
      <w:tr w:rsidR="00446BB8" w14:paraId="19DB7871" w14:textId="77777777">
        <w:trPr>
          <w:cantSplit/>
        </w:trPr>
        <w:tc>
          <w:tcPr>
            <w:tcW w:w="1060" w:type="dxa"/>
            <w:tcMar>
              <w:top w:w="60" w:type="dxa"/>
              <w:left w:w="90" w:type="dxa"/>
              <w:bottom w:w="60" w:type="dxa"/>
              <w:right w:w="90" w:type="dxa"/>
            </w:tcMar>
          </w:tcPr>
          <w:p w14:paraId="61545028" w14:textId="77777777" w:rsidR="00446BB8" w:rsidRDefault="00000000">
            <w:pPr>
              <w:spacing w:after="30"/>
            </w:pPr>
            <w:r>
              <w:rPr>
                <w:sz w:val="18"/>
                <w:szCs w:val="18"/>
              </w:rPr>
              <w:t>BRQ-14</w:t>
            </w:r>
          </w:p>
        </w:tc>
        <w:tc>
          <w:tcPr>
            <w:tcW w:w="8578" w:type="dxa"/>
            <w:tcMar>
              <w:top w:w="60" w:type="dxa"/>
              <w:left w:w="90" w:type="dxa"/>
              <w:bottom w:w="60" w:type="dxa"/>
              <w:right w:w="90" w:type="dxa"/>
            </w:tcMar>
          </w:tcPr>
          <w:p w14:paraId="7A93F99A" w14:textId="77777777" w:rsidR="00446BB8" w:rsidRDefault="00000000">
            <w:pPr>
              <w:spacing w:after="30"/>
            </w:pPr>
            <w:r>
              <w:rPr>
                <w:sz w:val="18"/>
                <w:szCs w:val="18"/>
              </w:rPr>
              <w:t xml:space="preserve">The retention logic in the DWH shall be implemented through stored procedures and scripts in schema </w:t>
            </w:r>
            <w:proofErr w:type="spellStart"/>
            <w:r>
              <w:rPr>
                <w:sz w:val="18"/>
                <w:szCs w:val="18"/>
              </w:rPr>
              <w:t>ret</w:t>
            </w:r>
            <w:proofErr w:type="spellEnd"/>
            <w:r>
              <w:rPr>
                <w:sz w:val="18"/>
                <w:szCs w:val="18"/>
              </w:rPr>
              <w:t xml:space="preserve"> of the DWH database.</w:t>
            </w:r>
          </w:p>
        </w:tc>
      </w:tr>
      <w:tr w:rsidR="00446BB8" w14:paraId="4D74BC20" w14:textId="77777777">
        <w:trPr>
          <w:cantSplit/>
        </w:trPr>
        <w:tc>
          <w:tcPr>
            <w:tcW w:w="1060" w:type="dxa"/>
            <w:tcMar>
              <w:top w:w="60" w:type="dxa"/>
              <w:left w:w="90" w:type="dxa"/>
              <w:bottom w:w="60" w:type="dxa"/>
              <w:right w:w="90" w:type="dxa"/>
            </w:tcMar>
          </w:tcPr>
          <w:p w14:paraId="13A84552" w14:textId="77777777" w:rsidR="00446BB8" w:rsidRDefault="00000000">
            <w:pPr>
              <w:spacing w:after="30"/>
            </w:pPr>
            <w:r>
              <w:rPr>
                <w:sz w:val="18"/>
                <w:szCs w:val="18"/>
              </w:rPr>
              <w:t>BRQ-15</w:t>
            </w:r>
          </w:p>
        </w:tc>
        <w:tc>
          <w:tcPr>
            <w:tcW w:w="8578" w:type="dxa"/>
            <w:tcMar>
              <w:top w:w="60" w:type="dxa"/>
              <w:left w:w="90" w:type="dxa"/>
              <w:bottom w:w="60" w:type="dxa"/>
              <w:right w:w="90" w:type="dxa"/>
            </w:tcMar>
          </w:tcPr>
          <w:p w14:paraId="39780C18" w14:textId="77777777" w:rsidR="00446BB8" w:rsidRDefault="00000000">
            <w:pPr>
              <w:spacing w:after="30"/>
            </w:pPr>
            <w:r>
              <w:rPr>
                <w:sz w:val="18"/>
                <w:szCs w:val="18"/>
              </w:rPr>
              <w:t>The project shall deliver documentation covering design, configuration, setup, and operational guidance.</w:t>
            </w:r>
          </w:p>
        </w:tc>
      </w:tr>
      <w:tr w:rsidR="00446BB8" w14:paraId="635CEA83" w14:textId="77777777">
        <w:trPr>
          <w:cantSplit/>
        </w:trPr>
        <w:tc>
          <w:tcPr>
            <w:tcW w:w="1060" w:type="dxa"/>
            <w:tcMar>
              <w:top w:w="60" w:type="dxa"/>
              <w:left w:w="90" w:type="dxa"/>
              <w:bottom w:w="60" w:type="dxa"/>
              <w:right w:w="90" w:type="dxa"/>
            </w:tcMar>
          </w:tcPr>
          <w:p w14:paraId="1261F570" w14:textId="77777777" w:rsidR="00446BB8" w:rsidRDefault="00000000">
            <w:pPr>
              <w:spacing w:after="30"/>
            </w:pPr>
            <w:r>
              <w:rPr>
                <w:sz w:val="18"/>
                <w:szCs w:val="18"/>
              </w:rPr>
              <w:t>BRQ-16</w:t>
            </w:r>
          </w:p>
        </w:tc>
        <w:tc>
          <w:tcPr>
            <w:tcW w:w="8578" w:type="dxa"/>
            <w:tcMar>
              <w:top w:w="60" w:type="dxa"/>
              <w:left w:w="90" w:type="dxa"/>
              <w:bottom w:w="60" w:type="dxa"/>
              <w:right w:w="90" w:type="dxa"/>
            </w:tcMar>
          </w:tcPr>
          <w:p w14:paraId="53118D0C" w14:textId="77777777" w:rsidR="00446BB8" w:rsidRDefault="00000000">
            <w:pPr>
              <w:spacing w:after="30"/>
            </w:pPr>
            <w:r>
              <w:rPr>
                <w:sz w:val="18"/>
                <w:szCs w:val="18"/>
              </w:rPr>
              <w:t>The project shall deliver knowledge transfer sessions to the operations team.</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BRQ-17</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The project shall provide </w:t>
            </w:r>
            <w:proofErr w:type="spellStart"/>
            <w:r>
              <w:rPr>
                <w:sz w:val="18"/>
                <w:szCs w:val="18"/>
              </w:rPr>
              <w:t>hypercare</w:t>
            </w:r>
            <w:proofErr w:type="spellEnd"/>
            <w:r>
              <w:rPr>
                <w:sz w:val="18"/>
                <w:szCs w:val="18"/>
              </w:rPr>
              <w:t xml:space="preserve"> support after deployment until 31 March 2027.</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BRQ-18</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The solution shall retain child tables through their header table as defined in BR-19 to BR-22 (MD-05; change request pending, TBC-15).</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BRQ-19</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The solution shall maintain, for each table, an Initial Cut-off status and completion date, and shall include a table in the Daily Routine only from the day after its Initial Cut-off Run is completed (BR-12). The status is maintained by the solution, not by users. The Daily Routine is activated once, after the Initial Cut-off Run is completed for all in-scope tables of the initial implementation (Proposed, FR-020).</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BRQ-20</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Before processing a table, the solution shall validate its configuration: the table and retention column exist, the data type is allowed, there are no NULL values, the retention periods and archive path are valid, and, for a child table, the header table is valid and the join keys are unique in it. A table that fails validation shall not be processed and the failure shall be logged (Proposed, FR-002).</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BRQ-21</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When export or validation fails, the solution shall remove the archive files written by the failed run, so that the archive contains no partial or duplicate data (Proposed, FR-018).</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BRQ-22</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After a failure, the solution shall allow the run to be repeated without data loss and without duplicating archive content. A range that was validated but not completely removed shall be completed without exporting it again (Proposed, FR-017).</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BRQ-23</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The solution shall prevent two runs from processing the same table at the same time (Proposed, FR-016).</w:t>
            </w:r>
          </w:p>
        </w:tc>
      </w:tr>
      <w:tr w:rsidR="00446BB8" w14:paraId="2269BE37" w14:textId="77777777">
        <w:trPr>
          <w:cantSplit/>
        </w:trPr>
        <w:tc>
          <w:tcPr>
            <w:tcW w:w="1060" w:type="dxa"/>
            <w:tcMar>
              <w:top w:w="60" w:type="dxa"/>
              <w:left w:w="90" w:type="dxa"/>
              <w:bottom w:w="60" w:type="dxa"/>
              <w:right w:w="90" w:type="dxa"/>
            </w:tcMar>
          </w:tcPr>
          <w:p w14:paraId="7E9D85AB" w14:textId="77777777" w:rsidR="00446BB8" w:rsidRDefault="00000000">
            <w:pPr>
              <w:keepNext/>
              <w:spacing w:after="30"/>
            </w:pPr>
            <w:r>
              <w:rPr>
                <w:sz w:val="18"/>
                <w:szCs w:val="18"/>
              </w:rPr>
              <w:t xml:space="preserve">BRQ-24</w:t>
            </w:r>
          </w:p>
        </w:tc>
        <w:tc>
          <w:tcPr>
            <w:tcW w:w="8578" w:type="dxa"/>
            <w:tcMar>
              <w:top w:w="60" w:type="dxa"/>
              <w:left w:w="90" w:type="dxa"/>
              <w:bottom w:w="60" w:type="dxa"/>
              <w:right w:w="90" w:type="dxa"/>
            </w:tcMar>
          </w:tcPr>
          <w:p w14:paraId="7C1DE867" w14:textId="77777777" w:rsidR="00446BB8" w:rsidRDefault="00000000">
            <w:pPr>
              <w:keepNext/>
              <w:spacing w:after="30"/>
            </w:pPr>
            <w:r>
              <w:rPr>
                <w:sz w:val="18"/>
                <w:szCs w:val="18"/>
              </w:rPr>
              <w:t xml:space="preserve">The solution shall stop the Initial Cut-off Run at the end of its execution window (BR-17, BR-29) (Proposed, FR-019).</w:t>
            </w:r>
          </w:p>
        </w:tc>
      </w:tr>
    </w:tbl>
    <w:p w14:paraId="4DB31521" w14:textId="77777777" w:rsidR="00446BB8" w:rsidRDefault="00000000">
      <w:pPr>
        <w:pStyle w:val="Caption"/>
        <w:spacing w:before="80" w:after="200"/>
        <w:jc w:val="center"/>
      </w:pPr>
      <w:bookmarkStart w:id="38" w:name="_Toc244206661"/>
      <w:r>
        <w:t xml:space="preserve">Table </w:t>
      </w:r>
      <w:r>
        <w:fldChar w:fldCharType="begin"/>
      </w:r>
      <w:r>
        <w:instrText>SEQ Table</w:instrText>
      </w:r>
      <w:r>
        <w:fldChar w:fldCharType="separate"/>
      </w:r>
      <w:r w:rsidR="0069551D">
        <w:rPr>
          <w:noProof/>
        </w:rPr>
        <w:t>11</w:t>
      </w:r>
      <w:r>
        <w:fldChar w:fldCharType="end"/>
      </w:r>
      <w:r>
        <w:t xml:space="preserve"> – Functional requirements</w:t>
      </w:r>
      <w:bookmarkEnd w:id="38"/>
    </w:p>
    <w:p w14:paraId="6A3E61F6" w14:textId="77777777" w:rsidR="00446BB8" w:rsidRDefault="00446BB8">
      <w:pPr>
        <w:spacing w:after="80"/>
      </w:pPr>
    </w:p>
    <w:p w14:paraId="76410570" w14:textId="77777777" w:rsidR="00446BB8" w:rsidRDefault="00000000">
      <w:pPr>
        <w:pStyle w:val="Heading2"/>
        <w:keepNext/>
        <w:keepLines/>
      </w:pPr>
      <w:bookmarkStart w:id="39" w:name="_Toc244205243"/>
      <w:r>
        <w:lastRenderedPageBreak/>
        <w:t>7.2 Non-Functional Requirements</w:t>
      </w:r>
      <w:bookmarkEnd w:id="3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060"/>
        <w:gridCol w:w="8578"/>
      </w:tblGrid>
      <w:tr w:rsidR="00446BB8" w14:paraId="1E7A7746" w14:textId="77777777">
        <w:trPr>
          <w:tblHeader/>
        </w:trPr>
        <w:tc>
          <w:tcPr>
            <w:tcW w:w="1060" w:type="dxa"/>
            <w:shd w:val="clear" w:color="auto" w:fill="D9E2F3"/>
            <w:tcMar>
              <w:top w:w="60" w:type="dxa"/>
              <w:left w:w="90" w:type="dxa"/>
              <w:bottom w:w="60" w:type="dxa"/>
              <w:right w:w="90" w:type="dxa"/>
            </w:tcMar>
          </w:tcPr>
          <w:p w14:paraId="377A892F" w14:textId="77777777" w:rsidR="00446BB8" w:rsidRDefault="00000000">
            <w:pPr>
              <w:spacing w:after="30"/>
            </w:pPr>
            <w:r>
              <w:rPr>
                <w:b/>
                <w:bCs/>
                <w:sz w:val="18"/>
                <w:szCs w:val="18"/>
              </w:rPr>
              <w:t>ID</w:t>
            </w:r>
          </w:p>
        </w:tc>
        <w:tc>
          <w:tcPr>
            <w:tcW w:w="8578" w:type="dxa"/>
            <w:shd w:val="clear" w:color="auto" w:fill="D9E2F3"/>
            <w:tcMar>
              <w:top w:w="60" w:type="dxa"/>
              <w:left w:w="90" w:type="dxa"/>
              <w:bottom w:w="60" w:type="dxa"/>
              <w:right w:w="90" w:type="dxa"/>
            </w:tcMar>
          </w:tcPr>
          <w:p w14:paraId="72ED8E56" w14:textId="77777777" w:rsidR="00446BB8" w:rsidRDefault="00000000">
            <w:pPr>
              <w:spacing w:after="30"/>
            </w:pPr>
            <w:r>
              <w:rPr>
                <w:b/>
                <w:bCs/>
                <w:sz w:val="18"/>
                <w:szCs w:val="18"/>
              </w:rPr>
              <w:t>Requirement</w:t>
            </w:r>
          </w:p>
        </w:tc>
      </w:tr>
      <w:tr w:rsidR="00446BB8" w14:paraId="0B5068BB" w14:textId="77777777">
        <w:trPr>
          <w:cantSplit/>
        </w:trPr>
        <w:tc>
          <w:tcPr>
            <w:tcW w:w="1060" w:type="dxa"/>
            <w:tcMar>
              <w:top w:w="60" w:type="dxa"/>
              <w:left w:w="90" w:type="dxa"/>
              <w:bottom w:w="60" w:type="dxa"/>
              <w:right w:w="90" w:type="dxa"/>
            </w:tcMar>
          </w:tcPr>
          <w:p w14:paraId="5B3E7FFC" w14:textId="77777777" w:rsidR="00446BB8" w:rsidRDefault="00000000">
            <w:pPr>
              <w:spacing w:after="30"/>
            </w:pPr>
            <w:r>
              <w:rPr>
                <w:sz w:val="18"/>
                <w:szCs w:val="18"/>
              </w:rPr>
              <w:t>NFR-01</w:t>
            </w:r>
          </w:p>
        </w:tc>
        <w:tc>
          <w:tcPr>
            <w:tcW w:w="8578" w:type="dxa"/>
            <w:tcMar>
              <w:top w:w="60" w:type="dxa"/>
              <w:left w:w="90" w:type="dxa"/>
              <w:bottom w:w="60" w:type="dxa"/>
              <w:right w:w="90" w:type="dxa"/>
            </w:tcMar>
          </w:tcPr>
          <w:p w14:paraId="07C0D24C" w14:textId="77777777" w:rsidR="00446BB8" w:rsidRDefault="00000000">
            <w:pPr>
              <w:spacing w:after="30"/>
            </w:pPr>
            <w:r>
              <w:rPr>
                <w:sz w:val="18"/>
                <w:szCs w:val="18"/>
              </w:rPr>
              <w:t>Deletion shall be performed incrementally in batches, avoiding long-running transactions, to minimise locking and impact on ETL and reporting processes (thresholds: NFR-04 to NFR-08).</w:t>
            </w:r>
          </w:p>
        </w:tc>
      </w:tr>
      <w:tr w:rsidR="00446BB8" w14:paraId="382245B6" w14:textId="77777777">
        <w:trPr>
          <w:cantSplit/>
        </w:trPr>
        <w:tc>
          <w:tcPr>
            <w:tcW w:w="1060" w:type="dxa"/>
            <w:tcMar>
              <w:top w:w="60" w:type="dxa"/>
              <w:left w:w="90" w:type="dxa"/>
              <w:bottom w:w="60" w:type="dxa"/>
              <w:right w:w="90" w:type="dxa"/>
            </w:tcMar>
          </w:tcPr>
          <w:p w14:paraId="26CE8D7A" w14:textId="77777777" w:rsidR="00446BB8" w:rsidRDefault="00000000">
            <w:pPr>
              <w:spacing w:after="30"/>
            </w:pPr>
            <w:r>
              <w:rPr>
                <w:sz w:val="18"/>
                <w:szCs w:val="18"/>
              </w:rPr>
              <w:t>NFR-02</w:t>
            </w:r>
          </w:p>
        </w:tc>
        <w:tc>
          <w:tcPr>
            <w:tcW w:w="8578" w:type="dxa"/>
            <w:tcMar>
              <w:top w:w="60" w:type="dxa"/>
              <w:left w:w="90" w:type="dxa"/>
              <w:bottom w:w="60" w:type="dxa"/>
              <w:right w:w="90" w:type="dxa"/>
            </w:tcMar>
          </w:tcPr>
          <w:p w14:paraId="5D1635FE" w14:textId="77777777" w:rsidR="00446BB8" w:rsidRDefault="00000000">
            <w:pPr>
              <w:spacing w:after="30"/>
            </w:pPr>
            <w:r>
              <w:rPr>
                <w:sz w:val="18"/>
                <w:szCs w:val="18"/>
              </w:rPr>
              <w:t>Retention periods shall be configurable without changing the pipelines.</w:t>
            </w:r>
          </w:p>
        </w:tc>
      </w:tr>
      <w:tr w:rsidR="00446BB8" w14:paraId="1840F327" w14:textId="77777777">
        <w:trPr>
          <w:cantSplit/>
        </w:trPr>
        <w:tc>
          <w:tcPr>
            <w:tcW w:w="1060" w:type="dxa"/>
            <w:tcMar>
              <w:top w:w="60" w:type="dxa"/>
              <w:left w:w="90" w:type="dxa"/>
              <w:bottom w:w="60" w:type="dxa"/>
              <w:right w:w="90" w:type="dxa"/>
            </w:tcMar>
          </w:tcPr>
          <w:p w14:paraId="15D93B4D" w14:textId="77777777" w:rsidR="00446BB8" w:rsidRDefault="00000000">
            <w:pPr>
              <w:spacing w:after="30"/>
            </w:pPr>
            <w:r>
              <w:rPr>
                <w:sz w:val="18"/>
                <w:szCs w:val="18"/>
              </w:rPr>
              <w:t>NFR-03</w:t>
            </w:r>
          </w:p>
        </w:tc>
        <w:tc>
          <w:tcPr>
            <w:tcW w:w="8578" w:type="dxa"/>
            <w:tcMar>
              <w:top w:w="60" w:type="dxa"/>
              <w:left w:w="90" w:type="dxa"/>
              <w:bottom w:w="60" w:type="dxa"/>
              <w:right w:w="90" w:type="dxa"/>
            </w:tcMar>
          </w:tcPr>
          <w:p w14:paraId="49C4A6D4" w14:textId="77777777" w:rsidR="00446BB8" w:rsidRDefault="00000000">
            <w:pPr>
              <w:spacing w:after="30"/>
            </w:pPr>
            <w:r>
              <w:rPr>
                <w:sz w:val="18"/>
                <w:szCs w:val="18"/>
              </w:rPr>
              <w:t>The Daily Routine shall run without manual intervention.</w:t>
            </w:r>
          </w:p>
        </w:tc>
      </w:tr>
      <w:tr w:rsidR="00446BB8" w14:paraId="1A0844EA" w14:textId="77777777">
        <w:trPr>
          <w:cantSplit/>
        </w:trPr>
        <w:tc>
          <w:tcPr>
            <w:tcW w:w="1060" w:type="dxa"/>
            <w:tcMar>
              <w:top w:w="60" w:type="dxa"/>
              <w:left w:w="90" w:type="dxa"/>
              <w:bottom w:w="60" w:type="dxa"/>
              <w:right w:w="90" w:type="dxa"/>
            </w:tcMar>
          </w:tcPr>
          <w:p w14:paraId="0EBCD45F" w14:textId="77777777" w:rsidR="00446BB8" w:rsidRDefault="00000000">
            <w:pPr>
              <w:spacing w:after="30"/>
            </w:pPr>
            <w:r>
              <w:rPr>
                <w:sz w:val="18"/>
                <w:szCs w:val="18"/>
              </w:rPr>
              <w:t>NFR-04</w:t>
            </w:r>
          </w:p>
        </w:tc>
        <w:tc>
          <w:tcPr>
            <w:tcW w:w="8578" w:type="dxa"/>
            <w:tcMar>
              <w:top w:w="60" w:type="dxa"/>
              <w:left w:w="90" w:type="dxa"/>
              <w:bottom w:w="60" w:type="dxa"/>
              <w:right w:w="90" w:type="dxa"/>
            </w:tcMar>
          </w:tcPr>
          <w:p w14:paraId="7D2BF2A3" w14:textId="77777777" w:rsidR="00446BB8" w:rsidRDefault="00000000">
            <w:pPr>
              <w:spacing w:after="30"/>
            </w:pPr>
            <w:r>
              <w:rPr>
                <w:sz w:val="18"/>
                <w:szCs w:val="18"/>
              </w:rPr>
              <w:t>ETL duration: ETL execution time shall not exceed the agreed baseline by more than 10%.</w:t>
            </w:r>
          </w:p>
        </w:tc>
      </w:tr>
      <w:tr w:rsidR="00446BB8" w14:paraId="3F32269B" w14:textId="77777777">
        <w:trPr>
          <w:cantSplit/>
        </w:trPr>
        <w:tc>
          <w:tcPr>
            <w:tcW w:w="1060" w:type="dxa"/>
            <w:tcMar>
              <w:top w:w="60" w:type="dxa"/>
              <w:left w:w="90" w:type="dxa"/>
              <w:bottom w:w="60" w:type="dxa"/>
              <w:right w:w="90" w:type="dxa"/>
            </w:tcMar>
          </w:tcPr>
          <w:p w14:paraId="4A48757C" w14:textId="77777777" w:rsidR="00446BB8" w:rsidRDefault="00000000">
            <w:pPr>
              <w:spacing w:after="30"/>
            </w:pPr>
            <w:r>
              <w:rPr>
                <w:sz w:val="18"/>
                <w:szCs w:val="18"/>
              </w:rPr>
              <w:t>NFR-05</w:t>
            </w:r>
          </w:p>
        </w:tc>
        <w:tc>
          <w:tcPr>
            <w:tcW w:w="8578" w:type="dxa"/>
            <w:tcMar>
              <w:top w:w="60" w:type="dxa"/>
              <w:left w:w="90" w:type="dxa"/>
              <w:bottom w:w="60" w:type="dxa"/>
              <w:right w:w="90" w:type="dxa"/>
            </w:tcMar>
          </w:tcPr>
          <w:p w14:paraId="58D003E4" w14:textId="77777777" w:rsidR="00446BB8" w:rsidRDefault="00000000">
            <w:pPr>
              <w:spacing w:after="30"/>
            </w:pPr>
            <w:r>
              <w:rPr>
                <w:sz w:val="18"/>
                <w:szCs w:val="18"/>
              </w:rPr>
              <w:t>ETL completion: all critical ETL jobs shall complete within their agreed processing windows and SLAs.</w:t>
            </w:r>
          </w:p>
        </w:tc>
      </w:tr>
      <w:tr w:rsidR="00446BB8" w14:paraId="6B3C1B8B" w14:textId="77777777">
        <w:trPr>
          <w:cantSplit/>
        </w:trPr>
        <w:tc>
          <w:tcPr>
            <w:tcW w:w="1060" w:type="dxa"/>
            <w:tcMar>
              <w:top w:w="60" w:type="dxa"/>
              <w:left w:w="90" w:type="dxa"/>
              <w:bottom w:w="60" w:type="dxa"/>
              <w:right w:w="90" w:type="dxa"/>
            </w:tcMar>
          </w:tcPr>
          <w:p w14:paraId="01FFEDEA" w14:textId="77777777" w:rsidR="00446BB8" w:rsidRDefault="00000000">
            <w:pPr>
              <w:spacing w:after="30"/>
            </w:pPr>
            <w:r>
              <w:rPr>
                <w:sz w:val="18"/>
                <w:szCs w:val="18"/>
              </w:rPr>
              <w:t>NFR-06</w:t>
            </w:r>
          </w:p>
        </w:tc>
        <w:tc>
          <w:tcPr>
            <w:tcW w:w="8578" w:type="dxa"/>
            <w:tcMar>
              <w:top w:w="60" w:type="dxa"/>
              <w:left w:w="90" w:type="dxa"/>
              <w:bottom w:w="60" w:type="dxa"/>
              <w:right w:w="90" w:type="dxa"/>
            </w:tcMar>
          </w:tcPr>
          <w:p w14:paraId="5256E92C" w14:textId="77777777" w:rsidR="00446BB8" w:rsidRDefault="00000000">
            <w:pPr>
              <w:spacing w:after="30"/>
            </w:pPr>
            <w:r>
              <w:rPr>
                <w:sz w:val="18"/>
                <w:szCs w:val="18"/>
              </w:rPr>
              <w:t>Reporting performance: report response time shall not degrade by more than 10% from the agreed baseline.</w:t>
            </w:r>
          </w:p>
        </w:tc>
      </w:tr>
      <w:tr w:rsidR="00446BB8" w14:paraId="22503F02" w14:textId="77777777">
        <w:trPr>
          <w:cantSplit/>
        </w:trPr>
        <w:tc>
          <w:tcPr>
            <w:tcW w:w="1060" w:type="dxa"/>
            <w:tcMar>
              <w:top w:w="60" w:type="dxa"/>
              <w:left w:w="90" w:type="dxa"/>
              <w:bottom w:w="60" w:type="dxa"/>
              <w:right w:w="90" w:type="dxa"/>
            </w:tcMar>
          </w:tcPr>
          <w:p w14:paraId="7BF99D2D" w14:textId="77777777" w:rsidR="00446BB8" w:rsidRDefault="00000000">
            <w:pPr>
              <w:spacing w:after="30"/>
            </w:pPr>
            <w:r>
              <w:rPr>
                <w:sz w:val="18"/>
                <w:szCs w:val="18"/>
              </w:rPr>
              <w:t>NFR-07</w:t>
            </w:r>
          </w:p>
        </w:tc>
        <w:tc>
          <w:tcPr>
            <w:tcW w:w="8578" w:type="dxa"/>
            <w:tcMar>
              <w:top w:w="60" w:type="dxa"/>
              <w:left w:w="90" w:type="dxa"/>
              <w:bottom w:w="60" w:type="dxa"/>
              <w:right w:w="90" w:type="dxa"/>
            </w:tcMar>
          </w:tcPr>
          <w:p w14:paraId="320FC6F4" w14:textId="77777777" w:rsidR="00446BB8" w:rsidRDefault="00000000">
            <w:pPr>
              <w:spacing w:after="30"/>
            </w:pPr>
            <w:r>
              <w:rPr>
                <w:sz w:val="18"/>
                <w:szCs w:val="18"/>
              </w:rPr>
              <w:t>Reporting availability: archive and cut-off activities shall cause no unplanned reporting downtime.</w:t>
            </w:r>
          </w:p>
        </w:tc>
      </w:tr>
      <w:tr w:rsidR="00446BB8" w14:paraId="16E58924" w14:textId="77777777">
        <w:trPr>
          <w:cantSplit/>
        </w:trPr>
        <w:tc>
          <w:tcPr>
            <w:tcW w:w="1060" w:type="dxa"/>
            <w:tcMar>
              <w:top w:w="60" w:type="dxa"/>
              <w:left w:w="90" w:type="dxa"/>
              <w:bottom w:w="60" w:type="dxa"/>
              <w:right w:w="90" w:type="dxa"/>
            </w:tcMar>
          </w:tcPr>
          <w:p w14:paraId="7B8DE453" w14:textId="77777777" w:rsidR="00446BB8" w:rsidRDefault="00000000">
            <w:pPr>
              <w:keepNext/>
              <w:spacing w:after="30"/>
            </w:pPr>
            <w:r>
              <w:rPr>
                <w:sz w:val="18"/>
                <w:szCs w:val="18"/>
              </w:rPr>
              <w:t>NFR-08</w:t>
            </w:r>
          </w:p>
        </w:tc>
        <w:tc>
          <w:tcPr>
            <w:tcW w:w="8578" w:type="dxa"/>
            <w:tcMar>
              <w:top w:w="60" w:type="dxa"/>
              <w:left w:w="90" w:type="dxa"/>
              <w:bottom w:w="60" w:type="dxa"/>
              <w:right w:w="90" w:type="dxa"/>
            </w:tcMar>
          </w:tcPr>
          <w:p w14:paraId="0D7D31A0" w14:textId="77777777" w:rsidR="00446BB8" w:rsidRDefault="00000000">
            <w:pPr>
              <w:keepNext/>
              <w:spacing w:after="30"/>
            </w:pPr>
            <w:r>
              <w:rPr>
                <w:sz w:val="18"/>
                <w:szCs w:val="18"/>
              </w:rPr>
              <w:t xml:space="preserve">Data integrity: data reconciliation and validation shall meet acceptance criteria AC-04, AC-05, AC-18 and AC-21, with no unexplained data loss or inconsistency.</w:t>
            </w:r>
          </w:p>
        </w:tc>
      </w:tr>
      <w:tr w:rsidR="00446BB8" w14:paraId="16E58924" w14:textId="77777777">
        <w:trPr>
          <w:cantSplit/>
        </w:trPr>
        <w:tc>
          <w:tcPr>
            <w:tcW w:w="1060" w:type="dxa"/>
            <w:tcMar>
              <w:top w:w="60" w:type="dxa"/>
              <w:left w:w="90" w:type="dxa"/>
              <w:bottom w:w="60" w:type="dxa"/>
              <w:right w:w="90" w:type="dxa"/>
            </w:tcMar>
          </w:tcPr>
          <w:p w14:paraId="7B8DE453" w14:textId="77777777" w:rsidR="00446BB8" w:rsidRDefault="00000000">
            <w:pPr>
              <w:keepNext/>
              <w:spacing w:after="30"/>
            </w:pPr>
            <w:r>
              <w:rPr>
                <w:sz w:val="18"/>
                <w:szCs w:val="18"/>
              </w:rPr>
              <w:t xml:space="preserve">NFR-09</w:t>
            </w:r>
          </w:p>
        </w:tc>
        <w:tc>
          <w:tcPr>
            <w:tcW w:w="8578" w:type="dxa"/>
            <w:tcMar>
              <w:top w:w="60" w:type="dxa"/>
              <w:left w:w="90" w:type="dxa"/>
              <w:bottom w:w="60" w:type="dxa"/>
              <w:right w:w="90" w:type="dxa"/>
            </w:tcMar>
          </w:tcPr>
          <w:p w14:paraId="0D7D31A0" w14:textId="77777777" w:rsidR="00446BB8" w:rsidRDefault="00000000">
            <w:pPr>
              <w:keepNext/>
              <w:spacing w:after="30"/>
            </w:pPr>
            <w:r>
              <w:rPr>
                <w:sz w:val="18"/>
                <w:szCs w:val="18"/>
              </w:rPr>
              <w:t xml:space="preserve">Security (Proposed, FSD SEC-01 to SEC-10): access shall follow least privilege. The ADF identity may only execute the retention procedures and write to the archive container; Customer users may maintain only the user-maintained configuration attributes; the operations team has read-only access to the log tables. No credentials are stored in documents, pipelines or scripts. Data is encrypted in transit and at rest. The security model is confirmed by the DBA and the infrastructure team (TBC-22).</w:t>
            </w:r>
          </w:p>
        </w:tc>
      </w:tr>
      <w:tr w:rsidR="00446BB8" w14:paraId="16E58924" w14:textId="77777777">
        <w:trPr>
          <w:cantSplit/>
        </w:trPr>
        <w:tc>
          <w:tcPr>
            <w:tcW w:w="1060" w:type="dxa"/>
            <w:tcMar>
              <w:top w:w="60" w:type="dxa"/>
              <w:left w:w="90" w:type="dxa"/>
              <w:bottom w:w="60" w:type="dxa"/>
              <w:right w:w="90" w:type="dxa"/>
            </w:tcMar>
          </w:tcPr>
          <w:p w14:paraId="7B8DE453" w14:textId="77777777" w:rsidR="00446BB8" w:rsidRDefault="00000000">
            <w:pPr>
              <w:keepNext/>
              <w:spacing w:after="30"/>
            </w:pPr>
            <w:r>
              <w:rPr>
                <w:sz w:val="18"/>
                <w:szCs w:val="18"/>
              </w:rPr>
              <w:t xml:space="preserve">NFR-10</w:t>
            </w:r>
          </w:p>
        </w:tc>
        <w:tc>
          <w:tcPr>
            <w:tcW w:w="8578" w:type="dxa"/>
            <w:tcMar>
              <w:top w:w="60" w:type="dxa"/>
              <w:left w:w="90" w:type="dxa"/>
              <w:bottom w:w="60" w:type="dxa"/>
              <w:right w:w="90" w:type="dxa"/>
            </w:tcMar>
          </w:tcPr>
          <w:p w14:paraId="0D7D31A0" w14:textId="77777777" w:rsidR="00446BB8" w:rsidRDefault="00000000">
            <w:pPr>
              <w:keepNext/>
              <w:spacing w:after="30"/>
            </w:pPr>
            <w:r>
              <w:rPr>
                <w:sz w:val="18"/>
                <w:szCs w:val="18"/>
              </w:rPr>
              <w:t xml:space="preserve">Auditability (Proposed, FSD SEC-08): changes to the configuration table shall be recorded with user and time, and manual runs and operator actions shall record the operator. The retention period of the log tables is to be confirmed (TBC-23).</w:t>
            </w:r>
          </w:p>
        </w:tc>
      </w:tr>
      <w:tr w:rsidR="00446BB8" w14:paraId="16E58924" w14:textId="77777777">
        <w:trPr>
          <w:cantSplit/>
        </w:trPr>
        <w:tc>
          <w:tcPr>
            <w:tcW w:w="1060" w:type="dxa"/>
            <w:tcMar>
              <w:top w:w="60" w:type="dxa"/>
              <w:left w:w="90" w:type="dxa"/>
              <w:bottom w:w="60" w:type="dxa"/>
              <w:right w:w="90" w:type="dxa"/>
            </w:tcMar>
          </w:tcPr>
          <w:p w14:paraId="7B8DE453" w14:textId="77777777" w:rsidR="00446BB8" w:rsidRDefault="00000000">
            <w:pPr>
              <w:keepNext/>
              <w:spacing w:after="30"/>
            </w:pPr>
            <w:r>
              <w:rPr>
                <w:sz w:val="18"/>
                <w:szCs w:val="18"/>
              </w:rPr>
              <w:t xml:space="preserve">NFR-11</w:t>
            </w:r>
          </w:p>
        </w:tc>
        <w:tc>
          <w:tcPr>
            <w:tcW w:w="8578" w:type="dxa"/>
            <w:tcMar>
              <w:top w:w="60" w:type="dxa"/>
              <w:left w:w="90" w:type="dxa"/>
              <w:bottom w:w="60" w:type="dxa"/>
              <w:right w:w="90" w:type="dxa"/>
            </w:tcMar>
          </w:tcPr>
          <w:p w14:paraId="0D7D31A0" w14:textId="77777777" w:rsidR="00446BB8" w:rsidRDefault="00000000">
            <w:pPr>
              <w:keepNext/>
              <w:spacing w:after="30"/>
            </w:pPr>
            <w:r>
              <w:rPr>
                <w:sz w:val="18"/>
                <w:szCs w:val="18"/>
              </w:rPr>
              <w:t xml:space="preserve">Segregation of duties (Proposed, FSD SEC-11): approval and execution of irreversible steps (Initial Cut-off Run, table rebuild) shall be performed by different persons (TBC-13).</w:t>
            </w:r>
          </w:p>
        </w:tc>
      </w:tr>
    </w:tbl>
    <w:p w14:paraId="7ECADE86" w14:textId="77777777" w:rsidR="00446BB8" w:rsidRDefault="00000000">
      <w:pPr>
        <w:pStyle w:val="Caption"/>
        <w:spacing w:before="80" w:after="200"/>
        <w:jc w:val="center"/>
      </w:pPr>
      <w:bookmarkStart w:id="40" w:name="_Toc244206662"/>
      <w:r>
        <w:t xml:space="preserve">Table </w:t>
      </w:r>
      <w:r>
        <w:fldChar w:fldCharType="begin"/>
      </w:r>
      <w:r>
        <w:instrText>SEQ Table</w:instrText>
      </w:r>
      <w:r>
        <w:fldChar w:fldCharType="separate"/>
      </w:r>
      <w:r w:rsidR="0069551D">
        <w:rPr>
          <w:noProof/>
        </w:rPr>
        <w:t>12</w:t>
      </w:r>
      <w:r>
        <w:fldChar w:fldCharType="end"/>
      </w:r>
      <w:r>
        <w:t xml:space="preserve"> – Non-functional requirements</w:t>
      </w:r>
      <w:bookmarkEnd w:id="40"/>
    </w:p>
    <w:p w14:paraId="47C7C094" w14:textId="77777777" w:rsidR="00446BB8" w:rsidRDefault="00446BB8">
      <w:pPr>
        <w:spacing w:after="80"/>
      </w:pPr>
    </w:p>
    <w:p w14:paraId="5533B805" w14:textId="77777777" w:rsidR="00446BB8" w:rsidRDefault="00000000">
      <w:pPr>
        <w:pStyle w:val="Heading2"/>
        <w:keepNext/>
        <w:keepLines/>
      </w:pPr>
      <w:bookmarkStart w:id="41" w:name="_Toc244205244"/>
      <w:r>
        <w:t>7.3 Configuration Table</w:t>
      </w:r>
      <w:bookmarkEnd w:id="41"/>
    </w:p>
    <w:p w14:paraId="3C2771E1" w14:textId="77777777" w:rsidR="00446BB8" w:rsidRDefault="00000000">
      <w:pPr>
        <w:spacing w:after="120" w:line="276" w:lineRule="auto"/>
      </w:pPr>
      <w:r>
        <w:t xml:space="preserve">The configuration table shall contain at least the following attributes for each table. The physical design, including naming and any additional technical attributes, is defined in the FSD. No database name attribute is needed: all in-scope tables are in the DWH database that holds schema ret (MD-02, C-05).</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2602"/>
        <w:gridCol w:w="4626"/>
        <w:gridCol w:w="2410"/>
      </w:tblGrid>
      <w:tr w:rsidR="00446BB8" w14:paraId="782536F5" w14:textId="77777777">
        <w:trPr>
          <w:tblHeader/>
        </w:trPr>
        <w:tc>
          <w:tcPr>
            <w:tcW w:w="2602" w:type="dxa"/>
            <w:shd w:val="clear" w:color="auto" w:fill="D9E2F3"/>
            <w:tcMar>
              <w:top w:w="60" w:type="dxa"/>
              <w:left w:w="90" w:type="dxa"/>
              <w:bottom w:w="60" w:type="dxa"/>
              <w:right w:w="90" w:type="dxa"/>
            </w:tcMar>
          </w:tcPr>
          <w:p w14:paraId="5048AB50" w14:textId="77777777" w:rsidR="00446BB8" w:rsidRDefault="00000000">
            <w:pPr>
              <w:spacing w:after="30"/>
            </w:pPr>
            <w:r>
              <w:rPr>
                <w:b/>
                <w:bCs/>
                <w:sz w:val="18"/>
                <w:szCs w:val="18"/>
              </w:rPr>
              <w:t>Attribute</w:t>
            </w:r>
          </w:p>
        </w:tc>
        <w:tc>
          <w:tcPr>
            <w:tcW w:w="4626" w:type="dxa"/>
            <w:shd w:val="clear" w:color="auto" w:fill="D9E2F3"/>
            <w:tcMar>
              <w:top w:w="60" w:type="dxa"/>
              <w:left w:w="90" w:type="dxa"/>
              <w:bottom w:w="60" w:type="dxa"/>
              <w:right w:w="90" w:type="dxa"/>
            </w:tcMar>
          </w:tcPr>
          <w:p w14:paraId="0EE10F75" w14:textId="77777777" w:rsidR="00446BB8" w:rsidRDefault="00000000">
            <w:pPr>
              <w:spacing w:after="30"/>
            </w:pPr>
            <w:r>
              <w:rPr>
                <w:b/>
                <w:bCs/>
                <w:sz w:val="18"/>
                <w:szCs w:val="18"/>
              </w:rPr>
              <w:t>Description</w:t>
            </w:r>
          </w:p>
        </w:tc>
        <w:tc>
          <w:tcPr>
            <w:tcW w:w="2410" w:type="dxa"/>
            <w:shd w:val="clear" w:color="auto" w:fill="D9E2F3"/>
            <w:tcMar>
              <w:top w:w="60" w:type="dxa"/>
              <w:left w:w="90" w:type="dxa"/>
              <w:bottom w:w="60" w:type="dxa"/>
              <w:right w:w="90" w:type="dxa"/>
            </w:tcMar>
          </w:tcPr>
          <w:p w14:paraId="6B1AA47D" w14:textId="77777777" w:rsidR="00446BB8" w:rsidRDefault="00000000">
            <w:pPr>
              <w:spacing w:after="30"/>
            </w:pPr>
            <w:r>
              <w:rPr>
                <w:b/>
                <w:bCs/>
                <w:sz w:val="18"/>
                <w:szCs w:val="18"/>
              </w:rPr>
              <w:t>Example</w:t>
            </w:r>
          </w:p>
        </w:tc>
      </w:tr>
      <w:tr w:rsidR="00446BB8" w14:paraId="7BA7D36E" w14:textId="77777777">
        <w:trPr>
          <w:cantSplit/>
        </w:trPr>
        <w:tc>
          <w:tcPr>
            <w:tcW w:w="2602" w:type="dxa"/>
            <w:tcMar>
              <w:top w:w="60" w:type="dxa"/>
              <w:left w:w="90" w:type="dxa"/>
              <w:bottom w:w="60" w:type="dxa"/>
              <w:right w:w="90" w:type="dxa"/>
            </w:tcMar>
          </w:tcPr>
          <w:p w14:paraId="7D3BB7E3" w14:textId="77777777" w:rsidR="00446BB8" w:rsidRDefault="00000000">
            <w:pPr>
              <w:spacing w:after="30"/>
            </w:pPr>
            <w:r>
              <w:rPr>
                <w:sz w:val="18"/>
                <w:szCs w:val="18"/>
              </w:rPr>
              <w:t>Schema name</w:t>
            </w:r>
          </w:p>
        </w:tc>
        <w:tc>
          <w:tcPr>
            <w:tcW w:w="4626" w:type="dxa"/>
            <w:tcMar>
              <w:top w:w="60" w:type="dxa"/>
              <w:left w:w="90" w:type="dxa"/>
              <w:bottom w:w="60" w:type="dxa"/>
              <w:right w:w="90" w:type="dxa"/>
            </w:tcMar>
          </w:tcPr>
          <w:p w14:paraId="770A7C98" w14:textId="77777777" w:rsidR="00446BB8" w:rsidRDefault="00000000">
            <w:pPr>
              <w:spacing w:after="30"/>
            </w:pPr>
            <w:r>
              <w:rPr>
                <w:sz w:val="18"/>
                <w:szCs w:val="18"/>
              </w:rPr>
              <w:t xml:space="preserve">Schema of the table</w:t>
            </w:r>
          </w:p>
        </w:tc>
        <w:tc>
          <w:tcPr>
            <w:tcW w:w="2410" w:type="dxa"/>
            <w:tcMar>
              <w:top w:w="60" w:type="dxa"/>
              <w:left w:w="90" w:type="dxa"/>
              <w:bottom w:w="60" w:type="dxa"/>
              <w:right w:w="90" w:type="dxa"/>
            </w:tcMar>
          </w:tcPr>
          <w:p w14:paraId="685ABA3E" w14:textId="1E123A1B" w:rsidR="00446BB8" w:rsidRDefault="0069551D">
            <w:pPr>
              <w:spacing w:after="30"/>
            </w:pPr>
            <w:r>
              <w:rPr>
                <w:sz w:val="18"/>
                <w:szCs w:val="18"/>
              </w:rPr>
              <w:t xml:space="preserve">bos</w:t>
            </w:r>
          </w:p>
        </w:tc>
      </w:tr>
      <w:tr w:rsidR="00446BB8" w14:paraId="2915BA73" w14:textId="77777777">
        <w:trPr>
          <w:cantSplit/>
        </w:trPr>
        <w:tc>
          <w:tcPr>
            <w:tcW w:w="2602" w:type="dxa"/>
            <w:tcMar>
              <w:top w:w="60" w:type="dxa"/>
              <w:left w:w="90" w:type="dxa"/>
              <w:bottom w:w="60" w:type="dxa"/>
              <w:right w:w="90" w:type="dxa"/>
            </w:tcMar>
          </w:tcPr>
          <w:p w14:paraId="70672D47" w14:textId="77777777" w:rsidR="00446BB8" w:rsidRDefault="00000000">
            <w:pPr>
              <w:spacing w:after="30"/>
            </w:pPr>
            <w:r>
              <w:rPr>
                <w:sz w:val="18"/>
                <w:szCs w:val="18"/>
              </w:rPr>
              <w:t>Table name</w:t>
            </w:r>
          </w:p>
        </w:tc>
        <w:tc>
          <w:tcPr>
            <w:tcW w:w="4626" w:type="dxa"/>
            <w:tcMar>
              <w:top w:w="60" w:type="dxa"/>
              <w:left w:w="90" w:type="dxa"/>
              <w:bottom w:w="60" w:type="dxa"/>
              <w:right w:w="90" w:type="dxa"/>
            </w:tcMar>
          </w:tcPr>
          <w:p w14:paraId="4140E29F" w14:textId="77777777" w:rsidR="00446BB8" w:rsidRDefault="00000000">
            <w:pPr>
              <w:spacing w:after="30"/>
            </w:pPr>
            <w:r>
              <w:rPr>
                <w:sz w:val="18"/>
                <w:szCs w:val="18"/>
              </w:rPr>
              <w:t>Table under retention</w:t>
            </w:r>
          </w:p>
        </w:tc>
        <w:tc>
          <w:tcPr>
            <w:tcW w:w="2410" w:type="dxa"/>
            <w:tcMar>
              <w:top w:w="60" w:type="dxa"/>
              <w:left w:w="90" w:type="dxa"/>
              <w:bottom w:w="60" w:type="dxa"/>
              <w:right w:w="90" w:type="dxa"/>
            </w:tcMar>
          </w:tcPr>
          <w:p w14:paraId="7142C1E7" w14:textId="77777777" w:rsidR="00446BB8" w:rsidRDefault="00000000">
            <w:pPr>
              <w:spacing w:after="30"/>
            </w:pPr>
            <w:proofErr w:type="spellStart"/>
            <w:r>
              <w:rPr>
                <w:sz w:val="18"/>
                <w:szCs w:val="18"/>
              </w:rPr>
              <w:t>JTI_SD_BrandDistDetail</w:t>
            </w:r>
            <w:proofErr w:type="spellEnd"/>
          </w:p>
        </w:tc>
      </w:tr>
      <w:tr w:rsidR="00446BB8" w14:paraId="0FAC9A2B" w14:textId="77777777">
        <w:trPr>
          <w:cantSplit/>
        </w:trPr>
        <w:tc>
          <w:tcPr>
            <w:tcW w:w="2602" w:type="dxa"/>
            <w:tcMar>
              <w:top w:w="60" w:type="dxa"/>
              <w:left w:w="90" w:type="dxa"/>
              <w:bottom w:w="60" w:type="dxa"/>
              <w:right w:w="90" w:type="dxa"/>
            </w:tcMar>
          </w:tcPr>
          <w:p w14:paraId="419E873F" w14:textId="77777777" w:rsidR="00446BB8" w:rsidRDefault="00000000">
            <w:pPr>
              <w:spacing w:after="30"/>
            </w:pPr>
            <w:r>
              <w:rPr>
                <w:sz w:val="18"/>
                <w:szCs w:val="18"/>
              </w:rPr>
              <w:t>Retention column</w:t>
            </w:r>
          </w:p>
        </w:tc>
        <w:tc>
          <w:tcPr>
            <w:tcW w:w="4626" w:type="dxa"/>
            <w:tcMar>
              <w:top w:w="60" w:type="dxa"/>
              <w:left w:w="90" w:type="dxa"/>
              <w:bottom w:w="60" w:type="dxa"/>
              <w:right w:w="90" w:type="dxa"/>
            </w:tcMar>
          </w:tcPr>
          <w:p w14:paraId="79B761F0" w14:textId="77777777" w:rsidR="00446BB8" w:rsidRDefault="00000000">
            <w:pPr>
              <w:spacing w:after="30"/>
            </w:pPr>
            <w:r>
              <w:rPr>
                <w:sz w:val="18"/>
                <w:szCs w:val="18"/>
              </w:rPr>
              <w:t xml:space="preserve">Business date column; date or datetime data type; no NULL values. Not used for a child table (BR-19).</w:t>
            </w:r>
          </w:p>
        </w:tc>
        <w:tc>
          <w:tcPr>
            <w:tcW w:w="2410" w:type="dxa"/>
            <w:tcMar>
              <w:top w:w="60" w:type="dxa"/>
              <w:left w:w="90" w:type="dxa"/>
              <w:bottom w:w="60" w:type="dxa"/>
              <w:right w:w="90" w:type="dxa"/>
            </w:tcMar>
          </w:tcPr>
          <w:p w14:paraId="0B351D2A" w14:textId="77777777" w:rsidR="00446BB8" w:rsidRDefault="00000000">
            <w:pPr>
              <w:spacing w:after="30"/>
            </w:pPr>
            <w:proofErr w:type="spellStart"/>
            <w:r>
              <w:rPr>
                <w:sz w:val="18"/>
                <w:szCs w:val="18"/>
              </w:rPr>
              <w:t>dtmDate</w:t>
            </w:r>
            <w:proofErr w:type="spellEnd"/>
          </w:p>
        </w:tc>
      </w:tr>
      <w:tr w:rsidR="00446BB8" w14:paraId="2ADD97E7" w14:textId="77777777">
        <w:trPr>
          <w:cantSplit/>
        </w:trPr>
        <w:tc>
          <w:tcPr>
            <w:tcW w:w="2602" w:type="dxa"/>
            <w:tcMar>
              <w:top w:w="60" w:type="dxa"/>
              <w:left w:w="90" w:type="dxa"/>
              <w:bottom w:w="60" w:type="dxa"/>
              <w:right w:w="90" w:type="dxa"/>
            </w:tcMar>
          </w:tcPr>
          <w:p w14:paraId="6BA32927" w14:textId="77777777" w:rsidR="00446BB8" w:rsidRDefault="00000000">
            <w:pPr>
              <w:spacing w:after="30"/>
            </w:pPr>
            <w:r>
              <w:rPr>
                <w:sz w:val="18"/>
                <w:szCs w:val="18"/>
              </w:rPr>
              <w:t>DWH retention (years)</w:t>
            </w:r>
          </w:p>
        </w:tc>
        <w:tc>
          <w:tcPr>
            <w:tcW w:w="4626" w:type="dxa"/>
            <w:tcMar>
              <w:top w:w="60" w:type="dxa"/>
              <w:left w:w="90" w:type="dxa"/>
              <w:bottom w:w="60" w:type="dxa"/>
              <w:right w:w="90" w:type="dxa"/>
            </w:tcMar>
          </w:tcPr>
          <w:p w14:paraId="6D6EAC95" w14:textId="77777777" w:rsidR="00446BB8" w:rsidRDefault="00000000">
            <w:pPr>
              <w:spacing w:after="30"/>
            </w:pPr>
            <w:r>
              <w:rPr>
                <w:sz w:val="18"/>
                <w:szCs w:val="18"/>
              </w:rPr>
              <w:t>Number of years kept in the DWH</w:t>
            </w:r>
          </w:p>
        </w:tc>
        <w:tc>
          <w:tcPr>
            <w:tcW w:w="2410" w:type="dxa"/>
            <w:tcMar>
              <w:top w:w="60" w:type="dxa"/>
              <w:left w:w="90" w:type="dxa"/>
              <w:bottom w:w="60" w:type="dxa"/>
              <w:right w:w="90" w:type="dxa"/>
            </w:tcMar>
          </w:tcPr>
          <w:p w14:paraId="49DFD43A" w14:textId="77777777" w:rsidR="00446BB8" w:rsidRDefault="00000000">
            <w:pPr>
              <w:spacing w:after="30"/>
            </w:pPr>
            <w:r>
              <w:rPr>
                <w:sz w:val="18"/>
                <w:szCs w:val="18"/>
              </w:rPr>
              <w:t>3</w:t>
            </w:r>
          </w:p>
        </w:tc>
      </w:tr>
      <w:tr w:rsidR="00446BB8" w14:paraId="08BAAE34" w14:textId="77777777">
        <w:trPr>
          <w:cantSplit/>
        </w:trPr>
        <w:tc>
          <w:tcPr>
            <w:tcW w:w="2602" w:type="dxa"/>
            <w:tcMar>
              <w:top w:w="60" w:type="dxa"/>
              <w:left w:w="90" w:type="dxa"/>
              <w:bottom w:w="60" w:type="dxa"/>
              <w:right w:w="90" w:type="dxa"/>
            </w:tcMar>
          </w:tcPr>
          <w:p w14:paraId="121942CD" w14:textId="77777777" w:rsidR="00446BB8" w:rsidRDefault="00000000">
            <w:pPr>
              <w:spacing w:after="30"/>
            </w:pPr>
            <w:r>
              <w:rPr>
                <w:sz w:val="18"/>
                <w:szCs w:val="18"/>
              </w:rPr>
              <w:t xml:space="preserve">Blob retention (years)</w:t>
            </w:r>
          </w:p>
        </w:tc>
        <w:tc>
          <w:tcPr>
            <w:tcW w:w="4626" w:type="dxa"/>
            <w:tcMar>
              <w:top w:w="60" w:type="dxa"/>
              <w:left w:w="90" w:type="dxa"/>
              <w:bottom w:w="60" w:type="dxa"/>
              <w:right w:w="90" w:type="dxa"/>
            </w:tcMar>
          </w:tcPr>
          <w:p w14:paraId="6E2469B1" w14:textId="77777777" w:rsidR="00446BB8" w:rsidRDefault="00000000">
            <w:pPr>
              <w:spacing w:after="30"/>
            </w:pPr>
            <w:r>
              <w:rPr>
                <w:sz w:val="18"/>
                <w:szCs w:val="18"/>
              </w:rPr>
              <w:t xml:space="preserve">Number of years kept in Azure Blob Storage after the DWH retention period. The total retention period is DWH retention plus blob retention (MD-03).</w:t>
            </w:r>
          </w:p>
        </w:tc>
        <w:tc>
          <w:tcPr>
            <w:tcW w:w="2410" w:type="dxa"/>
            <w:tcMar>
              <w:top w:w="60" w:type="dxa"/>
              <w:left w:w="90" w:type="dxa"/>
              <w:bottom w:w="60" w:type="dxa"/>
              <w:right w:w="90" w:type="dxa"/>
            </w:tcMar>
          </w:tcPr>
          <w:p w14:paraId="05F7A67D" w14:textId="77777777" w:rsidR="00446BB8" w:rsidRDefault="00000000">
            <w:pPr>
              <w:spacing w:after="30"/>
            </w:pPr>
            <w:r>
              <w:rPr>
                <w:sz w:val="18"/>
                <w:szCs w:val="18"/>
              </w:rPr>
              <w:t xml:space="preserve">5 (total 8)</w:t>
            </w:r>
          </w:p>
        </w:tc>
      </w:tr>
      <w:tr w:rsidR="00446BB8" w14:paraId="2585D4A5" w14:textId="77777777">
        <w:trPr>
          <w:cantSplit/>
        </w:trPr>
        <w:tc>
          <w:tcPr>
            <w:tcW w:w="2602" w:type="dxa"/>
            <w:tcMar>
              <w:top w:w="60" w:type="dxa"/>
              <w:left w:w="90" w:type="dxa"/>
              <w:bottom w:w="60" w:type="dxa"/>
              <w:right w:w="90" w:type="dxa"/>
            </w:tcMar>
          </w:tcPr>
          <w:p w14:paraId="7CB9BB7B" w14:textId="77777777" w:rsidR="00446BB8" w:rsidRDefault="00000000">
            <w:pPr>
              <w:spacing w:after="30"/>
            </w:pPr>
            <w:r>
              <w:rPr>
                <w:sz w:val="18"/>
                <w:szCs w:val="18"/>
              </w:rPr>
              <w:t>Blob path</w:t>
            </w:r>
          </w:p>
        </w:tc>
        <w:tc>
          <w:tcPr>
            <w:tcW w:w="4626" w:type="dxa"/>
            <w:tcMar>
              <w:top w:w="60" w:type="dxa"/>
              <w:left w:w="90" w:type="dxa"/>
              <w:bottom w:w="60" w:type="dxa"/>
              <w:right w:w="90" w:type="dxa"/>
            </w:tcMar>
          </w:tcPr>
          <w:p w14:paraId="7C5A5F88" w14:textId="77777777" w:rsidR="00446BB8" w:rsidRDefault="00000000">
            <w:pPr>
              <w:spacing w:after="30"/>
            </w:pPr>
            <w:r>
              <w:rPr>
                <w:sz w:val="18"/>
                <w:szCs w:val="18"/>
              </w:rPr>
              <w:t xml:space="preserve">Folder of the table in the archive container: &lt;schema&gt;/&lt;table&gt; in lower case. Files are stored below it in year=YYYY/month=MM/day=DD folders (MD-07). The container name is provided under D-02.</w:t>
            </w:r>
          </w:p>
        </w:tc>
        <w:tc>
          <w:tcPr>
            <w:tcW w:w="2410" w:type="dxa"/>
            <w:tcMar>
              <w:top w:w="60" w:type="dxa"/>
              <w:left w:w="90" w:type="dxa"/>
              <w:bottom w:w="60" w:type="dxa"/>
              <w:right w:w="90" w:type="dxa"/>
            </w:tcMar>
          </w:tcPr>
          <w:p w14:paraId="320FDC5E" w14:textId="77777777" w:rsidR="00446BB8" w:rsidRDefault="00000000">
            <w:pPr>
              <w:spacing w:after="30"/>
            </w:pPr>
            <w:r>
              <w:rPr>
                <w:sz w:val="18"/>
                <w:szCs w:val="18"/>
              </w:rPr>
              <w:t xml:space="preserve">bos/jti_sd_branddistdetail</w:t>
            </w:r>
          </w:p>
        </w:tc>
      </w:tr>
      <w:tr w:rsidR="00446BB8" w14:paraId="2585D4A5" w14:textId="77777777">
        <w:trPr>
          <w:cantSplit/>
        </w:trPr>
        <w:tc>
          <w:tcPr>
            <w:tcW w:w="2602" w:type="dxa"/>
            <w:tcMar>
              <w:top w:w="60" w:type="dxa"/>
              <w:left w:w="90" w:type="dxa"/>
              <w:bottom w:w="60" w:type="dxa"/>
              <w:right w:w="90" w:type="dxa"/>
            </w:tcMar>
          </w:tcPr>
          <w:p w14:paraId="7CB9BB7B" w14:textId="77777777" w:rsidR="00446BB8" w:rsidRDefault="00000000">
            <w:pPr>
              <w:spacing w:after="30"/>
            </w:pPr>
            <w:r>
              <w:rPr>
                <w:sz w:val="18"/>
                <w:szCs w:val="18"/>
              </w:rPr>
              <w:t xml:space="preserve">Header table (child tables only)</w:t>
            </w:r>
          </w:p>
        </w:tc>
        <w:tc>
          <w:tcPr>
            <w:tcW w:w="4626" w:type="dxa"/>
            <w:tcMar>
              <w:top w:w="60" w:type="dxa"/>
              <w:left w:w="90" w:type="dxa"/>
              <w:bottom w:w="60" w:type="dxa"/>
              <w:right w:w="90" w:type="dxa"/>
            </w:tcMar>
          </w:tcPr>
          <w:p w14:paraId="7C5A5F88" w14:textId="77777777" w:rsidR="00446BB8" w:rsidRDefault="00000000">
            <w:pPr>
              <w:spacing w:after="30"/>
            </w:pPr>
            <w:r>
              <w:rPr>
                <w:sz w:val="18"/>
                <w:szCs w:val="18"/>
              </w:rPr>
              <w:t xml:space="preserve">Header table that provides the business date of a child table (BR-19)</w:t>
            </w:r>
          </w:p>
        </w:tc>
        <w:tc>
          <w:tcPr>
            <w:tcW w:w="2410" w:type="dxa"/>
            <w:tcMar>
              <w:top w:w="60" w:type="dxa"/>
              <w:left w:w="90" w:type="dxa"/>
              <w:bottom w:w="60" w:type="dxa"/>
              <w:right w:w="90" w:type="dxa"/>
            </w:tcMar>
          </w:tcPr>
          <w:p w14:paraId="320FDC5E" w14:textId="77777777" w:rsidR="00446BB8" w:rsidRDefault="00000000">
            <w:pPr>
              <w:spacing w:after="30"/>
            </w:pPr>
            <w:r>
              <w:rPr>
                <w:sz w:val="18"/>
                <w:szCs w:val="18"/>
              </w:rPr>
              <w:t xml:space="preserve">– (for example bos.BOS_SD_FDo for bos.BOS_SD_FDoItem)</w:t>
            </w:r>
          </w:p>
        </w:tc>
      </w:tr>
      <w:tr w:rsidR="00446BB8" w14:paraId="2585D4A5" w14:textId="77777777">
        <w:trPr>
          <w:cantSplit/>
        </w:trPr>
        <w:tc>
          <w:tcPr>
            <w:tcW w:w="2602" w:type="dxa"/>
            <w:tcMar>
              <w:top w:w="60" w:type="dxa"/>
              <w:left w:w="90" w:type="dxa"/>
              <w:bottom w:w="60" w:type="dxa"/>
              <w:right w:w="90" w:type="dxa"/>
            </w:tcMar>
          </w:tcPr>
          <w:p w14:paraId="7CB9BB7B" w14:textId="77777777" w:rsidR="00446BB8" w:rsidRDefault="00000000">
            <w:pPr>
              <w:spacing w:after="30"/>
            </w:pPr>
            <w:r>
              <w:rPr>
                <w:sz w:val="18"/>
                <w:szCs w:val="18"/>
              </w:rPr>
              <w:t xml:space="preserve">Join keys (child tables only)</w:t>
            </w:r>
          </w:p>
        </w:tc>
        <w:tc>
          <w:tcPr>
            <w:tcW w:w="4626" w:type="dxa"/>
            <w:tcMar>
              <w:top w:w="60" w:type="dxa"/>
              <w:left w:w="90" w:type="dxa"/>
              <w:bottom w:w="60" w:type="dxa"/>
              <w:right w:w="90" w:type="dxa"/>
            </w:tcMar>
          </w:tcPr>
          <w:p w14:paraId="7C5A5F88" w14:textId="77777777" w:rsidR="00446BB8" w:rsidRDefault="00000000">
            <w:pPr>
              <w:spacing w:after="30"/>
            </w:pPr>
            <w:r>
              <w:rPr>
                <w:sz w:val="18"/>
                <w:szCs w:val="18"/>
              </w:rPr>
              <w:t xml:space="preserve">Columns that link each child row to its header row; unique in the header table (BRQ-20)</w:t>
            </w:r>
          </w:p>
        </w:tc>
        <w:tc>
          <w:tcPr>
            <w:tcW w:w="2410" w:type="dxa"/>
            <w:tcMar>
              <w:top w:w="60" w:type="dxa"/>
              <w:left w:w="90" w:type="dxa"/>
              <w:bottom w:w="60" w:type="dxa"/>
              <w:right w:w="90" w:type="dxa"/>
            </w:tcMar>
          </w:tcPr>
          <w:p w14:paraId="320FDC5E" w14:textId="77777777" w:rsidR="00446BB8" w:rsidRDefault="00000000">
            <w:pPr>
              <w:spacing w:after="30"/>
            </w:pPr>
            <w:r>
              <w:rPr>
                <w:sz w:val="18"/>
                <w:szCs w:val="18"/>
              </w:rPr>
              <w:t xml:space="preserve">Per child table, confirmed in the technical assessment (TBC-17)</w:t>
            </w:r>
          </w:p>
        </w:tc>
      </w:tr>
      <w:tr w:rsidR="00446BB8" w14:paraId="4AAD413D" w14:textId="77777777">
        <w:trPr>
          <w:cantSplit/>
        </w:trPr>
        <w:tc>
          <w:tcPr>
            <w:tcW w:w="2602" w:type="dxa"/>
            <w:tcMar>
              <w:top w:w="60" w:type="dxa"/>
              <w:left w:w="90" w:type="dxa"/>
              <w:bottom w:w="60" w:type="dxa"/>
              <w:right w:w="90" w:type="dxa"/>
            </w:tcMar>
          </w:tcPr>
          <w:p w14:paraId="1A3B9742" w14:textId="77777777" w:rsidR="00446BB8" w:rsidRDefault="00000000">
            <w:pPr>
              <w:spacing w:after="30"/>
            </w:pPr>
            <w:r>
              <w:rPr>
                <w:sz w:val="18"/>
                <w:szCs w:val="18"/>
              </w:rPr>
              <w:t>Initial Cut-off Run method</w:t>
            </w:r>
          </w:p>
        </w:tc>
        <w:tc>
          <w:tcPr>
            <w:tcW w:w="4626" w:type="dxa"/>
            <w:tcMar>
              <w:top w:w="60" w:type="dxa"/>
              <w:left w:w="90" w:type="dxa"/>
              <w:bottom w:w="60" w:type="dxa"/>
              <w:right w:w="90" w:type="dxa"/>
            </w:tcMar>
          </w:tcPr>
          <w:p w14:paraId="7B26863B" w14:textId="77777777" w:rsidR="00446BB8" w:rsidRDefault="00000000">
            <w:pPr>
              <w:spacing w:after="30"/>
            </w:pPr>
            <w:r>
              <w:rPr>
                <w:sz w:val="18"/>
                <w:szCs w:val="18"/>
              </w:rPr>
              <w:t>Batch delete or table rebuild, according to BR-11</w:t>
            </w:r>
          </w:p>
        </w:tc>
        <w:tc>
          <w:tcPr>
            <w:tcW w:w="2410" w:type="dxa"/>
            <w:tcMar>
              <w:top w:w="60" w:type="dxa"/>
              <w:left w:w="90" w:type="dxa"/>
              <w:bottom w:w="60" w:type="dxa"/>
              <w:right w:w="90" w:type="dxa"/>
            </w:tcMar>
          </w:tcPr>
          <w:p w14:paraId="0FF87BAC" w14:textId="77777777" w:rsidR="00446BB8" w:rsidRDefault="00000000">
            <w:pPr>
              <w:spacing w:after="30"/>
            </w:pPr>
            <w:r>
              <w:rPr>
                <w:sz w:val="18"/>
                <w:szCs w:val="18"/>
              </w:rPr>
              <w:t>Batch delete</w:t>
            </w:r>
          </w:p>
        </w:tc>
      </w:tr>
      <w:tr w:rsidR="00446BB8" w14:paraId="4AAD413D" w14:textId="77777777">
        <w:trPr>
          <w:cantSplit/>
        </w:trPr>
        <w:tc>
          <w:tcPr>
            <w:tcW w:w="2602" w:type="dxa"/>
            <w:tcMar>
              <w:top w:w="60" w:type="dxa"/>
              <w:left w:w="90" w:type="dxa"/>
              <w:bottom w:w="60" w:type="dxa"/>
              <w:right w:w="90" w:type="dxa"/>
            </w:tcMar>
          </w:tcPr>
          <w:p w14:paraId="1A3B9742" w14:textId="77777777" w:rsidR="00446BB8" w:rsidRDefault="00000000">
            <w:pPr>
              <w:spacing w:after="30"/>
            </w:pPr>
            <w:r>
              <w:rPr>
                <w:sz w:val="18"/>
                <w:szCs w:val="18"/>
              </w:rPr>
              <w:t xml:space="preserve">Initial Cut-off status</w:t>
            </w:r>
          </w:p>
        </w:tc>
        <w:tc>
          <w:tcPr>
            <w:tcW w:w="4626" w:type="dxa"/>
            <w:tcMar>
              <w:top w:w="60" w:type="dxa"/>
              <w:left w:w="90" w:type="dxa"/>
              <w:bottom w:w="60" w:type="dxa"/>
              <w:right w:w="90" w:type="dxa"/>
            </w:tcMar>
          </w:tcPr>
          <w:p w14:paraId="7B26863B" w14:textId="77777777" w:rsidR="00446BB8" w:rsidRDefault="00000000">
            <w:pPr>
              <w:spacing w:after="30"/>
            </w:pPr>
            <w:r>
              <w:rPr>
                <w:sz w:val="18"/>
                <w:szCs w:val="18"/>
              </w:rPr>
              <w:t xml:space="preserve">Maintained by the solution, not entered by users: pending, running, failed, stopped or completed, and the completion date (BRQ-19)</w:t>
            </w:r>
          </w:p>
        </w:tc>
        <w:tc>
          <w:tcPr>
            <w:tcW w:w="2410" w:type="dxa"/>
            <w:tcMar>
              <w:top w:w="60" w:type="dxa"/>
              <w:left w:w="90" w:type="dxa"/>
              <w:bottom w:w="60" w:type="dxa"/>
              <w:right w:w="90" w:type="dxa"/>
            </w:tcMar>
          </w:tcPr>
          <w:p w14:paraId="0FF87BAC" w14:textId="77777777" w:rsidR="00446BB8" w:rsidRDefault="00000000">
            <w:pPr>
              <w:spacing w:after="30"/>
            </w:pPr>
            <w:r>
              <w:rPr>
                <w:sz w:val="18"/>
                <w:szCs w:val="18"/>
              </w:rPr>
              <w:t xml:space="preserve">Completed</w:t>
            </w:r>
          </w:p>
        </w:tc>
      </w:tr>
      <w:tr w:rsidR="00446BB8" w14:paraId="50812CF5" w14:textId="77777777">
        <w:trPr>
          <w:cantSplit/>
        </w:trPr>
        <w:tc>
          <w:tcPr>
            <w:tcW w:w="2602" w:type="dxa"/>
            <w:tcMar>
              <w:top w:w="60" w:type="dxa"/>
              <w:left w:w="90" w:type="dxa"/>
              <w:bottom w:w="60" w:type="dxa"/>
              <w:right w:w="90" w:type="dxa"/>
            </w:tcMar>
          </w:tcPr>
          <w:p w14:paraId="73AC8D22" w14:textId="77777777" w:rsidR="00446BB8" w:rsidRDefault="00000000">
            <w:pPr>
              <w:keepNext/>
              <w:spacing w:after="30"/>
            </w:pPr>
            <w:r>
              <w:rPr>
                <w:sz w:val="18"/>
                <w:szCs w:val="18"/>
              </w:rPr>
              <w:t>Active flag</w:t>
            </w:r>
          </w:p>
        </w:tc>
        <w:tc>
          <w:tcPr>
            <w:tcW w:w="4626" w:type="dxa"/>
            <w:tcMar>
              <w:top w:w="60" w:type="dxa"/>
              <w:left w:w="90" w:type="dxa"/>
              <w:bottom w:w="60" w:type="dxa"/>
              <w:right w:w="90" w:type="dxa"/>
            </w:tcMar>
          </w:tcPr>
          <w:p w14:paraId="3DAF5899" w14:textId="77777777" w:rsidR="00446BB8" w:rsidRDefault="00000000">
            <w:pPr>
              <w:keepNext/>
              <w:spacing w:after="30"/>
            </w:pPr>
            <w:r>
              <w:rPr>
                <w:sz w:val="18"/>
                <w:szCs w:val="18"/>
              </w:rPr>
              <w:t>Indicates whether the table is processed</w:t>
            </w:r>
          </w:p>
        </w:tc>
        <w:tc>
          <w:tcPr>
            <w:tcW w:w="2410" w:type="dxa"/>
            <w:tcMar>
              <w:top w:w="60" w:type="dxa"/>
              <w:left w:w="90" w:type="dxa"/>
              <w:bottom w:w="60" w:type="dxa"/>
              <w:right w:w="90" w:type="dxa"/>
            </w:tcMar>
          </w:tcPr>
          <w:p w14:paraId="0AE6BA2E" w14:textId="77777777" w:rsidR="00446BB8" w:rsidRDefault="00000000">
            <w:pPr>
              <w:keepNext/>
              <w:spacing w:after="30"/>
            </w:pPr>
            <w:r>
              <w:rPr>
                <w:sz w:val="18"/>
                <w:szCs w:val="18"/>
              </w:rPr>
              <w:t>Active</w:t>
            </w:r>
          </w:p>
        </w:tc>
      </w:tr>
    </w:tbl>
    <w:p w14:paraId="06A6A054" w14:textId="77777777" w:rsidR="00446BB8" w:rsidRDefault="00000000">
      <w:pPr>
        <w:pStyle w:val="Caption"/>
        <w:spacing w:before="80" w:after="200"/>
        <w:jc w:val="center"/>
      </w:pPr>
      <w:bookmarkStart w:id="42" w:name="_Toc244206663"/>
      <w:r>
        <w:t xml:space="preserve">Table </w:t>
      </w:r>
      <w:r>
        <w:fldChar w:fldCharType="begin"/>
      </w:r>
      <w:r>
        <w:instrText>SEQ Table</w:instrText>
      </w:r>
      <w:r>
        <w:fldChar w:fldCharType="separate"/>
      </w:r>
      <w:r w:rsidR="0069551D">
        <w:rPr>
          <w:noProof/>
        </w:rPr>
        <w:t>13</w:t>
      </w:r>
      <w:r>
        <w:fldChar w:fldCharType="end"/>
      </w:r>
      <w:r>
        <w:t xml:space="preserve"> – Configuration table attributes</w:t>
      </w:r>
      <w:bookmarkEnd w:id="42"/>
    </w:p>
    <w:p w14:paraId="26DEE908" w14:textId="77777777" w:rsidR="0069551D" w:rsidRPr="0069551D" w:rsidRDefault="0069551D" w:rsidP="0069551D"/>
    <w:p w14:paraId="5140260A" w14:textId="77777777" w:rsidR="00446BB8" w:rsidRDefault="00000000">
      <w:pPr>
        <w:pStyle w:val="Heading2"/>
        <w:keepNext/>
        <w:keepLines/>
      </w:pPr>
      <w:bookmarkStart w:id="43" w:name="_Toc244205245"/>
      <w:r>
        <w:t>7.4 Execution Log</w:t>
      </w:r>
      <w:bookmarkEnd w:id="43"/>
    </w:p>
    <w:p w14:paraId="2500308A" w14:textId="77777777" w:rsidR="00446BB8" w:rsidRDefault="00000000">
      <w:pPr>
        <w:spacing w:after="120" w:line="276" w:lineRule="auto"/>
      </w:pPr>
      <w:r>
        <w:t xml:space="preserve">For each table and each execution, the log shall record at least: the process type (Initial Cut-off Run or Daily Routine), run date, DWH cut-off date, archive cut-off date, number of eligible rows, number of rows exported, number of rows deleted from the DWH, number of archive files deleted, execution status, start and end time, and error details where applicable. For a child table, the log also records the number of orphan child rows found (BR-22). Manual runs record the operator (NFR-10).</w:t>
      </w:r>
    </w:p>
    <w:p w14:paraId="1352EEFC" w14:textId="77777777" w:rsidR="00446BB8" w:rsidRDefault="00000000">
      <w:pPr>
        <w:pStyle w:val="Heading1"/>
        <w:pageBreakBefore/>
      </w:pPr>
      <w:bookmarkStart w:id="44" w:name="_Toc244205246"/>
      <w:r>
        <w:lastRenderedPageBreak/>
        <w:t>8. Assumptions, Constraints and Dependencies</w:t>
      </w:r>
      <w:bookmarkEnd w:id="44"/>
    </w:p>
    <w:p w14:paraId="6FA6ECA5" w14:textId="77777777" w:rsidR="00446BB8" w:rsidRDefault="00000000">
      <w:pPr>
        <w:pStyle w:val="Heading2"/>
        <w:keepNext/>
        <w:keepLines/>
      </w:pPr>
      <w:bookmarkStart w:id="45" w:name="_Toc244205247"/>
      <w:r>
        <w:t>8.1 Assumptions</w:t>
      </w:r>
      <w:bookmarkEnd w:id="45"/>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0113DBA7" w14:textId="77777777">
        <w:trPr>
          <w:tblHeader/>
        </w:trPr>
        <w:tc>
          <w:tcPr>
            <w:tcW w:w="963" w:type="dxa"/>
            <w:shd w:val="clear" w:color="auto" w:fill="D9E2F3"/>
            <w:tcMar>
              <w:top w:w="60" w:type="dxa"/>
              <w:left w:w="90" w:type="dxa"/>
              <w:bottom w:w="60" w:type="dxa"/>
              <w:right w:w="90" w:type="dxa"/>
            </w:tcMar>
          </w:tcPr>
          <w:p w14:paraId="71D1717F"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0AFC0336" w14:textId="77777777" w:rsidR="00446BB8" w:rsidRDefault="00000000">
            <w:pPr>
              <w:spacing w:after="30"/>
            </w:pPr>
            <w:r>
              <w:rPr>
                <w:b/>
                <w:bCs/>
                <w:sz w:val="18"/>
                <w:szCs w:val="18"/>
              </w:rPr>
              <w:t>Assumption</w:t>
            </w:r>
          </w:p>
        </w:tc>
      </w:tr>
      <w:tr w:rsidR="00446BB8" w14:paraId="4258803F" w14:textId="77777777">
        <w:trPr>
          <w:cantSplit/>
        </w:trPr>
        <w:tc>
          <w:tcPr>
            <w:tcW w:w="963" w:type="dxa"/>
            <w:tcMar>
              <w:top w:w="60" w:type="dxa"/>
              <w:left w:w="90" w:type="dxa"/>
              <w:bottom w:w="60" w:type="dxa"/>
              <w:right w:w="90" w:type="dxa"/>
            </w:tcMar>
          </w:tcPr>
          <w:p w14:paraId="71DE4F83" w14:textId="77777777" w:rsidR="00446BB8" w:rsidRDefault="00000000">
            <w:pPr>
              <w:spacing w:after="30"/>
            </w:pPr>
            <w:r>
              <w:rPr>
                <w:sz w:val="18"/>
                <w:szCs w:val="18"/>
              </w:rPr>
              <w:t>A-01</w:t>
            </w:r>
          </w:p>
        </w:tc>
        <w:tc>
          <w:tcPr>
            <w:tcW w:w="8675" w:type="dxa"/>
            <w:tcMar>
              <w:top w:w="60" w:type="dxa"/>
              <w:left w:w="90" w:type="dxa"/>
              <w:bottom w:w="60" w:type="dxa"/>
              <w:right w:w="90" w:type="dxa"/>
            </w:tcMar>
          </w:tcPr>
          <w:p w14:paraId="789D371E" w14:textId="77777777" w:rsidR="00446BB8" w:rsidRDefault="00000000">
            <w:pPr>
              <w:spacing w:after="30"/>
            </w:pPr>
            <w:r>
              <w:rPr>
                <w:sz w:val="18"/>
                <w:szCs w:val="18"/>
              </w:rPr>
              <w:t xml:space="preserve">The retention periods (three years in the DWH, five years in Azure Blob Storage, eight years in total) are agreed by the business. Confirmed by project decision MD-03; formal minutes pending (TBC-14).</w:t>
            </w:r>
          </w:p>
        </w:tc>
      </w:tr>
      <w:tr w:rsidR="00446BB8" w14:paraId="197208A1" w14:textId="77777777">
        <w:trPr>
          <w:cantSplit/>
        </w:trPr>
        <w:tc>
          <w:tcPr>
            <w:tcW w:w="963" w:type="dxa"/>
            <w:tcMar>
              <w:top w:w="60" w:type="dxa"/>
              <w:left w:w="90" w:type="dxa"/>
              <w:bottom w:w="60" w:type="dxa"/>
              <w:right w:w="90" w:type="dxa"/>
            </w:tcMar>
          </w:tcPr>
          <w:p w14:paraId="583CBE96" w14:textId="77777777" w:rsidR="00446BB8" w:rsidRDefault="00000000">
            <w:pPr>
              <w:spacing w:after="30"/>
            </w:pPr>
            <w:r>
              <w:rPr>
                <w:sz w:val="18"/>
                <w:szCs w:val="18"/>
              </w:rPr>
              <w:t>A-02</w:t>
            </w:r>
          </w:p>
        </w:tc>
        <w:tc>
          <w:tcPr>
            <w:tcW w:w="8675" w:type="dxa"/>
            <w:tcMar>
              <w:top w:w="60" w:type="dxa"/>
              <w:left w:w="90" w:type="dxa"/>
              <w:bottom w:w="60" w:type="dxa"/>
              <w:right w:w="90" w:type="dxa"/>
            </w:tcMar>
          </w:tcPr>
          <w:p w14:paraId="2D686832" w14:textId="77777777" w:rsidR="00446BB8" w:rsidRDefault="00000000">
            <w:pPr>
              <w:spacing w:after="30"/>
            </w:pPr>
            <w:r>
              <w:rPr>
                <w:sz w:val="18"/>
                <w:szCs w:val="18"/>
              </w:rPr>
              <w:t>The required database and storage access will be provided.</w:t>
            </w:r>
          </w:p>
        </w:tc>
      </w:tr>
      <w:tr w:rsidR="00446BB8" w14:paraId="6639E45B" w14:textId="77777777">
        <w:trPr>
          <w:cantSplit/>
        </w:trPr>
        <w:tc>
          <w:tcPr>
            <w:tcW w:w="963" w:type="dxa"/>
            <w:tcMar>
              <w:top w:w="60" w:type="dxa"/>
              <w:left w:w="90" w:type="dxa"/>
              <w:bottom w:w="60" w:type="dxa"/>
              <w:right w:w="90" w:type="dxa"/>
            </w:tcMar>
          </w:tcPr>
          <w:p w14:paraId="46C1C062" w14:textId="77777777" w:rsidR="00446BB8" w:rsidRDefault="00000000">
            <w:pPr>
              <w:spacing w:after="30"/>
            </w:pPr>
            <w:r>
              <w:rPr>
                <w:sz w:val="18"/>
                <w:szCs w:val="18"/>
              </w:rPr>
              <w:t>A-03</w:t>
            </w:r>
          </w:p>
        </w:tc>
        <w:tc>
          <w:tcPr>
            <w:tcW w:w="8675" w:type="dxa"/>
            <w:tcMar>
              <w:top w:w="60" w:type="dxa"/>
              <w:left w:w="90" w:type="dxa"/>
              <w:bottom w:w="60" w:type="dxa"/>
              <w:right w:w="90" w:type="dxa"/>
            </w:tcMar>
          </w:tcPr>
          <w:p w14:paraId="11FE5CC6" w14:textId="77777777" w:rsidR="00446BB8" w:rsidRDefault="00000000">
            <w:pPr>
              <w:spacing w:after="30"/>
            </w:pPr>
            <w:r>
              <w:rPr>
                <w:sz w:val="18"/>
                <w:szCs w:val="18"/>
              </w:rPr>
              <w:t>Back-dated transactions do not occur.</w:t>
            </w:r>
          </w:p>
        </w:tc>
      </w:tr>
      <w:tr w:rsidR="00446BB8" w14:paraId="4D33C827" w14:textId="77777777">
        <w:trPr>
          <w:cantSplit/>
        </w:trPr>
        <w:tc>
          <w:tcPr>
            <w:tcW w:w="963" w:type="dxa"/>
            <w:tcMar>
              <w:top w:w="60" w:type="dxa"/>
              <w:left w:w="90" w:type="dxa"/>
              <w:bottom w:w="60" w:type="dxa"/>
              <w:right w:w="90" w:type="dxa"/>
            </w:tcMar>
          </w:tcPr>
          <w:p w14:paraId="55FA5B63" w14:textId="77777777" w:rsidR="00446BB8" w:rsidRDefault="00000000">
            <w:pPr>
              <w:spacing w:after="30"/>
            </w:pPr>
            <w:r>
              <w:rPr>
                <w:sz w:val="18"/>
                <w:szCs w:val="18"/>
              </w:rPr>
              <w:t>A-04</w:t>
            </w:r>
          </w:p>
        </w:tc>
        <w:tc>
          <w:tcPr>
            <w:tcW w:w="8675" w:type="dxa"/>
            <w:tcMar>
              <w:top w:w="60" w:type="dxa"/>
              <w:left w:w="90" w:type="dxa"/>
              <w:bottom w:w="60" w:type="dxa"/>
              <w:right w:w="90" w:type="dxa"/>
            </w:tcMar>
          </w:tcPr>
          <w:p w14:paraId="0090C720" w14:textId="77777777" w:rsidR="00446BB8" w:rsidRDefault="00000000">
            <w:pPr>
              <w:spacing w:after="30"/>
            </w:pPr>
            <w:r>
              <w:rPr>
                <w:sz w:val="18"/>
                <w:szCs w:val="18"/>
              </w:rPr>
              <w:t>The retention columns of in-scope tables contain no NULL values.</w:t>
            </w:r>
          </w:p>
        </w:tc>
      </w:tr>
      <w:tr w:rsidR="00446BB8" w14:paraId="457A250D" w14:textId="77777777">
        <w:trPr>
          <w:cantSplit/>
        </w:trPr>
        <w:tc>
          <w:tcPr>
            <w:tcW w:w="963" w:type="dxa"/>
            <w:tcMar>
              <w:top w:w="60" w:type="dxa"/>
              <w:left w:w="90" w:type="dxa"/>
              <w:bottom w:w="60" w:type="dxa"/>
              <w:right w:w="90" w:type="dxa"/>
            </w:tcMar>
          </w:tcPr>
          <w:p w14:paraId="56925C7B" w14:textId="77777777" w:rsidR="00446BB8" w:rsidRDefault="00000000">
            <w:pPr>
              <w:keepNext/>
              <w:spacing w:after="30"/>
            </w:pPr>
            <w:r>
              <w:rPr>
                <w:sz w:val="18"/>
                <w:szCs w:val="18"/>
              </w:rPr>
              <w:t>A-05</w:t>
            </w:r>
          </w:p>
        </w:tc>
        <w:tc>
          <w:tcPr>
            <w:tcW w:w="8675" w:type="dxa"/>
            <w:tcMar>
              <w:top w:w="60" w:type="dxa"/>
              <w:left w:w="90" w:type="dxa"/>
              <w:bottom w:w="60" w:type="dxa"/>
              <w:right w:w="90" w:type="dxa"/>
            </w:tcMar>
          </w:tcPr>
          <w:p w14:paraId="47F2B798" w14:textId="77777777" w:rsidR="00446BB8" w:rsidRDefault="00000000">
            <w:pPr>
              <w:keepNext/>
              <w:spacing w:after="30"/>
            </w:pPr>
            <w:r>
              <w:rPr>
                <w:sz w:val="18"/>
                <w:szCs w:val="18"/>
              </w:rPr>
              <w:t>Daily database backups remain in place.</w:t>
            </w:r>
          </w:p>
        </w:tc>
      </w:tr>
      <w:tr w:rsidR="00446BB8" w14:paraId="457A250D" w14:textId="77777777">
        <w:trPr>
          <w:cantSplit/>
        </w:trPr>
        <w:tc>
          <w:tcPr>
            <w:tcW w:w="963" w:type="dxa"/>
            <w:tcMar>
              <w:top w:w="60" w:type="dxa"/>
              <w:left w:w="90" w:type="dxa"/>
              <w:bottom w:w="60" w:type="dxa"/>
              <w:right w:w="90" w:type="dxa"/>
            </w:tcMar>
          </w:tcPr>
          <w:p w14:paraId="56925C7B" w14:textId="77777777" w:rsidR="00446BB8" w:rsidRDefault="00000000">
            <w:pPr>
              <w:keepNext/>
              <w:spacing w:after="30"/>
            </w:pPr>
            <w:r>
              <w:rPr>
                <w:sz w:val="18"/>
                <w:szCs w:val="18"/>
              </w:rPr>
              <w:t xml:space="preserve">A-06</w:t>
            </w:r>
          </w:p>
        </w:tc>
        <w:tc>
          <w:tcPr>
            <w:tcW w:w="8675" w:type="dxa"/>
            <w:tcMar>
              <w:top w:w="60" w:type="dxa"/>
              <w:left w:w="90" w:type="dxa"/>
              <w:bottom w:w="60" w:type="dxa"/>
              <w:right w:w="90" w:type="dxa"/>
            </w:tcMar>
          </w:tcPr>
          <w:p w14:paraId="47F2B798" w14:textId="77777777" w:rsidR="00446BB8" w:rsidRDefault="00000000">
            <w:pPr>
              <w:keepNext/>
              <w:spacing w:after="30"/>
            </w:pPr>
            <w:r>
              <w:rPr>
                <w:sz w:val="18"/>
                <w:szCs w:val="18"/>
              </w:rPr>
              <w:t xml:space="preserve">Business dates are stored in UTC+7 local time (FSD ASM-01; TBC-20).</w:t>
            </w:r>
          </w:p>
        </w:tc>
      </w:tr>
      <w:tr w:rsidR="00446BB8" w14:paraId="457A250D" w14:textId="77777777">
        <w:trPr>
          <w:cantSplit/>
        </w:trPr>
        <w:tc>
          <w:tcPr>
            <w:tcW w:w="963" w:type="dxa"/>
            <w:tcMar>
              <w:top w:w="60" w:type="dxa"/>
              <w:left w:w="90" w:type="dxa"/>
              <w:bottom w:w="60" w:type="dxa"/>
              <w:right w:w="90" w:type="dxa"/>
            </w:tcMar>
          </w:tcPr>
          <w:p w14:paraId="56925C7B" w14:textId="77777777" w:rsidR="00446BB8" w:rsidRDefault="00000000">
            <w:pPr>
              <w:keepNext/>
              <w:spacing w:after="30"/>
            </w:pPr>
            <w:r>
              <w:rPr>
                <w:sz w:val="18"/>
                <w:szCs w:val="18"/>
              </w:rPr>
              <w:t xml:space="preserve">A-07</w:t>
            </w:r>
          </w:p>
        </w:tc>
        <w:tc>
          <w:tcPr>
            <w:tcW w:w="8675" w:type="dxa"/>
            <w:tcMar>
              <w:top w:w="60" w:type="dxa"/>
              <w:left w:w="90" w:type="dxa"/>
              <w:bottom w:w="60" w:type="dxa"/>
              <w:right w:w="90" w:type="dxa"/>
            </w:tcMar>
          </w:tcPr>
          <w:p w14:paraId="47F2B798" w14:textId="77777777" w:rsidR="00446BB8" w:rsidRDefault="00000000">
            <w:pPr>
              <w:keepNext/>
              <w:spacing w:after="30"/>
            </w:pPr>
            <w:r>
              <w:rPr>
                <w:sz w:val="18"/>
                <w:szCs w:val="18"/>
              </w:rPr>
              <w:t xml:space="preserve">The join keys of each child table are unique in its header table, and header rows are not deleted outside the retention process (FSD ASM-06; checked by BRQ-20).</w:t>
            </w:r>
          </w:p>
        </w:tc>
      </w:tr>
    </w:tbl>
    <w:p w14:paraId="79EC2D99" w14:textId="77777777" w:rsidR="00446BB8" w:rsidRDefault="00000000">
      <w:pPr>
        <w:pStyle w:val="Caption"/>
        <w:spacing w:before="80" w:after="200"/>
        <w:jc w:val="center"/>
      </w:pPr>
      <w:bookmarkStart w:id="46" w:name="_Toc244206664"/>
      <w:r>
        <w:t xml:space="preserve">Table </w:t>
      </w:r>
      <w:r>
        <w:fldChar w:fldCharType="begin"/>
      </w:r>
      <w:r>
        <w:instrText>SEQ Table</w:instrText>
      </w:r>
      <w:r>
        <w:fldChar w:fldCharType="separate"/>
      </w:r>
      <w:r w:rsidR="0069551D">
        <w:rPr>
          <w:noProof/>
        </w:rPr>
        <w:t>14</w:t>
      </w:r>
      <w:r>
        <w:fldChar w:fldCharType="end"/>
      </w:r>
      <w:r>
        <w:t xml:space="preserve"> – Assumptions</w:t>
      </w:r>
      <w:bookmarkEnd w:id="46"/>
    </w:p>
    <w:p w14:paraId="749E4A87" w14:textId="77777777" w:rsidR="00446BB8" w:rsidRDefault="00446BB8">
      <w:pPr>
        <w:spacing w:after="80"/>
      </w:pPr>
    </w:p>
    <w:p w14:paraId="779E184C" w14:textId="77777777" w:rsidR="00446BB8" w:rsidRDefault="00000000">
      <w:pPr>
        <w:pStyle w:val="Heading2"/>
        <w:keepNext/>
        <w:keepLines/>
      </w:pPr>
      <w:bookmarkStart w:id="47" w:name="_Toc244205248"/>
      <w:r>
        <w:t>8.2 Constraints</w:t>
      </w:r>
      <w:bookmarkEnd w:id="47"/>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56A6A235" w14:textId="77777777">
        <w:trPr>
          <w:tblHeader/>
        </w:trPr>
        <w:tc>
          <w:tcPr>
            <w:tcW w:w="963" w:type="dxa"/>
            <w:shd w:val="clear" w:color="auto" w:fill="D9E2F3"/>
            <w:tcMar>
              <w:top w:w="60" w:type="dxa"/>
              <w:left w:w="90" w:type="dxa"/>
              <w:bottom w:w="60" w:type="dxa"/>
              <w:right w:w="90" w:type="dxa"/>
            </w:tcMar>
          </w:tcPr>
          <w:p w14:paraId="0717142C"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1B6D9981" w14:textId="77777777" w:rsidR="00446BB8" w:rsidRDefault="00000000">
            <w:pPr>
              <w:spacing w:after="30"/>
            </w:pPr>
            <w:r>
              <w:rPr>
                <w:b/>
                <w:bCs/>
                <w:sz w:val="18"/>
                <w:szCs w:val="18"/>
              </w:rPr>
              <w:t>Constraint</w:t>
            </w:r>
          </w:p>
        </w:tc>
      </w:tr>
      <w:tr w:rsidR="00446BB8" w14:paraId="4B6FA37B" w14:textId="77777777">
        <w:trPr>
          <w:cantSplit/>
        </w:trPr>
        <w:tc>
          <w:tcPr>
            <w:tcW w:w="963" w:type="dxa"/>
            <w:tcMar>
              <w:top w:w="60" w:type="dxa"/>
              <w:left w:w="90" w:type="dxa"/>
              <w:bottom w:w="60" w:type="dxa"/>
              <w:right w:w="90" w:type="dxa"/>
            </w:tcMar>
          </w:tcPr>
          <w:p w14:paraId="51A9BBDF" w14:textId="77777777" w:rsidR="00446BB8" w:rsidRDefault="00000000">
            <w:pPr>
              <w:spacing w:after="30"/>
            </w:pPr>
            <w:r>
              <w:rPr>
                <w:sz w:val="18"/>
                <w:szCs w:val="18"/>
              </w:rPr>
              <w:t>C-01</w:t>
            </w:r>
          </w:p>
        </w:tc>
        <w:tc>
          <w:tcPr>
            <w:tcW w:w="8675" w:type="dxa"/>
            <w:tcMar>
              <w:top w:w="60" w:type="dxa"/>
              <w:left w:w="90" w:type="dxa"/>
              <w:bottom w:w="60" w:type="dxa"/>
              <w:right w:w="90" w:type="dxa"/>
            </w:tcMar>
          </w:tcPr>
          <w:p w14:paraId="77993413" w14:textId="77777777" w:rsidR="00446BB8" w:rsidRDefault="00000000">
            <w:pPr>
              <w:spacing w:after="30"/>
            </w:pPr>
            <w:r>
              <w:rPr>
                <w:sz w:val="18"/>
                <w:szCs w:val="18"/>
              </w:rPr>
              <w:t xml:space="preserve">The DWH platform is Azure SQL Database (MD-01). Its server time is UTC, and it does not support cross-database queries.</w:t>
            </w:r>
          </w:p>
        </w:tc>
      </w:tr>
      <w:tr w:rsidR="00446BB8" w14:paraId="42AD49AC" w14:textId="77777777">
        <w:trPr>
          <w:cantSplit/>
        </w:trPr>
        <w:tc>
          <w:tcPr>
            <w:tcW w:w="963" w:type="dxa"/>
            <w:tcMar>
              <w:top w:w="60" w:type="dxa"/>
              <w:left w:w="90" w:type="dxa"/>
              <w:bottom w:w="60" w:type="dxa"/>
              <w:right w:w="90" w:type="dxa"/>
            </w:tcMar>
          </w:tcPr>
          <w:p w14:paraId="14DF72CA" w14:textId="77777777" w:rsidR="00446BB8" w:rsidRDefault="00000000">
            <w:pPr>
              <w:spacing w:after="30"/>
            </w:pPr>
            <w:r>
              <w:rPr>
                <w:sz w:val="18"/>
                <w:szCs w:val="18"/>
              </w:rPr>
              <w:t>C-02</w:t>
            </w:r>
          </w:p>
        </w:tc>
        <w:tc>
          <w:tcPr>
            <w:tcW w:w="8675" w:type="dxa"/>
            <w:tcMar>
              <w:top w:w="60" w:type="dxa"/>
              <w:left w:w="90" w:type="dxa"/>
              <w:bottom w:w="60" w:type="dxa"/>
              <w:right w:w="90" w:type="dxa"/>
            </w:tcMar>
          </w:tcPr>
          <w:p w14:paraId="5B435F56" w14:textId="77777777" w:rsidR="00446BB8" w:rsidRDefault="00000000">
            <w:pPr>
              <w:spacing w:after="30"/>
            </w:pPr>
            <w:r>
              <w:rPr>
                <w:sz w:val="18"/>
                <w:szCs w:val="18"/>
              </w:rPr>
              <w:t>Archive files are in Parquet format in Azure Blob Storage.</w:t>
            </w:r>
          </w:p>
        </w:tc>
      </w:tr>
      <w:tr w:rsidR="00446BB8" w14:paraId="7116FDF6" w14:textId="77777777">
        <w:trPr>
          <w:cantSplit/>
        </w:trPr>
        <w:tc>
          <w:tcPr>
            <w:tcW w:w="963" w:type="dxa"/>
            <w:tcMar>
              <w:top w:w="60" w:type="dxa"/>
              <w:left w:w="90" w:type="dxa"/>
              <w:bottom w:w="60" w:type="dxa"/>
              <w:right w:w="90" w:type="dxa"/>
            </w:tcMar>
          </w:tcPr>
          <w:p w14:paraId="0CF026C0" w14:textId="77777777" w:rsidR="00446BB8" w:rsidRDefault="00000000">
            <w:pPr>
              <w:spacing w:after="30"/>
            </w:pPr>
            <w:r>
              <w:rPr>
                <w:sz w:val="18"/>
                <w:szCs w:val="18"/>
              </w:rPr>
              <w:t>C-03</w:t>
            </w:r>
          </w:p>
        </w:tc>
        <w:tc>
          <w:tcPr>
            <w:tcW w:w="8675" w:type="dxa"/>
            <w:tcMar>
              <w:top w:w="60" w:type="dxa"/>
              <w:left w:w="90" w:type="dxa"/>
              <w:bottom w:w="60" w:type="dxa"/>
              <w:right w:w="90" w:type="dxa"/>
            </w:tcMar>
          </w:tcPr>
          <w:p w14:paraId="740B505D" w14:textId="77777777" w:rsidR="00446BB8" w:rsidRDefault="00000000">
            <w:pPr>
              <w:spacing w:after="30"/>
            </w:pPr>
            <w:r>
              <w:rPr>
                <w:sz w:val="18"/>
                <w:szCs w:val="18"/>
              </w:rPr>
              <w:t>All dates are evaluated in UTC+7.</w:t>
            </w:r>
          </w:p>
        </w:tc>
      </w:tr>
      <w:tr w:rsidR="00446BB8" w14:paraId="041B4DF1" w14:textId="77777777">
        <w:trPr>
          <w:cantSplit/>
        </w:trPr>
        <w:tc>
          <w:tcPr>
            <w:tcW w:w="963" w:type="dxa"/>
            <w:tcMar>
              <w:top w:w="60" w:type="dxa"/>
              <w:left w:w="90" w:type="dxa"/>
              <w:bottom w:w="60" w:type="dxa"/>
              <w:right w:w="90" w:type="dxa"/>
            </w:tcMar>
          </w:tcPr>
          <w:p w14:paraId="1A19C214" w14:textId="77777777" w:rsidR="00446BB8" w:rsidRDefault="00000000">
            <w:pPr>
              <w:spacing w:after="30"/>
            </w:pPr>
            <w:r>
              <w:rPr>
                <w:sz w:val="18"/>
                <w:szCs w:val="18"/>
              </w:rPr>
              <w:t>C-04</w:t>
            </w:r>
          </w:p>
        </w:tc>
        <w:tc>
          <w:tcPr>
            <w:tcW w:w="8675" w:type="dxa"/>
            <w:tcMar>
              <w:top w:w="60" w:type="dxa"/>
              <w:left w:w="90" w:type="dxa"/>
              <w:bottom w:w="60" w:type="dxa"/>
              <w:right w:w="90" w:type="dxa"/>
            </w:tcMar>
          </w:tcPr>
          <w:p w14:paraId="6937288B" w14:textId="77777777" w:rsidR="00446BB8" w:rsidRDefault="00000000">
            <w:pPr>
              <w:spacing w:after="30"/>
            </w:pPr>
            <w:r>
              <w:rPr>
                <w:sz w:val="18"/>
                <w:szCs w:val="18"/>
              </w:rPr>
              <w:t>No changes to source systems and no major schema redesign.</w:t>
            </w:r>
          </w:p>
        </w:tc>
      </w:tr>
      <w:tr w:rsidR="00446BB8" w14:paraId="0CF12B28" w14:textId="77777777">
        <w:trPr>
          <w:cantSplit/>
        </w:trPr>
        <w:tc>
          <w:tcPr>
            <w:tcW w:w="963" w:type="dxa"/>
            <w:tcMar>
              <w:top w:w="60" w:type="dxa"/>
              <w:left w:w="90" w:type="dxa"/>
              <w:bottom w:w="60" w:type="dxa"/>
              <w:right w:w="90" w:type="dxa"/>
            </w:tcMar>
          </w:tcPr>
          <w:p w14:paraId="2689CA2E" w14:textId="77777777" w:rsidR="00446BB8" w:rsidRDefault="00000000">
            <w:pPr>
              <w:keepNext/>
              <w:spacing w:after="30"/>
            </w:pPr>
            <w:r>
              <w:rPr>
                <w:sz w:val="18"/>
                <w:szCs w:val="18"/>
              </w:rPr>
              <w:t>C-05</w:t>
            </w:r>
          </w:p>
        </w:tc>
        <w:tc>
          <w:tcPr>
            <w:tcW w:w="8675" w:type="dxa"/>
            <w:tcMar>
              <w:top w:w="60" w:type="dxa"/>
              <w:left w:w="90" w:type="dxa"/>
              <w:bottom w:w="60" w:type="dxa"/>
              <w:right w:w="90" w:type="dxa"/>
            </w:tcMar>
          </w:tcPr>
          <w:p w14:paraId="0F1DFFF6" w14:textId="77777777" w:rsidR="00446BB8" w:rsidRDefault="00000000">
            <w:pPr>
              <w:keepNext/>
              <w:spacing w:after="30"/>
            </w:pPr>
            <w:r>
              <w:rPr>
                <w:sz w:val="18"/>
                <w:szCs w:val="18"/>
              </w:rPr>
              <w:t xml:space="preserve">The configuration table, log tables, and stored procedures are created in the DWH database and are separated from the DWH tables only by the schema name ret (MD-02).</w:t>
            </w:r>
          </w:p>
        </w:tc>
      </w:tr>
    </w:tbl>
    <w:p w14:paraId="1B114625" w14:textId="77777777" w:rsidR="00446BB8" w:rsidRDefault="00000000">
      <w:pPr>
        <w:pStyle w:val="Caption"/>
        <w:spacing w:before="80" w:after="200"/>
        <w:jc w:val="center"/>
      </w:pPr>
      <w:bookmarkStart w:id="48" w:name="_Toc244206665"/>
      <w:r>
        <w:t xml:space="preserve">Table </w:t>
      </w:r>
      <w:r>
        <w:fldChar w:fldCharType="begin"/>
      </w:r>
      <w:r>
        <w:instrText>SEQ Table</w:instrText>
      </w:r>
      <w:r>
        <w:fldChar w:fldCharType="separate"/>
      </w:r>
      <w:r w:rsidR="0069551D">
        <w:rPr>
          <w:noProof/>
        </w:rPr>
        <w:t>15</w:t>
      </w:r>
      <w:r>
        <w:fldChar w:fldCharType="end"/>
      </w:r>
      <w:r>
        <w:t xml:space="preserve"> – Constraints</w:t>
      </w:r>
      <w:bookmarkEnd w:id="48"/>
    </w:p>
    <w:p w14:paraId="00BCBE28" w14:textId="77777777" w:rsidR="00446BB8" w:rsidRDefault="00446BB8">
      <w:pPr>
        <w:spacing w:after="80"/>
      </w:pPr>
    </w:p>
    <w:p w14:paraId="63D7A74C" w14:textId="77777777" w:rsidR="00446BB8" w:rsidRDefault="00000000">
      <w:pPr>
        <w:pStyle w:val="Heading2"/>
        <w:keepNext/>
        <w:keepLines/>
      </w:pPr>
      <w:bookmarkStart w:id="49" w:name="_Toc244205249"/>
      <w:r>
        <w:t>8.3 Dependencies</w:t>
      </w:r>
      <w:bookmarkEnd w:id="49"/>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5300"/>
        <w:gridCol w:w="3375"/>
      </w:tblGrid>
      <w:tr w:rsidR="00446BB8" w14:paraId="41B40451" w14:textId="77777777">
        <w:trPr>
          <w:tblHeader/>
        </w:trPr>
        <w:tc>
          <w:tcPr>
            <w:tcW w:w="963" w:type="dxa"/>
            <w:shd w:val="clear" w:color="auto" w:fill="D9E2F3"/>
            <w:tcMar>
              <w:top w:w="60" w:type="dxa"/>
              <w:left w:w="90" w:type="dxa"/>
              <w:bottom w:w="60" w:type="dxa"/>
              <w:right w:w="90" w:type="dxa"/>
            </w:tcMar>
          </w:tcPr>
          <w:p w14:paraId="6339F33D" w14:textId="77777777" w:rsidR="00446BB8" w:rsidRDefault="00000000">
            <w:pPr>
              <w:spacing w:after="30"/>
            </w:pPr>
            <w:r>
              <w:rPr>
                <w:b/>
                <w:bCs/>
                <w:sz w:val="18"/>
                <w:szCs w:val="18"/>
              </w:rPr>
              <w:t>ID</w:t>
            </w:r>
          </w:p>
        </w:tc>
        <w:tc>
          <w:tcPr>
            <w:tcW w:w="5300" w:type="dxa"/>
            <w:shd w:val="clear" w:color="auto" w:fill="D9E2F3"/>
            <w:tcMar>
              <w:top w:w="60" w:type="dxa"/>
              <w:left w:w="90" w:type="dxa"/>
              <w:bottom w:w="60" w:type="dxa"/>
              <w:right w:w="90" w:type="dxa"/>
            </w:tcMar>
          </w:tcPr>
          <w:p w14:paraId="41354E4A" w14:textId="77777777" w:rsidR="00446BB8" w:rsidRDefault="00000000">
            <w:pPr>
              <w:spacing w:after="30"/>
            </w:pPr>
            <w:r>
              <w:rPr>
                <w:b/>
                <w:bCs/>
                <w:sz w:val="18"/>
                <w:szCs w:val="18"/>
              </w:rPr>
              <w:t>Dependency</w:t>
            </w:r>
          </w:p>
        </w:tc>
        <w:tc>
          <w:tcPr>
            <w:tcW w:w="3375" w:type="dxa"/>
            <w:shd w:val="clear" w:color="auto" w:fill="D9E2F3"/>
            <w:tcMar>
              <w:top w:w="60" w:type="dxa"/>
              <w:left w:w="90" w:type="dxa"/>
              <w:bottom w:w="60" w:type="dxa"/>
              <w:right w:w="90" w:type="dxa"/>
            </w:tcMar>
          </w:tcPr>
          <w:p w14:paraId="350952A3" w14:textId="77777777" w:rsidR="00446BB8" w:rsidRDefault="00000000">
            <w:pPr>
              <w:spacing w:after="30"/>
            </w:pPr>
            <w:r>
              <w:rPr>
                <w:b/>
                <w:bCs/>
                <w:sz w:val="18"/>
                <w:szCs w:val="18"/>
              </w:rPr>
              <w:t>Responsible</w:t>
            </w:r>
          </w:p>
        </w:tc>
      </w:tr>
      <w:tr w:rsidR="00446BB8" w14:paraId="4923D866" w14:textId="77777777">
        <w:trPr>
          <w:cantSplit/>
        </w:trPr>
        <w:tc>
          <w:tcPr>
            <w:tcW w:w="963" w:type="dxa"/>
            <w:tcMar>
              <w:top w:w="60" w:type="dxa"/>
              <w:left w:w="90" w:type="dxa"/>
              <w:bottom w:w="60" w:type="dxa"/>
              <w:right w:w="90" w:type="dxa"/>
            </w:tcMar>
          </w:tcPr>
          <w:p w14:paraId="32166DBF" w14:textId="77777777" w:rsidR="00446BB8" w:rsidRDefault="00000000">
            <w:pPr>
              <w:spacing w:after="30"/>
            </w:pPr>
            <w:r>
              <w:rPr>
                <w:sz w:val="18"/>
                <w:szCs w:val="18"/>
              </w:rPr>
              <w:t>D-01</w:t>
            </w:r>
          </w:p>
        </w:tc>
        <w:tc>
          <w:tcPr>
            <w:tcW w:w="5300" w:type="dxa"/>
            <w:tcMar>
              <w:top w:w="60" w:type="dxa"/>
              <w:left w:w="90" w:type="dxa"/>
              <w:bottom w:w="60" w:type="dxa"/>
              <w:right w:w="90" w:type="dxa"/>
            </w:tcMar>
          </w:tcPr>
          <w:p w14:paraId="217CF575" w14:textId="77777777" w:rsidR="00446BB8" w:rsidRDefault="00000000">
            <w:pPr>
              <w:spacing w:after="30"/>
            </w:pPr>
            <w:r>
              <w:rPr>
                <w:sz w:val="18"/>
                <w:szCs w:val="18"/>
              </w:rPr>
              <w:t>Network connectivity and Integration Runtime between ADF, the DWH, and Azure Blob Storage</w:t>
            </w:r>
          </w:p>
        </w:tc>
        <w:tc>
          <w:tcPr>
            <w:tcW w:w="3375" w:type="dxa"/>
            <w:tcMar>
              <w:top w:w="60" w:type="dxa"/>
              <w:left w:w="90" w:type="dxa"/>
              <w:bottom w:w="60" w:type="dxa"/>
              <w:right w:w="90" w:type="dxa"/>
            </w:tcMar>
          </w:tcPr>
          <w:p w14:paraId="51E13E67" w14:textId="77777777" w:rsidR="00446BB8" w:rsidRDefault="00000000">
            <w:pPr>
              <w:spacing w:after="30"/>
            </w:pPr>
            <w:r>
              <w:rPr>
                <w:sz w:val="18"/>
                <w:szCs w:val="18"/>
              </w:rPr>
              <w:t>Customer infrastructure team</w:t>
            </w:r>
          </w:p>
        </w:tc>
      </w:tr>
      <w:tr w:rsidR="00446BB8" w14:paraId="20DD9479" w14:textId="77777777">
        <w:trPr>
          <w:cantSplit/>
        </w:trPr>
        <w:tc>
          <w:tcPr>
            <w:tcW w:w="963" w:type="dxa"/>
            <w:tcMar>
              <w:top w:w="60" w:type="dxa"/>
              <w:left w:w="90" w:type="dxa"/>
              <w:bottom w:w="60" w:type="dxa"/>
              <w:right w:w="90" w:type="dxa"/>
            </w:tcMar>
          </w:tcPr>
          <w:p w14:paraId="7F3198DE" w14:textId="77777777" w:rsidR="00446BB8" w:rsidRDefault="00000000">
            <w:pPr>
              <w:spacing w:after="30"/>
            </w:pPr>
            <w:r>
              <w:rPr>
                <w:sz w:val="18"/>
                <w:szCs w:val="18"/>
              </w:rPr>
              <w:t>D-02</w:t>
            </w:r>
          </w:p>
        </w:tc>
        <w:tc>
          <w:tcPr>
            <w:tcW w:w="5300" w:type="dxa"/>
            <w:tcMar>
              <w:top w:w="60" w:type="dxa"/>
              <w:left w:w="90" w:type="dxa"/>
              <w:bottom w:w="60" w:type="dxa"/>
              <w:right w:w="90" w:type="dxa"/>
            </w:tcMar>
          </w:tcPr>
          <w:p w14:paraId="2CC2785B" w14:textId="77777777" w:rsidR="00446BB8" w:rsidRDefault="00000000">
            <w:pPr>
              <w:spacing w:after="30"/>
            </w:pPr>
            <w:r>
              <w:rPr>
                <w:sz w:val="18"/>
                <w:szCs w:val="18"/>
              </w:rPr>
              <w:t xml:space="preserve">Azure Blob Storage account and container for the archive, including the container name</w:t>
            </w:r>
          </w:p>
        </w:tc>
        <w:tc>
          <w:tcPr>
            <w:tcW w:w="3375" w:type="dxa"/>
            <w:tcMar>
              <w:top w:w="60" w:type="dxa"/>
              <w:left w:w="90" w:type="dxa"/>
              <w:bottom w:w="60" w:type="dxa"/>
              <w:right w:w="90" w:type="dxa"/>
            </w:tcMar>
          </w:tcPr>
          <w:p w14:paraId="3B9010B4" w14:textId="77777777" w:rsidR="00446BB8" w:rsidRDefault="00000000">
            <w:pPr>
              <w:spacing w:after="30"/>
            </w:pPr>
            <w:r>
              <w:rPr>
                <w:sz w:val="18"/>
                <w:szCs w:val="18"/>
              </w:rPr>
              <w:t>Customer infrastructure team</w:t>
            </w:r>
          </w:p>
        </w:tc>
      </w:tr>
      <w:tr w:rsidR="00446BB8" w14:paraId="150D932D" w14:textId="77777777">
        <w:trPr>
          <w:cantSplit/>
        </w:trPr>
        <w:tc>
          <w:tcPr>
            <w:tcW w:w="963" w:type="dxa"/>
            <w:tcMar>
              <w:top w:w="60" w:type="dxa"/>
              <w:left w:w="90" w:type="dxa"/>
              <w:bottom w:w="60" w:type="dxa"/>
              <w:right w:w="90" w:type="dxa"/>
            </w:tcMar>
          </w:tcPr>
          <w:p w14:paraId="6F959994" w14:textId="77777777" w:rsidR="00446BB8" w:rsidRDefault="00000000">
            <w:pPr>
              <w:spacing w:after="30"/>
            </w:pPr>
            <w:r>
              <w:rPr>
                <w:sz w:val="18"/>
                <w:szCs w:val="18"/>
              </w:rPr>
              <w:t>D-03</w:t>
            </w:r>
          </w:p>
        </w:tc>
        <w:tc>
          <w:tcPr>
            <w:tcW w:w="5300" w:type="dxa"/>
            <w:tcMar>
              <w:top w:w="60" w:type="dxa"/>
              <w:left w:w="90" w:type="dxa"/>
              <w:bottom w:w="60" w:type="dxa"/>
              <w:right w:w="90" w:type="dxa"/>
            </w:tcMar>
          </w:tcPr>
          <w:p w14:paraId="5931C8BC" w14:textId="77777777" w:rsidR="00446BB8" w:rsidRDefault="00000000">
            <w:pPr>
              <w:spacing w:after="30"/>
            </w:pPr>
            <w:r>
              <w:rPr>
                <w:sz w:val="18"/>
                <w:szCs w:val="18"/>
              </w:rPr>
              <w:t xml:space="preserve">In-scope tables, retention columns and, for child tables, header tables and join keys entered in the configuration table and confirmed (TBC-17)</w:t>
            </w:r>
          </w:p>
        </w:tc>
        <w:tc>
          <w:tcPr>
            <w:tcW w:w="3375" w:type="dxa"/>
            <w:tcMar>
              <w:top w:w="60" w:type="dxa"/>
              <w:left w:w="90" w:type="dxa"/>
              <w:bottom w:w="60" w:type="dxa"/>
              <w:right w:w="90" w:type="dxa"/>
            </w:tcMar>
          </w:tcPr>
          <w:p w14:paraId="65EECBCE" w14:textId="77777777" w:rsidR="00446BB8" w:rsidRDefault="00000000">
            <w:pPr>
              <w:spacing w:after="30"/>
            </w:pPr>
            <w:r>
              <w:rPr>
                <w:sz w:val="18"/>
                <w:szCs w:val="18"/>
              </w:rPr>
              <w:t xml:space="preserve">Customer users, Business / Data Owner</w:t>
            </w:r>
          </w:p>
        </w:tc>
      </w:tr>
      <w:tr w:rsidR="00446BB8" w14:paraId="402E5E5C" w14:textId="77777777">
        <w:trPr>
          <w:cantSplit/>
        </w:trPr>
        <w:tc>
          <w:tcPr>
            <w:tcW w:w="963" w:type="dxa"/>
            <w:tcMar>
              <w:top w:w="60" w:type="dxa"/>
              <w:left w:w="90" w:type="dxa"/>
              <w:bottom w:w="60" w:type="dxa"/>
              <w:right w:w="90" w:type="dxa"/>
            </w:tcMar>
          </w:tcPr>
          <w:p w14:paraId="44D3EA0F" w14:textId="77777777" w:rsidR="00446BB8" w:rsidRDefault="00000000">
            <w:pPr>
              <w:spacing w:after="30"/>
            </w:pPr>
            <w:r>
              <w:rPr>
                <w:sz w:val="18"/>
                <w:szCs w:val="18"/>
              </w:rPr>
              <w:t>D-04</w:t>
            </w:r>
          </w:p>
        </w:tc>
        <w:tc>
          <w:tcPr>
            <w:tcW w:w="5300" w:type="dxa"/>
            <w:tcMar>
              <w:top w:w="60" w:type="dxa"/>
              <w:left w:w="90" w:type="dxa"/>
              <w:bottom w:w="60" w:type="dxa"/>
              <w:right w:w="90" w:type="dxa"/>
            </w:tcMar>
          </w:tcPr>
          <w:p w14:paraId="10C70A95" w14:textId="77777777" w:rsidR="00446BB8" w:rsidRDefault="00000000">
            <w:pPr>
              <w:spacing w:after="30"/>
            </w:pPr>
            <w:r>
              <w:rPr>
                <w:sz w:val="18"/>
                <w:szCs w:val="18"/>
              </w:rPr>
              <w:t>Scheduling of each Initial Cut-off Run with the ETL Owner within the 09:00 PM to 05:00 AM (UTC+7) window</w:t>
            </w:r>
          </w:p>
        </w:tc>
        <w:tc>
          <w:tcPr>
            <w:tcW w:w="3375" w:type="dxa"/>
            <w:tcMar>
              <w:top w:w="60" w:type="dxa"/>
              <w:left w:w="90" w:type="dxa"/>
              <w:bottom w:w="60" w:type="dxa"/>
              <w:right w:w="90" w:type="dxa"/>
            </w:tcMar>
          </w:tcPr>
          <w:p w14:paraId="3EEDB465" w14:textId="77777777" w:rsidR="00446BB8" w:rsidRDefault="00000000">
            <w:pPr>
              <w:spacing w:after="30"/>
            </w:pPr>
            <w:r>
              <w:rPr>
                <w:sz w:val="18"/>
                <w:szCs w:val="18"/>
              </w:rPr>
              <w:t>ETL Owner, project team</w:t>
            </w:r>
          </w:p>
        </w:tc>
      </w:tr>
      <w:tr w:rsidR="00446BB8" w14:paraId="03CF7008" w14:textId="77777777">
        <w:trPr>
          <w:cantSplit/>
        </w:trPr>
        <w:tc>
          <w:tcPr>
            <w:tcW w:w="963" w:type="dxa"/>
            <w:tcMar>
              <w:top w:w="60" w:type="dxa"/>
              <w:left w:w="90" w:type="dxa"/>
              <w:bottom w:w="60" w:type="dxa"/>
              <w:right w:w="90" w:type="dxa"/>
            </w:tcMar>
          </w:tcPr>
          <w:p w14:paraId="4DE6B6D4" w14:textId="77777777" w:rsidR="00446BB8" w:rsidRDefault="00000000">
            <w:pPr>
              <w:spacing w:after="30"/>
            </w:pPr>
            <w:r>
              <w:rPr>
                <w:sz w:val="18"/>
                <w:szCs w:val="18"/>
              </w:rPr>
              <w:t>D-05</w:t>
            </w:r>
          </w:p>
        </w:tc>
        <w:tc>
          <w:tcPr>
            <w:tcW w:w="5300" w:type="dxa"/>
            <w:tcMar>
              <w:top w:w="60" w:type="dxa"/>
              <w:left w:w="90" w:type="dxa"/>
              <w:bottom w:w="60" w:type="dxa"/>
              <w:right w:w="90" w:type="dxa"/>
            </w:tcMar>
          </w:tcPr>
          <w:p w14:paraId="2700C0D4" w14:textId="77777777" w:rsidR="00446BB8" w:rsidRDefault="00000000">
            <w:pPr>
              <w:spacing w:after="30"/>
            </w:pPr>
            <w:r>
              <w:rPr>
                <w:sz w:val="18"/>
                <w:szCs w:val="18"/>
              </w:rPr>
              <w:t>Technical assessment of table size limits and exceptions (BR-11)</w:t>
            </w:r>
          </w:p>
        </w:tc>
        <w:tc>
          <w:tcPr>
            <w:tcW w:w="3375" w:type="dxa"/>
            <w:tcMar>
              <w:top w:w="60" w:type="dxa"/>
              <w:left w:w="90" w:type="dxa"/>
              <w:bottom w:w="60" w:type="dxa"/>
              <w:right w:w="90" w:type="dxa"/>
            </w:tcMar>
          </w:tcPr>
          <w:p w14:paraId="62F24860" w14:textId="77777777" w:rsidR="00446BB8" w:rsidRDefault="00000000">
            <w:pPr>
              <w:spacing w:after="30"/>
            </w:pPr>
            <w:r>
              <w:rPr>
                <w:sz w:val="18"/>
                <w:szCs w:val="18"/>
              </w:rPr>
              <w:t>Project team, Customer</w:t>
            </w:r>
          </w:p>
        </w:tc>
      </w:tr>
      <w:tr w:rsidR="00446BB8" w14:paraId="316A31D2" w14:textId="77777777">
        <w:trPr>
          <w:cantSplit/>
        </w:trPr>
        <w:tc>
          <w:tcPr>
            <w:tcW w:w="963" w:type="dxa"/>
            <w:tcMar>
              <w:top w:w="60" w:type="dxa"/>
              <w:left w:w="90" w:type="dxa"/>
              <w:bottom w:w="60" w:type="dxa"/>
              <w:right w:w="90" w:type="dxa"/>
            </w:tcMar>
          </w:tcPr>
          <w:p w14:paraId="48099EA0" w14:textId="77777777" w:rsidR="00446BB8" w:rsidRDefault="00000000">
            <w:pPr>
              <w:spacing w:after="30"/>
            </w:pPr>
            <w:r>
              <w:rPr>
                <w:sz w:val="18"/>
                <w:szCs w:val="18"/>
              </w:rPr>
              <w:t>D-06</w:t>
            </w:r>
          </w:p>
        </w:tc>
        <w:tc>
          <w:tcPr>
            <w:tcW w:w="5300" w:type="dxa"/>
            <w:tcMar>
              <w:top w:w="60" w:type="dxa"/>
              <w:left w:w="90" w:type="dxa"/>
              <w:bottom w:w="60" w:type="dxa"/>
              <w:right w:w="90" w:type="dxa"/>
            </w:tcMar>
          </w:tcPr>
          <w:p w14:paraId="3417310C" w14:textId="77777777" w:rsidR="00446BB8" w:rsidRDefault="00000000">
            <w:pPr>
              <w:spacing w:after="30"/>
            </w:pPr>
            <w:r>
              <w:rPr>
                <w:sz w:val="18"/>
                <w:szCs w:val="18"/>
              </w:rPr>
              <w:t>Agreed baseline for ETL execution time and report response time (NFR-04, NFR-06)</w:t>
            </w:r>
          </w:p>
        </w:tc>
        <w:tc>
          <w:tcPr>
            <w:tcW w:w="3375" w:type="dxa"/>
            <w:tcMar>
              <w:top w:w="60" w:type="dxa"/>
              <w:left w:w="90" w:type="dxa"/>
              <w:bottom w:w="60" w:type="dxa"/>
              <w:right w:w="90" w:type="dxa"/>
            </w:tcMar>
          </w:tcPr>
          <w:p w14:paraId="78C179CA" w14:textId="77777777" w:rsidR="00446BB8" w:rsidRDefault="00000000">
            <w:pPr>
              <w:spacing w:after="30"/>
            </w:pPr>
            <w:r>
              <w:rPr>
                <w:sz w:val="18"/>
                <w:szCs w:val="18"/>
              </w:rPr>
              <w:t>Business / Data Owner, ETL team, DBA</w:t>
            </w:r>
          </w:p>
        </w:tc>
      </w:tr>
      <w:tr w:rsidR="00446BB8" w14:paraId="6276AF64" w14:textId="77777777">
        <w:trPr>
          <w:cantSplit/>
        </w:trPr>
        <w:tc>
          <w:tcPr>
            <w:tcW w:w="963" w:type="dxa"/>
            <w:tcMar>
              <w:top w:w="60" w:type="dxa"/>
              <w:left w:w="90" w:type="dxa"/>
              <w:bottom w:w="60" w:type="dxa"/>
              <w:right w:w="90" w:type="dxa"/>
            </w:tcMar>
          </w:tcPr>
          <w:p w14:paraId="52060D72" w14:textId="77777777" w:rsidR="00446BB8" w:rsidRDefault="00000000">
            <w:pPr>
              <w:keepNext/>
              <w:spacing w:after="30"/>
            </w:pPr>
            <w:r>
              <w:rPr>
                <w:sz w:val="18"/>
                <w:szCs w:val="18"/>
              </w:rPr>
              <w:t>D-07</w:t>
            </w:r>
          </w:p>
        </w:tc>
        <w:tc>
          <w:tcPr>
            <w:tcW w:w="5300" w:type="dxa"/>
            <w:tcMar>
              <w:top w:w="60" w:type="dxa"/>
              <w:left w:w="90" w:type="dxa"/>
              <w:bottom w:w="60" w:type="dxa"/>
              <w:right w:w="90" w:type="dxa"/>
            </w:tcMar>
          </w:tcPr>
          <w:p w14:paraId="4D3EA52E" w14:textId="77777777" w:rsidR="00446BB8" w:rsidRDefault="00000000">
            <w:pPr>
              <w:keepNext/>
              <w:spacing w:after="30"/>
            </w:pPr>
            <w:r>
              <w:rPr>
                <w:sz w:val="18"/>
                <w:szCs w:val="18"/>
              </w:rPr>
              <w:t>Downtime for the table rebuild of large tables (BR-16)</w:t>
            </w:r>
          </w:p>
        </w:tc>
        <w:tc>
          <w:tcPr>
            <w:tcW w:w="3375" w:type="dxa"/>
            <w:tcMar>
              <w:top w:w="60" w:type="dxa"/>
              <w:left w:w="90" w:type="dxa"/>
              <w:bottom w:w="60" w:type="dxa"/>
              <w:right w:w="90" w:type="dxa"/>
            </w:tcMar>
          </w:tcPr>
          <w:p w14:paraId="7753BC96" w14:textId="77777777" w:rsidR="00446BB8" w:rsidRDefault="00000000">
            <w:pPr>
              <w:keepNext/>
              <w:spacing w:after="30"/>
            </w:pPr>
            <w:r>
              <w:rPr>
                <w:sz w:val="18"/>
                <w:szCs w:val="18"/>
              </w:rPr>
              <w:t>ETL Owner, Business / Data Owner</w:t>
            </w:r>
          </w:p>
        </w:tc>
      </w:tr>
      <w:tr w:rsidR="00446BB8" w14:paraId="6276AF64" w14:textId="77777777">
        <w:trPr>
          <w:cantSplit/>
        </w:trPr>
        <w:tc>
          <w:tcPr>
            <w:tcW w:w="963" w:type="dxa"/>
            <w:tcMar>
              <w:top w:w="60" w:type="dxa"/>
              <w:left w:w="90" w:type="dxa"/>
              <w:bottom w:w="60" w:type="dxa"/>
              <w:right w:w="90" w:type="dxa"/>
            </w:tcMar>
          </w:tcPr>
          <w:p w14:paraId="52060D72" w14:textId="77777777" w:rsidR="00446BB8" w:rsidRDefault="00000000">
            <w:pPr>
              <w:keepNext/>
              <w:spacing w:after="30"/>
            </w:pPr>
            <w:r>
              <w:rPr>
                <w:sz w:val="18"/>
                <w:szCs w:val="18"/>
              </w:rPr>
              <w:t xml:space="preserve">D-08</w:t>
            </w:r>
          </w:p>
        </w:tc>
        <w:tc>
          <w:tcPr>
            <w:tcW w:w="5300" w:type="dxa"/>
            <w:tcMar>
              <w:top w:w="60" w:type="dxa"/>
              <w:left w:w="90" w:type="dxa"/>
              <w:bottom w:w="60" w:type="dxa"/>
              <w:right w:w="90" w:type="dxa"/>
            </w:tcMar>
          </w:tcPr>
          <w:p w14:paraId="4D3EA52E" w14:textId="77777777" w:rsidR="00446BB8" w:rsidRDefault="00000000">
            <w:pPr>
              <w:keepNext/>
              <w:spacing w:after="30"/>
            </w:pPr>
            <w:r>
              <w:rPr>
                <w:sz w:val="18"/>
                <w:szCs w:val="18"/>
              </w:rPr>
              <w:t xml:space="preserve">ETL writes to each table stopped during its table rebuild (BR-23)</w:t>
            </w:r>
          </w:p>
        </w:tc>
        <w:tc>
          <w:tcPr>
            <w:tcW w:w="3375" w:type="dxa"/>
            <w:tcMar>
              <w:top w:w="60" w:type="dxa"/>
              <w:left w:w="90" w:type="dxa"/>
              <w:bottom w:w="60" w:type="dxa"/>
              <w:right w:w="90" w:type="dxa"/>
            </w:tcMar>
          </w:tcPr>
          <w:p w14:paraId="7753BC96" w14:textId="77777777" w:rsidR="00446BB8" w:rsidRDefault="00000000">
            <w:pPr>
              <w:keepNext/>
              <w:spacing w:after="30"/>
            </w:pPr>
            <w:r>
              <w:rPr>
                <w:sz w:val="18"/>
                <w:szCs w:val="18"/>
              </w:rPr>
              <w:t xml:space="preserve">ETL Owner</w:t>
            </w:r>
          </w:p>
        </w:tc>
      </w:tr>
    </w:tbl>
    <w:p w14:paraId="7E33748E" w14:textId="77777777" w:rsidR="00446BB8" w:rsidRDefault="00000000">
      <w:pPr>
        <w:pStyle w:val="Caption"/>
        <w:spacing w:before="80" w:after="200"/>
        <w:jc w:val="center"/>
      </w:pPr>
      <w:bookmarkStart w:id="50" w:name="_Toc244206666"/>
      <w:r>
        <w:t xml:space="preserve">Table </w:t>
      </w:r>
      <w:r>
        <w:fldChar w:fldCharType="begin"/>
      </w:r>
      <w:r>
        <w:instrText>SEQ Table</w:instrText>
      </w:r>
      <w:r>
        <w:fldChar w:fldCharType="separate"/>
      </w:r>
      <w:r w:rsidR="0069551D">
        <w:rPr>
          <w:noProof/>
        </w:rPr>
        <w:t>16</w:t>
      </w:r>
      <w:r>
        <w:fldChar w:fldCharType="end"/>
      </w:r>
      <w:r>
        <w:t xml:space="preserve"> – Dependencies</w:t>
      </w:r>
      <w:bookmarkEnd w:id="50"/>
    </w:p>
    <w:p w14:paraId="170B54A3" w14:textId="77777777" w:rsidR="00446BB8" w:rsidRDefault="00000000">
      <w:pPr>
        <w:pStyle w:val="Heading1"/>
        <w:pageBreakBefore/>
      </w:pPr>
      <w:bookmarkStart w:id="51" w:name="_Toc244205250"/>
      <w:r>
        <w:lastRenderedPageBreak/>
        <w:t>9. Risks</w:t>
      </w:r>
      <w:bookmarkEnd w:id="51"/>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674"/>
        <w:gridCol w:w="3276"/>
        <w:gridCol w:w="963"/>
        <w:gridCol w:w="867"/>
        <w:gridCol w:w="3858"/>
      </w:tblGrid>
      <w:tr w:rsidR="00446BB8" w14:paraId="2C37450F" w14:textId="77777777">
        <w:trPr>
          <w:tblHeader/>
        </w:trPr>
        <w:tc>
          <w:tcPr>
            <w:tcW w:w="674" w:type="dxa"/>
            <w:shd w:val="clear" w:color="auto" w:fill="D9E2F3"/>
            <w:tcMar>
              <w:top w:w="60" w:type="dxa"/>
              <w:left w:w="90" w:type="dxa"/>
              <w:bottom w:w="60" w:type="dxa"/>
              <w:right w:w="90" w:type="dxa"/>
            </w:tcMar>
          </w:tcPr>
          <w:p w14:paraId="28BABE2B" w14:textId="77777777" w:rsidR="00446BB8" w:rsidRDefault="00000000">
            <w:pPr>
              <w:spacing w:after="30"/>
            </w:pPr>
            <w:r>
              <w:rPr>
                <w:b/>
                <w:bCs/>
                <w:sz w:val="18"/>
                <w:szCs w:val="18"/>
              </w:rPr>
              <w:t>ID</w:t>
            </w:r>
          </w:p>
        </w:tc>
        <w:tc>
          <w:tcPr>
            <w:tcW w:w="3276" w:type="dxa"/>
            <w:shd w:val="clear" w:color="auto" w:fill="D9E2F3"/>
            <w:tcMar>
              <w:top w:w="60" w:type="dxa"/>
              <w:left w:w="90" w:type="dxa"/>
              <w:bottom w:w="60" w:type="dxa"/>
              <w:right w:w="90" w:type="dxa"/>
            </w:tcMar>
          </w:tcPr>
          <w:p w14:paraId="1F1E4001" w14:textId="77777777" w:rsidR="00446BB8" w:rsidRDefault="00000000">
            <w:pPr>
              <w:spacing w:after="30"/>
            </w:pPr>
            <w:r>
              <w:rPr>
                <w:b/>
                <w:bCs/>
                <w:sz w:val="18"/>
                <w:szCs w:val="18"/>
              </w:rPr>
              <w:t>Risk</w:t>
            </w:r>
          </w:p>
        </w:tc>
        <w:tc>
          <w:tcPr>
            <w:tcW w:w="963" w:type="dxa"/>
            <w:shd w:val="clear" w:color="auto" w:fill="D9E2F3"/>
            <w:tcMar>
              <w:top w:w="60" w:type="dxa"/>
              <w:left w:w="90" w:type="dxa"/>
              <w:bottom w:w="60" w:type="dxa"/>
              <w:right w:w="90" w:type="dxa"/>
            </w:tcMar>
          </w:tcPr>
          <w:p w14:paraId="668A2BAC" w14:textId="77777777" w:rsidR="00446BB8" w:rsidRDefault="00000000">
            <w:pPr>
              <w:spacing w:after="30"/>
            </w:pPr>
            <w:r>
              <w:rPr>
                <w:b/>
                <w:bCs/>
                <w:sz w:val="18"/>
                <w:szCs w:val="18"/>
              </w:rPr>
              <w:t>Likelihood</w:t>
            </w:r>
          </w:p>
        </w:tc>
        <w:tc>
          <w:tcPr>
            <w:tcW w:w="867" w:type="dxa"/>
            <w:shd w:val="clear" w:color="auto" w:fill="D9E2F3"/>
            <w:tcMar>
              <w:top w:w="60" w:type="dxa"/>
              <w:left w:w="90" w:type="dxa"/>
              <w:bottom w:w="60" w:type="dxa"/>
              <w:right w:w="90" w:type="dxa"/>
            </w:tcMar>
          </w:tcPr>
          <w:p w14:paraId="5DBA3FFF" w14:textId="77777777" w:rsidR="00446BB8" w:rsidRDefault="00000000">
            <w:pPr>
              <w:spacing w:after="30"/>
            </w:pPr>
            <w:r>
              <w:rPr>
                <w:b/>
                <w:bCs/>
                <w:sz w:val="18"/>
                <w:szCs w:val="18"/>
              </w:rPr>
              <w:t>Impact</w:t>
            </w:r>
          </w:p>
        </w:tc>
        <w:tc>
          <w:tcPr>
            <w:tcW w:w="3858" w:type="dxa"/>
            <w:shd w:val="clear" w:color="auto" w:fill="D9E2F3"/>
            <w:tcMar>
              <w:top w:w="60" w:type="dxa"/>
              <w:left w:w="90" w:type="dxa"/>
              <w:bottom w:w="60" w:type="dxa"/>
              <w:right w:w="90" w:type="dxa"/>
            </w:tcMar>
          </w:tcPr>
          <w:p w14:paraId="4D3603A9" w14:textId="77777777" w:rsidR="00446BB8" w:rsidRDefault="00000000">
            <w:pPr>
              <w:spacing w:after="30"/>
            </w:pPr>
            <w:r>
              <w:rPr>
                <w:b/>
                <w:bCs/>
                <w:sz w:val="18"/>
                <w:szCs w:val="18"/>
              </w:rPr>
              <w:t>Mitigation</w:t>
            </w:r>
          </w:p>
        </w:tc>
      </w:tr>
      <w:tr w:rsidR="00446BB8" w14:paraId="71B9B3CD" w14:textId="77777777">
        <w:trPr>
          <w:cantSplit/>
        </w:trPr>
        <w:tc>
          <w:tcPr>
            <w:tcW w:w="674" w:type="dxa"/>
            <w:tcMar>
              <w:top w:w="60" w:type="dxa"/>
              <w:left w:w="90" w:type="dxa"/>
              <w:bottom w:w="60" w:type="dxa"/>
              <w:right w:w="90" w:type="dxa"/>
            </w:tcMar>
          </w:tcPr>
          <w:p w14:paraId="5F61220B" w14:textId="77777777" w:rsidR="00446BB8" w:rsidRDefault="00000000">
            <w:pPr>
              <w:spacing w:after="30"/>
            </w:pPr>
            <w:r>
              <w:rPr>
                <w:sz w:val="18"/>
                <w:szCs w:val="18"/>
              </w:rPr>
              <w:t>R-01</w:t>
            </w:r>
          </w:p>
        </w:tc>
        <w:tc>
          <w:tcPr>
            <w:tcW w:w="3276" w:type="dxa"/>
            <w:tcMar>
              <w:top w:w="60" w:type="dxa"/>
              <w:left w:w="90" w:type="dxa"/>
              <w:bottom w:w="60" w:type="dxa"/>
              <w:right w:w="90" w:type="dxa"/>
            </w:tcMar>
          </w:tcPr>
          <w:p w14:paraId="2C63F8C8" w14:textId="77777777" w:rsidR="00446BB8" w:rsidRDefault="00000000">
            <w:pPr>
              <w:spacing w:after="30"/>
            </w:pPr>
            <w:r>
              <w:rPr>
                <w:sz w:val="18"/>
                <w:szCs w:val="18"/>
              </w:rPr>
              <w:t>As no alerts are sent, a failed execution is noticed only when the log is reviewed.</w:t>
            </w:r>
          </w:p>
        </w:tc>
        <w:tc>
          <w:tcPr>
            <w:tcW w:w="963" w:type="dxa"/>
            <w:tcMar>
              <w:top w:w="60" w:type="dxa"/>
              <w:left w:w="90" w:type="dxa"/>
              <w:bottom w:w="60" w:type="dxa"/>
              <w:right w:w="90" w:type="dxa"/>
            </w:tcMar>
          </w:tcPr>
          <w:p w14:paraId="124BE301"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045068BF" w14:textId="77777777" w:rsidR="00446BB8" w:rsidRDefault="00000000">
            <w:pPr>
              <w:spacing w:after="30"/>
            </w:pPr>
            <w:r>
              <w:rPr>
                <w:sz w:val="18"/>
                <w:szCs w:val="18"/>
              </w:rPr>
              <w:t>Medium</w:t>
            </w:r>
          </w:p>
        </w:tc>
        <w:tc>
          <w:tcPr>
            <w:tcW w:w="3858" w:type="dxa"/>
            <w:tcMar>
              <w:top w:w="60" w:type="dxa"/>
              <w:left w:w="90" w:type="dxa"/>
              <w:bottom w:w="60" w:type="dxa"/>
              <w:right w:w="90" w:type="dxa"/>
            </w:tcMar>
          </w:tcPr>
          <w:p w14:paraId="1BCF1086" w14:textId="77777777" w:rsidR="00446BB8" w:rsidRDefault="00000000">
            <w:pPr>
              <w:spacing w:after="30"/>
            </w:pPr>
            <w:r>
              <w:rPr>
                <w:sz w:val="18"/>
                <w:szCs w:val="18"/>
              </w:rPr>
              <w:t>Include a daily log review in the operational guidance.</w:t>
            </w:r>
          </w:p>
        </w:tc>
      </w:tr>
      <w:tr w:rsidR="00446BB8" w14:paraId="723184CA" w14:textId="77777777">
        <w:trPr>
          <w:cantSplit/>
        </w:trPr>
        <w:tc>
          <w:tcPr>
            <w:tcW w:w="674" w:type="dxa"/>
            <w:tcMar>
              <w:top w:w="60" w:type="dxa"/>
              <w:left w:w="90" w:type="dxa"/>
              <w:bottom w:w="60" w:type="dxa"/>
              <w:right w:w="90" w:type="dxa"/>
            </w:tcMar>
          </w:tcPr>
          <w:p w14:paraId="7C33B87A" w14:textId="77777777" w:rsidR="00446BB8" w:rsidRDefault="00000000">
            <w:pPr>
              <w:spacing w:after="30"/>
            </w:pPr>
            <w:r>
              <w:rPr>
                <w:sz w:val="18"/>
                <w:szCs w:val="18"/>
              </w:rPr>
              <w:t>R-02</w:t>
            </w:r>
          </w:p>
        </w:tc>
        <w:tc>
          <w:tcPr>
            <w:tcW w:w="3276" w:type="dxa"/>
            <w:tcMar>
              <w:top w:w="60" w:type="dxa"/>
              <w:left w:w="90" w:type="dxa"/>
              <w:bottom w:w="60" w:type="dxa"/>
              <w:right w:w="90" w:type="dxa"/>
            </w:tcMar>
          </w:tcPr>
          <w:p w14:paraId="67392E02" w14:textId="77777777" w:rsidR="00446BB8" w:rsidRDefault="00000000">
            <w:pPr>
              <w:spacing w:after="30"/>
            </w:pPr>
            <w:r>
              <w:rPr>
                <w:sz w:val="18"/>
                <w:szCs w:val="18"/>
              </w:rPr>
              <w:t>Data older than eight years is deleted without archiving during the Initial Cut-off Run and can be recovered only from database backups.</w:t>
            </w:r>
          </w:p>
        </w:tc>
        <w:tc>
          <w:tcPr>
            <w:tcW w:w="963" w:type="dxa"/>
            <w:tcMar>
              <w:top w:w="60" w:type="dxa"/>
              <w:left w:w="90" w:type="dxa"/>
              <w:bottom w:w="60" w:type="dxa"/>
              <w:right w:w="90" w:type="dxa"/>
            </w:tcMar>
          </w:tcPr>
          <w:p w14:paraId="17A6EF27" w14:textId="77777777" w:rsidR="00446BB8" w:rsidRDefault="00000000">
            <w:pPr>
              <w:spacing w:after="30"/>
            </w:pPr>
            <w:r>
              <w:rPr>
                <w:sz w:val="18"/>
                <w:szCs w:val="18"/>
              </w:rPr>
              <w:t>Low</w:t>
            </w:r>
          </w:p>
        </w:tc>
        <w:tc>
          <w:tcPr>
            <w:tcW w:w="867" w:type="dxa"/>
            <w:tcMar>
              <w:top w:w="60" w:type="dxa"/>
              <w:left w:w="90" w:type="dxa"/>
              <w:bottom w:w="60" w:type="dxa"/>
              <w:right w:w="90" w:type="dxa"/>
            </w:tcMar>
          </w:tcPr>
          <w:p w14:paraId="7A315846"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52145C9B" w14:textId="77777777" w:rsidR="00446BB8" w:rsidRDefault="00000000">
            <w:pPr>
              <w:spacing w:after="30"/>
            </w:pPr>
            <w:r>
              <w:rPr>
                <w:sz w:val="18"/>
                <w:szCs w:val="18"/>
              </w:rPr>
              <w:t>Confirm that a valid backup or restore point exists before each Initial Cut-off Run.</w:t>
            </w:r>
          </w:p>
        </w:tc>
      </w:tr>
      <w:tr w:rsidR="00446BB8" w14:paraId="38DE057A" w14:textId="77777777">
        <w:trPr>
          <w:cantSplit/>
        </w:trPr>
        <w:tc>
          <w:tcPr>
            <w:tcW w:w="674" w:type="dxa"/>
            <w:tcMar>
              <w:top w:w="60" w:type="dxa"/>
              <w:left w:w="90" w:type="dxa"/>
              <w:bottom w:w="60" w:type="dxa"/>
              <w:right w:w="90" w:type="dxa"/>
            </w:tcMar>
          </w:tcPr>
          <w:p w14:paraId="70C03B75" w14:textId="77777777" w:rsidR="00446BB8" w:rsidRDefault="00000000">
            <w:pPr>
              <w:spacing w:after="30"/>
            </w:pPr>
            <w:r>
              <w:rPr>
                <w:sz w:val="18"/>
                <w:szCs w:val="18"/>
              </w:rPr>
              <w:t>R-03</w:t>
            </w:r>
          </w:p>
        </w:tc>
        <w:tc>
          <w:tcPr>
            <w:tcW w:w="3276" w:type="dxa"/>
            <w:tcMar>
              <w:top w:w="60" w:type="dxa"/>
              <w:left w:w="90" w:type="dxa"/>
              <w:bottom w:w="60" w:type="dxa"/>
              <w:right w:w="90" w:type="dxa"/>
            </w:tcMar>
          </w:tcPr>
          <w:p w14:paraId="19B5DDEF" w14:textId="77777777" w:rsidR="00446BB8" w:rsidRDefault="00000000">
            <w:pPr>
              <w:spacing w:after="30"/>
            </w:pPr>
            <w:r>
              <w:rPr>
                <w:sz w:val="18"/>
                <w:szCs w:val="18"/>
              </w:rPr>
              <w:t>Deleted data remains in database backups for the backup retention period.</w:t>
            </w:r>
          </w:p>
        </w:tc>
        <w:tc>
          <w:tcPr>
            <w:tcW w:w="963" w:type="dxa"/>
            <w:tcMar>
              <w:top w:w="60" w:type="dxa"/>
              <w:left w:w="90" w:type="dxa"/>
              <w:bottom w:w="60" w:type="dxa"/>
              <w:right w:w="90" w:type="dxa"/>
            </w:tcMar>
          </w:tcPr>
          <w:p w14:paraId="710FD8FC" w14:textId="77777777" w:rsidR="00446BB8" w:rsidRDefault="00000000">
            <w:pPr>
              <w:spacing w:after="30"/>
            </w:pPr>
            <w:r>
              <w:rPr>
                <w:sz w:val="18"/>
                <w:szCs w:val="18"/>
              </w:rPr>
              <w:t>High</w:t>
            </w:r>
          </w:p>
        </w:tc>
        <w:tc>
          <w:tcPr>
            <w:tcW w:w="867" w:type="dxa"/>
            <w:tcMar>
              <w:top w:w="60" w:type="dxa"/>
              <w:left w:w="90" w:type="dxa"/>
              <w:bottom w:w="60" w:type="dxa"/>
              <w:right w:w="90" w:type="dxa"/>
            </w:tcMar>
          </w:tcPr>
          <w:p w14:paraId="08044079" w14:textId="77777777" w:rsidR="00446BB8" w:rsidRDefault="00000000">
            <w:pPr>
              <w:spacing w:after="30"/>
            </w:pPr>
            <w:r>
              <w:rPr>
                <w:sz w:val="18"/>
                <w:szCs w:val="18"/>
              </w:rPr>
              <w:t>Low</w:t>
            </w:r>
          </w:p>
        </w:tc>
        <w:tc>
          <w:tcPr>
            <w:tcW w:w="3858" w:type="dxa"/>
            <w:tcMar>
              <w:top w:w="60" w:type="dxa"/>
              <w:left w:w="90" w:type="dxa"/>
              <w:bottom w:w="60" w:type="dxa"/>
              <w:right w:w="90" w:type="dxa"/>
            </w:tcMar>
          </w:tcPr>
          <w:p w14:paraId="262A1E6D" w14:textId="77777777" w:rsidR="00446BB8" w:rsidRDefault="00000000">
            <w:pPr>
              <w:spacing w:after="30"/>
            </w:pPr>
            <w:r>
              <w:rPr>
                <w:sz w:val="18"/>
                <w:szCs w:val="18"/>
              </w:rPr>
              <w:t>Accepted by the Customer.</w:t>
            </w:r>
          </w:p>
        </w:tc>
      </w:tr>
      <w:tr w:rsidR="00446BB8" w14:paraId="25DA3F49" w14:textId="77777777">
        <w:trPr>
          <w:cantSplit/>
        </w:trPr>
        <w:tc>
          <w:tcPr>
            <w:tcW w:w="674" w:type="dxa"/>
            <w:tcMar>
              <w:top w:w="60" w:type="dxa"/>
              <w:left w:w="90" w:type="dxa"/>
              <w:bottom w:w="60" w:type="dxa"/>
              <w:right w:w="90" w:type="dxa"/>
            </w:tcMar>
          </w:tcPr>
          <w:p w14:paraId="3884F6E8" w14:textId="77777777" w:rsidR="00446BB8" w:rsidRDefault="00000000">
            <w:pPr>
              <w:spacing w:after="30"/>
            </w:pPr>
            <w:r>
              <w:rPr>
                <w:sz w:val="18"/>
                <w:szCs w:val="18"/>
              </w:rPr>
              <w:t>R-04</w:t>
            </w:r>
          </w:p>
        </w:tc>
        <w:tc>
          <w:tcPr>
            <w:tcW w:w="3276" w:type="dxa"/>
            <w:tcMar>
              <w:top w:w="60" w:type="dxa"/>
              <w:left w:w="90" w:type="dxa"/>
              <w:bottom w:w="60" w:type="dxa"/>
              <w:right w:w="90" w:type="dxa"/>
            </w:tcMar>
          </w:tcPr>
          <w:p w14:paraId="6000F719" w14:textId="77777777" w:rsidR="00446BB8" w:rsidRDefault="00000000">
            <w:pPr>
              <w:spacing w:after="30"/>
            </w:pPr>
            <w:r>
              <w:rPr>
                <w:sz w:val="18"/>
                <w:szCs w:val="18"/>
              </w:rPr>
              <w:t>Network and infrastructure are outside the project scope; delays in their provision delay the project.</w:t>
            </w:r>
          </w:p>
        </w:tc>
        <w:tc>
          <w:tcPr>
            <w:tcW w:w="963" w:type="dxa"/>
            <w:tcMar>
              <w:top w:w="60" w:type="dxa"/>
              <w:left w:w="90" w:type="dxa"/>
              <w:bottom w:w="60" w:type="dxa"/>
              <w:right w:w="90" w:type="dxa"/>
            </w:tcMar>
          </w:tcPr>
          <w:p w14:paraId="20146B9A"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4A70AD8A"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5FBE629E" w14:textId="77777777" w:rsidR="00446BB8" w:rsidRDefault="00000000">
            <w:pPr>
              <w:spacing w:after="30"/>
            </w:pPr>
            <w:r>
              <w:rPr>
                <w:sz w:val="18"/>
                <w:szCs w:val="18"/>
              </w:rPr>
              <w:t>Agree delivery dates for D-01 and D-02 at project start.</w:t>
            </w:r>
          </w:p>
        </w:tc>
      </w:tr>
      <w:tr w:rsidR="00446BB8" w14:paraId="4553D524" w14:textId="77777777">
        <w:trPr>
          <w:cantSplit/>
        </w:trPr>
        <w:tc>
          <w:tcPr>
            <w:tcW w:w="674" w:type="dxa"/>
            <w:tcMar>
              <w:top w:w="60" w:type="dxa"/>
              <w:left w:w="90" w:type="dxa"/>
              <w:bottom w:w="60" w:type="dxa"/>
              <w:right w:w="90" w:type="dxa"/>
            </w:tcMar>
          </w:tcPr>
          <w:p w14:paraId="40BA9EF9" w14:textId="77777777" w:rsidR="00446BB8" w:rsidRDefault="00000000">
            <w:pPr>
              <w:spacing w:after="30"/>
            </w:pPr>
            <w:r>
              <w:rPr>
                <w:sz w:val="18"/>
                <w:szCs w:val="18"/>
              </w:rPr>
              <w:t>R-05</w:t>
            </w:r>
          </w:p>
        </w:tc>
        <w:tc>
          <w:tcPr>
            <w:tcW w:w="3276" w:type="dxa"/>
            <w:tcMar>
              <w:top w:w="60" w:type="dxa"/>
              <w:left w:w="90" w:type="dxa"/>
              <w:bottom w:w="60" w:type="dxa"/>
              <w:right w:w="90" w:type="dxa"/>
            </w:tcMar>
          </w:tcPr>
          <w:p w14:paraId="52718CEC" w14:textId="77777777" w:rsidR="00446BB8" w:rsidRDefault="00000000">
            <w:pPr>
              <w:spacing w:after="30"/>
            </w:pPr>
            <w:r>
              <w:rPr>
                <w:sz w:val="18"/>
                <w:szCs w:val="18"/>
              </w:rPr>
              <w:t>Table rebuild may affect dependent database objects and ETL availability.</w:t>
            </w:r>
          </w:p>
        </w:tc>
        <w:tc>
          <w:tcPr>
            <w:tcW w:w="963" w:type="dxa"/>
            <w:tcMar>
              <w:top w:w="60" w:type="dxa"/>
              <w:left w:w="90" w:type="dxa"/>
              <w:bottom w:w="60" w:type="dxa"/>
              <w:right w:w="90" w:type="dxa"/>
            </w:tcMar>
          </w:tcPr>
          <w:p w14:paraId="69382B19"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2ADA5778"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155A53F7" w14:textId="77777777" w:rsidR="00446BB8" w:rsidRDefault="00000000">
            <w:pPr>
              <w:spacing w:after="30"/>
            </w:pPr>
            <w:r>
              <w:rPr>
                <w:sz w:val="18"/>
                <w:szCs w:val="18"/>
              </w:rPr>
              <w:t>Rebuild large tables only within the determined downtime (BR-16), schedule with the ETL Owner (BR-17), and review dependent objects before rebuild.</w:t>
            </w:r>
          </w:p>
        </w:tc>
      </w:tr>
      <w:tr w:rsidR="00446BB8" w14:paraId="1648F8BC" w14:textId="77777777">
        <w:trPr>
          <w:cantSplit/>
        </w:trPr>
        <w:tc>
          <w:tcPr>
            <w:tcW w:w="674" w:type="dxa"/>
            <w:tcMar>
              <w:top w:w="60" w:type="dxa"/>
              <w:left w:w="90" w:type="dxa"/>
              <w:bottom w:w="60" w:type="dxa"/>
              <w:right w:w="90" w:type="dxa"/>
            </w:tcMar>
          </w:tcPr>
          <w:p w14:paraId="3C249893" w14:textId="77777777" w:rsidR="00446BB8" w:rsidRDefault="00000000">
            <w:pPr>
              <w:spacing w:after="30"/>
            </w:pPr>
            <w:r>
              <w:rPr>
                <w:sz w:val="18"/>
                <w:szCs w:val="18"/>
              </w:rPr>
              <w:t>R-06</w:t>
            </w:r>
          </w:p>
        </w:tc>
        <w:tc>
          <w:tcPr>
            <w:tcW w:w="3276" w:type="dxa"/>
            <w:tcMar>
              <w:top w:w="60" w:type="dxa"/>
              <w:left w:w="90" w:type="dxa"/>
              <w:bottom w:w="60" w:type="dxa"/>
              <w:right w:w="90" w:type="dxa"/>
            </w:tcMar>
          </w:tcPr>
          <w:p w14:paraId="62FE18B7" w14:textId="77777777" w:rsidR="00446BB8" w:rsidRDefault="00000000">
            <w:pPr>
              <w:spacing w:after="30"/>
            </w:pPr>
            <w:r>
              <w:rPr>
                <w:sz w:val="18"/>
                <w:szCs w:val="18"/>
              </w:rPr>
              <w:t>Large volumes deleted during the Initial Cut-off Run may increase transaction log usage.</w:t>
            </w:r>
          </w:p>
        </w:tc>
        <w:tc>
          <w:tcPr>
            <w:tcW w:w="963" w:type="dxa"/>
            <w:tcMar>
              <w:top w:w="60" w:type="dxa"/>
              <w:left w:w="90" w:type="dxa"/>
              <w:bottom w:w="60" w:type="dxa"/>
              <w:right w:w="90" w:type="dxa"/>
            </w:tcMar>
          </w:tcPr>
          <w:p w14:paraId="4907121A"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2F4E3F52"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67DFF864" w14:textId="77777777" w:rsidR="00446BB8" w:rsidRDefault="00000000">
            <w:pPr>
              <w:spacing w:after="30"/>
            </w:pPr>
            <w:r>
              <w:rPr>
                <w:sz w:val="18"/>
                <w:szCs w:val="18"/>
              </w:rPr>
              <w:t>Plan the execution with the DBA.</w:t>
            </w:r>
          </w:p>
        </w:tc>
      </w:tr>
      <w:tr w:rsidR="00446BB8" w14:paraId="53807A1D" w14:textId="77777777">
        <w:trPr>
          <w:cantSplit/>
        </w:trPr>
        <w:tc>
          <w:tcPr>
            <w:tcW w:w="674" w:type="dxa"/>
            <w:tcMar>
              <w:top w:w="60" w:type="dxa"/>
              <w:left w:w="90" w:type="dxa"/>
              <w:bottom w:w="60" w:type="dxa"/>
              <w:right w:w="90" w:type="dxa"/>
            </w:tcMar>
          </w:tcPr>
          <w:p w14:paraId="087B0710" w14:textId="77777777" w:rsidR="00446BB8" w:rsidRDefault="00000000">
            <w:pPr>
              <w:spacing w:after="30"/>
            </w:pPr>
            <w:r>
              <w:rPr>
                <w:sz w:val="18"/>
                <w:szCs w:val="18"/>
              </w:rPr>
              <w:t>R-07</w:t>
            </w:r>
          </w:p>
        </w:tc>
        <w:tc>
          <w:tcPr>
            <w:tcW w:w="3276" w:type="dxa"/>
            <w:tcMar>
              <w:top w:w="60" w:type="dxa"/>
              <w:left w:w="90" w:type="dxa"/>
              <w:bottom w:w="60" w:type="dxa"/>
              <w:right w:w="90" w:type="dxa"/>
            </w:tcMar>
          </w:tcPr>
          <w:p w14:paraId="72CA9E37" w14:textId="77777777" w:rsidR="00446BB8" w:rsidRDefault="00000000">
            <w:pPr>
              <w:spacing w:after="30"/>
            </w:pPr>
            <w:r>
              <w:rPr>
                <w:sz w:val="18"/>
                <w:szCs w:val="18"/>
              </w:rPr>
              <w:t>An incorrect retention column in the configuration could remove data that should be kept.</w:t>
            </w:r>
          </w:p>
        </w:tc>
        <w:tc>
          <w:tcPr>
            <w:tcW w:w="963" w:type="dxa"/>
            <w:tcMar>
              <w:top w:w="60" w:type="dxa"/>
              <w:left w:w="90" w:type="dxa"/>
              <w:bottom w:w="60" w:type="dxa"/>
              <w:right w:w="90" w:type="dxa"/>
            </w:tcMar>
          </w:tcPr>
          <w:p w14:paraId="6224A707" w14:textId="77777777" w:rsidR="00446BB8" w:rsidRDefault="00000000">
            <w:pPr>
              <w:spacing w:after="30"/>
            </w:pPr>
            <w:r>
              <w:rPr>
                <w:sz w:val="18"/>
                <w:szCs w:val="18"/>
              </w:rPr>
              <w:t>Low</w:t>
            </w:r>
          </w:p>
        </w:tc>
        <w:tc>
          <w:tcPr>
            <w:tcW w:w="867" w:type="dxa"/>
            <w:tcMar>
              <w:top w:w="60" w:type="dxa"/>
              <w:left w:w="90" w:type="dxa"/>
              <w:bottom w:w="60" w:type="dxa"/>
              <w:right w:w="90" w:type="dxa"/>
            </w:tcMar>
          </w:tcPr>
          <w:p w14:paraId="3328ABE8"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3A57C07E" w14:textId="77777777" w:rsidR="00446BB8" w:rsidRDefault="00000000">
            <w:pPr>
              <w:spacing w:after="30"/>
            </w:pPr>
            <w:r>
              <w:rPr>
                <w:sz w:val="18"/>
                <w:szCs w:val="18"/>
              </w:rPr>
              <w:t>Customer users are responsible for the configuration entries (BRQ-02); the retention column must be of a date or datetime data type (BR-06).</w:t>
            </w:r>
          </w:p>
        </w:tc>
      </w:tr>
      <w:tr w:rsidR="00446BB8" w14:paraId="1B780DF7" w14:textId="77777777">
        <w:trPr>
          <w:cantSplit/>
        </w:trPr>
        <w:tc>
          <w:tcPr>
            <w:tcW w:w="674" w:type="dxa"/>
            <w:tcMar>
              <w:top w:w="60" w:type="dxa"/>
              <w:left w:w="90" w:type="dxa"/>
              <w:bottom w:w="60" w:type="dxa"/>
              <w:right w:w="90" w:type="dxa"/>
            </w:tcMar>
          </w:tcPr>
          <w:p w14:paraId="02D98A4C" w14:textId="77777777" w:rsidR="00446BB8" w:rsidRDefault="00000000">
            <w:pPr>
              <w:spacing w:after="30"/>
            </w:pPr>
            <w:r>
              <w:rPr>
                <w:sz w:val="18"/>
                <w:szCs w:val="18"/>
              </w:rPr>
              <w:t>R-08</w:t>
            </w:r>
          </w:p>
        </w:tc>
        <w:tc>
          <w:tcPr>
            <w:tcW w:w="3276" w:type="dxa"/>
            <w:tcMar>
              <w:top w:w="60" w:type="dxa"/>
              <w:left w:w="90" w:type="dxa"/>
              <w:bottom w:w="60" w:type="dxa"/>
              <w:right w:w="90" w:type="dxa"/>
            </w:tcMar>
          </w:tcPr>
          <w:p w14:paraId="6E9B3E54" w14:textId="77777777" w:rsidR="00446BB8" w:rsidRDefault="00000000">
            <w:pPr>
              <w:spacing w:after="30"/>
            </w:pPr>
            <w:r>
              <w:rPr>
                <w:sz w:val="18"/>
                <w:szCs w:val="18"/>
              </w:rPr>
              <w:t xml:space="preserve">Hypercare ends on a fixed date (31 March 2027); a later go-live shortens the </w:t>
            </w:r>
            <w:proofErr w:type="spellStart"/>
            <w:r>
              <w:rPr>
                <w:sz w:val="18"/>
                <w:szCs w:val="18"/>
              </w:rPr>
              <w:t>hypercare</w:t>
            </w:r>
            <w:proofErr w:type="spellEnd"/>
            <w:r>
              <w:rPr>
                <w:sz w:val="18"/>
                <w:szCs w:val="18"/>
              </w:rPr>
              <w:t xml:space="preserve"> period.</w:t>
            </w:r>
          </w:p>
        </w:tc>
        <w:tc>
          <w:tcPr>
            <w:tcW w:w="963" w:type="dxa"/>
            <w:tcMar>
              <w:top w:w="60" w:type="dxa"/>
              <w:left w:w="90" w:type="dxa"/>
              <w:bottom w:w="60" w:type="dxa"/>
              <w:right w:w="90" w:type="dxa"/>
            </w:tcMar>
          </w:tcPr>
          <w:p w14:paraId="54B3099D"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7384A892" w14:textId="77777777" w:rsidR="00446BB8" w:rsidRDefault="00000000">
            <w:pPr>
              <w:spacing w:after="30"/>
            </w:pPr>
            <w:r>
              <w:rPr>
                <w:sz w:val="18"/>
                <w:szCs w:val="18"/>
              </w:rPr>
              <w:t>Medium</w:t>
            </w:r>
          </w:p>
        </w:tc>
        <w:tc>
          <w:tcPr>
            <w:tcW w:w="3858" w:type="dxa"/>
            <w:tcMar>
              <w:top w:w="60" w:type="dxa"/>
              <w:left w:w="90" w:type="dxa"/>
              <w:bottom w:w="60" w:type="dxa"/>
              <w:right w:w="90" w:type="dxa"/>
            </w:tcMar>
          </w:tcPr>
          <w:p w14:paraId="4343CF64" w14:textId="77777777" w:rsidR="00446BB8" w:rsidRDefault="00000000">
            <w:pPr>
              <w:spacing w:after="30"/>
            </w:pPr>
            <w:r>
              <w:rPr>
                <w:sz w:val="18"/>
                <w:szCs w:val="18"/>
              </w:rPr>
              <w:t xml:space="preserve">Track the go-live date against the </w:t>
            </w:r>
            <w:proofErr w:type="spellStart"/>
            <w:r>
              <w:rPr>
                <w:sz w:val="18"/>
                <w:szCs w:val="18"/>
              </w:rPr>
              <w:t>hypercare</w:t>
            </w:r>
            <w:proofErr w:type="spellEnd"/>
            <w:r>
              <w:rPr>
                <w:sz w:val="18"/>
                <w:szCs w:val="18"/>
              </w:rPr>
              <w:t xml:space="preserve"> end date.</w:t>
            </w:r>
          </w:p>
        </w:tc>
      </w:tr>
      <w:tr w:rsidR="00446BB8" w14:paraId="2E85E755" w14:textId="77777777">
        <w:trPr>
          <w:cantSplit/>
        </w:trPr>
        <w:tc>
          <w:tcPr>
            <w:tcW w:w="674" w:type="dxa"/>
            <w:tcMar>
              <w:top w:w="60" w:type="dxa"/>
              <w:left w:w="90" w:type="dxa"/>
              <w:bottom w:w="60" w:type="dxa"/>
              <w:right w:w="90" w:type="dxa"/>
            </w:tcMar>
          </w:tcPr>
          <w:p w14:paraId="67BC8004" w14:textId="77777777" w:rsidR="00446BB8" w:rsidRDefault="00000000">
            <w:pPr>
              <w:spacing w:after="30"/>
            </w:pPr>
            <w:r>
              <w:rPr>
                <w:sz w:val="18"/>
                <w:szCs w:val="18"/>
              </w:rPr>
              <w:t>R-09</w:t>
            </w:r>
          </w:p>
        </w:tc>
        <w:tc>
          <w:tcPr>
            <w:tcW w:w="3276" w:type="dxa"/>
            <w:tcMar>
              <w:top w:w="60" w:type="dxa"/>
              <w:left w:w="90" w:type="dxa"/>
              <w:bottom w:w="60" w:type="dxa"/>
              <w:right w:w="90" w:type="dxa"/>
            </w:tcMar>
          </w:tcPr>
          <w:p w14:paraId="4587F7A3" w14:textId="77777777" w:rsidR="00446BB8" w:rsidRDefault="00000000">
            <w:pPr>
              <w:spacing w:after="30"/>
            </w:pPr>
            <w:r>
              <w:rPr>
                <w:sz w:val="18"/>
                <w:szCs w:val="18"/>
              </w:rPr>
              <w:t>Without an agreed baseline, NFR-04 and NFR-06 cannot be verified.</w:t>
            </w:r>
          </w:p>
        </w:tc>
        <w:tc>
          <w:tcPr>
            <w:tcW w:w="963" w:type="dxa"/>
            <w:tcMar>
              <w:top w:w="60" w:type="dxa"/>
              <w:left w:w="90" w:type="dxa"/>
              <w:bottom w:w="60" w:type="dxa"/>
              <w:right w:w="90" w:type="dxa"/>
            </w:tcMar>
          </w:tcPr>
          <w:p w14:paraId="0C340E6C"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4419EF6B"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3202BFD4" w14:textId="77777777" w:rsidR="00446BB8" w:rsidRDefault="00000000">
            <w:pPr>
              <w:spacing w:after="30"/>
            </w:pPr>
            <w:r>
              <w:rPr>
                <w:sz w:val="18"/>
                <w:szCs w:val="18"/>
              </w:rPr>
              <w:t>Agree the baseline (D-06) before performance testing.</w:t>
            </w:r>
          </w:p>
        </w:tc>
      </w:tr>
      <w:tr w:rsidR="00446BB8" w14:paraId="3D0D43BC" w14:textId="77777777">
        <w:trPr>
          <w:cantSplit/>
        </w:trPr>
        <w:tc>
          <w:tcPr>
            <w:tcW w:w="674" w:type="dxa"/>
            <w:tcMar>
              <w:top w:w="60" w:type="dxa"/>
              <w:left w:w="90" w:type="dxa"/>
              <w:bottom w:w="60" w:type="dxa"/>
              <w:right w:w="90" w:type="dxa"/>
            </w:tcMar>
          </w:tcPr>
          <w:p w14:paraId="62086E03" w14:textId="77777777" w:rsidR="00446BB8" w:rsidRDefault="00000000">
            <w:pPr>
              <w:spacing w:after="30"/>
            </w:pPr>
            <w:r>
              <w:rPr>
                <w:sz w:val="18"/>
                <w:szCs w:val="18"/>
              </w:rPr>
              <w:t>R-10</w:t>
            </w:r>
          </w:p>
        </w:tc>
        <w:tc>
          <w:tcPr>
            <w:tcW w:w="3276" w:type="dxa"/>
            <w:tcMar>
              <w:top w:w="60" w:type="dxa"/>
              <w:left w:w="90" w:type="dxa"/>
              <w:bottom w:w="60" w:type="dxa"/>
              <w:right w:w="90" w:type="dxa"/>
            </w:tcMar>
          </w:tcPr>
          <w:p w14:paraId="78714386" w14:textId="77777777" w:rsidR="00446BB8" w:rsidRDefault="00000000">
            <w:pPr>
              <w:spacing w:after="30"/>
            </w:pPr>
            <w:r>
              <w:rPr>
                <w:sz w:val="18"/>
                <w:szCs w:val="18"/>
              </w:rPr>
              <w:t>The Initial Cut-off Run for a table added after the initial implementation (09:00 PM to 05:00 AM) may run at the same time as the Daily Routine for other tables (09:00 PM), increasing load on the DWH.</w:t>
            </w:r>
          </w:p>
        </w:tc>
        <w:tc>
          <w:tcPr>
            <w:tcW w:w="963" w:type="dxa"/>
            <w:tcMar>
              <w:top w:w="60" w:type="dxa"/>
              <w:left w:w="90" w:type="dxa"/>
              <w:bottom w:w="60" w:type="dxa"/>
              <w:right w:w="90" w:type="dxa"/>
            </w:tcMar>
          </w:tcPr>
          <w:p w14:paraId="2C38751A"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0CF11F05" w14:textId="77777777" w:rsidR="00446BB8" w:rsidRDefault="00000000">
            <w:pPr>
              <w:spacing w:after="30"/>
            </w:pPr>
            <w:r>
              <w:rPr>
                <w:sz w:val="18"/>
                <w:szCs w:val="18"/>
              </w:rPr>
              <w:t>Medium</w:t>
            </w:r>
          </w:p>
        </w:tc>
        <w:tc>
          <w:tcPr>
            <w:tcW w:w="3858" w:type="dxa"/>
            <w:tcMar>
              <w:top w:w="60" w:type="dxa"/>
              <w:left w:w="90" w:type="dxa"/>
              <w:bottom w:w="60" w:type="dxa"/>
              <w:right w:w="90" w:type="dxa"/>
            </w:tcMar>
          </w:tcPr>
          <w:p w14:paraId="193FBB9D" w14:textId="77777777" w:rsidR="00446BB8" w:rsidRDefault="00000000">
            <w:pPr>
              <w:spacing w:after="30"/>
            </w:pPr>
            <w:r>
              <w:rPr>
                <w:sz w:val="18"/>
                <w:szCs w:val="18"/>
              </w:rPr>
              <w:t>Include this case in performance testing and schedule each such run with the ETL Owner (BR-17).</w:t>
            </w:r>
          </w:p>
        </w:tc>
      </w:tr>
      <w:tr w:rsidR="00446BB8" w14:paraId="0F443C1A" w14:textId="77777777">
        <w:trPr>
          <w:cantSplit/>
        </w:trPr>
        <w:tc>
          <w:tcPr>
            <w:tcW w:w="674" w:type="dxa"/>
            <w:tcMar>
              <w:top w:w="60" w:type="dxa"/>
              <w:left w:w="90" w:type="dxa"/>
              <w:bottom w:w="60" w:type="dxa"/>
              <w:right w:w="90" w:type="dxa"/>
            </w:tcMar>
          </w:tcPr>
          <w:p w14:paraId="40EC6AFF" w14:textId="77777777" w:rsidR="00446BB8" w:rsidRDefault="00000000">
            <w:pPr>
              <w:spacing w:after="30"/>
            </w:pPr>
            <w:r>
              <w:rPr>
                <w:sz w:val="18"/>
                <w:szCs w:val="18"/>
              </w:rPr>
              <w:t>R-11</w:t>
            </w:r>
          </w:p>
        </w:tc>
        <w:tc>
          <w:tcPr>
            <w:tcW w:w="3276" w:type="dxa"/>
            <w:tcMar>
              <w:top w:w="60" w:type="dxa"/>
              <w:left w:w="90" w:type="dxa"/>
              <w:bottom w:w="60" w:type="dxa"/>
              <w:right w:w="90" w:type="dxa"/>
            </w:tcMar>
          </w:tcPr>
          <w:p w14:paraId="48D1A176" w14:textId="77777777" w:rsidR="00446BB8" w:rsidRDefault="00000000">
            <w:pPr>
              <w:spacing w:after="30"/>
            </w:pPr>
            <w:r>
              <w:rPr>
                <w:sz w:val="18"/>
                <w:szCs w:val="18"/>
              </w:rPr>
              <w:t>With an eight-year total retention, the Initial Cut-off Run exports up to five years of data per table, which may not fit in the 09:00 PM to 05:00 AM window for large tables.</w:t>
            </w:r>
          </w:p>
        </w:tc>
        <w:tc>
          <w:tcPr>
            <w:tcW w:w="963" w:type="dxa"/>
            <w:tcMar>
              <w:top w:w="60" w:type="dxa"/>
              <w:left w:w="90" w:type="dxa"/>
              <w:bottom w:w="60" w:type="dxa"/>
              <w:right w:w="90" w:type="dxa"/>
            </w:tcMar>
          </w:tcPr>
          <w:p w14:paraId="2D2C0A21" w14:textId="77777777" w:rsidR="00446BB8" w:rsidRDefault="00000000">
            <w:pPr>
              <w:spacing w:after="30"/>
            </w:pPr>
            <w:r>
              <w:rPr>
                <w:sz w:val="18"/>
                <w:szCs w:val="18"/>
              </w:rPr>
              <w:t>Medium</w:t>
            </w:r>
          </w:p>
        </w:tc>
        <w:tc>
          <w:tcPr>
            <w:tcW w:w="867" w:type="dxa"/>
            <w:tcMar>
              <w:top w:w="60" w:type="dxa"/>
              <w:left w:w="90" w:type="dxa"/>
              <w:bottom w:w="60" w:type="dxa"/>
              <w:right w:w="90" w:type="dxa"/>
            </w:tcMar>
          </w:tcPr>
          <w:p w14:paraId="0D8D5ACD" w14:textId="77777777" w:rsidR="00446BB8" w:rsidRDefault="00000000">
            <w:pPr>
              <w:spacing w:after="30"/>
            </w:pPr>
            <w:r>
              <w:rPr>
                <w:sz w:val="18"/>
                <w:szCs w:val="18"/>
              </w:rPr>
              <w:t>High</w:t>
            </w:r>
          </w:p>
        </w:tc>
        <w:tc>
          <w:tcPr>
            <w:tcW w:w="3858" w:type="dxa"/>
            <w:tcMar>
              <w:top w:w="60" w:type="dxa"/>
              <w:left w:w="90" w:type="dxa"/>
              <w:bottom w:w="60" w:type="dxa"/>
              <w:right w:w="90" w:type="dxa"/>
            </w:tcMar>
          </w:tcPr>
          <w:p w14:paraId="02E1108A" w14:textId="77777777" w:rsidR="00446BB8" w:rsidRDefault="00000000">
            <w:pPr>
              <w:spacing w:after="30"/>
            </w:pPr>
            <w:r>
              <w:rPr>
                <w:sz w:val="18"/>
                <w:szCs w:val="18"/>
              </w:rPr>
              <w:t>Confirm run durations through performance testing and split the Initial Cut-off Run of a table across several windows where needed (BR-17).</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R-12</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Retention processing runs in the same Azure SQL Database as the DWH workload and shares its resources.</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Medium</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Use batch delete (BRQ-08) and verify NFR-04 to NFR-07 in performance testing.</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 xml:space="preserve">R-13</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 xml:space="preserve">Child and header tables become inconsistent, for example child rows left without a header row, or a header row removed before its child rows.</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 xml:space="preserve">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 xml:space="preserve">High</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 xml:space="preserve">Process child tables first and gate header processing (BR-21); keep and report orphan child rows (BR-22).</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 xml:space="preserve">R-14</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 xml:space="preserve">ETL writes during a table rebuild are lost when the original table is truncated.</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 xml:space="preserve">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 xml:space="preserve">High</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 xml:space="preserve">Stop ETL writes during the rebuild (BR-23, D-08) and check row counts before truncation (BR-24).</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 xml:space="preserve">R-15</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 xml:space="preserve">Database space is insufficient during the rebuild of a large table, because the new table and the original table exist at the same time.</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 xml:space="preserve">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 xml:space="preserve">High</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 xml:space="preserve">Confirm space with the DBA before each rebuild (TR-01).</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 xml:space="preserve">R-16</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 xml:space="preserve">Retention columns in the table list include last-update timestamps (16 tables) and unconfirmed entries, so rows could be archived or kept by technical update date instead of business date.</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 xml:space="preserve">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 xml:space="preserve">High</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 xml:space="preserve">Confirm each retention column with the Business / Data Owner before configuration (TBC-17).</w:t>
            </w:r>
          </w:p>
        </w:tc>
      </w:tr>
      <w:tr w:rsidR="00446BB8" w14:paraId="6A17BC20" w14:textId="77777777">
        <w:trPr>
          <w:cantSplit/>
        </w:trPr>
        <w:tc>
          <w:tcPr>
            <w:tcW w:w="674" w:type="dxa"/>
            <w:tcMar>
              <w:top w:w="60" w:type="dxa"/>
              <w:left w:w="90" w:type="dxa"/>
              <w:bottom w:w="60" w:type="dxa"/>
              <w:right w:w="90" w:type="dxa"/>
            </w:tcMar>
          </w:tcPr>
          <w:p w14:paraId="47C26D3E" w14:textId="77777777" w:rsidR="00446BB8" w:rsidRDefault="00000000">
            <w:pPr>
              <w:keepNext/>
              <w:spacing w:after="30"/>
            </w:pPr>
            <w:r>
              <w:rPr>
                <w:sz w:val="18"/>
                <w:szCs w:val="18"/>
              </w:rPr>
              <w:t xml:space="preserve">R-17</w:t>
            </w:r>
          </w:p>
        </w:tc>
        <w:tc>
          <w:tcPr>
            <w:tcW w:w="3276" w:type="dxa"/>
            <w:tcMar>
              <w:top w:w="60" w:type="dxa"/>
              <w:left w:w="90" w:type="dxa"/>
              <w:bottom w:w="60" w:type="dxa"/>
              <w:right w:w="90" w:type="dxa"/>
            </w:tcMar>
          </w:tcPr>
          <w:p w14:paraId="08E5AC0F" w14:textId="77777777" w:rsidR="00446BB8" w:rsidRDefault="00000000">
            <w:pPr>
              <w:keepNext/>
              <w:spacing w:after="30"/>
            </w:pPr>
            <w:r>
              <w:rPr>
                <w:sz w:val="18"/>
                <w:szCs w:val="18"/>
              </w:rPr>
              <w:t xml:space="preserve">Without an index on the retention column or on the join columns of child tables, counting and deletion on large tables are slow and hold locks longer.</w:t>
            </w:r>
          </w:p>
        </w:tc>
        <w:tc>
          <w:tcPr>
            <w:tcW w:w="963" w:type="dxa"/>
            <w:tcMar>
              <w:top w:w="60" w:type="dxa"/>
              <w:left w:w="90" w:type="dxa"/>
              <w:bottom w:w="60" w:type="dxa"/>
              <w:right w:w="90" w:type="dxa"/>
            </w:tcMar>
          </w:tcPr>
          <w:p w14:paraId="6E066854" w14:textId="77777777" w:rsidR="00446BB8" w:rsidRDefault="00000000">
            <w:pPr>
              <w:keepNext/>
              <w:spacing w:after="30"/>
            </w:pPr>
            <w:r>
              <w:rPr>
                <w:sz w:val="18"/>
                <w:szCs w:val="18"/>
              </w:rPr>
              <w:t xml:space="preserve">Medium</w:t>
            </w:r>
          </w:p>
        </w:tc>
        <w:tc>
          <w:tcPr>
            <w:tcW w:w="867" w:type="dxa"/>
            <w:tcMar>
              <w:top w:w="60" w:type="dxa"/>
              <w:left w:w="90" w:type="dxa"/>
              <w:bottom w:w="60" w:type="dxa"/>
              <w:right w:w="90" w:type="dxa"/>
            </w:tcMar>
          </w:tcPr>
          <w:p w14:paraId="06DD5727" w14:textId="77777777" w:rsidR="00446BB8" w:rsidRDefault="00000000">
            <w:pPr>
              <w:keepNext/>
              <w:spacing w:after="30"/>
            </w:pPr>
            <w:r>
              <w:rPr>
                <w:sz w:val="18"/>
                <w:szCs w:val="18"/>
              </w:rPr>
              <w:t xml:space="preserve">High</w:t>
            </w:r>
          </w:p>
        </w:tc>
        <w:tc>
          <w:tcPr>
            <w:tcW w:w="3858" w:type="dxa"/>
            <w:tcMar>
              <w:top w:w="60" w:type="dxa"/>
              <w:left w:w="90" w:type="dxa"/>
              <w:bottom w:w="60" w:type="dxa"/>
              <w:right w:w="90" w:type="dxa"/>
            </w:tcMar>
          </w:tcPr>
          <w:p w14:paraId="746537B9" w14:textId="77777777" w:rsidR="00446BB8" w:rsidRDefault="00000000">
            <w:pPr>
              <w:keepNext/>
              <w:spacing w:after="30"/>
            </w:pPr>
            <w:r>
              <w:rPr>
                <w:sz w:val="18"/>
                <w:szCs w:val="18"/>
              </w:rPr>
              <w:t xml:space="preserve">Assess indexes in the technical assessment; index additions require approval (TBC-27).</w:t>
            </w:r>
          </w:p>
        </w:tc>
      </w:tr>
    </w:tbl>
    <w:p w14:paraId="2B9904A6" w14:textId="77777777" w:rsidR="00446BB8" w:rsidRDefault="00000000">
      <w:pPr>
        <w:pStyle w:val="Caption"/>
        <w:spacing w:before="80" w:after="200"/>
        <w:jc w:val="center"/>
      </w:pPr>
      <w:bookmarkStart w:id="52" w:name="_Toc244206667"/>
      <w:r>
        <w:t xml:space="preserve">Table </w:t>
      </w:r>
      <w:r>
        <w:fldChar w:fldCharType="begin"/>
      </w:r>
      <w:r>
        <w:instrText>SEQ Table</w:instrText>
      </w:r>
      <w:r>
        <w:fldChar w:fldCharType="separate"/>
      </w:r>
      <w:r w:rsidR="0069551D">
        <w:rPr>
          <w:noProof/>
        </w:rPr>
        <w:t>17</w:t>
      </w:r>
      <w:r>
        <w:fldChar w:fldCharType="end"/>
      </w:r>
      <w:r>
        <w:t xml:space="preserve"> – Risks</w:t>
      </w:r>
      <w:bookmarkEnd w:id="52"/>
    </w:p>
    <w:p w14:paraId="285412CC" w14:textId="77777777" w:rsidR="00446BB8" w:rsidRDefault="00000000">
      <w:pPr>
        <w:pStyle w:val="Heading1"/>
        <w:pageBreakBefore/>
      </w:pPr>
      <w:bookmarkStart w:id="53" w:name="_Toc244205251"/>
      <w:r>
        <w:lastRenderedPageBreak/>
        <w:t>10. Acceptance and Success Criteria</w:t>
      </w:r>
      <w:bookmarkEnd w:id="53"/>
    </w:p>
    <w:p w14:paraId="3C61E251" w14:textId="77777777" w:rsidR="00446BB8" w:rsidRDefault="00000000">
      <w:pPr>
        <w:pStyle w:val="Heading2"/>
        <w:keepNext/>
        <w:keepLines/>
      </w:pPr>
      <w:bookmarkStart w:id="54" w:name="_Toc244205252"/>
      <w:r>
        <w:t>10.1 Acceptance Criteria</w:t>
      </w:r>
      <w:bookmarkEnd w:id="54"/>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6746"/>
        <w:gridCol w:w="1929"/>
      </w:tblGrid>
      <w:tr w:rsidR="00446BB8" w14:paraId="0D867490" w14:textId="77777777">
        <w:trPr>
          <w:tblHeader/>
        </w:trPr>
        <w:tc>
          <w:tcPr>
            <w:tcW w:w="963" w:type="dxa"/>
            <w:shd w:val="clear" w:color="auto" w:fill="D9E2F3"/>
            <w:tcMar>
              <w:top w:w="60" w:type="dxa"/>
              <w:left w:w="90" w:type="dxa"/>
              <w:bottom w:w="60" w:type="dxa"/>
              <w:right w:w="90" w:type="dxa"/>
            </w:tcMar>
          </w:tcPr>
          <w:p w14:paraId="12341ED6" w14:textId="77777777" w:rsidR="00446BB8" w:rsidRDefault="00000000">
            <w:pPr>
              <w:spacing w:after="30"/>
            </w:pPr>
            <w:r>
              <w:rPr>
                <w:b/>
                <w:bCs/>
                <w:sz w:val="18"/>
                <w:szCs w:val="18"/>
              </w:rPr>
              <w:t>ID</w:t>
            </w:r>
          </w:p>
        </w:tc>
        <w:tc>
          <w:tcPr>
            <w:tcW w:w="6746" w:type="dxa"/>
            <w:shd w:val="clear" w:color="auto" w:fill="D9E2F3"/>
            <w:tcMar>
              <w:top w:w="60" w:type="dxa"/>
              <w:left w:w="90" w:type="dxa"/>
              <w:bottom w:w="60" w:type="dxa"/>
              <w:right w:w="90" w:type="dxa"/>
            </w:tcMar>
          </w:tcPr>
          <w:p w14:paraId="748FB04F" w14:textId="77777777" w:rsidR="00446BB8" w:rsidRDefault="00000000">
            <w:pPr>
              <w:spacing w:after="30"/>
            </w:pPr>
            <w:r>
              <w:rPr>
                <w:b/>
                <w:bCs/>
                <w:sz w:val="18"/>
                <w:szCs w:val="18"/>
              </w:rPr>
              <w:t>Criterion</w:t>
            </w:r>
          </w:p>
        </w:tc>
        <w:tc>
          <w:tcPr>
            <w:tcW w:w="1929" w:type="dxa"/>
            <w:shd w:val="clear" w:color="auto" w:fill="D9E2F3"/>
            <w:tcMar>
              <w:top w:w="60" w:type="dxa"/>
              <w:left w:w="90" w:type="dxa"/>
              <w:bottom w:w="60" w:type="dxa"/>
              <w:right w:w="90" w:type="dxa"/>
            </w:tcMar>
          </w:tcPr>
          <w:p w14:paraId="476BCC39" w14:textId="77777777" w:rsidR="00446BB8" w:rsidRDefault="00000000">
            <w:pPr>
              <w:spacing w:after="30"/>
            </w:pPr>
            <w:r>
              <w:rPr>
                <w:b/>
                <w:bCs/>
                <w:sz w:val="18"/>
                <w:szCs w:val="18"/>
              </w:rPr>
              <w:t>Requirement</w:t>
            </w:r>
          </w:p>
        </w:tc>
      </w:tr>
      <w:tr w:rsidR="00446BB8" w14:paraId="1BD7D9E7" w14:textId="77777777">
        <w:trPr>
          <w:cantSplit/>
        </w:trPr>
        <w:tc>
          <w:tcPr>
            <w:tcW w:w="963" w:type="dxa"/>
            <w:tcMar>
              <w:top w:w="60" w:type="dxa"/>
              <w:left w:w="90" w:type="dxa"/>
              <w:bottom w:w="60" w:type="dxa"/>
              <w:right w:w="90" w:type="dxa"/>
            </w:tcMar>
          </w:tcPr>
          <w:p w14:paraId="7A326138" w14:textId="77777777" w:rsidR="00446BB8" w:rsidRDefault="00000000">
            <w:pPr>
              <w:spacing w:after="30"/>
            </w:pPr>
            <w:r>
              <w:rPr>
                <w:sz w:val="18"/>
                <w:szCs w:val="18"/>
              </w:rPr>
              <w:t>AC-01</w:t>
            </w:r>
          </w:p>
        </w:tc>
        <w:tc>
          <w:tcPr>
            <w:tcW w:w="6746" w:type="dxa"/>
            <w:tcMar>
              <w:top w:w="60" w:type="dxa"/>
              <w:left w:w="90" w:type="dxa"/>
              <w:bottom w:w="60" w:type="dxa"/>
              <w:right w:w="90" w:type="dxa"/>
            </w:tcMar>
          </w:tcPr>
          <w:p w14:paraId="79C8A849" w14:textId="77777777" w:rsidR="00446BB8" w:rsidRDefault="00000000">
            <w:pPr>
              <w:spacing w:after="30"/>
            </w:pPr>
            <w:r>
              <w:rPr>
                <w:sz w:val="18"/>
                <w:szCs w:val="18"/>
              </w:rPr>
              <w:t>The table analysis is delivered, and the in-scope tables and their retention columns are entered in the configuration table.</w:t>
            </w:r>
          </w:p>
        </w:tc>
        <w:tc>
          <w:tcPr>
            <w:tcW w:w="1929" w:type="dxa"/>
            <w:tcMar>
              <w:top w:w="60" w:type="dxa"/>
              <w:left w:w="90" w:type="dxa"/>
              <w:bottom w:w="60" w:type="dxa"/>
              <w:right w:w="90" w:type="dxa"/>
            </w:tcMar>
          </w:tcPr>
          <w:p w14:paraId="21ECFDF8" w14:textId="77777777" w:rsidR="00446BB8" w:rsidRDefault="00000000">
            <w:pPr>
              <w:spacing w:after="30"/>
            </w:pPr>
            <w:r>
              <w:rPr>
                <w:sz w:val="18"/>
                <w:szCs w:val="18"/>
              </w:rPr>
              <w:t>BRQ-01, BRQ-02</w:t>
            </w:r>
          </w:p>
        </w:tc>
      </w:tr>
      <w:tr w:rsidR="00446BB8" w14:paraId="25BB3719" w14:textId="77777777">
        <w:trPr>
          <w:cantSplit/>
        </w:trPr>
        <w:tc>
          <w:tcPr>
            <w:tcW w:w="963" w:type="dxa"/>
            <w:tcMar>
              <w:top w:w="60" w:type="dxa"/>
              <w:left w:w="90" w:type="dxa"/>
              <w:bottom w:w="60" w:type="dxa"/>
              <w:right w:w="90" w:type="dxa"/>
            </w:tcMar>
          </w:tcPr>
          <w:p w14:paraId="42CF3F58" w14:textId="77777777" w:rsidR="00446BB8" w:rsidRDefault="00000000">
            <w:pPr>
              <w:spacing w:after="30"/>
            </w:pPr>
            <w:r>
              <w:rPr>
                <w:sz w:val="18"/>
                <w:szCs w:val="18"/>
              </w:rPr>
              <w:t>AC-02</w:t>
            </w:r>
          </w:p>
        </w:tc>
        <w:tc>
          <w:tcPr>
            <w:tcW w:w="6746" w:type="dxa"/>
            <w:tcMar>
              <w:top w:w="60" w:type="dxa"/>
              <w:left w:w="90" w:type="dxa"/>
              <w:bottom w:w="60" w:type="dxa"/>
              <w:right w:w="90" w:type="dxa"/>
            </w:tcMar>
          </w:tcPr>
          <w:p w14:paraId="23BDF74D" w14:textId="77777777" w:rsidR="00446BB8" w:rsidRDefault="00000000">
            <w:pPr>
              <w:spacing w:after="30"/>
            </w:pPr>
            <w:r>
              <w:rPr>
                <w:sz w:val="18"/>
                <w:szCs w:val="18"/>
              </w:rPr>
              <w:t>A table can be added to or removed from the retention process by updating the configuration table only.</w:t>
            </w:r>
          </w:p>
        </w:tc>
        <w:tc>
          <w:tcPr>
            <w:tcW w:w="1929" w:type="dxa"/>
            <w:tcMar>
              <w:top w:w="60" w:type="dxa"/>
              <w:left w:w="90" w:type="dxa"/>
              <w:bottom w:w="60" w:type="dxa"/>
              <w:right w:w="90" w:type="dxa"/>
            </w:tcMar>
          </w:tcPr>
          <w:p w14:paraId="49C500C4" w14:textId="77777777" w:rsidR="00446BB8" w:rsidRDefault="00000000">
            <w:pPr>
              <w:spacing w:after="30"/>
            </w:pPr>
            <w:r>
              <w:rPr>
                <w:sz w:val="18"/>
                <w:szCs w:val="18"/>
              </w:rPr>
              <w:t>BRQ-03, BRQ-04, NFR-02</w:t>
            </w:r>
          </w:p>
        </w:tc>
      </w:tr>
      <w:tr w:rsidR="00446BB8" w14:paraId="44AB6E16" w14:textId="77777777">
        <w:trPr>
          <w:cantSplit/>
        </w:trPr>
        <w:tc>
          <w:tcPr>
            <w:tcW w:w="963" w:type="dxa"/>
            <w:tcMar>
              <w:top w:w="60" w:type="dxa"/>
              <w:left w:w="90" w:type="dxa"/>
              <w:bottom w:w="60" w:type="dxa"/>
              <w:right w:w="90" w:type="dxa"/>
            </w:tcMar>
          </w:tcPr>
          <w:p w14:paraId="1A3D7008" w14:textId="77777777" w:rsidR="00446BB8" w:rsidRDefault="00000000">
            <w:pPr>
              <w:spacing w:after="30"/>
            </w:pPr>
            <w:r>
              <w:rPr>
                <w:sz w:val="18"/>
                <w:szCs w:val="18"/>
              </w:rPr>
              <w:t>AC-03</w:t>
            </w:r>
          </w:p>
        </w:tc>
        <w:tc>
          <w:tcPr>
            <w:tcW w:w="6746" w:type="dxa"/>
            <w:tcMar>
              <w:top w:w="60" w:type="dxa"/>
              <w:left w:w="90" w:type="dxa"/>
              <w:bottom w:w="60" w:type="dxa"/>
              <w:right w:w="90" w:type="dxa"/>
            </w:tcMar>
          </w:tcPr>
          <w:p w14:paraId="41FFB45A" w14:textId="77777777" w:rsidR="00446BB8" w:rsidRDefault="00000000">
            <w:pPr>
              <w:spacing w:after="30"/>
            </w:pPr>
            <w:r>
              <w:rPr>
                <w:sz w:val="18"/>
                <w:szCs w:val="18"/>
              </w:rPr>
              <w:t>After the Initial Cut-off Run on run date D, the table contains no data with a business date before D − 3 years, and all data on or after D − 3 years is unchanged.</w:t>
            </w:r>
          </w:p>
        </w:tc>
        <w:tc>
          <w:tcPr>
            <w:tcW w:w="1929" w:type="dxa"/>
            <w:tcMar>
              <w:top w:w="60" w:type="dxa"/>
              <w:left w:w="90" w:type="dxa"/>
              <w:bottom w:w="60" w:type="dxa"/>
              <w:right w:w="90" w:type="dxa"/>
            </w:tcMar>
          </w:tcPr>
          <w:p w14:paraId="09B6CB8C" w14:textId="77777777" w:rsidR="00446BB8" w:rsidRDefault="00000000">
            <w:pPr>
              <w:spacing w:after="30"/>
            </w:pPr>
            <w:r>
              <w:rPr>
                <w:sz w:val="18"/>
                <w:szCs w:val="18"/>
              </w:rPr>
              <w:t>BRQ-05, BRQ-09</w:t>
            </w:r>
          </w:p>
        </w:tc>
      </w:tr>
      <w:tr w:rsidR="00446BB8" w14:paraId="51517578" w14:textId="77777777">
        <w:trPr>
          <w:cantSplit/>
        </w:trPr>
        <w:tc>
          <w:tcPr>
            <w:tcW w:w="963" w:type="dxa"/>
            <w:tcMar>
              <w:top w:w="60" w:type="dxa"/>
              <w:left w:w="90" w:type="dxa"/>
              <w:bottom w:w="60" w:type="dxa"/>
              <w:right w:w="90" w:type="dxa"/>
            </w:tcMar>
          </w:tcPr>
          <w:p w14:paraId="7FAB0C9E" w14:textId="77777777" w:rsidR="00446BB8" w:rsidRDefault="00000000">
            <w:pPr>
              <w:spacing w:after="30"/>
            </w:pPr>
            <w:r>
              <w:rPr>
                <w:sz w:val="18"/>
                <w:szCs w:val="18"/>
              </w:rPr>
              <w:t>AC-04</w:t>
            </w:r>
          </w:p>
        </w:tc>
        <w:tc>
          <w:tcPr>
            <w:tcW w:w="6746" w:type="dxa"/>
            <w:tcMar>
              <w:top w:w="60" w:type="dxa"/>
              <w:left w:w="90" w:type="dxa"/>
              <w:bottom w:w="60" w:type="dxa"/>
              <w:right w:w="90" w:type="dxa"/>
            </w:tcMar>
          </w:tcPr>
          <w:p w14:paraId="6010064D" w14:textId="77777777" w:rsidR="00446BB8" w:rsidRDefault="00000000">
            <w:pPr>
              <w:spacing w:after="30"/>
            </w:pPr>
            <w:r>
              <w:rPr>
                <w:sz w:val="18"/>
                <w:szCs w:val="18"/>
              </w:rPr>
              <w:t>After the Initial Cut-off Run, Azure Blob Storage contains Parquet files for the data from D − 8 years to the day before D − 3 years, and their row count equals the row count removed from the DWH for that range.</w:t>
            </w:r>
          </w:p>
        </w:tc>
        <w:tc>
          <w:tcPr>
            <w:tcW w:w="1929" w:type="dxa"/>
            <w:tcMar>
              <w:top w:w="60" w:type="dxa"/>
              <w:left w:w="90" w:type="dxa"/>
              <w:bottom w:w="60" w:type="dxa"/>
              <w:right w:w="90" w:type="dxa"/>
            </w:tcMar>
          </w:tcPr>
          <w:p w14:paraId="61CEB061" w14:textId="77777777" w:rsidR="00446BB8" w:rsidRDefault="00000000">
            <w:pPr>
              <w:spacing w:after="30"/>
            </w:pPr>
            <w:r>
              <w:rPr>
                <w:sz w:val="18"/>
                <w:szCs w:val="18"/>
              </w:rPr>
              <w:t>BRQ-06, BRQ-07</w:t>
            </w:r>
          </w:p>
        </w:tc>
      </w:tr>
      <w:tr w:rsidR="00446BB8" w14:paraId="6B085465" w14:textId="77777777">
        <w:trPr>
          <w:cantSplit/>
        </w:trPr>
        <w:tc>
          <w:tcPr>
            <w:tcW w:w="963" w:type="dxa"/>
            <w:tcMar>
              <w:top w:w="60" w:type="dxa"/>
              <w:left w:w="90" w:type="dxa"/>
              <w:bottom w:w="60" w:type="dxa"/>
              <w:right w:w="90" w:type="dxa"/>
            </w:tcMar>
          </w:tcPr>
          <w:p w14:paraId="3D145C94" w14:textId="77777777" w:rsidR="00446BB8" w:rsidRDefault="00000000">
            <w:pPr>
              <w:spacing w:after="30"/>
            </w:pPr>
            <w:r>
              <w:rPr>
                <w:sz w:val="18"/>
                <w:szCs w:val="18"/>
              </w:rPr>
              <w:t>AC-05</w:t>
            </w:r>
          </w:p>
        </w:tc>
        <w:tc>
          <w:tcPr>
            <w:tcW w:w="6746" w:type="dxa"/>
            <w:tcMar>
              <w:top w:w="60" w:type="dxa"/>
              <w:left w:w="90" w:type="dxa"/>
              <w:bottom w:w="60" w:type="dxa"/>
              <w:right w:w="90" w:type="dxa"/>
            </w:tcMar>
          </w:tcPr>
          <w:p w14:paraId="51306764" w14:textId="77777777" w:rsidR="00446BB8" w:rsidRDefault="00000000">
            <w:pPr>
              <w:spacing w:after="30"/>
            </w:pPr>
            <w:r>
              <w:rPr>
                <w:sz w:val="18"/>
                <w:szCs w:val="18"/>
              </w:rPr>
              <w:t>When the Parquet row count does not match the DWH row count, no data (including expired data in the Initial Cut-off Run) is deleted from the DWH and the execution is logged as failed.</w:t>
            </w:r>
          </w:p>
        </w:tc>
        <w:tc>
          <w:tcPr>
            <w:tcW w:w="1929" w:type="dxa"/>
            <w:tcMar>
              <w:top w:w="60" w:type="dxa"/>
              <w:left w:w="90" w:type="dxa"/>
              <w:bottom w:w="60" w:type="dxa"/>
              <w:right w:w="90" w:type="dxa"/>
            </w:tcMar>
          </w:tcPr>
          <w:p w14:paraId="48FB480F" w14:textId="77777777" w:rsidR="00446BB8" w:rsidRDefault="00000000">
            <w:pPr>
              <w:spacing w:after="30"/>
            </w:pPr>
            <w:r>
              <w:rPr>
                <w:sz w:val="18"/>
                <w:szCs w:val="18"/>
              </w:rPr>
              <w:t>BRQ-07</w:t>
            </w:r>
          </w:p>
        </w:tc>
      </w:tr>
      <w:tr w:rsidR="00446BB8" w14:paraId="1B135319" w14:textId="77777777">
        <w:trPr>
          <w:cantSplit/>
        </w:trPr>
        <w:tc>
          <w:tcPr>
            <w:tcW w:w="963" w:type="dxa"/>
            <w:tcMar>
              <w:top w:w="60" w:type="dxa"/>
              <w:left w:w="90" w:type="dxa"/>
              <w:bottom w:w="60" w:type="dxa"/>
              <w:right w:w="90" w:type="dxa"/>
            </w:tcMar>
          </w:tcPr>
          <w:p w14:paraId="399A8494" w14:textId="77777777" w:rsidR="00446BB8" w:rsidRDefault="00000000">
            <w:pPr>
              <w:spacing w:after="30"/>
            </w:pPr>
            <w:r>
              <w:rPr>
                <w:sz w:val="18"/>
                <w:szCs w:val="18"/>
              </w:rPr>
              <w:t>AC-06</w:t>
            </w:r>
          </w:p>
        </w:tc>
        <w:tc>
          <w:tcPr>
            <w:tcW w:w="6746" w:type="dxa"/>
            <w:tcMar>
              <w:top w:w="60" w:type="dxa"/>
              <w:left w:w="90" w:type="dxa"/>
              <w:bottom w:w="60" w:type="dxa"/>
              <w:right w:w="90" w:type="dxa"/>
            </w:tcMar>
          </w:tcPr>
          <w:p w14:paraId="77DCEC2B" w14:textId="77777777" w:rsidR="00446BB8" w:rsidRDefault="00000000">
            <w:pPr>
              <w:spacing w:after="30"/>
            </w:pPr>
            <w:r>
              <w:rPr>
                <w:sz w:val="18"/>
                <w:szCs w:val="18"/>
              </w:rPr>
              <w:t>Batch delete removes no more than 10,000 rows per batch and pauses 3 seconds between batches, or the adjusted values where these have been changed based on performance monitoring.</w:t>
            </w:r>
          </w:p>
        </w:tc>
        <w:tc>
          <w:tcPr>
            <w:tcW w:w="1929" w:type="dxa"/>
            <w:tcMar>
              <w:top w:w="60" w:type="dxa"/>
              <w:left w:w="90" w:type="dxa"/>
              <w:bottom w:w="60" w:type="dxa"/>
              <w:right w:w="90" w:type="dxa"/>
            </w:tcMar>
          </w:tcPr>
          <w:p w14:paraId="715D159E" w14:textId="77777777" w:rsidR="00446BB8" w:rsidRDefault="00000000">
            <w:pPr>
              <w:spacing w:after="30"/>
            </w:pPr>
            <w:r>
              <w:rPr>
                <w:sz w:val="18"/>
                <w:szCs w:val="18"/>
              </w:rPr>
              <w:t>BRQ-08, NFR-01</w:t>
            </w:r>
          </w:p>
        </w:tc>
      </w:tr>
      <w:tr w:rsidR="00446BB8" w14:paraId="20F63AC5" w14:textId="77777777">
        <w:trPr>
          <w:cantSplit/>
        </w:trPr>
        <w:tc>
          <w:tcPr>
            <w:tcW w:w="963" w:type="dxa"/>
            <w:tcMar>
              <w:top w:w="60" w:type="dxa"/>
              <w:left w:w="90" w:type="dxa"/>
              <w:bottom w:w="60" w:type="dxa"/>
              <w:right w:w="90" w:type="dxa"/>
            </w:tcMar>
          </w:tcPr>
          <w:p w14:paraId="4F67B3EF" w14:textId="77777777" w:rsidR="00446BB8" w:rsidRDefault="00000000">
            <w:pPr>
              <w:spacing w:after="30"/>
            </w:pPr>
            <w:r>
              <w:rPr>
                <w:sz w:val="18"/>
                <w:szCs w:val="18"/>
              </w:rPr>
              <w:t>AC-07</w:t>
            </w:r>
          </w:p>
        </w:tc>
        <w:tc>
          <w:tcPr>
            <w:tcW w:w="6746" w:type="dxa"/>
            <w:tcMar>
              <w:top w:w="60" w:type="dxa"/>
              <w:left w:w="90" w:type="dxa"/>
              <w:bottom w:w="60" w:type="dxa"/>
              <w:right w:w="90" w:type="dxa"/>
            </w:tcMar>
          </w:tcPr>
          <w:p w14:paraId="586EA719" w14:textId="77777777" w:rsidR="00446BB8" w:rsidRDefault="00000000">
            <w:pPr>
              <w:spacing w:after="30"/>
            </w:pPr>
            <w:r>
              <w:rPr>
                <w:sz w:val="18"/>
                <w:szCs w:val="18"/>
              </w:rPr>
              <w:t xml:space="preserve">The Daily Routine starts at 09:00 PM (UTC+7) without manual intervention and, for each processed table whose row-count validation succeeded, leaves no data in the DWH with a business date before the DWH cut-off date. A table whose validation failed keeps its data and is logged as failed (BR-08; TBC-16).</w:t>
            </w:r>
          </w:p>
        </w:tc>
        <w:tc>
          <w:tcPr>
            <w:tcW w:w="1929" w:type="dxa"/>
            <w:tcMar>
              <w:top w:w="60" w:type="dxa"/>
              <w:left w:w="90" w:type="dxa"/>
              <w:bottom w:w="60" w:type="dxa"/>
              <w:right w:w="90" w:type="dxa"/>
            </w:tcMar>
          </w:tcPr>
          <w:p w14:paraId="280D4AAB" w14:textId="77777777" w:rsidR="00446BB8" w:rsidRDefault="00000000">
            <w:pPr>
              <w:spacing w:after="30"/>
            </w:pPr>
            <w:r>
              <w:rPr>
                <w:sz w:val="18"/>
                <w:szCs w:val="18"/>
              </w:rPr>
              <w:t>BRQ-10, NFR-03</w:t>
            </w:r>
          </w:p>
        </w:tc>
      </w:tr>
      <w:tr w:rsidR="00446BB8" w14:paraId="39E0AC12" w14:textId="77777777">
        <w:trPr>
          <w:cantSplit/>
        </w:trPr>
        <w:tc>
          <w:tcPr>
            <w:tcW w:w="963" w:type="dxa"/>
            <w:tcMar>
              <w:top w:w="60" w:type="dxa"/>
              <w:left w:w="90" w:type="dxa"/>
              <w:bottom w:w="60" w:type="dxa"/>
              <w:right w:w="90" w:type="dxa"/>
            </w:tcMar>
          </w:tcPr>
          <w:p w14:paraId="21395755" w14:textId="77777777" w:rsidR="00446BB8" w:rsidRDefault="00000000">
            <w:pPr>
              <w:spacing w:after="30"/>
            </w:pPr>
            <w:r>
              <w:rPr>
                <w:sz w:val="18"/>
                <w:szCs w:val="18"/>
              </w:rPr>
              <w:t>AC-08</w:t>
            </w:r>
          </w:p>
        </w:tc>
        <w:tc>
          <w:tcPr>
            <w:tcW w:w="6746" w:type="dxa"/>
            <w:tcMar>
              <w:top w:w="60" w:type="dxa"/>
              <w:left w:w="90" w:type="dxa"/>
              <w:bottom w:w="60" w:type="dxa"/>
              <w:right w:w="90" w:type="dxa"/>
            </w:tcMar>
          </w:tcPr>
          <w:p w14:paraId="2FD82176" w14:textId="77777777" w:rsidR="00446BB8" w:rsidRDefault="00000000">
            <w:pPr>
              <w:spacing w:after="30"/>
            </w:pPr>
            <w:r>
              <w:rPr>
                <w:sz w:val="18"/>
                <w:szCs w:val="18"/>
              </w:rPr>
              <w:t>After the Daily Routine, Azure Blob Storage contains no Parquet files with a business date before the archive cut-off date, including on days when row-count validation of the DWH data fails.</w:t>
            </w:r>
          </w:p>
        </w:tc>
        <w:tc>
          <w:tcPr>
            <w:tcW w:w="1929" w:type="dxa"/>
            <w:tcMar>
              <w:top w:w="60" w:type="dxa"/>
              <w:left w:w="90" w:type="dxa"/>
              <w:bottom w:w="60" w:type="dxa"/>
              <w:right w:w="90" w:type="dxa"/>
            </w:tcMar>
          </w:tcPr>
          <w:p w14:paraId="11886D95" w14:textId="77777777" w:rsidR="00446BB8" w:rsidRDefault="00000000">
            <w:pPr>
              <w:spacing w:after="30"/>
            </w:pPr>
            <w:r>
              <w:rPr>
                <w:sz w:val="18"/>
                <w:szCs w:val="18"/>
              </w:rPr>
              <w:t>BRQ-11</w:t>
            </w:r>
          </w:p>
        </w:tc>
      </w:tr>
      <w:tr w:rsidR="00446BB8" w14:paraId="205C4171" w14:textId="77777777">
        <w:trPr>
          <w:cantSplit/>
        </w:trPr>
        <w:tc>
          <w:tcPr>
            <w:tcW w:w="963" w:type="dxa"/>
            <w:tcMar>
              <w:top w:w="60" w:type="dxa"/>
              <w:left w:w="90" w:type="dxa"/>
              <w:bottom w:w="60" w:type="dxa"/>
              <w:right w:w="90" w:type="dxa"/>
            </w:tcMar>
          </w:tcPr>
          <w:p w14:paraId="7B35F831" w14:textId="77777777" w:rsidR="00446BB8" w:rsidRDefault="00000000">
            <w:pPr>
              <w:spacing w:after="30"/>
            </w:pPr>
            <w:r>
              <w:rPr>
                <w:sz w:val="18"/>
                <w:szCs w:val="18"/>
              </w:rPr>
              <w:t>AC-09</w:t>
            </w:r>
          </w:p>
        </w:tc>
        <w:tc>
          <w:tcPr>
            <w:tcW w:w="6746" w:type="dxa"/>
            <w:tcMar>
              <w:top w:w="60" w:type="dxa"/>
              <w:left w:w="90" w:type="dxa"/>
              <w:bottom w:w="60" w:type="dxa"/>
              <w:right w:w="90" w:type="dxa"/>
            </w:tcMar>
          </w:tcPr>
          <w:p w14:paraId="607F5ED8" w14:textId="77777777" w:rsidR="00446BB8" w:rsidRDefault="00000000">
            <w:pPr>
              <w:spacing w:after="30"/>
            </w:pPr>
            <w:r>
              <w:rPr>
                <w:sz w:val="18"/>
                <w:szCs w:val="18"/>
              </w:rPr>
              <w:t>Each execution produces log records containing the information listed in Section 7.4.</w:t>
            </w:r>
          </w:p>
        </w:tc>
        <w:tc>
          <w:tcPr>
            <w:tcW w:w="1929" w:type="dxa"/>
            <w:tcMar>
              <w:top w:w="60" w:type="dxa"/>
              <w:left w:w="90" w:type="dxa"/>
              <w:bottom w:w="60" w:type="dxa"/>
              <w:right w:w="90" w:type="dxa"/>
            </w:tcMar>
          </w:tcPr>
          <w:p w14:paraId="116665CE" w14:textId="77777777" w:rsidR="00446BB8" w:rsidRDefault="00000000">
            <w:pPr>
              <w:spacing w:after="30"/>
            </w:pPr>
            <w:r>
              <w:rPr>
                <w:sz w:val="18"/>
                <w:szCs w:val="18"/>
              </w:rPr>
              <w:t>BRQ-12, BRQ-13</w:t>
            </w:r>
          </w:p>
        </w:tc>
      </w:tr>
      <w:tr w:rsidR="00446BB8" w14:paraId="17076ACA" w14:textId="77777777">
        <w:trPr>
          <w:cantSplit/>
        </w:trPr>
        <w:tc>
          <w:tcPr>
            <w:tcW w:w="963" w:type="dxa"/>
            <w:tcMar>
              <w:top w:w="60" w:type="dxa"/>
              <w:left w:w="90" w:type="dxa"/>
              <w:bottom w:w="60" w:type="dxa"/>
              <w:right w:w="90" w:type="dxa"/>
            </w:tcMar>
          </w:tcPr>
          <w:p w14:paraId="0E4748F9" w14:textId="77777777" w:rsidR="00446BB8" w:rsidRDefault="00000000">
            <w:pPr>
              <w:spacing w:after="30"/>
            </w:pPr>
            <w:r>
              <w:rPr>
                <w:sz w:val="18"/>
                <w:szCs w:val="18"/>
              </w:rPr>
              <w:t>AC-10</w:t>
            </w:r>
          </w:p>
        </w:tc>
        <w:tc>
          <w:tcPr>
            <w:tcW w:w="6746" w:type="dxa"/>
            <w:tcMar>
              <w:top w:w="60" w:type="dxa"/>
              <w:left w:w="90" w:type="dxa"/>
              <w:bottom w:w="60" w:type="dxa"/>
              <w:right w:w="90" w:type="dxa"/>
            </w:tcMar>
          </w:tcPr>
          <w:p w14:paraId="5FC71F6B" w14:textId="77777777" w:rsidR="00446BB8" w:rsidRDefault="00000000">
            <w:pPr>
              <w:spacing w:after="30"/>
            </w:pPr>
            <w:r>
              <w:rPr>
                <w:sz w:val="18"/>
                <w:szCs w:val="18"/>
              </w:rPr>
              <w:t xml:space="preserve">Retention logic is delivered as stored procedures and scripts, and the configuration table, log tables, and stored procedures exist in schema </w:t>
            </w:r>
            <w:proofErr w:type="spellStart"/>
            <w:r>
              <w:rPr>
                <w:sz w:val="18"/>
                <w:szCs w:val="18"/>
              </w:rPr>
              <w:t>ret</w:t>
            </w:r>
            <w:proofErr w:type="spellEnd"/>
            <w:r>
              <w:rPr>
                <w:sz w:val="18"/>
                <w:szCs w:val="18"/>
              </w:rPr>
              <w:t xml:space="preserve"> of the DWH database.</w:t>
            </w:r>
          </w:p>
        </w:tc>
        <w:tc>
          <w:tcPr>
            <w:tcW w:w="1929" w:type="dxa"/>
            <w:tcMar>
              <w:top w:w="60" w:type="dxa"/>
              <w:left w:w="90" w:type="dxa"/>
              <w:bottom w:w="60" w:type="dxa"/>
              <w:right w:w="90" w:type="dxa"/>
            </w:tcMar>
          </w:tcPr>
          <w:p w14:paraId="750D3717" w14:textId="77777777" w:rsidR="00446BB8" w:rsidRDefault="00000000">
            <w:pPr>
              <w:spacing w:after="30"/>
            </w:pPr>
            <w:r>
              <w:rPr>
                <w:sz w:val="18"/>
                <w:szCs w:val="18"/>
              </w:rPr>
              <w:t>BRQ-03, BRQ-12, BRQ-14</w:t>
            </w:r>
          </w:p>
        </w:tc>
      </w:tr>
      <w:tr w:rsidR="00446BB8" w14:paraId="5D32C945" w14:textId="77777777">
        <w:trPr>
          <w:cantSplit/>
        </w:trPr>
        <w:tc>
          <w:tcPr>
            <w:tcW w:w="963" w:type="dxa"/>
            <w:tcMar>
              <w:top w:w="60" w:type="dxa"/>
              <w:left w:w="90" w:type="dxa"/>
              <w:bottom w:w="60" w:type="dxa"/>
              <w:right w:w="90" w:type="dxa"/>
            </w:tcMar>
          </w:tcPr>
          <w:p w14:paraId="12987D8F" w14:textId="77777777" w:rsidR="00446BB8" w:rsidRDefault="00000000">
            <w:pPr>
              <w:spacing w:after="30"/>
            </w:pPr>
            <w:r>
              <w:rPr>
                <w:sz w:val="18"/>
                <w:szCs w:val="18"/>
              </w:rPr>
              <w:t>AC-11</w:t>
            </w:r>
          </w:p>
        </w:tc>
        <w:tc>
          <w:tcPr>
            <w:tcW w:w="6746" w:type="dxa"/>
            <w:tcMar>
              <w:top w:w="60" w:type="dxa"/>
              <w:left w:w="90" w:type="dxa"/>
              <w:bottom w:w="60" w:type="dxa"/>
              <w:right w:w="90" w:type="dxa"/>
            </w:tcMar>
          </w:tcPr>
          <w:p w14:paraId="7F1596EF" w14:textId="77777777" w:rsidR="00446BB8" w:rsidRDefault="00000000">
            <w:pPr>
              <w:spacing w:after="30"/>
            </w:pPr>
            <w:r>
              <w:rPr>
                <w:sz w:val="18"/>
                <w:szCs w:val="18"/>
              </w:rPr>
              <w:t>The documentation is delivered and reviewed, and knowledge transfer sessions are completed.</w:t>
            </w:r>
          </w:p>
        </w:tc>
        <w:tc>
          <w:tcPr>
            <w:tcW w:w="1929" w:type="dxa"/>
            <w:tcMar>
              <w:top w:w="60" w:type="dxa"/>
              <w:left w:w="90" w:type="dxa"/>
              <w:bottom w:w="60" w:type="dxa"/>
              <w:right w:w="90" w:type="dxa"/>
            </w:tcMar>
          </w:tcPr>
          <w:p w14:paraId="7A4C53AB" w14:textId="77777777" w:rsidR="00446BB8" w:rsidRDefault="00000000">
            <w:pPr>
              <w:spacing w:after="30"/>
            </w:pPr>
            <w:r>
              <w:rPr>
                <w:sz w:val="18"/>
                <w:szCs w:val="18"/>
              </w:rPr>
              <w:t>BRQ-15, BRQ-16</w:t>
            </w:r>
          </w:p>
        </w:tc>
      </w:tr>
      <w:tr w:rsidR="00446BB8" w14:paraId="307DACA2" w14:textId="77777777">
        <w:trPr>
          <w:cantSplit/>
        </w:trPr>
        <w:tc>
          <w:tcPr>
            <w:tcW w:w="963" w:type="dxa"/>
            <w:tcMar>
              <w:top w:w="60" w:type="dxa"/>
              <w:left w:w="90" w:type="dxa"/>
              <w:bottom w:w="60" w:type="dxa"/>
              <w:right w:w="90" w:type="dxa"/>
            </w:tcMar>
          </w:tcPr>
          <w:p w14:paraId="0060498A" w14:textId="77777777" w:rsidR="00446BB8" w:rsidRDefault="00000000">
            <w:pPr>
              <w:spacing w:after="30"/>
            </w:pPr>
            <w:r>
              <w:rPr>
                <w:sz w:val="18"/>
                <w:szCs w:val="18"/>
              </w:rPr>
              <w:t>AC-12</w:t>
            </w:r>
          </w:p>
        </w:tc>
        <w:tc>
          <w:tcPr>
            <w:tcW w:w="6746" w:type="dxa"/>
            <w:tcMar>
              <w:top w:w="60" w:type="dxa"/>
              <w:left w:w="90" w:type="dxa"/>
              <w:bottom w:w="60" w:type="dxa"/>
              <w:right w:w="90" w:type="dxa"/>
            </w:tcMar>
          </w:tcPr>
          <w:p w14:paraId="08F1F513" w14:textId="77777777" w:rsidR="00446BB8" w:rsidRDefault="00000000">
            <w:pPr>
              <w:spacing w:after="30"/>
            </w:pPr>
            <w:r>
              <w:rPr>
                <w:sz w:val="18"/>
                <w:szCs w:val="18"/>
              </w:rPr>
              <w:t>Hypercare support is available from deployment until 31 March 2027.</w:t>
            </w:r>
          </w:p>
        </w:tc>
        <w:tc>
          <w:tcPr>
            <w:tcW w:w="1929" w:type="dxa"/>
            <w:tcMar>
              <w:top w:w="60" w:type="dxa"/>
              <w:left w:w="90" w:type="dxa"/>
              <w:bottom w:w="60" w:type="dxa"/>
              <w:right w:w="90" w:type="dxa"/>
            </w:tcMar>
          </w:tcPr>
          <w:p w14:paraId="45538763" w14:textId="77777777" w:rsidR="00446BB8" w:rsidRDefault="00000000">
            <w:pPr>
              <w:spacing w:after="30"/>
            </w:pPr>
            <w:r>
              <w:rPr>
                <w:sz w:val="18"/>
                <w:szCs w:val="18"/>
              </w:rPr>
              <w:t>BRQ-17</w:t>
            </w:r>
          </w:p>
        </w:tc>
      </w:tr>
      <w:tr w:rsidR="00446BB8" w14:paraId="2712F924" w14:textId="77777777">
        <w:trPr>
          <w:cantSplit/>
        </w:trPr>
        <w:tc>
          <w:tcPr>
            <w:tcW w:w="963" w:type="dxa"/>
            <w:tcMar>
              <w:top w:w="60" w:type="dxa"/>
              <w:left w:w="90" w:type="dxa"/>
              <w:bottom w:w="60" w:type="dxa"/>
              <w:right w:w="90" w:type="dxa"/>
            </w:tcMar>
          </w:tcPr>
          <w:p w14:paraId="60549EF0" w14:textId="77777777" w:rsidR="00446BB8" w:rsidRDefault="00000000">
            <w:pPr>
              <w:spacing w:after="30"/>
            </w:pPr>
            <w:r>
              <w:rPr>
                <w:sz w:val="18"/>
                <w:szCs w:val="18"/>
              </w:rPr>
              <w:t>AC-13</w:t>
            </w:r>
          </w:p>
        </w:tc>
        <w:tc>
          <w:tcPr>
            <w:tcW w:w="6746" w:type="dxa"/>
            <w:tcMar>
              <w:top w:w="60" w:type="dxa"/>
              <w:left w:w="90" w:type="dxa"/>
              <w:bottom w:w="60" w:type="dxa"/>
              <w:right w:w="90" w:type="dxa"/>
            </w:tcMar>
          </w:tcPr>
          <w:p w14:paraId="29624018" w14:textId="77777777" w:rsidR="00446BB8" w:rsidRDefault="00000000">
            <w:pPr>
              <w:spacing w:after="30"/>
            </w:pPr>
            <w:r>
              <w:rPr>
                <w:sz w:val="18"/>
                <w:szCs w:val="18"/>
              </w:rPr>
              <w:t>Performance testing shows that ETL execution time and report response time remain within 10% of the agreed baseline and that critical ETL jobs complete within their processing windows and SLAs.</w:t>
            </w:r>
          </w:p>
        </w:tc>
        <w:tc>
          <w:tcPr>
            <w:tcW w:w="1929" w:type="dxa"/>
            <w:tcMar>
              <w:top w:w="60" w:type="dxa"/>
              <w:left w:w="90" w:type="dxa"/>
              <w:bottom w:w="60" w:type="dxa"/>
              <w:right w:w="90" w:type="dxa"/>
            </w:tcMar>
          </w:tcPr>
          <w:p w14:paraId="3941A991" w14:textId="77777777" w:rsidR="00446BB8" w:rsidRDefault="00000000">
            <w:pPr>
              <w:spacing w:after="30"/>
            </w:pPr>
            <w:r>
              <w:rPr>
                <w:sz w:val="18"/>
                <w:szCs w:val="18"/>
              </w:rPr>
              <w:t>NFR-04 to NFR-06</w:t>
            </w:r>
          </w:p>
        </w:tc>
      </w:tr>
      <w:tr w:rsidR="00446BB8" w14:paraId="5A91EA9E" w14:textId="77777777">
        <w:trPr>
          <w:cantSplit/>
        </w:trPr>
        <w:tc>
          <w:tcPr>
            <w:tcW w:w="963" w:type="dxa"/>
            <w:tcMar>
              <w:top w:w="60" w:type="dxa"/>
              <w:left w:w="90" w:type="dxa"/>
              <w:bottom w:w="60" w:type="dxa"/>
              <w:right w:w="90" w:type="dxa"/>
            </w:tcMar>
          </w:tcPr>
          <w:p w14:paraId="1DECAF46" w14:textId="77777777" w:rsidR="00446BB8" w:rsidRDefault="00000000">
            <w:pPr>
              <w:spacing w:after="30"/>
            </w:pPr>
            <w:r>
              <w:rPr>
                <w:sz w:val="18"/>
                <w:szCs w:val="18"/>
              </w:rPr>
              <w:t>AC-14</w:t>
            </w:r>
          </w:p>
        </w:tc>
        <w:tc>
          <w:tcPr>
            <w:tcW w:w="6746" w:type="dxa"/>
            <w:tcMar>
              <w:top w:w="60" w:type="dxa"/>
              <w:left w:w="90" w:type="dxa"/>
              <w:bottom w:w="60" w:type="dxa"/>
              <w:right w:w="90" w:type="dxa"/>
            </w:tcMar>
          </w:tcPr>
          <w:p w14:paraId="1C0CD810" w14:textId="77777777" w:rsidR="00446BB8" w:rsidRDefault="00000000">
            <w:pPr>
              <w:spacing w:after="30"/>
            </w:pPr>
            <w:r>
              <w:rPr>
                <w:sz w:val="18"/>
                <w:szCs w:val="18"/>
              </w:rPr>
              <w:t>Small and medium tables complete the Initial Cut-off Run before large tables; each Initial Cut-off Run runs within 09:00 PM to 05:00 AM (UTC+7), and large tables are rebuilt only within the determined downtime without unplanned reporting downtime.</w:t>
            </w:r>
          </w:p>
        </w:tc>
        <w:tc>
          <w:tcPr>
            <w:tcW w:w="1929" w:type="dxa"/>
            <w:tcMar>
              <w:top w:w="60" w:type="dxa"/>
              <w:left w:w="90" w:type="dxa"/>
              <w:bottom w:w="60" w:type="dxa"/>
              <w:right w:w="90" w:type="dxa"/>
            </w:tcMar>
          </w:tcPr>
          <w:p w14:paraId="33C9AA2A" w14:textId="77777777" w:rsidR="00446BB8" w:rsidRDefault="00000000">
            <w:pPr>
              <w:spacing w:after="30"/>
            </w:pPr>
            <w:r>
              <w:rPr>
                <w:sz w:val="18"/>
                <w:szCs w:val="18"/>
              </w:rPr>
              <w:t>BRQ-05, BRQ-09, NFR-07</w:t>
            </w:r>
          </w:p>
        </w:tc>
      </w:tr>
      <w:tr w:rsidR="00446BB8" w14:paraId="44949373" w14:textId="77777777">
        <w:trPr>
          <w:cantSplit/>
        </w:trPr>
        <w:tc>
          <w:tcPr>
            <w:tcW w:w="963" w:type="dxa"/>
            <w:tcMar>
              <w:top w:w="60" w:type="dxa"/>
              <w:left w:w="90" w:type="dxa"/>
              <w:bottom w:w="60" w:type="dxa"/>
              <w:right w:w="90" w:type="dxa"/>
            </w:tcMar>
          </w:tcPr>
          <w:p w14:paraId="2AE295AD" w14:textId="77777777" w:rsidR="00446BB8" w:rsidRDefault="00000000">
            <w:pPr>
              <w:spacing w:after="30"/>
            </w:pPr>
            <w:r>
              <w:rPr>
                <w:sz w:val="18"/>
                <w:szCs w:val="18"/>
              </w:rPr>
              <w:t>AC-15</w:t>
            </w:r>
          </w:p>
        </w:tc>
        <w:tc>
          <w:tcPr>
            <w:tcW w:w="6746" w:type="dxa"/>
            <w:tcMar>
              <w:top w:w="60" w:type="dxa"/>
              <w:left w:w="90" w:type="dxa"/>
              <w:bottom w:w="60" w:type="dxa"/>
              <w:right w:w="90" w:type="dxa"/>
            </w:tcMar>
          </w:tcPr>
          <w:p w14:paraId="5194E55D" w14:textId="77777777" w:rsidR="00446BB8" w:rsidRDefault="00000000">
            <w:pPr>
              <w:spacing w:after="30"/>
            </w:pPr>
            <w:r>
              <w:rPr>
                <w:sz w:val="18"/>
                <w:szCs w:val="18"/>
              </w:rPr>
              <w:t>The first Daily Routine runs on the day after the Initial Cut-off Run has been completed for all in-scope tables, and no Daily Routine runs before then.</w:t>
            </w:r>
          </w:p>
        </w:tc>
        <w:tc>
          <w:tcPr>
            <w:tcW w:w="1929" w:type="dxa"/>
            <w:tcMar>
              <w:top w:w="60" w:type="dxa"/>
              <w:left w:w="90" w:type="dxa"/>
              <w:bottom w:w="60" w:type="dxa"/>
              <w:right w:w="90" w:type="dxa"/>
            </w:tcMar>
          </w:tcPr>
          <w:p w14:paraId="5830009E" w14:textId="77777777" w:rsidR="00446BB8" w:rsidRDefault="00000000">
            <w:pPr>
              <w:spacing w:after="30"/>
            </w:pPr>
            <w:r>
              <w:rPr>
                <w:sz w:val="18"/>
                <w:szCs w:val="18"/>
              </w:rPr>
              <w:t>BRQ-05, BRQ-10</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AC-16</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A table added after the initial implementation is not processed by the Daily Routine until the day after its own Initial Cut-off Run has been completed.</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BRQ-04, BRQ-05</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AC-17</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For a child table, after the Initial Cut-off Run no child row whose header row has a business date before D − 3 years remains in the DWH; orphan child rows are kept and reported; and the Initial Cut-off Run of the header table does not start before all its active child tables are completed.</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BRQ-18</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AC-18</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In a table rebuild, the original table is not truncated when the retained count, the archive validation or the recount fails; the original table is then unchanged and the files of the run are removed. After a successful rebuild, the table has the original name and definition, including keys, constraints, indexes, triggers and permissions.</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BRQ-09, NFR-08</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AC-19</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Archive files are stored by table and business date in year/month/day folders below the blob path, one file per business date per run, and no file is overwritten.</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BRQ-06</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AC-20</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A table whose configuration fails validation is not processed and the failure is logged; the other tables are processed.</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BRQ-20</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AC-21</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After a failed run, a rerun completes the processing without data loss and without duplicate archive content, and no archive files of the failed run remain.</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BRQ-21, BRQ-22, NFR-08</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AC-22</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Two runs never process the same table at the same time.</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BRQ-23</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AC-23</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The run date and cut-off dates are calculated in UTC+7, and a row whose business date equals the DWH cut-off date is retained regardless of its time part.</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BR-03, BR-04, BR-05</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AC-24</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The Initial Cut-off Run stops at 05:00 AM (UTC+7) in a state from which it can be resumed.</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BRQ-24</w:t>
            </w:r>
          </w:p>
        </w:tc>
      </w:tr>
      <w:tr w:rsidR="00446BB8" w14:paraId="568963A5" w14:textId="77777777">
        <w:trPr>
          <w:cantSplit/>
        </w:trPr>
        <w:tc>
          <w:tcPr>
            <w:tcW w:w="963" w:type="dxa"/>
            <w:tcMar>
              <w:top w:w="60" w:type="dxa"/>
              <w:left w:w="90" w:type="dxa"/>
              <w:bottom w:w="60" w:type="dxa"/>
              <w:right w:w="90" w:type="dxa"/>
            </w:tcMar>
          </w:tcPr>
          <w:p w14:paraId="12E98BC1" w14:textId="77777777" w:rsidR="00446BB8" w:rsidRDefault="00000000">
            <w:pPr>
              <w:keepNext/>
              <w:spacing w:after="30"/>
            </w:pPr>
            <w:r>
              <w:rPr>
                <w:sz w:val="18"/>
                <w:szCs w:val="18"/>
              </w:rPr>
              <w:t xml:space="preserve">AC-25</w:t>
            </w:r>
          </w:p>
        </w:tc>
        <w:tc>
          <w:tcPr>
            <w:tcW w:w="6746" w:type="dxa"/>
            <w:tcMar>
              <w:top w:w="60" w:type="dxa"/>
              <w:left w:w="90" w:type="dxa"/>
              <w:bottom w:w="60" w:type="dxa"/>
              <w:right w:w="90" w:type="dxa"/>
            </w:tcMar>
          </w:tcPr>
          <w:p w14:paraId="24A330F3" w14:textId="77777777" w:rsidR="00446BB8" w:rsidRDefault="00000000">
            <w:pPr>
              <w:keepNext/>
              <w:spacing w:after="30"/>
            </w:pPr>
            <w:r>
              <w:rPr>
                <w:sz w:val="18"/>
                <w:szCs w:val="18"/>
              </w:rPr>
              <w:t xml:space="preserve">A permission review confirms that the ADF identity, Customer users and the operations team have only the access defined in NFR-09; a change to the configuration table is recorded with user and time; and no irreversible step is executed by the person who approved it.</w:t>
            </w:r>
          </w:p>
        </w:tc>
        <w:tc>
          <w:tcPr>
            <w:tcW w:w="1929" w:type="dxa"/>
            <w:tcMar>
              <w:top w:w="60" w:type="dxa"/>
              <w:left w:w="90" w:type="dxa"/>
              <w:bottom w:w="60" w:type="dxa"/>
              <w:right w:w="90" w:type="dxa"/>
            </w:tcMar>
          </w:tcPr>
          <w:p w14:paraId="239998D8" w14:textId="77777777" w:rsidR="00446BB8" w:rsidRDefault="00000000">
            <w:pPr>
              <w:keepNext/>
              <w:spacing w:after="30"/>
            </w:pPr>
            <w:r>
              <w:rPr>
                <w:sz w:val="18"/>
                <w:szCs w:val="18"/>
              </w:rPr>
              <w:t xml:space="preserve">NFR-09, NFR-10, NFR-11</w:t>
            </w:r>
          </w:p>
        </w:tc>
      </w:tr>
    </w:tbl>
    <w:p w14:paraId="6FC08E39" w14:textId="77777777" w:rsidR="00446BB8" w:rsidRDefault="00000000">
      <w:pPr>
        <w:pStyle w:val="Caption"/>
        <w:spacing w:before="80" w:after="200"/>
        <w:jc w:val="center"/>
      </w:pPr>
      <w:bookmarkStart w:id="55" w:name="_Toc244206668"/>
      <w:r>
        <w:t xml:space="preserve">Table </w:t>
      </w:r>
      <w:r>
        <w:fldChar w:fldCharType="begin"/>
      </w:r>
      <w:r>
        <w:instrText>SEQ Table</w:instrText>
      </w:r>
      <w:r>
        <w:fldChar w:fldCharType="separate"/>
      </w:r>
      <w:r w:rsidR="0069551D">
        <w:rPr>
          <w:noProof/>
        </w:rPr>
        <w:t>18</w:t>
      </w:r>
      <w:r>
        <w:fldChar w:fldCharType="end"/>
      </w:r>
      <w:r>
        <w:t xml:space="preserve"> – Acceptance criteria</w:t>
      </w:r>
      <w:bookmarkEnd w:id="55"/>
    </w:p>
    <w:p w14:paraId="491D2661" w14:textId="77777777" w:rsidR="00446BB8" w:rsidRDefault="00446BB8">
      <w:pPr>
        <w:spacing w:after="80"/>
      </w:pPr>
    </w:p>
    <w:p w14:paraId="6EEB4E09" w14:textId="77777777" w:rsidR="0069551D" w:rsidRDefault="0069551D">
      <w:pPr>
        <w:spacing w:after="80"/>
      </w:pPr>
    </w:p>
    <w:p w14:paraId="7E5632DF" w14:textId="77777777" w:rsidR="00446BB8" w:rsidRDefault="00000000">
      <w:pPr>
        <w:pStyle w:val="Heading2"/>
        <w:keepNext/>
        <w:keepLines/>
      </w:pPr>
      <w:bookmarkStart w:id="56" w:name="_Toc244205253"/>
      <w:r>
        <w:lastRenderedPageBreak/>
        <w:t>10.2 Success Criteria</w:t>
      </w:r>
      <w:bookmarkEnd w:id="56"/>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8675"/>
      </w:tblGrid>
      <w:tr w:rsidR="00446BB8" w14:paraId="56DD1599" w14:textId="77777777">
        <w:trPr>
          <w:tblHeader/>
        </w:trPr>
        <w:tc>
          <w:tcPr>
            <w:tcW w:w="963" w:type="dxa"/>
            <w:shd w:val="clear" w:color="auto" w:fill="D9E2F3"/>
            <w:tcMar>
              <w:top w:w="60" w:type="dxa"/>
              <w:left w:w="90" w:type="dxa"/>
              <w:bottom w:w="60" w:type="dxa"/>
              <w:right w:w="90" w:type="dxa"/>
            </w:tcMar>
          </w:tcPr>
          <w:p w14:paraId="4BEA9AD5" w14:textId="77777777" w:rsidR="00446BB8" w:rsidRDefault="00000000">
            <w:pPr>
              <w:spacing w:after="30"/>
            </w:pPr>
            <w:r>
              <w:rPr>
                <w:b/>
                <w:bCs/>
                <w:sz w:val="18"/>
                <w:szCs w:val="18"/>
              </w:rPr>
              <w:t>ID</w:t>
            </w:r>
          </w:p>
        </w:tc>
        <w:tc>
          <w:tcPr>
            <w:tcW w:w="8675" w:type="dxa"/>
            <w:shd w:val="clear" w:color="auto" w:fill="D9E2F3"/>
            <w:tcMar>
              <w:top w:w="60" w:type="dxa"/>
              <w:left w:w="90" w:type="dxa"/>
              <w:bottom w:w="60" w:type="dxa"/>
              <w:right w:w="90" w:type="dxa"/>
            </w:tcMar>
          </w:tcPr>
          <w:p w14:paraId="0242C71B" w14:textId="77777777" w:rsidR="00446BB8" w:rsidRDefault="00000000">
            <w:pPr>
              <w:spacing w:after="30"/>
            </w:pPr>
            <w:r>
              <w:rPr>
                <w:b/>
                <w:bCs/>
                <w:sz w:val="18"/>
                <w:szCs w:val="18"/>
              </w:rPr>
              <w:t>Measure</w:t>
            </w:r>
          </w:p>
        </w:tc>
      </w:tr>
      <w:tr w:rsidR="00446BB8" w14:paraId="14283E05" w14:textId="77777777">
        <w:trPr>
          <w:cantSplit/>
        </w:trPr>
        <w:tc>
          <w:tcPr>
            <w:tcW w:w="963" w:type="dxa"/>
            <w:tcMar>
              <w:top w:w="60" w:type="dxa"/>
              <w:left w:w="90" w:type="dxa"/>
              <w:bottom w:w="60" w:type="dxa"/>
              <w:right w:w="90" w:type="dxa"/>
            </w:tcMar>
          </w:tcPr>
          <w:p w14:paraId="7A9270AA" w14:textId="77777777" w:rsidR="00446BB8" w:rsidRDefault="00000000">
            <w:pPr>
              <w:spacing w:after="30"/>
            </w:pPr>
            <w:r>
              <w:rPr>
                <w:sz w:val="18"/>
                <w:szCs w:val="18"/>
              </w:rPr>
              <w:t>SC-01</w:t>
            </w:r>
          </w:p>
        </w:tc>
        <w:tc>
          <w:tcPr>
            <w:tcW w:w="8675" w:type="dxa"/>
            <w:tcMar>
              <w:top w:w="60" w:type="dxa"/>
              <w:left w:w="90" w:type="dxa"/>
              <w:bottom w:w="60" w:type="dxa"/>
              <w:right w:w="90" w:type="dxa"/>
            </w:tcMar>
          </w:tcPr>
          <w:p w14:paraId="5EF911AF" w14:textId="77777777" w:rsidR="00446BB8" w:rsidRDefault="00000000">
            <w:pPr>
              <w:spacing w:after="30"/>
            </w:pPr>
            <w:r>
              <w:rPr>
                <w:sz w:val="18"/>
                <w:szCs w:val="18"/>
              </w:rPr>
              <w:t xml:space="preserve">After each Daily Routine, 100% of active tables whose row-count validation succeeded contain no DWH data with a business date before the DWH cut-off date (TBC-16).</w:t>
            </w:r>
          </w:p>
        </w:tc>
      </w:tr>
      <w:tr w:rsidR="00446BB8" w14:paraId="531D472E" w14:textId="77777777">
        <w:trPr>
          <w:cantSplit/>
        </w:trPr>
        <w:tc>
          <w:tcPr>
            <w:tcW w:w="963" w:type="dxa"/>
            <w:tcMar>
              <w:top w:w="60" w:type="dxa"/>
              <w:left w:w="90" w:type="dxa"/>
              <w:bottom w:w="60" w:type="dxa"/>
              <w:right w:w="90" w:type="dxa"/>
            </w:tcMar>
          </w:tcPr>
          <w:p w14:paraId="66DFF851" w14:textId="77777777" w:rsidR="00446BB8" w:rsidRDefault="00000000">
            <w:pPr>
              <w:spacing w:after="30"/>
            </w:pPr>
            <w:r>
              <w:rPr>
                <w:sz w:val="18"/>
                <w:szCs w:val="18"/>
              </w:rPr>
              <w:t>SC-02</w:t>
            </w:r>
          </w:p>
        </w:tc>
        <w:tc>
          <w:tcPr>
            <w:tcW w:w="8675" w:type="dxa"/>
            <w:tcMar>
              <w:top w:w="60" w:type="dxa"/>
              <w:left w:w="90" w:type="dxa"/>
              <w:bottom w:w="60" w:type="dxa"/>
              <w:right w:w="90" w:type="dxa"/>
            </w:tcMar>
          </w:tcPr>
          <w:p w14:paraId="3946259A" w14:textId="77777777" w:rsidR="00446BB8" w:rsidRDefault="00000000">
            <w:pPr>
              <w:spacing w:after="30"/>
            </w:pPr>
            <w:r>
              <w:rPr>
                <w:sz w:val="18"/>
                <w:szCs w:val="18"/>
              </w:rPr>
              <w:t>100% of archived data passes row-count validation before deletion from the DWH.</w:t>
            </w:r>
          </w:p>
        </w:tc>
      </w:tr>
      <w:tr w:rsidR="00446BB8" w14:paraId="64916DA7" w14:textId="77777777">
        <w:trPr>
          <w:cantSplit/>
        </w:trPr>
        <w:tc>
          <w:tcPr>
            <w:tcW w:w="963" w:type="dxa"/>
            <w:tcMar>
              <w:top w:w="60" w:type="dxa"/>
              <w:left w:w="90" w:type="dxa"/>
              <w:bottom w:w="60" w:type="dxa"/>
              <w:right w:w="90" w:type="dxa"/>
            </w:tcMar>
          </w:tcPr>
          <w:p w14:paraId="25409F6E" w14:textId="77777777" w:rsidR="00446BB8" w:rsidRDefault="00000000">
            <w:pPr>
              <w:spacing w:after="30"/>
            </w:pPr>
            <w:r>
              <w:rPr>
                <w:sz w:val="18"/>
                <w:szCs w:val="18"/>
              </w:rPr>
              <w:t>SC-03</w:t>
            </w:r>
          </w:p>
        </w:tc>
        <w:tc>
          <w:tcPr>
            <w:tcW w:w="8675" w:type="dxa"/>
            <w:tcMar>
              <w:top w:w="60" w:type="dxa"/>
              <w:left w:w="90" w:type="dxa"/>
              <w:bottom w:w="60" w:type="dxa"/>
              <w:right w:w="90" w:type="dxa"/>
            </w:tcMar>
          </w:tcPr>
          <w:p w14:paraId="3B311222" w14:textId="77777777" w:rsidR="00446BB8" w:rsidRDefault="00000000">
            <w:pPr>
              <w:spacing w:after="30"/>
            </w:pPr>
            <w:r>
              <w:rPr>
                <w:sz w:val="18"/>
                <w:szCs w:val="18"/>
              </w:rPr>
              <w:t>After each Daily Routine, no Parquet file with a business date before the archive cut-off date remains in Azure Blob Storage.</w:t>
            </w:r>
          </w:p>
        </w:tc>
      </w:tr>
      <w:tr w:rsidR="00446BB8" w14:paraId="1E992939" w14:textId="77777777">
        <w:trPr>
          <w:cantSplit/>
        </w:trPr>
        <w:tc>
          <w:tcPr>
            <w:tcW w:w="963" w:type="dxa"/>
            <w:tcMar>
              <w:top w:w="60" w:type="dxa"/>
              <w:left w:w="90" w:type="dxa"/>
              <w:bottom w:w="60" w:type="dxa"/>
              <w:right w:w="90" w:type="dxa"/>
            </w:tcMar>
          </w:tcPr>
          <w:p w14:paraId="3A288E90" w14:textId="77777777" w:rsidR="00446BB8" w:rsidRDefault="00000000">
            <w:pPr>
              <w:spacing w:after="30"/>
            </w:pPr>
            <w:r>
              <w:rPr>
                <w:sz w:val="18"/>
                <w:szCs w:val="18"/>
              </w:rPr>
              <w:t>SC-04</w:t>
            </w:r>
          </w:p>
        </w:tc>
        <w:tc>
          <w:tcPr>
            <w:tcW w:w="8675" w:type="dxa"/>
            <w:tcMar>
              <w:top w:w="60" w:type="dxa"/>
              <w:left w:w="90" w:type="dxa"/>
              <w:bottom w:w="60" w:type="dxa"/>
              <w:right w:w="90" w:type="dxa"/>
            </w:tcMar>
          </w:tcPr>
          <w:p w14:paraId="40F1FD8F" w14:textId="77777777" w:rsidR="00446BB8" w:rsidRDefault="00000000">
            <w:pPr>
              <w:spacing w:after="30"/>
            </w:pPr>
            <w:r>
              <w:rPr>
                <w:sz w:val="18"/>
                <w:szCs w:val="18"/>
              </w:rPr>
              <w:t>100% of executions are recorded in the log tables.</w:t>
            </w:r>
          </w:p>
        </w:tc>
      </w:tr>
      <w:tr w:rsidR="00446BB8" w14:paraId="7EAB5B10" w14:textId="77777777">
        <w:trPr>
          <w:cantSplit/>
        </w:trPr>
        <w:tc>
          <w:tcPr>
            <w:tcW w:w="963" w:type="dxa"/>
            <w:tcMar>
              <w:top w:w="60" w:type="dxa"/>
              <w:left w:w="90" w:type="dxa"/>
              <w:bottom w:w="60" w:type="dxa"/>
              <w:right w:w="90" w:type="dxa"/>
            </w:tcMar>
          </w:tcPr>
          <w:p w14:paraId="74CF341D" w14:textId="77777777" w:rsidR="00446BB8" w:rsidRDefault="00000000">
            <w:pPr>
              <w:spacing w:after="30"/>
            </w:pPr>
            <w:r>
              <w:rPr>
                <w:sz w:val="18"/>
                <w:szCs w:val="18"/>
              </w:rPr>
              <w:t>SC-05</w:t>
            </w:r>
          </w:p>
        </w:tc>
        <w:tc>
          <w:tcPr>
            <w:tcW w:w="8675" w:type="dxa"/>
            <w:tcMar>
              <w:top w:w="60" w:type="dxa"/>
              <w:left w:w="90" w:type="dxa"/>
              <w:bottom w:w="60" w:type="dxa"/>
              <w:right w:w="90" w:type="dxa"/>
            </w:tcMar>
          </w:tcPr>
          <w:p w14:paraId="4C0F3685" w14:textId="77777777" w:rsidR="00446BB8" w:rsidRDefault="00000000">
            <w:pPr>
              <w:spacing w:after="30"/>
            </w:pPr>
            <w:r>
              <w:rPr>
                <w:sz w:val="18"/>
                <w:szCs w:val="18"/>
              </w:rPr>
              <w:t>During the Initial Cut-off Run and the Daily Routine, ETL and reporting stay within NFR-04 to NFR-07.</w:t>
            </w:r>
          </w:p>
        </w:tc>
      </w:tr>
      <w:tr w:rsidR="00446BB8" w14:paraId="6234DC1D" w14:textId="77777777">
        <w:trPr>
          <w:cantSplit/>
        </w:trPr>
        <w:tc>
          <w:tcPr>
            <w:tcW w:w="963" w:type="dxa"/>
            <w:tcMar>
              <w:top w:w="60" w:type="dxa"/>
              <w:left w:w="90" w:type="dxa"/>
              <w:bottom w:w="60" w:type="dxa"/>
              <w:right w:w="90" w:type="dxa"/>
            </w:tcMar>
          </w:tcPr>
          <w:p w14:paraId="0ED17159" w14:textId="77777777" w:rsidR="00446BB8" w:rsidRDefault="00000000">
            <w:pPr>
              <w:keepNext/>
              <w:spacing w:after="30"/>
            </w:pPr>
            <w:r>
              <w:rPr>
                <w:sz w:val="18"/>
                <w:szCs w:val="18"/>
              </w:rPr>
              <w:t>SC-06</w:t>
            </w:r>
          </w:p>
        </w:tc>
        <w:tc>
          <w:tcPr>
            <w:tcW w:w="8675" w:type="dxa"/>
            <w:tcMar>
              <w:top w:w="60" w:type="dxa"/>
              <w:left w:w="90" w:type="dxa"/>
              <w:bottom w:w="60" w:type="dxa"/>
              <w:right w:w="90" w:type="dxa"/>
            </w:tcMar>
          </w:tcPr>
          <w:p w14:paraId="13F6129D" w14:textId="77777777" w:rsidR="00446BB8" w:rsidRDefault="00000000">
            <w:pPr>
              <w:keepNext/>
              <w:spacing w:after="30"/>
            </w:pPr>
            <w:r>
              <w:rPr>
                <w:sz w:val="18"/>
                <w:szCs w:val="18"/>
              </w:rPr>
              <w:t>Reconciliation and validation show no unexplained data loss or inconsistency (NFR-08).</w:t>
            </w:r>
          </w:p>
        </w:tc>
      </w:tr>
    </w:tbl>
    <w:p w14:paraId="2BD8C758" w14:textId="77777777" w:rsidR="0069551D" w:rsidRDefault="00000000" w:rsidP="0069551D">
      <w:pPr>
        <w:pStyle w:val="Caption"/>
        <w:spacing w:before="80" w:after="200"/>
        <w:jc w:val="center"/>
      </w:pPr>
      <w:bookmarkStart w:id="57" w:name="_Toc244206669"/>
      <w:r>
        <w:t xml:space="preserve">Table </w:t>
      </w:r>
      <w:r>
        <w:fldChar w:fldCharType="begin"/>
      </w:r>
      <w:r>
        <w:instrText>SEQ Table</w:instrText>
      </w:r>
      <w:r>
        <w:fldChar w:fldCharType="separate"/>
      </w:r>
      <w:r w:rsidR="0069551D">
        <w:rPr>
          <w:noProof/>
        </w:rPr>
        <w:t>19</w:t>
      </w:r>
      <w:r>
        <w:fldChar w:fldCharType="end"/>
      </w:r>
      <w:r>
        <w:t xml:space="preserve"> – Success criteria</w:t>
      </w:r>
      <w:bookmarkEnd w:id="57"/>
    </w:p>
    <w:p w14:paraId="3D39B2DF" w14:textId="77777777" w:rsidR="0069551D" w:rsidRDefault="0069551D" w:rsidP="0069551D">
      <w:pPr>
        <w:pStyle w:val="Caption"/>
        <w:spacing w:before="80" w:after="200"/>
        <w:jc w:val="center"/>
      </w:pPr>
    </w:p>
    <w:p w14:paraId="43B8DA4A" w14:textId="3664345D" w:rsidR="00446BB8" w:rsidRDefault="00000000" w:rsidP="0069551D">
      <w:pPr>
        <w:pStyle w:val="Heading1"/>
      </w:pPr>
      <w:r>
        <w:t>11. Items to Be Confirmed</w:t>
      </w:r>
    </w:p>
    <w:p w14:paraId="259B1A08" w14:textId="77777777" w:rsidR="00446BB8" w:rsidRDefault="00000000">
      <w:pPr>
        <w:spacing w:after="120" w:line="276" w:lineRule="auto"/>
      </w:pPr>
      <w:r>
        <w:t>The table below records the resolution and status of each item. Items with status Open must be confirmed before the related project stage.</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963"/>
        <w:gridCol w:w="2602"/>
        <w:gridCol w:w="4337"/>
        <w:gridCol w:w="1736"/>
      </w:tblGrid>
      <w:tr w:rsidR="00446BB8" w14:paraId="5FE2A520" w14:textId="77777777">
        <w:trPr>
          <w:tblHeader/>
        </w:trPr>
        <w:tc>
          <w:tcPr>
            <w:tcW w:w="963" w:type="dxa"/>
            <w:shd w:val="clear" w:color="auto" w:fill="D9E2F3"/>
            <w:tcMar>
              <w:top w:w="60" w:type="dxa"/>
              <w:left w:w="90" w:type="dxa"/>
              <w:bottom w:w="60" w:type="dxa"/>
              <w:right w:w="90" w:type="dxa"/>
            </w:tcMar>
          </w:tcPr>
          <w:p w14:paraId="4A4273E1" w14:textId="77777777" w:rsidR="00446BB8" w:rsidRDefault="00000000">
            <w:pPr>
              <w:spacing w:after="30"/>
            </w:pPr>
            <w:r>
              <w:rPr>
                <w:b/>
                <w:bCs/>
                <w:sz w:val="18"/>
                <w:szCs w:val="18"/>
              </w:rPr>
              <w:t>ID</w:t>
            </w:r>
          </w:p>
        </w:tc>
        <w:tc>
          <w:tcPr>
            <w:tcW w:w="2602" w:type="dxa"/>
            <w:shd w:val="clear" w:color="auto" w:fill="D9E2F3"/>
            <w:tcMar>
              <w:top w:w="60" w:type="dxa"/>
              <w:left w:w="90" w:type="dxa"/>
              <w:bottom w:w="60" w:type="dxa"/>
              <w:right w:w="90" w:type="dxa"/>
            </w:tcMar>
          </w:tcPr>
          <w:p w14:paraId="726469CF" w14:textId="77777777" w:rsidR="00446BB8" w:rsidRDefault="00000000">
            <w:pPr>
              <w:spacing w:after="30"/>
            </w:pPr>
            <w:r>
              <w:rPr>
                <w:b/>
                <w:bCs/>
                <w:sz w:val="18"/>
                <w:szCs w:val="18"/>
              </w:rPr>
              <w:t>Item</w:t>
            </w:r>
          </w:p>
        </w:tc>
        <w:tc>
          <w:tcPr>
            <w:tcW w:w="4337" w:type="dxa"/>
            <w:shd w:val="clear" w:color="auto" w:fill="D9E2F3"/>
            <w:tcMar>
              <w:top w:w="60" w:type="dxa"/>
              <w:left w:w="90" w:type="dxa"/>
              <w:bottom w:w="60" w:type="dxa"/>
              <w:right w:w="90" w:type="dxa"/>
            </w:tcMar>
          </w:tcPr>
          <w:p w14:paraId="113C19B2" w14:textId="77777777" w:rsidR="00446BB8" w:rsidRDefault="00000000">
            <w:pPr>
              <w:spacing w:after="30"/>
            </w:pPr>
            <w:r>
              <w:rPr>
                <w:b/>
                <w:bCs/>
                <w:sz w:val="18"/>
                <w:szCs w:val="18"/>
              </w:rPr>
              <w:t>Resolution</w:t>
            </w:r>
          </w:p>
        </w:tc>
        <w:tc>
          <w:tcPr>
            <w:tcW w:w="1736" w:type="dxa"/>
            <w:shd w:val="clear" w:color="auto" w:fill="D9E2F3"/>
            <w:tcMar>
              <w:top w:w="60" w:type="dxa"/>
              <w:left w:w="90" w:type="dxa"/>
              <w:bottom w:w="60" w:type="dxa"/>
              <w:right w:w="90" w:type="dxa"/>
            </w:tcMar>
          </w:tcPr>
          <w:p w14:paraId="49B27FEE" w14:textId="77777777" w:rsidR="00446BB8" w:rsidRDefault="00000000">
            <w:pPr>
              <w:spacing w:after="30"/>
            </w:pPr>
            <w:r>
              <w:rPr>
                <w:b/>
                <w:bCs/>
                <w:sz w:val="18"/>
                <w:szCs w:val="18"/>
              </w:rPr>
              <w:t>Status</w:t>
            </w:r>
          </w:p>
        </w:tc>
      </w:tr>
      <w:tr w:rsidR="00446BB8" w14:paraId="24CDCF01" w14:textId="77777777">
        <w:trPr>
          <w:cantSplit/>
        </w:trPr>
        <w:tc>
          <w:tcPr>
            <w:tcW w:w="963" w:type="dxa"/>
            <w:tcMar>
              <w:top w:w="60" w:type="dxa"/>
              <w:left w:w="90" w:type="dxa"/>
              <w:bottom w:w="60" w:type="dxa"/>
              <w:right w:w="90" w:type="dxa"/>
            </w:tcMar>
          </w:tcPr>
          <w:p w14:paraId="14E5AA66" w14:textId="77777777" w:rsidR="00446BB8" w:rsidRDefault="00000000">
            <w:pPr>
              <w:spacing w:after="30"/>
            </w:pPr>
            <w:r>
              <w:rPr>
                <w:sz w:val="18"/>
                <w:szCs w:val="18"/>
              </w:rPr>
              <w:t>TBC-01</w:t>
            </w:r>
          </w:p>
        </w:tc>
        <w:tc>
          <w:tcPr>
            <w:tcW w:w="2602" w:type="dxa"/>
            <w:tcMar>
              <w:top w:w="60" w:type="dxa"/>
              <w:left w:w="90" w:type="dxa"/>
              <w:bottom w:w="60" w:type="dxa"/>
              <w:right w:w="90" w:type="dxa"/>
            </w:tcMar>
          </w:tcPr>
          <w:p w14:paraId="49C6C280" w14:textId="77777777" w:rsidR="00446BB8" w:rsidRDefault="00000000">
            <w:pPr>
              <w:spacing w:after="30"/>
            </w:pPr>
            <w:r>
              <w:rPr>
                <w:sz w:val="18"/>
                <w:szCs w:val="18"/>
              </w:rPr>
              <w:t>Execution time of the Daily Routine (UTC+7).</w:t>
            </w:r>
          </w:p>
        </w:tc>
        <w:tc>
          <w:tcPr>
            <w:tcW w:w="4337" w:type="dxa"/>
            <w:tcMar>
              <w:top w:w="60" w:type="dxa"/>
              <w:left w:w="90" w:type="dxa"/>
              <w:bottom w:w="60" w:type="dxa"/>
              <w:right w:w="90" w:type="dxa"/>
            </w:tcMar>
          </w:tcPr>
          <w:p w14:paraId="69209239" w14:textId="77777777" w:rsidR="00446BB8" w:rsidRDefault="00000000">
            <w:pPr>
              <w:spacing w:after="30"/>
            </w:pPr>
            <w:r>
              <w:rPr>
                <w:sz w:val="18"/>
                <w:szCs w:val="18"/>
              </w:rPr>
              <w:t>09:00 PM (UTC+7) (BRQ-10, BR-18).</w:t>
            </w:r>
          </w:p>
        </w:tc>
        <w:tc>
          <w:tcPr>
            <w:tcW w:w="1736" w:type="dxa"/>
            <w:tcMar>
              <w:top w:w="60" w:type="dxa"/>
              <w:left w:w="90" w:type="dxa"/>
              <w:bottom w:w="60" w:type="dxa"/>
              <w:right w:w="90" w:type="dxa"/>
            </w:tcMar>
          </w:tcPr>
          <w:p w14:paraId="219679DD" w14:textId="77777777" w:rsidR="00446BB8" w:rsidRDefault="00000000">
            <w:pPr>
              <w:spacing w:after="30"/>
            </w:pPr>
            <w:r>
              <w:rPr>
                <w:sz w:val="18"/>
                <w:szCs w:val="18"/>
              </w:rPr>
              <w:t>Closed</w:t>
            </w:r>
          </w:p>
        </w:tc>
      </w:tr>
      <w:tr w:rsidR="00446BB8" w14:paraId="454EEB3E" w14:textId="77777777">
        <w:trPr>
          <w:cantSplit/>
        </w:trPr>
        <w:tc>
          <w:tcPr>
            <w:tcW w:w="963" w:type="dxa"/>
            <w:tcMar>
              <w:top w:w="60" w:type="dxa"/>
              <w:left w:w="90" w:type="dxa"/>
              <w:bottom w:w="60" w:type="dxa"/>
              <w:right w:w="90" w:type="dxa"/>
            </w:tcMar>
          </w:tcPr>
          <w:p w14:paraId="068B2A4A" w14:textId="77777777" w:rsidR="00446BB8" w:rsidRDefault="00000000">
            <w:pPr>
              <w:spacing w:after="30"/>
            </w:pPr>
            <w:r>
              <w:rPr>
                <w:sz w:val="18"/>
                <w:szCs w:val="18"/>
              </w:rPr>
              <w:t>TBC-02</w:t>
            </w:r>
          </w:p>
        </w:tc>
        <w:tc>
          <w:tcPr>
            <w:tcW w:w="2602" w:type="dxa"/>
            <w:tcMar>
              <w:top w:w="60" w:type="dxa"/>
              <w:left w:w="90" w:type="dxa"/>
              <w:bottom w:w="60" w:type="dxa"/>
              <w:right w:w="90" w:type="dxa"/>
            </w:tcMar>
          </w:tcPr>
          <w:p w14:paraId="23E212F4" w14:textId="77777777" w:rsidR="00446BB8" w:rsidRDefault="00000000">
            <w:pPr>
              <w:spacing w:after="30"/>
            </w:pPr>
            <w:r>
              <w:rPr>
                <w:sz w:val="18"/>
                <w:szCs w:val="18"/>
              </w:rPr>
              <w:t>Final list of in-scope tables and their retention columns.</w:t>
            </w:r>
          </w:p>
        </w:tc>
        <w:tc>
          <w:tcPr>
            <w:tcW w:w="4337" w:type="dxa"/>
            <w:tcMar>
              <w:top w:w="60" w:type="dxa"/>
              <w:left w:w="90" w:type="dxa"/>
              <w:bottom w:w="60" w:type="dxa"/>
              <w:right w:w="90" w:type="dxa"/>
            </w:tcMar>
          </w:tcPr>
          <w:p w14:paraId="32FDEBB7" w14:textId="77777777" w:rsidR="00446BB8" w:rsidRDefault="00000000">
            <w:pPr>
              <w:spacing w:after="30"/>
            </w:pPr>
            <w:r>
              <w:rPr>
                <w:sz w:val="18"/>
                <w:szCs w:val="18"/>
              </w:rPr>
              <w:t>Entered in the configuration table by Customer users (BRQ-02).</w:t>
            </w:r>
          </w:p>
        </w:tc>
        <w:tc>
          <w:tcPr>
            <w:tcW w:w="1736" w:type="dxa"/>
            <w:tcMar>
              <w:top w:w="60" w:type="dxa"/>
              <w:left w:w="90" w:type="dxa"/>
              <w:bottom w:w="60" w:type="dxa"/>
              <w:right w:w="90" w:type="dxa"/>
            </w:tcMar>
          </w:tcPr>
          <w:p w14:paraId="5248937C" w14:textId="77777777" w:rsidR="00446BB8" w:rsidRDefault="00000000">
            <w:pPr>
              <w:spacing w:after="30"/>
            </w:pPr>
            <w:r>
              <w:rPr>
                <w:sz w:val="18"/>
                <w:szCs w:val="18"/>
              </w:rPr>
              <w:t>Closed</w:t>
            </w:r>
          </w:p>
        </w:tc>
      </w:tr>
      <w:tr w:rsidR="00446BB8" w14:paraId="6619FC46" w14:textId="77777777">
        <w:trPr>
          <w:cantSplit/>
        </w:trPr>
        <w:tc>
          <w:tcPr>
            <w:tcW w:w="963" w:type="dxa"/>
            <w:tcMar>
              <w:top w:w="60" w:type="dxa"/>
              <w:left w:w="90" w:type="dxa"/>
              <w:bottom w:w="60" w:type="dxa"/>
              <w:right w:w="90" w:type="dxa"/>
            </w:tcMar>
          </w:tcPr>
          <w:p w14:paraId="7FA37246" w14:textId="77777777" w:rsidR="00446BB8" w:rsidRDefault="00000000">
            <w:pPr>
              <w:spacing w:after="30"/>
            </w:pPr>
            <w:r>
              <w:rPr>
                <w:sz w:val="18"/>
                <w:szCs w:val="18"/>
              </w:rPr>
              <w:t>TBC-03</w:t>
            </w:r>
          </w:p>
        </w:tc>
        <w:tc>
          <w:tcPr>
            <w:tcW w:w="2602" w:type="dxa"/>
            <w:tcMar>
              <w:top w:w="60" w:type="dxa"/>
              <w:left w:w="90" w:type="dxa"/>
              <w:bottom w:w="60" w:type="dxa"/>
              <w:right w:w="90" w:type="dxa"/>
            </w:tcMar>
          </w:tcPr>
          <w:p w14:paraId="3C63F5F2" w14:textId="77777777" w:rsidR="00446BB8" w:rsidRDefault="00000000">
            <w:pPr>
              <w:spacing w:after="30"/>
            </w:pPr>
            <w:r>
              <w:rPr>
                <w:sz w:val="18"/>
                <w:szCs w:val="18"/>
              </w:rPr>
              <w:t>Initial Cut-off Run method for each table.</w:t>
            </w:r>
          </w:p>
        </w:tc>
        <w:tc>
          <w:tcPr>
            <w:tcW w:w="4337" w:type="dxa"/>
            <w:tcMar>
              <w:top w:w="60" w:type="dxa"/>
              <w:left w:w="90" w:type="dxa"/>
              <w:bottom w:w="60" w:type="dxa"/>
              <w:right w:w="90" w:type="dxa"/>
            </w:tcMar>
          </w:tcPr>
          <w:p w14:paraId="61DF0AF8" w14:textId="77777777" w:rsidR="00446BB8" w:rsidRDefault="00000000">
            <w:pPr>
              <w:spacing w:after="30"/>
            </w:pPr>
            <w:r>
              <w:rPr>
                <w:sz w:val="18"/>
                <w:szCs w:val="18"/>
              </w:rPr>
              <w:t>Default: batch delete for small and medium tables; table rebuild for large tables. Size limits and exceptions are determined in the technical assessment. Small and medium tables are processed first; large tables follow once the downtime has been determined (BR-11, BR-16).</w:t>
            </w:r>
          </w:p>
        </w:tc>
        <w:tc>
          <w:tcPr>
            <w:tcW w:w="1736" w:type="dxa"/>
            <w:tcMar>
              <w:top w:w="60" w:type="dxa"/>
              <w:left w:w="90" w:type="dxa"/>
              <w:bottom w:w="60" w:type="dxa"/>
              <w:right w:w="90" w:type="dxa"/>
            </w:tcMar>
          </w:tcPr>
          <w:p w14:paraId="44B4C5ED" w14:textId="77777777" w:rsidR="00446BB8" w:rsidRDefault="00000000">
            <w:pPr>
              <w:spacing w:after="30"/>
            </w:pPr>
            <w:r>
              <w:rPr>
                <w:sz w:val="18"/>
                <w:szCs w:val="18"/>
              </w:rPr>
              <w:t>Closed</w:t>
            </w:r>
          </w:p>
        </w:tc>
      </w:tr>
      <w:tr w:rsidR="00446BB8" w14:paraId="1D10EE8B" w14:textId="77777777">
        <w:trPr>
          <w:cantSplit/>
        </w:trPr>
        <w:tc>
          <w:tcPr>
            <w:tcW w:w="963" w:type="dxa"/>
            <w:tcMar>
              <w:top w:w="60" w:type="dxa"/>
              <w:left w:w="90" w:type="dxa"/>
              <w:bottom w:w="60" w:type="dxa"/>
              <w:right w:w="90" w:type="dxa"/>
            </w:tcMar>
          </w:tcPr>
          <w:p w14:paraId="0DEFE7D8" w14:textId="77777777" w:rsidR="00446BB8" w:rsidRDefault="00000000">
            <w:pPr>
              <w:spacing w:after="30"/>
            </w:pPr>
            <w:r>
              <w:rPr>
                <w:sz w:val="18"/>
                <w:szCs w:val="18"/>
              </w:rPr>
              <w:t>TBC-04</w:t>
            </w:r>
          </w:p>
        </w:tc>
        <w:tc>
          <w:tcPr>
            <w:tcW w:w="2602" w:type="dxa"/>
            <w:tcMar>
              <w:top w:w="60" w:type="dxa"/>
              <w:left w:w="90" w:type="dxa"/>
              <w:bottom w:w="60" w:type="dxa"/>
              <w:right w:w="90" w:type="dxa"/>
            </w:tcMar>
          </w:tcPr>
          <w:p w14:paraId="479DF7D9" w14:textId="77777777" w:rsidR="00446BB8" w:rsidRDefault="00000000">
            <w:pPr>
              <w:spacing w:after="30"/>
            </w:pPr>
            <w:r>
              <w:rPr>
                <w:sz w:val="18"/>
                <w:szCs w:val="18"/>
              </w:rPr>
              <w:t>Batch size and pause between batches.</w:t>
            </w:r>
          </w:p>
        </w:tc>
        <w:tc>
          <w:tcPr>
            <w:tcW w:w="4337" w:type="dxa"/>
            <w:tcMar>
              <w:top w:w="60" w:type="dxa"/>
              <w:left w:w="90" w:type="dxa"/>
              <w:bottom w:w="60" w:type="dxa"/>
              <w:right w:w="90" w:type="dxa"/>
            </w:tcMar>
          </w:tcPr>
          <w:p w14:paraId="123A2A62" w14:textId="77777777" w:rsidR="00446BB8" w:rsidRDefault="00000000">
            <w:pPr>
              <w:spacing w:after="30"/>
            </w:pPr>
            <w:r>
              <w:rPr>
                <w:sz w:val="18"/>
                <w:szCs w:val="18"/>
              </w:rPr>
              <w:t>10,000 rows per batch; 3 seconds between batches; adjusted based on performance monitoring (BRQ-08).</w:t>
            </w:r>
          </w:p>
        </w:tc>
        <w:tc>
          <w:tcPr>
            <w:tcW w:w="1736" w:type="dxa"/>
            <w:tcMar>
              <w:top w:w="60" w:type="dxa"/>
              <w:left w:w="90" w:type="dxa"/>
              <w:bottom w:w="60" w:type="dxa"/>
              <w:right w:w="90" w:type="dxa"/>
            </w:tcMar>
          </w:tcPr>
          <w:p w14:paraId="5C78B051" w14:textId="77777777" w:rsidR="00446BB8" w:rsidRDefault="00000000">
            <w:pPr>
              <w:spacing w:after="30"/>
            </w:pPr>
            <w:r>
              <w:rPr>
                <w:sz w:val="18"/>
                <w:szCs w:val="18"/>
              </w:rPr>
              <w:t>Closed</w:t>
            </w:r>
          </w:p>
        </w:tc>
      </w:tr>
      <w:tr w:rsidR="00446BB8" w14:paraId="0B47FE5F" w14:textId="77777777">
        <w:trPr>
          <w:cantSplit/>
        </w:trPr>
        <w:tc>
          <w:tcPr>
            <w:tcW w:w="963" w:type="dxa"/>
            <w:tcMar>
              <w:top w:w="60" w:type="dxa"/>
              <w:left w:w="90" w:type="dxa"/>
              <w:bottom w:w="60" w:type="dxa"/>
              <w:right w:w="90" w:type="dxa"/>
            </w:tcMar>
          </w:tcPr>
          <w:p w14:paraId="2D9BF92E" w14:textId="77777777" w:rsidR="00446BB8" w:rsidRDefault="00000000">
            <w:pPr>
              <w:spacing w:after="30"/>
            </w:pPr>
            <w:r>
              <w:rPr>
                <w:sz w:val="18"/>
                <w:szCs w:val="18"/>
              </w:rPr>
              <w:t>TBC-05</w:t>
            </w:r>
          </w:p>
        </w:tc>
        <w:tc>
          <w:tcPr>
            <w:tcW w:w="2602" w:type="dxa"/>
            <w:tcMar>
              <w:top w:w="60" w:type="dxa"/>
              <w:left w:w="90" w:type="dxa"/>
              <w:bottom w:w="60" w:type="dxa"/>
              <w:right w:w="90" w:type="dxa"/>
            </w:tcMar>
          </w:tcPr>
          <w:p w14:paraId="53B31368" w14:textId="77777777" w:rsidR="00446BB8" w:rsidRDefault="00000000">
            <w:pPr>
              <w:spacing w:after="30"/>
            </w:pPr>
            <w:r>
              <w:rPr>
                <w:sz w:val="18"/>
                <w:szCs w:val="18"/>
              </w:rPr>
              <w:t>Measurable thresholds for acceptable impact on ETL and reporting.</w:t>
            </w:r>
          </w:p>
        </w:tc>
        <w:tc>
          <w:tcPr>
            <w:tcW w:w="4337" w:type="dxa"/>
            <w:tcMar>
              <w:top w:w="60" w:type="dxa"/>
              <w:left w:w="90" w:type="dxa"/>
              <w:bottom w:w="60" w:type="dxa"/>
              <w:right w:w="90" w:type="dxa"/>
            </w:tcMar>
          </w:tcPr>
          <w:p w14:paraId="17FC5161" w14:textId="77777777" w:rsidR="00446BB8" w:rsidRDefault="00000000">
            <w:pPr>
              <w:spacing w:after="30"/>
            </w:pPr>
            <w:r>
              <w:rPr>
                <w:sz w:val="18"/>
                <w:szCs w:val="18"/>
              </w:rPr>
              <w:t xml:space="preserve">Thresholds defined in NFR-04 to NFR-08. The agreed baseline (D-06) is not yet available (FSD OQ-25).</w:t>
            </w:r>
          </w:p>
        </w:tc>
        <w:tc>
          <w:tcPr>
            <w:tcW w:w="1736" w:type="dxa"/>
            <w:tcMar>
              <w:top w:w="60" w:type="dxa"/>
              <w:left w:w="90" w:type="dxa"/>
              <w:bottom w:w="60" w:type="dxa"/>
              <w:right w:w="90" w:type="dxa"/>
            </w:tcMar>
          </w:tcPr>
          <w:p w14:paraId="45CAAC7D" w14:textId="77777777" w:rsidR="00446BB8" w:rsidRDefault="00000000">
            <w:pPr>
              <w:spacing w:after="30"/>
            </w:pPr>
            <w:r>
              <w:rPr>
                <w:sz w:val="18"/>
                <w:szCs w:val="18"/>
              </w:rPr>
              <w:t xml:space="preserve">Open (before performance testing)</w:t>
            </w:r>
          </w:p>
        </w:tc>
      </w:tr>
      <w:tr w:rsidR="00446BB8" w14:paraId="709510D4" w14:textId="77777777">
        <w:trPr>
          <w:cantSplit/>
        </w:trPr>
        <w:tc>
          <w:tcPr>
            <w:tcW w:w="963" w:type="dxa"/>
            <w:tcMar>
              <w:top w:w="60" w:type="dxa"/>
              <w:left w:w="90" w:type="dxa"/>
              <w:bottom w:w="60" w:type="dxa"/>
              <w:right w:w="90" w:type="dxa"/>
            </w:tcMar>
          </w:tcPr>
          <w:p w14:paraId="63F63683" w14:textId="77777777" w:rsidR="00446BB8" w:rsidRDefault="00000000">
            <w:pPr>
              <w:spacing w:after="30"/>
            </w:pPr>
            <w:r>
              <w:rPr>
                <w:sz w:val="18"/>
                <w:szCs w:val="18"/>
              </w:rPr>
              <w:t>TBC-06</w:t>
            </w:r>
          </w:p>
        </w:tc>
        <w:tc>
          <w:tcPr>
            <w:tcW w:w="2602" w:type="dxa"/>
            <w:tcMar>
              <w:top w:w="60" w:type="dxa"/>
              <w:left w:w="90" w:type="dxa"/>
              <w:bottom w:w="60" w:type="dxa"/>
              <w:right w:w="90" w:type="dxa"/>
            </w:tcMar>
          </w:tcPr>
          <w:p w14:paraId="77961BAC" w14:textId="77777777" w:rsidR="00446BB8" w:rsidRDefault="00000000">
            <w:pPr>
              <w:spacing w:after="30"/>
            </w:pPr>
            <w:r>
              <w:rPr>
                <w:sz w:val="18"/>
                <w:szCs w:val="18"/>
              </w:rPr>
              <w:t>Monitoring or performance reporting beyond the log tables.</w:t>
            </w:r>
          </w:p>
        </w:tc>
        <w:tc>
          <w:tcPr>
            <w:tcW w:w="4337" w:type="dxa"/>
            <w:tcMar>
              <w:top w:w="60" w:type="dxa"/>
              <w:left w:w="90" w:type="dxa"/>
              <w:bottom w:w="60" w:type="dxa"/>
              <w:right w:w="90" w:type="dxa"/>
            </w:tcMar>
          </w:tcPr>
          <w:p w14:paraId="54B09EC1" w14:textId="77777777" w:rsidR="00446BB8" w:rsidRDefault="00000000">
            <w:pPr>
              <w:spacing w:after="30"/>
            </w:pPr>
            <w:r>
              <w:rPr>
                <w:sz w:val="18"/>
                <w:szCs w:val="18"/>
              </w:rPr>
              <w:t>Monitoring and troubleshooting use the log tables (BRQ-13). Dedicated reports, dashboards, monitoring interfaces, alerting, and monitoring integration are out of scope unless separately assessed and approved (OS-06, OS-08).</w:t>
            </w:r>
          </w:p>
        </w:tc>
        <w:tc>
          <w:tcPr>
            <w:tcW w:w="1736" w:type="dxa"/>
            <w:tcMar>
              <w:top w:w="60" w:type="dxa"/>
              <w:left w:w="90" w:type="dxa"/>
              <w:bottom w:w="60" w:type="dxa"/>
              <w:right w:w="90" w:type="dxa"/>
            </w:tcMar>
          </w:tcPr>
          <w:p w14:paraId="16C722F7" w14:textId="77777777" w:rsidR="00446BB8" w:rsidRDefault="00000000">
            <w:pPr>
              <w:spacing w:after="30"/>
            </w:pPr>
            <w:r>
              <w:rPr>
                <w:sz w:val="18"/>
                <w:szCs w:val="18"/>
              </w:rPr>
              <w:t>Closed</w:t>
            </w:r>
          </w:p>
        </w:tc>
      </w:tr>
      <w:tr w:rsidR="00446BB8" w14:paraId="5052DC3E" w14:textId="77777777">
        <w:trPr>
          <w:cantSplit/>
        </w:trPr>
        <w:tc>
          <w:tcPr>
            <w:tcW w:w="963" w:type="dxa"/>
            <w:tcMar>
              <w:top w:w="60" w:type="dxa"/>
              <w:left w:w="90" w:type="dxa"/>
              <w:bottom w:w="60" w:type="dxa"/>
              <w:right w:w="90" w:type="dxa"/>
            </w:tcMar>
          </w:tcPr>
          <w:p w14:paraId="21B39093" w14:textId="77777777" w:rsidR="00446BB8" w:rsidRDefault="00000000">
            <w:pPr>
              <w:spacing w:after="30"/>
            </w:pPr>
            <w:r>
              <w:rPr>
                <w:sz w:val="18"/>
                <w:szCs w:val="18"/>
              </w:rPr>
              <w:t>TBC-07</w:t>
            </w:r>
          </w:p>
        </w:tc>
        <w:tc>
          <w:tcPr>
            <w:tcW w:w="2602" w:type="dxa"/>
            <w:tcMar>
              <w:top w:w="60" w:type="dxa"/>
              <w:left w:w="90" w:type="dxa"/>
              <w:bottom w:w="60" w:type="dxa"/>
              <w:right w:w="90" w:type="dxa"/>
            </w:tcMar>
          </w:tcPr>
          <w:p w14:paraId="00BE1F1D" w14:textId="77777777" w:rsidR="00446BB8" w:rsidRDefault="00000000">
            <w:pPr>
              <w:spacing w:after="30"/>
            </w:pPr>
            <w:r>
              <w:rPr>
                <w:sz w:val="18"/>
                <w:szCs w:val="18"/>
              </w:rPr>
              <w:t>Hypercare support after deployment.</w:t>
            </w:r>
          </w:p>
        </w:tc>
        <w:tc>
          <w:tcPr>
            <w:tcW w:w="4337" w:type="dxa"/>
            <w:tcMar>
              <w:top w:w="60" w:type="dxa"/>
              <w:left w:w="90" w:type="dxa"/>
              <w:bottom w:w="60" w:type="dxa"/>
              <w:right w:w="90" w:type="dxa"/>
            </w:tcMar>
          </w:tcPr>
          <w:p w14:paraId="18BC487F" w14:textId="77777777" w:rsidR="00446BB8" w:rsidRDefault="00000000">
            <w:pPr>
              <w:spacing w:after="30"/>
            </w:pPr>
            <w:r>
              <w:rPr>
                <w:sz w:val="18"/>
                <w:szCs w:val="18"/>
              </w:rPr>
              <w:t xml:space="preserve">BRD: until 31 March 2027 (IS-13, BRQ-17). The project timeline workbook shows one month of hypercare ending 25 January 2027 (FSD OQ-30). Conflict to be resolved.</w:t>
            </w:r>
          </w:p>
        </w:tc>
        <w:tc>
          <w:tcPr>
            <w:tcW w:w="1736" w:type="dxa"/>
            <w:tcMar>
              <w:top w:w="60" w:type="dxa"/>
              <w:left w:w="90" w:type="dxa"/>
              <w:bottom w:w="60" w:type="dxa"/>
              <w:right w:w="90" w:type="dxa"/>
            </w:tcMar>
          </w:tcPr>
          <w:p w14:paraId="0A35E305" w14:textId="77777777" w:rsidR="00446BB8" w:rsidRDefault="00000000">
            <w:pPr>
              <w:spacing w:after="30"/>
            </w:pPr>
            <w:r>
              <w:rPr>
                <w:sz w:val="18"/>
                <w:szCs w:val="18"/>
              </w:rPr>
              <w:t xml:space="preserve">Open (before FSD approval)</w:t>
            </w:r>
          </w:p>
        </w:tc>
      </w:tr>
      <w:tr w:rsidR="00446BB8" w14:paraId="22E81796" w14:textId="77777777">
        <w:trPr>
          <w:cantSplit/>
        </w:trPr>
        <w:tc>
          <w:tcPr>
            <w:tcW w:w="963" w:type="dxa"/>
            <w:tcMar>
              <w:top w:w="60" w:type="dxa"/>
              <w:left w:w="90" w:type="dxa"/>
              <w:bottom w:w="60" w:type="dxa"/>
              <w:right w:w="90" w:type="dxa"/>
            </w:tcMar>
          </w:tcPr>
          <w:p w14:paraId="15D8192B" w14:textId="77777777" w:rsidR="00446BB8" w:rsidRDefault="00000000">
            <w:pPr>
              <w:spacing w:after="30"/>
            </w:pPr>
            <w:r>
              <w:rPr>
                <w:sz w:val="18"/>
                <w:szCs w:val="18"/>
              </w:rPr>
              <w:t>TBC-08</w:t>
            </w:r>
          </w:p>
        </w:tc>
        <w:tc>
          <w:tcPr>
            <w:tcW w:w="2602" w:type="dxa"/>
            <w:tcMar>
              <w:top w:w="60" w:type="dxa"/>
              <w:left w:w="90" w:type="dxa"/>
              <w:bottom w:w="60" w:type="dxa"/>
              <w:right w:w="90" w:type="dxa"/>
            </w:tcMar>
          </w:tcPr>
          <w:p w14:paraId="1E4A524D" w14:textId="77777777" w:rsidR="00446BB8" w:rsidRDefault="00000000">
            <w:pPr>
              <w:spacing w:after="30"/>
            </w:pPr>
            <w:r>
              <w:rPr>
                <w:sz w:val="18"/>
                <w:szCs w:val="18"/>
              </w:rPr>
              <w:t>Execution window for the Initial Cut-off Run.</w:t>
            </w:r>
          </w:p>
        </w:tc>
        <w:tc>
          <w:tcPr>
            <w:tcW w:w="4337" w:type="dxa"/>
            <w:tcMar>
              <w:top w:w="60" w:type="dxa"/>
              <w:left w:w="90" w:type="dxa"/>
              <w:bottom w:w="60" w:type="dxa"/>
              <w:right w:w="90" w:type="dxa"/>
            </w:tcMar>
          </w:tcPr>
          <w:p w14:paraId="244418FC" w14:textId="77777777" w:rsidR="00446BB8" w:rsidRDefault="00000000">
            <w:pPr>
              <w:spacing w:after="30"/>
            </w:pPr>
            <w:r>
              <w:rPr>
                <w:sz w:val="18"/>
                <w:szCs w:val="18"/>
              </w:rPr>
              <w:t>09:00 PM to 05:00 AM (UTC+7), scheduled with the ETL Owner without disrupting ETL or reporting SLAs (BR-17, D-04).</w:t>
            </w:r>
          </w:p>
        </w:tc>
        <w:tc>
          <w:tcPr>
            <w:tcW w:w="1736" w:type="dxa"/>
            <w:tcMar>
              <w:top w:w="60" w:type="dxa"/>
              <w:left w:w="90" w:type="dxa"/>
              <w:bottom w:w="60" w:type="dxa"/>
              <w:right w:w="90" w:type="dxa"/>
            </w:tcMar>
          </w:tcPr>
          <w:p w14:paraId="637F3A2F" w14:textId="77777777" w:rsidR="00446BB8" w:rsidRDefault="00000000">
            <w:pPr>
              <w:spacing w:after="30"/>
            </w:pPr>
            <w:r>
              <w:rPr>
                <w:sz w:val="18"/>
                <w:szCs w:val="18"/>
              </w:rPr>
              <w:t>Closed</w:t>
            </w:r>
          </w:p>
        </w:tc>
      </w:tr>
      <w:tr w:rsidR="00446BB8" w14:paraId="12A556D9" w14:textId="77777777">
        <w:trPr>
          <w:cantSplit/>
        </w:trPr>
        <w:tc>
          <w:tcPr>
            <w:tcW w:w="963" w:type="dxa"/>
            <w:tcMar>
              <w:top w:w="60" w:type="dxa"/>
              <w:left w:w="90" w:type="dxa"/>
              <w:bottom w:w="60" w:type="dxa"/>
              <w:right w:w="90" w:type="dxa"/>
            </w:tcMar>
          </w:tcPr>
          <w:p w14:paraId="3CDD884B" w14:textId="77777777" w:rsidR="00446BB8" w:rsidRDefault="00000000">
            <w:pPr>
              <w:spacing w:after="30"/>
            </w:pPr>
            <w:r>
              <w:rPr>
                <w:sz w:val="18"/>
                <w:szCs w:val="18"/>
              </w:rPr>
              <w:t>TBC-09</w:t>
            </w:r>
          </w:p>
        </w:tc>
        <w:tc>
          <w:tcPr>
            <w:tcW w:w="2602" w:type="dxa"/>
            <w:tcMar>
              <w:top w:w="60" w:type="dxa"/>
              <w:left w:w="90" w:type="dxa"/>
              <w:bottom w:w="60" w:type="dxa"/>
              <w:right w:w="90" w:type="dxa"/>
            </w:tcMar>
          </w:tcPr>
          <w:p w14:paraId="19C284EF" w14:textId="77777777" w:rsidR="00446BB8" w:rsidRDefault="00000000">
            <w:pPr>
              <w:spacing w:after="30"/>
            </w:pPr>
            <w:r>
              <w:rPr>
                <w:sz w:val="18"/>
                <w:szCs w:val="18"/>
              </w:rPr>
              <w:t>Names of stakeholders and approvers.</w:t>
            </w:r>
          </w:p>
        </w:tc>
        <w:tc>
          <w:tcPr>
            <w:tcW w:w="4337" w:type="dxa"/>
            <w:tcMar>
              <w:top w:w="60" w:type="dxa"/>
              <w:left w:w="90" w:type="dxa"/>
              <w:bottom w:w="60" w:type="dxa"/>
              <w:right w:w="90" w:type="dxa"/>
            </w:tcMar>
          </w:tcPr>
          <w:p w14:paraId="56727693" w14:textId="77777777" w:rsidR="00446BB8" w:rsidRDefault="00000000">
            <w:pPr>
              <w:spacing w:after="30"/>
            </w:pPr>
            <w:r>
              <w:rPr>
                <w:sz w:val="18"/>
                <w:szCs w:val="18"/>
              </w:rPr>
              <w:t xml:space="preserve">Business / Data Owner, Project Sponsor, Database Administrator, and Solution Architect / Lead Data Engineer: Agus </w:t>
            </w:r>
            <w:proofErr w:type="spellStart"/>
            <w:r>
              <w:rPr>
                <w:sz w:val="18"/>
                <w:szCs w:val="18"/>
              </w:rPr>
              <w:t>Laksono</w:t>
            </w:r>
            <w:proofErr w:type="spellEnd"/>
            <w:r>
              <w:rPr>
                <w:sz w:val="18"/>
                <w:szCs w:val="18"/>
              </w:rPr>
              <w:t xml:space="preserve"> (Approval table, Section 3).</w:t>
            </w:r>
          </w:p>
        </w:tc>
        <w:tc>
          <w:tcPr>
            <w:tcW w:w="1736" w:type="dxa"/>
            <w:tcMar>
              <w:top w:w="60" w:type="dxa"/>
              <w:left w:w="90" w:type="dxa"/>
              <w:bottom w:w="60" w:type="dxa"/>
              <w:right w:w="90" w:type="dxa"/>
            </w:tcMar>
          </w:tcPr>
          <w:p w14:paraId="003BD6A0" w14:textId="77777777" w:rsidR="00446BB8" w:rsidRDefault="00000000">
            <w:pPr>
              <w:spacing w:after="30"/>
            </w:pPr>
            <w:r>
              <w:rPr>
                <w:sz w:val="18"/>
                <w:szCs w:val="18"/>
              </w:rPr>
              <w:t>Closed</w:t>
            </w:r>
          </w:p>
        </w:tc>
      </w:tr>
      <w:tr w:rsidR="00446BB8" w14:paraId="63CC5CBC" w14:textId="77777777">
        <w:trPr>
          <w:cantSplit/>
        </w:trPr>
        <w:tc>
          <w:tcPr>
            <w:tcW w:w="963" w:type="dxa"/>
            <w:tcMar>
              <w:top w:w="60" w:type="dxa"/>
              <w:left w:w="90" w:type="dxa"/>
              <w:bottom w:w="60" w:type="dxa"/>
              <w:right w:w="90" w:type="dxa"/>
            </w:tcMar>
          </w:tcPr>
          <w:p w14:paraId="6C018871" w14:textId="77777777" w:rsidR="00446BB8" w:rsidRDefault="00000000">
            <w:pPr>
              <w:spacing w:after="30"/>
            </w:pPr>
            <w:r>
              <w:rPr>
                <w:sz w:val="18"/>
                <w:szCs w:val="18"/>
              </w:rPr>
              <w:t>TBC-10</w:t>
            </w:r>
          </w:p>
        </w:tc>
        <w:tc>
          <w:tcPr>
            <w:tcW w:w="2602" w:type="dxa"/>
            <w:tcMar>
              <w:top w:w="60" w:type="dxa"/>
              <w:left w:w="90" w:type="dxa"/>
              <w:bottom w:w="60" w:type="dxa"/>
              <w:right w:w="90" w:type="dxa"/>
            </w:tcMar>
          </w:tcPr>
          <w:p w14:paraId="11DC3572" w14:textId="77777777" w:rsidR="00446BB8" w:rsidRDefault="00000000">
            <w:pPr>
              <w:spacing w:after="30"/>
            </w:pPr>
            <w:r>
              <w:rPr>
                <w:sz w:val="18"/>
                <w:szCs w:val="18"/>
              </w:rPr>
              <w:t>Handling of tables added to the configuration table after the initial implementation.</w:t>
            </w:r>
          </w:p>
        </w:tc>
        <w:tc>
          <w:tcPr>
            <w:tcW w:w="4337" w:type="dxa"/>
            <w:tcMar>
              <w:top w:w="60" w:type="dxa"/>
              <w:left w:w="90" w:type="dxa"/>
              <w:bottom w:w="60" w:type="dxa"/>
              <w:right w:w="90" w:type="dxa"/>
            </w:tcMar>
          </w:tcPr>
          <w:p w14:paraId="47FB0CBD" w14:textId="77777777" w:rsidR="00446BB8" w:rsidRDefault="00000000">
            <w:pPr>
              <w:spacing w:after="30"/>
            </w:pPr>
            <w:r>
              <w:rPr>
                <w:sz w:val="18"/>
                <w:szCs w:val="18"/>
              </w:rPr>
              <w:t>Each such table goes through its own Initial Cut-off Run before it enters the Daily Routine (BR-12).</w:t>
            </w:r>
          </w:p>
        </w:tc>
        <w:tc>
          <w:tcPr>
            <w:tcW w:w="1736" w:type="dxa"/>
            <w:tcMar>
              <w:top w:w="60" w:type="dxa"/>
              <w:left w:w="90" w:type="dxa"/>
              <w:bottom w:w="60" w:type="dxa"/>
              <w:right w:w="90" w:type="dxa"/>
            </w:tcMar>
          </w:tcPr>
          <w:p w14:paraId="05247C97" w14:textId="77777777" w:rsidR="00446BB8" w:rsidRDefault="00000000">
            <w:pPr>
              <w:spacing w:after="30"/>
            </w:pPr>
            <w:r>
              <w:rPr>
                <w:sz w:val="18"/>
                <w:szCs w:val="18"/>
              </w:rPr>
              <w:t>Closed</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lastRenderedPageBreak/>
              <w:t>TBC-11</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Whether all in-scope tables reside in the same database as schema ret.</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All in-scope tables are in the DWH database that holds schema ret (MD-02). The Database name attribute is removed from the configuration table (Section 7.3).</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Closed (MD-02; minutes pending, TBC-14)</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TBC-12</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Approval status of the BRD.</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Version 0.1 stated "version 0.1 approved on 29 October 2026" while the approval table showed all decisions pending (FSD OQ-01). No approval evidence is available; version 0.2 is not approved.</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TBC-13</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Approvers and segregation of duties.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One person holds all approval roles and the solution design role. Confirm the approvers and independent approval of irreversible steps (NFR-11; FSD OQ-02, SEC-11).</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BRD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TBC-14</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Formal record of decisions MD-01 to MD-07.</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Minutes with date, participants and decision makers. Date of MD-01 to MD-03: project meeting 27 October 2026; FSD v0.2 records 29 October 2026.</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BRD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TBC-15</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Change request for retention of child tables (MD-05).</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Amends BR-06, BR-13 and Section 7.3; adds IS-14, BR-19 to BR-22, BRQ-18 and AC-17 (FSD OQ-32, DV-04).</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BRD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TBC-16</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AC-07 and SC-01 on days with a validation failure.</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Proposed in this version: both criteria apply to tables whose row-count validation succeeded, consistent with BR-08 (FSD OQ-06).</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(confirm proposed resolution)</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TBC-17</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Retention columns and join keys of candidate tables.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16 tables use a last-update timestamp and 1 uses dtmLastWeek; 2 entries are unconfirmed and 1 is marked "All"; backup and duplicate tables are listed; some join queries contain errors (FSD OQ-04, OQ-05, OQ-33).</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configuration, D-03)</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TBC-18</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Inactive and reactivated tables.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Whether archive files of an inactive table are still deleted after eight years, and whether reactivation requires a new Initial Cut-off Run (BR-25; FSD OQ-07).</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TBC-19</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Method of counting rows in the Parquet files.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Proposed in the FSD: rows read and written by the ADF copy compared with the DWH count per business date; alternative: reading the files back (BRQ-07; FSD OQ-09, DEC-03).</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TBC-20</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Data types and time zone of stored business dates.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Allowed data types of retention columns and confirmation that stored dates are UTC+7 local time (A-06; FSD OQ-13).</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TBC-21</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Latest end time of the Daily Routine.</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No end time or maximum duration is defined (NFR-05; FSD OQ-15).</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TBC-22</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Security model, data classification and archive access.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Authentication method, Integration Runtime type, classification of archived data, who may read the archive and whether retrieval is needed (NFR-09; FSD OQ-17, OQ-19).</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TBC-23</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Retention period of the log tables.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Not defined (NFR-10; FSD OQ-20).</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TBC-24</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Change of retention periods after go-live.</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Proposed in the FSD: a change applies from the next run; archived or deleted data is not restored (FSD OQ-21).</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TBC-25</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Reduced history in reports after the Initial Cut-off Run.</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Acceptance by report users and communication (OS-04; FSD OQ-27).</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go-live)</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TBC-26</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Rows older than the archive cut-off date found by the Daily Routine.</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For example after a long outage or back-dated data: export then delete as expired, or delete without archiving (A-03, BR-09; FSD OQ-10).</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r w:rsidR="00446BB8" w14:paraId="53E90430" w14:textId="77777777">
        <w:trPr>
          <w:cantSplit/>
        </w:trPr>
        <w:tc>
          <w:tcPr>
            <w:tcW w:w="963" w:type="dxa"/>
            <w:tcMar>
              <w:top w:w="60" w:type="dxa"/>
              <w:left w:w="90" w:type="dxa"/>
              <w:bottom w:w="60" w:type="dxa"/>
              <w:right w:w="90" w:type="dxa"/>
            </w:tcMar>
          </w:tcPr>
          <w:p w14:paraId="320E74C2" w14:textId="77777777" w:rsidR="00446BB8" w:rsidRDefault="00000000">
            <w:pPr>
              <w:keepNext/>
              <w:spacing w:after="30"/>
            </w:pPr>
            <w:r>
              <w:rPr>
                <w:sz w:val="18"/>
                <w:szCs w:val="18"/>
              </w:rPr>
              <w:t xml:space="preserve">TBC-27</w:t>
            </w:r>
          </w:p>
        </w:tc>
        <w:tc>
          <w:tcPr>
            <w:tcW w:w="2602" w:type="dxa"/>
            <w:tcMar>
              <w:top w:w="60" w:type="dxa"/>
              <w:left w:w="90" w:type="dxa"/>
              <w:bottom w:w="60" w:type="dxa"/>
              <w:right w:w="90" w:type="dxa"/>
            </w:tcMar>
          </w:tcPr>
          <w:p w14:paraId="6FA215DC" w14:textId="77777777" w:rsidR="00446BB8" w:rsidRDefault="00000000">
            <w:pPr>
              <w:keepNext/>
              <w:spacing w:after="30"/>
            </w:pPr>
            <w:r>
              <w:rPr>
                <w:sz w:val="18"/>
                <w:szCs w:val="18"/>
              </w:rPr>
              <w:t xml:space="preserve">Index additions on retention or join columns.</w:t>
            </w:r>
          </w:p>
        </w:tc>
        <w:tc>
          <w:tcPr>
            <w:tcW w:w="4337" w:type="dxa"/>
            <w:tcMar>
              <w:top w:w="60" w:type="dxa"/>
              <w:left w:w="90" w:type="dxa"/>
              <w:bottom w:w="60" w:type="dxa"/>
              <w:right w:w="90" w:type="dxa"/>
            </w:tcMar>
          </w:tcPr>
          <w:p w14:paraId="382D7B87" w14:textId="77777777" w:rsidR="00446BB8" w:rsidRDefault="00000000">
            <w:pPr>
              <w:keepNext/>
              <w:spacing w:after="30"/>
            </w:pPr>
            <w:r>
              <w:rPr>
                <w:sz w:val="18"/>
                <w:szCs w:val="18"/>
              </w:rPr>
              <w:t xml:space="preserve">Whether adding indexes is allowed under C-04 and OS-03 (R-17; FSD OQ-23).</w:t>
            </w:r>
          </w:p>
        </w:tc>
        <w:tc>
          <w:tcPr>
            <w:tcW w:w="1736" w:type="dxa"/>
            <w:tcMar>
              <w:top w:w="60" w:type="dxa"/>
              <w:left w:w="90" w:type="dxa"/>
              <w:bottom w:w="60" w:type="dxa"/>
              <w:right w:w="90" w:type="dxa"/>
            </w:tcMar>
          </w:tcPr>
          <w:p w14:paraId="43E8C561" w14:textId="77777777" w:rsidR="00446BB8" w:rsidRDefault="00000000">
            <w:pPr>
              <w:keepNext/>
              <w:spacing w:after="30"/>
            </w:pPr>
            <w:r>
              <w:rPr>
                <w:sz w:val="18"/>
                <w:szCs w:val="18"/>
              </w:rPr>
              <w:t xml:space="preserve">Open (before FSD approval)</w:t>
            </w:r>
          </w:p>
        </w:tc>
      </w:tr>
    </w:tbl>
    <w:p w14:paraId="2D527922" w14:textId="77777777" w:rsidR="00446BB8" w:rsidRDefault="00000000">
      <w:pPr>
        <w:pStyle w:val="Caption"/>
        <w:spacing w:before="80" w:after="200"/>
        <w:jc w:val="center"/>
      </w:pPr>
      <w:bookmarkStart w:id="58" w:name="_Toc244206670"/>
      <w:r>
        <w:t xml:space="preserve">Table </w:t>
      </w:r>
      <w:r>
        <w:fldChar w:fldCharType="begin"/>
      </w:r>
      <w:r>
        <w:instrText>SEQ Table</w:instrText>
      </w:r>
      <w:r>
        <w:fldChar w:fldCharType="separate"/>
      </w:r>
      <w:r w:rsidR="0069551D">
        <w:rPr>
          <w:noProof/>
        </w:rPr>
        <w:t>20</w:t>
      </w:r>
      <w:r>
        <w:fldChar w:fldCharType="end"/>
      </w:r>
      <w:r>
        <w:t xml:space="preserve"> – Items to be confirmed</w:t>
      </w:r>
      <w:bookmarkEnd w:id="58"/>
    </w:p>
    <w:p w14:paraId="5B08C8E3" w14:textId="77777777" w:rsidR="00446BB8" w:rsidRDefault="00000000">
      <w:pPr>
        <w:pStyle w:val="Heading1"/>
        <w:pageBreakBefore/>
      </w:pPr>
      <w:r>
        <w:t xml:space="preserve">12. Requirement Traceability</w:t>
      </w:r>
    </w:p>
    <w:p w14:paraId="1FA8789A" w14:textId="77777777" w:rsidR="00446BB8" w:rsidRDefault="00000000">
      <w:pPr>
        <w:spacing w:after="120" w:line="276" w:lineRule="auto"/>
      </w:pPr>
      <w:r>
        <w:t xml:space="preserve">The matrix maps each business requirement to the objectives, business rules and acceptance criteria of this document and to the FSD v0.2 functional requirements. FSD coverage for BRQ-01 to BRQ-17 and NFR-01 to NFR-08 is taken from FSD v0.2 Section 18; for items added in this version it is assessed against the FSD reference listed. Status: Baseline = unchanged from version 0.1; Amended = changed in version 0.2; Proposed = added in version 0.2 and requires approval.</w:t>
      </w:r>
    </w:p>
    <w:tbl>
      <w:tblPr>
        <w:tblW w:w="963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10" w:type="dxa"/>
          <w:right w:w="10" w:type="dxa"/>
        </w:tblCellMar>
        <w:tblLook w:val="0000" w:firstRow="0" w:lastRow="0" w:firstColumn="0" w:lastColumn="0" w:noHBand="0" w:noVBand="0"/>
      </w:tblPr>
      <w:tblGrid>
        <w:gridCol w:w="1050"/>
        <w:gridCol w:w="1150"/>
        <w:gridCol w:w="1500"/>
        <w:gridCol w:w="1400"/>
        <w:gridCol w:w="1700"/>
        <w:gridCol w:w="1700"/>
        <w:gridCol w:w="1138"/>
      </w:tblGrid>
      <w:tr w:rsidR="00446BB8" w14:paraId="2C37450F" w14:textId="77777777">
        <w:trPr>
          <w:tblHeader/>
        </w:trPr>
        <w:tc>
          <w:tcPr>
            <w:tcW w:w="1050" w:type="dxa"/>
            <w:shd w:val="clear" w:color="auto" w:fill="D9E2F3"/>
            <w:tcMar>
              <w:top w:w="60" w:type="dxa"/>
              <w:left w:w="90" w:type="dxa"/>
              <w:bottom w:w="60" w:type="dxa"/>
              <w:right w:w="90" w:type="dxa"/>
            </w:tcMar>
          </w:tcPr>
          <w:p w14:paraId="28BABE2B" w14:textId="77777777" w:rsidR="00446BB8" w:rsidRDefault="00000000">
            <w:pPr>
              <w:spacing w:after="30"/>
            </w:pPr>
            <w:r>
              <w:rPr>
                <w:b/>
                <w:bCs/>
                <w:sz w:val="18"/>
                <w:szCs w:val="18"/>
              </w:rPr>
              <w:t xml:space="preserve">ID</w:t>
            </w:r>
          </w:p>
        </w:tc>
        <w:tc>
          <w:tcPr>
            <w:tcW w:w="1150" w:type="dxa"/>
            <w:shd w:val="clear" w:color="auto" w:fill="D9E2F3"/>
            <w:tcMar>
              <w:top w:w="60" w:type="dxa"/>
              <w:left w:w="90" w:type="dxa"/>
              <w:bottom w:w="60" w:type="dxa"/>
              <w:right w:w="90" w:type="dxa"/>
            </w:tcMar>
          </w:tcPr>
          <w:p w14:paraId="1F1E4001" w14:textId="77777777" w:rsidR="00446BB8" w:rsidRDefault="00000000">
            <w:pPr>
              <w:spacing w:after="30"/>
            </w:pPr>
            <w:r>
              <w:rPr>
                <w:b/>
                <w:bCs/>
                <w:sz w:val="18"/>
                <w:szCs w:val="18"/>
              </w:rPr>
              <w:t xml:space="preserve">Objective</w:t>
            </w:r>
          </w:p>
        </w:tc>
        <w:tc>
          <w:tcPr>
            <w:tcW w:w="1500" w:type="dxa"/>
            <w:shd w:val="clear" w:color="auto" w:fill="D9E2F3"/>
            <w:tcMar>
              <w:top w:w="60" w:type="dxa"/>
              <w:left w:w="90" w:type="dxa"/>
              <w:bottom w:w="60" w:type="dxa"/>
              <w:right w:w="90" w:type="dxa"/>
            </w:tcMar>
          </w:tcPr>
          <w:p w14:paraId="668A2BAC" w14:textId="77777777" w:rsidR="00446BB8" w:rsidRDefault="00000000">
            <w:pPr>
              <w:spacing w:after="30"/>
            </w:pPr>
            <w:r>
              <w:rPr>
                <w:b/>
                <w:bCs/>
                <w:sz w:val="18"/>
                <w:szCs w:val="18"/>
              </w:rPr>
              <w:t xml:space="preserve">Business rules</w:t>
            </w:r>
          </w:p>
        </w:tc>
        <w:tc>
          <w:tcPr>
            <w:tcW w:w="1400" w:type="dxa"/>
            <w:shd w:val="clear" w:color="auto" w:fill="D9E2F3"/>
            <w:tcMar>
              <w:top w:w="60" w:type="dxa"/>
              <w:left w:w="90" w:type="dxa"/>
              <w:bottom w:w="60" w:type="dxa"/>
              <w:right w:w="90" w:type="dxa"/>
            </w:tcMar>
          </w:tcPr>
          <w:p w14:paraId="5DBA3FFF" w14:textId="77777777" w:rsidR="00446BB8" w:rsidRDefault="00000000">
            <w:pPr>
              <w:spacing w:after="30"/>
            </w:pPr>
            <w:r>
              <w:rPr>
                <w:b/>
                <w:bCs/>
                <w:sz w:val="18"/>
                <w:szCs w:val="18"/>
              </w:rPr>
              <w:t xml:space="preserve">Acceptance criteria</w:t>
            </w:r>
          </w:p>
        </w:tc>
        <w:tc>
          <w:tcPr>
            <w:tcW w:w="1700" w:type="dxa"/>
            <w:shd w:val="clear" w:color="auto" w:fill="D9E2F3"/>
            <w:tcMar>
              <w:top w:w="60" w:type="dxa"/>
              <w:left w:w="90" w:type="dxa"/>
              <w:bottom w:w="60" w:type="dxa"/>
              <w:right w:w="90" w:type="dxa"/>
            </w:tcMar>
          </w:tcPr>
          <w:p w14:paraId="4D3603A9" w14:textId="77777777" w:rsidR="00446BB8" w:rsidRDefault="00000000">
            <w:pPr>
              <w:spacing w:after="30"/>
            </w:pPr>
            <w:r>
              <w:rPr>
                <w:b/>
                <w:bCs/>
                <w:sz w:val="18"/>
                <w:szCs w:val="18"/>
              </w:rPr>
              <w:t xml:space="preserve">FSD v0.2 reference</w:t>
            </w:r>
          </w:p>
        </w:tc>
        <w:tc>
          <w:tcPr>
            <w:tcW w:w="1700" w:type="dxa"/>
            <w:shd w:val="clear" w:color="auto" w:fill="D9E2F3"/>
            <w:tcMar>
              <w:top w:w="60" w:type="dxa"/>
              <w:left w:w="90" w:type="dxa"/>
              <w:bottom w:w="60" w:type="dxa"/>
              <w:right w:w="90" w:type="dxa"/>
            </w:tcMar>
          </w:tcPr>
          <w:p w14:paraId="4D3603A9" w14:textId="77777777" w:rsidR="00446BB8" w:rsidRDefault="00000000">
            <w:pPr>
              <w:spacing w:after="30"/>
            </w:pPr>
            <w:r>
              <w:rPr>
                <w:b/>
                <w:bCs/>
                <w:sz w:val="18"/>
                <w:szCs w:val="18"/>
              </w:rPr>
              <w:t xml:space="preserve">FSD coverage</w:t>
            </w:r>
          </w:p>
        </w:tc>
        <w:tc>
          <w:tcPr>
            <w:tcW w:w="1138" w:type="dxa"/>
            <w:shd w:val="clear" w:color="auto" w:fill="D9E2F3"/>
            <w:tcMar>
              <w:top w:w="60" w:type="dxa"/>
              <w:left w:w="90" w:type="dxa"/>
              <w:bottom w:w="60" w:type="dxa"/>
              <w:right w:w="90" w:type="dxa"/>
            </w:tcMar>
          </w:tcPr>
          <w:p w14:paraId="4D3603A9" w14:textId="77777777" w:rsidR="00446BB8" w:rsidRDefault="00000000">
            <w:pPr>
              <w:spacing w:after="30"/>
            </w:pPr>
            <w:r>
              <w:rPr>
                <w:b/>
                <w:bCs/>
                <w:sz w:val="18"/>
                <w:szCs w:val="18"/>
              </w:rPr>
              <w:t xml:space="preserve">Status</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BRQ-01</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FR-022</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(project activity)</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BRQ-02</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BR-06, BR-13, BR-19</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FR-001, FR-022, FR-023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(TBC-15, TBC-17)</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Amended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BRQ-03</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BR-11, BR-13</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AC-02, AC-10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in FSD; DV-01 and DV-02 resolved in Section 7.3</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BRQ-04</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BR-12, BR-13, BR-25</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AC-02, AC-16</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FR-001, FR-004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 (TBC-18 open)</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BRQ-05</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OBJ-01, OBJ-02</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BR-08, BR-09, BR-12, BR-16, BR-17</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AC-03, AC-04, AC-14, AC-15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FR-005 to FR-011, FR-019, FR-020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BRQ-06</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OBJ-02</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BR-02, BR-27</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AC-04, AC-19</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FR-006, FR-007</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Amended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BRQ-07</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OBJ-01, OBJ-02</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BR-08, BR-26</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AC-04, AC-05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FR-008</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(TBC-19)</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BRQ-08</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BR-10</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AC-06</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FR-009</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BRQ-09</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OBJ-01, 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BR-10, BR-11, BR-16, BR-23, BR-24</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AC-03, AC-14, AC-18</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(DEC-13, DEC-14)</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Amended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BRQ-10</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OBJ-03</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BR-07, BR-18</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AC-07, AC-15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FR-012, FR-020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BRQ-11</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OBJ-02</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BR-14</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AC-08</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Amended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BRQ-12</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OBJ-06</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BR-15</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AC-09, AC-10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BRQ-13</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OBJ-06</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BR-15</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AC-09</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BRQ-14</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FR-021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BRQ-15</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16.10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(project deliverable)</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BRQ-16</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16.10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(project deliverable)</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BRQ-17</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AC-12</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16.10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Conflict (TBC-07)</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BRQ-18</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OBJ-01, OBJ-02, 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BR-19 to BR-22</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AC-17</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FR-023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 (TBC-15)</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BRQ-19</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OBJ-03</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BR-12</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AC-15, AC-16</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FR-020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BRQ-20</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BR-06, BR-13</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FR-002</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BRQ-21</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OBJ-02</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BR-08, BR-27</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FR-018</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BRQ-22</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OBJ-03</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BR-08, BR-26</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FR-017</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BRQ-23</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BR-28</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AC-22</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FR-016</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BRQ-24</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BR-17, BR-29</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FR-019</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NFR-01</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BR-10</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AC-06</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FR-009, FR-010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NFR-02</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OBJ-04</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BR-01, BR-02</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AC-02</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FR-001, FR-003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NFR-03</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OBJ-03</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BR-18</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AC-07</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FR-012, FR-017</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NFR-04</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BR-17</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(D-06, TBC-05)</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NFR-05</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BR-17</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FR-019, FSD 14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(TBC-21)</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NFR-06</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AC-13</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(D-06, TBC-05)</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NFR-07</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OBJ-05</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BR-16, BR-17</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AC-14</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FR-010, FR-019</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(D-07)</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Baseline</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NFR-08</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OBJ-01, OBJ-02</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BR-08, BR-24, BR-26</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AC-04, AC-05, AC-18, AC-21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FR-008, FR-010, FR-016 to FR-018</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Amended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NFR-09</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15 (SEC-01 to SEC-10)</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Full (FSD items are recommendations, TBC-22)</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NFR-10</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OBJ-06</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15 (SEC-08), 14.1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(TBC-23)</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r w:rsidR="00446BB8" w14:paraId="71B9B3CD" w14:textId="77777777">
        <w:trPr>
          <w:cantSplit/>
        </w:trPr>
        <w:tc>
          <w:tcPr>
            <w:tcW w:w="1050" w:type="dxa"/>
            <w:tcMar>
              <w:top w:w="60" w:type="dxa"/>
              <w:left w:w="90" w:type="dxa"/>
              <w:bottom w:w="60" w:type="dxa"/>
              <w:right w:w="90" w:type="dxa"/>
            </w:tcMar>
          </w:tcPr>
          <w:p w14:paraId="5F61220B" w14:textId="77777777" w:rsidR="00446BB8" w:rsidRDefault="00000000">
            <w:pPr>
              <w:spacing w:after="30"/>
            </w:pPr>
            <w:r>
              <w:rPr>
                <w:sz w:val="18"/>
                <w:szCs w:val="18"/>
              </w:rPr>
              <w:t xml:space="preserve">NFR-11</w:t>
            </w:r>
          </w:p>
        </w:tc>
        <w:tc>
          <w:tcPr>
            <w:tcW w:w="1150" w:type="dxa"/>
            <w:tcMar>
              <w:top w:w="60" w:type="dxa"/>
              <w:left w:w="90" w:type="dxa"/>
              <w:bottom w:w="60" w:type="dxa"/>
              <w:right w:w="90" w:type="dxa"/>
            </w:tcMar>
          </w:tcPr>
          <w:p w14:paraId="2C63F8C8" w14:textId="77777777" w:rsidR="00446BB8" w:rsidRDefault="00000000">
            <w:pPr>
              <w:spacing w:after="30"/>
            </w:pPr>
            <w:r>
              <w:rPr>
                <w:sz w:val="18"/>
                <w:szCs w:val="18"/>
              </w:rPr>
              <w:t xml:space="preserve">–</w:t>
            </w:r>
          </w:p>
        </w:tc>
        <w:tc>
          <w:tcPr>
            <w:tcW w:w="1500" w:type="dxa"/>
            <w:tcMar>
              <w:top w:w="60" w:type="dxa"/>
              <w:left w:w="90" w:type="dxa"/>
              <w:bottom w:w="60" w:type="dxa"/>
              <w:right w:w="90" w:type="dxa"/>
            </w:tcMar>
          </w:tcPr>
          <w:p w14:paraId="124BE301" w14:textId="77777777" w:rsidR="00446BB8" w:rsidRDefault="00000000">
            <w:pPr>
              <w:spacing w:after="30"/>
            </w:pPr>
            <w:r>
              <w:rPr>
                <w:sz w:val="18"/>
                <w:szCs w:val="18"/>
              </w:rPr>
              <w:t xml:space="preserve">–</w:t>
            </w:r>
          </w:p>
        </w:tc>
        <w:tc>
          <w:tcPr>
            <w:tcW w:w="1400" w:type="dxa"/>
            <w:tcMar>
              <w:top w:w="60" w:type="dxa"/>
              <w:left w:w="90" w:type="dxa"/>
              <w:bottom w:w="60" w:type="dxa"/>
              <w:right w:w="90" w:type="dxa"/>
            </w:tcMar>
          </w:tcPr>
          <w:p w14:paraId="045068BF" w14:textId="77777777" w:rsidR="00446BB8" w:rsidRDefault="00000000">
            <w:pPr>
              <w:spacing w:after="30"/>
            </w:pPr>
            <w:r>
              <w:rPr>
                <w:sz w:val="18"/>
                <w:szCs w:val="18"/>
              </w:rPr>
              <w:t xml:space="preserve">AC-25</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FSD 15 (SEC-11)</w:t>
            </w:r>
          </w:p>
        </w:tc>
        <w:tc>
          <w:tcPr>
            <w:tcW w:w="1700" w:type="dxa"/>
            <w:tcMar>
              <w:top w:w="60" w:type="dxa"/>
              <w:left w:w="90" w:type="dxa"/>
              <w:bottom w:w="60" w:type="dxa"/>
              <w:right w:w="90" w:type="dxa"/>
            </w:tcMar>
          </w:tcPr>
          <w:p w14:paraId="1BCF1086" w14:textId="77777777" w:rsidR="00446BB8" w:rsidRDefault="00000000">
            <w:pPr>
              <w:spacing w:after="30"/>
            </w:pPr>
            <w:r>
              <w:rPr>
                <w:sz w:val="18"/>
                <w:szCs w:val="18"/>
              </w:rPr>
              <w:t xml:space="preserve">Partial (TBC-13)</w:t>
            </w:r>
          </w:p>
        </w:tc>
        <w:tc>
          <w:tcPr>
            <w:tcW w:w="1138" w:type="dxa"/>
            <w:tcMar>
              <w:top w:w="60" w:type="dxa"/>
              <w:left w:w="90" w:type="dxa"/>
              <w:bottom w:w="60" w:type="dxa"/>
              <w:right w:w="90" w:type="dxa"/>
            </w:tcMar>
          </w:tcPr>
          <w:p w14:paraId="1BCF1086" w14:textId="77777777" w:rsidR="00446BB8" w:rsidRDefault="00000000">
            <w:pPr>
              <w:spacing w:after="30"/>
            </w:pPr>
            <w:r>
              <w:rPr>
                <w:sz w:val="18"/>
                <w:szCs w:val="18"/>
              </w:rPr>
              <w:t xml:space="preserve">Proposed</w:t>
            </w:r>
          </w:p>
        </w:tc>
      </w:tr>
    </w:tbl>
    <w:p w14:paraId="1B44C2E7" w14:textId="77777777" w:rsidR="00446BB8" w:rsidRDefault="00000000">
      <w:pPr>
        <w:pStyle w:val="Caption"/>
        <w:spacing w:before="80" w:after="200"/>
        <w:jc w:val="center"/>
      </w:pPr>
      <w:r>
        <w:t xml:space="preserve">Table </w:t>
      </w:r>
      <w:r>
        <w:fldChar w:fldCharType="begin"/>
      </w:r>
      <w:r>
        <w:instrText>SEQ Table</w:instrText>
      </w:r>
      <w:r>
        <w:fldChar w:fldCharType="separate"/>
      </w:r>
      <w:r w:rsidR="0069551D">
        <w:rPr>
          <w:noProof/>
        </w:rPr>
        <w:t>21</w:t>
      </w:r>
      <w:r>
        <w:fldChar w:fldCharType="end"/>
      </w:r>
      <w:r>
        <w:t xml:space="preserve"> – Requirement traceability matrix</w:t>
      </w:r>
    </w:p>
    <w:p w14:paraId="1FA8789A" w14:textId="77777777" w:rsidR="00446BB8" w:rsidRDefault="00000000">
      <w:pPr>
        <w:spacing w:after="120" w:line="276" w:lineRule="auto"/>
      </w:pPr>
      <w:r>
        <w:t xml:space="preserve">Coverage summary: 35 requirements; 21 Full, 13 Partial, 1 Conflict (BRQ-17), 0 Missing. Business rules without a dedicated acceptance criterion in version 0.1 (BR-04, BR-05, BR-06, BR-13) are now covered by AC-20 and AC-23. FSD items without a direct BRD source that remain outside this BRD are listed in FSD v0.2 Section 18.2 (for example, the detailed control parameters and error codes).</w:t>
      </w:r>
    </w:p>
    <w:sectPr w:rsidR="00446BB8">
      <w:headerReference w:type="default" r:id="rId11"/>
      <w:footerReference w:type="default" r:id="rId1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880A6" w14:textId="77777777" w:rsidR="00295DE3" w:rsidRDefault="00295DE3">
      <w:r>
        <w:separator/>
      </w:r>
    </w:p>
  </w:endnote>
  <w:endnote w:type="continuationSeparator" w:id="0">
    <w:p w14:paraId="642B66B9" w14:textId="77777777" w:rsidR="00295DE3" w:rsidRDefault="0029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37E16" w14:textId="77777777" w:rsidR="00446BB8"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9551D">
      <w:rPr>
        <w:noProof/>
        <w:color w:val="7F7F7F"/>
        <w:sz w:val="16"/>
        <w:szCs w:val="16"/>
      </w:rPr>
      <w:t>2</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69551D">
      <w:rPr>
        <w:noProof/>
        <w:color w:val="7F7F7F"/>
        <w:sz w:val="16"/>
        <w:szCs w:val="16"/>
      </w:rPr>
      <w:t>3</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7DA81" w14:textId="77777777" w:rsidR="00295DE3" w:rsidRDefault="00295DE3">
      <w:r>
        <w:separator/>
      </w:r>
    </w:p>
  </w:footnote>
  <w:footnote w:type="continuationSeparator" w:id="0">
    <w:p w14:paraId="27803D1D" w14:textId="77777777" w:rsidR="00295DE3" w:rsidRDefault="0029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BA205" w14:textId="3B5D7A04" w:rsidR="00446BB8" w:rsidRDefault="00000000">
    <w:pPr>
      <w:jc w:val="right"/>
    </w:pPr>
    <w:r>
      <w:rPr>
        <w:color w:val="7F7F7F"/>
        <w:sz w:val="16"/>
        <w:szCs w:val="16"/>
      </w:rPr>
      <w:t>BRD · Data Retention and Archiving · Version 0.</w:t>
    </w:r>
    <w:r w:rsidR="00871671">
      <w:rPr>
        <w:color w:val="7F7F7F"/>
        <w:sz w:val="16"/>
        <w:szCs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71B0"/>
    <w:multiLevelType w:val="hybridMultilevel"/>
    <w:tmpl w:val="70944C64"/>
    <w:lvl w:ilvl="0" w:tplc="2AD6D354" w:tentative="1">
      <w:start w:val="1"/>
      <w:numFmt w:val="bullet"/>
      <w:lvlText w:val="●"/>
      <w:lvlJc w:val="left"/>
      <w:pPr>
        <w:ind w:left="720" w:hanging="360"/>
      </w:pPr>
    </w:lvl>
    <w:lvl w:ilvl="1" w:tplc="E79E1E64" w:tentative="1">
      <w:start w:val="1"/>
      <w:numFmt w:val="bullet"/>
      <w:lvlText w:val="○"/>
      <w:lvlJc w:val="left"/>
      <w:pPr>
        <w:ind w:left="1440" w:hanging="360"/>
      </w:pPr>
    </w:lvl>
    <w:lvl w:ilvl="2" w:tplc="47644C56" w:tentative="1">
      <w:start w:val="1"/>
      <w:numFmt w:val="bullet"/>
      <w:lvlText w:val="■"/>
      <w:lvlJc w:val="left"/>
      <w:pPr>
        <w:ind w:left="2160" w:hanging="360"/>
      </w:pPr>
    </w:lvl>
    <w:lvl w:ilvl="3" w:tplc="F8D80612" w:tentative="1">
      <w:start w:val="1"/>
      <w:numFmt w:val="bullet"/>
      <w:lvlText w:val="●"/>
      <w:lvlJc w:val="left"/>
      <w:pPr>
        <w:ind w:left="2880" w:hanging="360"/>
      </w:pPr>
    </w:lvl>
    <w:lvl w:ilvl="4" w:tplc="502C131E" w:tentative="1">
      <w:start w:val="1"/>
      <w:numFmt w:val="bullet"/>
      <w:lvlText w:val="○"/>
      <w:lvlJc w:val="left"/>
      <w:pPr>
        <w:ind w:left="3600" w:hanging="360"/>
      </w:pPr>
    </w:lvl>
    <w:lvl w:ilvl="5" w:tplc="D0F4CFF8" w:tentative="1">
      <w:start w:val="1"/>
      <w:numFmt w:val="bullet"/>
      <w:lvlText w:val="■"/>
      <w:lvlJc w:val="left"/>
      <w:pPr>
        <w:ind w:left="4320" w:hanging="360"/>
      </w:pPr>
    </w:lvl>
    <w:lvl w:ilvl="6" w:tplc="DD2EE4A0" w:tentative="1">
      <w:start w:val="1"/>
      <w:numFmt w:val="bullet"/>
      <w:lvlText w:val="●"/>
      <w:lvlJc w:val="left"/>
      <w:pPr>
        <w:ind w:left="5040" w:hanging="360"/>
      </w:pPr>
    </w:lvl>
    <w:lvl w:ilvl="7" w:tplc="5D8E9E5C" w:tentative="1">
      <w:start w:val="1"/>
      <w:numFmt w:val="bullet"/>
      <w:lvlText w:val="●"/>
      <w:lvlJc w:val="left"/>
      <w:pPr>
        <w:ind w:left="5760" w:hanging="360"/>
      </w:pPr>
    </w:lvl>
    <w:lvl w:ilvl="8" w:tplc="A7887CB2" w:tentative="1">
      <w:start w:val="1"/>
      <w:numFmt w:val="bullet"/>
      <w:lvlText w:val="●"/>
      <w:lvlJc w:val="left"/>
      <w:pPr>
        <w:ind w:left="6480" w:hanging="360"/>
      </w:pPr>
    </w:lvl>
  </w:abstractNum>
  <w:abstractNum w:abstractNumId="1" w15:restartNumberingAfterBreak="0">
    <w:nsid w:val="080B4D7E"/>
    <w:multiLevelType w:val="hybridMultilevel"/>
    <w:tmpl w:val="603420A2"/>
    <w:lvl w:ilvl="0" w:tplc="47B09FD6">
      <w:start w:val="1"/>
      <w:numFmt w:val="decimal"/>
      <w:lvlText w:val="%1."/>
      <w:lvlJc w:val="left"/>
      <w:pPr>
        <w:ind w:left="540" w:hanging="300"/>
      </w:pPr>
    </w:lvl>
    <w:lvl w:ilvl="1" w:tplc="6B2E34E8">
      <w:numFmt w:val="decimal"/>
      <w:lvlText w:val=""/>
      <w:lvlJc w:val="left"/>
    </w:lvl>
    <w:lvl w:ilvl="2" w:tplc="2DCC6FAC">
      <w:numFmt w:val="decimal"/>
      <w:lvlText w:val=""/>
      <w:lvlJc w:val="left"/>
    </w:lvl>
    <w:lvl w:ilvl="3" w:tplc="913414DA">
      <w:numFmt w:val="decimal"/>
      <w:lvlText w:val=""/>
      <w:lvlJc w:val="left"/>
    </w:lvl>
    <w:lvl w:ilvl="4" w:tplc="31E6C75E">
      <w:numFmt w:val="decimal"/>
      <w:lvlText w:val=""/>
      <w:lvlJc w:val="left"/>
    </w:lvl>
    <w:lvl w:ilvl="5" w:tplc="EC26F2EA">
      <w:numFmt w:val="decimal"/>
      <w:lvlText w:val=""/>
      <w:lvlJc w:val="left"/>
    </w:lvl>
    <w:lvl w:ilvl="6" w:tplc="9FEA440A">
      <w:numFmt w:val="decimal"/>
      <w:lvlText w:val=""/>
      <w:lvlJc w:val="left"/>
    </w:lvl>
    <w:lvl w:ilvl="7" w:tplc="B7DAD70E">
      <w:numFmt w:val="decimal"/>
      <w:lvlText w:val=""/>
      <w:lvlJc w:val="left"/>
    </w:lvl>
    <w:lvl w:ilvl="8" w:tplc="CA0262DC">
      <w:numFmt w:val="decimal"/>
      <w:lvlText w:val=""/>
      <w:lvlJc w:val="left"/>
    </w:lvl>
  </w:abstractNum>
  <w:abstractNum w:abstractNumId="2" w15:restartNumberingAfterBreak="0">
    <w:nsid w:val="49063E03"/>
    <w:multiLevelType w:val="hybridMultilevel"/>
    <w:tmpl w:val="55DC2BBE"/>
    <w:lvl w:ilvl="0" w:tplc="A532237C">
      <w:start w:val="1"/>
      <w:numFmt w:val="bullet"/>
      <w:lvlText w:val="•"/>
      <w:lvlJc w:val="left"/>
      <w:pPr>
        <w:ind w:left="540" w:hanging="270"/>
      </w:pPr>
    </w:lvl>
    <w:lvl w:ilvl="1" w:tplc="C98A4EFE">
      <w:numFmt w:val="decimal"/>
      <w:lvlText w:val=""/>
      <w:lvlJc w:val="left"/>
    </w:lvl>
    <w:lvl w:ilvl="2" w:tplc="0060C132">
      <w:numFmt w:val="decimal"/>
      <w:lvlText w:val=""/>
      <w:lvlJc w:val="left"/>
    </w:lvl>
    <w:lvl w:ilvl="3" w:tplc="11F0929A">
      <w:numFmt w:val="decimal"/>
      <w:lvlText w:val=""/>
      <w:lvlJc w:val="left"/>
    </w:lvl>
    <w:lvl w:ilvl="4" w:tplc="B304369E">
      <w:numFmt w:val="decimal"/>
      <w:lvlText w:val=""/>
      <w:lvlJc w:val="left"/>
    </w:lvl>
    <w:lvl w:ilvl="5" w:tplc="B1A80B82">
      <w:numFmt w:val="decimal"/>
      <w:lvlText w:val=""/>
      <w:lvlJc w:val="left"/>
    </w:lvl>
    <w:lvl w:ilvl="6" w:tplc="E1F890A4">
      <w:numFmt w:val="decimal"/>
      <w:lvlText w:val=""/>
      <w:lvlJc w:val="left"/>
    </w:lvl>
    <w:lvl w:ilvl="7" w:tplc="5FFE15FC">
      <w:numFmt w:val="decimal"/>
      <w:lvlText w:val=""/>
      <w:lvlJc w:val="left"/>
    </w:lvl>
    <w:lvl w:ilvl="8" w:tplc="BBC27B50">
      <w:numFmt w:val="decimal"/>
      <w:lvlText w:val=""/>
      <w:lvlJc w:val="left"/>
    </w:lvl>
  </w:abstractNum>
  <w:num w:numId="1" w16cid:durableId="451440427">
    <w:abstractNumId w:val="0"/>
    <w:lvlOverride w:ilvl="0">
      <w:startOverride w:val="1"/>
    </w:lvlOverride>
  </w:num>
  <w:num w:numId="2" w16cid:durableId="1588886299">
    <w:abstractNumId w:val="2"/>
    <w:lvlOverride w:ilvl="0">
      <w:startOverride w:val="1"/>
    </w:lvlOverride>
  </w:num>
  <w:num w:numId="3" w16cid:durableId="1152260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BB8"/>
    <w:rsid w:val="00295DE3"/>
    <w:rsid w:val="00354165"/>
    <w:rsid w:val="00446BB8"/>
    <w:rsid w:val="0069551D"/>
    <w:rsid w:val="00871671"/>
    <w:rsid w:val="00890CCF"/>
    <w:rsid w:val="009B2153"/>
    <w:rsid w:val="00B4106A"/>
    <w:rsid w:val="00CB2B77"/>
    <w:rsid w:val="00DC3577"/>
    <w:rsid w:val="00E44059"/>
    <w:rsid w:val="00F749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D479"/>
  <w15:docId w15:val="{093C80C8-A340-4286-86FF-543B268E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F4E79"/>
      <w:sz w:val="30"/>
      <w:szCs w:val="30"/>
    </w:rPr>
  </w:style>
  <w:style w:type="paragraph" w:styleId="Heading2">
    <w:name w:val="heading 2"/>
    <w:basedOn w:val="Normal"/>
    <w:next w:val="Normal"/>
    <w:uiPriority w:val="9"/>
    <w:unhideWhenUsed/>
    <w:qFormat/>
    <w:pPr>
      <w:spacing w:before="200" w:after="120"/>
      <w:outlineLvl w:val="1"/>
    </w:pPr>
    <w:rPr>
      <w:b/>
      <w:bCs/>
      <w:color w:val="2E74B5"/>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rPr>
      <w:i/>
      <w:iCs/>
      <w:color w:val="404040"/>
      <w:sz w:val="18"/>
      <w:szCs w:val="18"/>
    </w:rPr>
  </w:style>
  <w:style w:type="paragraph" w:styleId="TOC1">
    <w:name w:val="toc 1"/>
    <w:basedOn w:val="Normal"/>
    <w:next w:val="Normal"/>
    <w:autoRedefine/>
    <w:uiPriority w:val="39"/>
    <w:unhideWhenUsed/>
    <w:rsid w:val="0069551D"/>
    <w:pPr>
      <w:spacing w:after="100"/>
    </w:pPr>
  </w:style>
  <w:style w:type="paragraph" w:styleId="TOC2">
    <w:name w:val="toc 2"/>
    <w:basedOn w:val="Normal"/>
    <w:next w:val="Normal"/>
    <w:autoRedefine/>
    <w:uiPriority w:val="39"/>
    <w:unhideWhenUsed/>
    <w:rsid w:val="0069551D"/>
    <w:pPr>
      <w:spacing w:after="100"/>
      <w:ind w:left="200"/>
    </w:pPr>
  </w:style>
  <w:style w:type="paragraph" w:styleId="TableofFigures">
    <w:name w:val="table of figures"/>
    <w:basedOn w:val="Normal"/>
    <w:next w:val="Normal"/>
    <w:uiPriority w:val="99"/>
    <w:unhideWhenUsed/>
    <w:rsid w:val="0069551D"/>
  </w:style>
  <w:style w:type="paragraph" w:styleId="Header">
    <w:name w:val="header"/>
    <w:basedOn w:val="Normal"/>
    <w:link w:val="HeaderChar"/>
    <w:uiPriority w:val="99"/>
    <w:unhideWhenUsed/>
    <w:rsid w:val="00871671"/>
    <w:pPr>
      <w:tabs>
        <w:tab w:val="center" w:pos="4513"/>
        <w:tab w:val="right" w:pos="9026"/>
      </w:tabs>
    </w:pPr>
  </w:style>
  <w:style w:type="character" w:customStyle="1" w:styleId="HeaderChar">
    <w:name w:val="Header Char"/>
    <w:basedOn w:val="DefaultParagraphFont"/>
    <w:link w:val="Header"/>
    <w:uiPriority w:val="99"/>
    <w:rsid w:val="00871671"/>
  </w:style>
  <w:style w:type="paragraph" w:styleId="Footer">
    <w:name w:val="footer"/>
    <w:basedOn w:val="Normal"/>
    <w:link w:val="FooterChar"/>
    <w:uiPriority w:val="99"/>
    <w:unhideWhenUsed/>
    <w:rsid w:val="00871671"/>
    <w:pPr>
      <w:tabs>
        <w:tab w:val="center" w:pos="4513"/>
        <w:tab w:val="right" w:pos="9026"/>
      </w:tabs>
    </w:pPr>
  </w:style>
  <w:style w:type="character" w:customStyle="1" w:styleId="FooterChar">
    <w:name w:val="Footer Char"/>
    <w:basedOn w:val="DefaultParagraphFont"/>
    <w:link w:val="Footer"/>
    <w:uiPriority w:val="99"/>
    <w:rsid w:val="00871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21</Pages>
  <Words>6050</Words>
  <Characters>34489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Business Requirements Document – Data Warehouse Data Retention and Archiving using Azure Data Factory</vt:lpstr>
    </vt:vector>
  </TitlesOfParts>
  <Company/>
  <LinksUpToDate>false</LinksUpToDate>
  <CharactersWithSpaces>40459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Data Warehouse Data Retention and Archiving using Azure Data Factory</dc:title>
  <dc:creator>Dimas</dc:creator>
  <cp:lastModifiedBy>Ara .</cp:lastModifiedBy>
  <cp:revision>5</cp:revision>
  <dcterms:created xsi:type="dcterms:W3CDTF">2026-10-27T09:55:00Z</dcterms:created>
  <dcterms:modified xsi:type="dcterms:W3CDTF">2026-10-29T15:51:00Z</dcterms:modified>
</cp:coreProperties>
</file>