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AEA5BD" w14:textId="6E1BB75D" w:rsidR="002A5F76" w:rsidRPr="00C13CD2" w:rsidRDefault="002A5F76" w:rsidP="002A5F76">
      <w:pPr>
        <w:pStyle w:val="ListParagraph"/>
        <w:spacing w:after="0" w:line="276" w:lineRule="auto"/>
        <w:ind w:left="0"/>
        <w:jc w:val="center"/>
        <w:rPr>
          <w:rFonts w:ascii="Times New Roman" w:hAnsi="Times New Roman" w:cs="Times New Roman"/>
          <w:b/>
          <w:bCs/>
          <w:sz w:val="28"/>
          <w:szCs w:val="28"/>
        </w:rPr>
      </w:pPr>
      <w:r w:rsidRPr="00C13CD2">
        <w:rPr>
          <w:rFonts w:ascii="Times New Roman" w:hAnsi="Times New Roman" w:cs="Times New Roman"/>
          <w:b/>
          <w:bCs/>
          <w:sz w:val="28"/>
          <w:szCs w:val="28"/>
        </w:rPr>
        <w:t>ANALISIS PENDEKATAN, MODEL, STRATEGI, METODE, TEKNIS, DAN TAKTIS PEMBELAJARAN FISIKA INOVATIF</w:t>
      </w:r>
    </w:p>
    <w:p w14:paraId="154A2DD2" w14:textId="0B4A459C" w:rsidR="002A5F76" w:rsidRPr="00C13CD2" w:rsidRDefault="002A5F76" w:rsidP="002A5F76">
      <w:pPr>
        <w:spacing w:line="360" w:lineRule="auto"/>
        <w:jc w:val="center"/>
        <w:rPr>
          <w:rFonts w:ascii="Times New Roman" w:eastAsia="Times New Roman" w:hAnsi="Times New Roman" w:cs="Times New Roman"/>
          <w:sz w:val="24"/>
          <w:szCs w:val="24"/>
        </w:rPr>
      </w:pPr>
      <w:r w:rsidRPr="00C13CD2">
        <w:rPr>
          <w:rFonts w:ascii="Times New Roman" w:eastAsia="Times New Roman" w:hAnsi="Times New Roman" w:cs="Times New Roman"/>
          <w:sz w:val="24"/>
          <w:szCs w:val="24"/>
        </w:rPr>
        <w:br/>
      </w:r>
      <w:r w:rsidRPr="00C13CD2">
        <w:rPr>
          <w:rFonts w:ascii="Times New Roman" w:eastAsia="Times New Roman" w:hAnsi="Times New Roman" w:cs="Times New Roman"/>
          <w:sz w:val="24"/>
          <w:szCs w:val="24"/>
        </w:rPr>
        <w:br/>
        <w:t>MAKALAH</w:t>
      </w:r>
    </w:p>
    <w:p w14:paraId="1A1056B5" w14:textId="23430873" w:rsidR="002A5F76" w:rsidRPr="00C13CD2" w:rsidRDefault="002A5F76" w:rsidP="002A5F76">
      <w:pPr>
        <w:spacing w:line="360" w:lineRule="auto"/>
        <w:jc w:val="center"/>
        <w:rPr>
          <w:rFonts w:ascii="Times New Roman" w:eastAsia="Times New Roman" w:hAnsi="Times New Roman" w:cs="Times New Roman"/>
          <w:sz w:val="24"/>
          <w:szCs w:val="24"/>
        </w:rPr>
      </w:pPr>
      <w:proofErr w:type="spellStart"/>
      <w:r w:rsidRPr="00C13CD2">
        <w:rPr>
          <w:rFonts w:ascii="Times New Roman" w:eastAsia="Times New Roman" w:hAnsi="Times New Roman" w:cs="Times New Roman"/>
          <w:sz w:val="24"/>
          <w:szCs w:val="24"/>
        </w:rPr>
        <w:t>Disusun</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untuk</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memenuhi</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Tugas</w:t>
      </w:r>
      <w:proofErr w:type="spellEnd"/>
      <w:r w:rsidRPr="00C13CD2">
        <w:rPr>
          <w:rFonts w:ascii="Times New Roman" w:eastAsia="Times New Roman" w:hAnsi="Times New Roman" w:cs="Times New Roman"/>
          <w:sz w:val="24"/>
          <w:szCs w:val="24"/>
        </w:rPr>
        <w:t xml:space="preserve"> Mata </w:t>
      </w:r>
      <w:proofErr w:type="spellStart"/>
      <w:r w:rsidRPr="00C13CD2">
        <w:rPr>
          <w:rFonts w:ascii="Times New Roman" w:eastAsia="Times New Roman" w:hAnsi="Times New Roman" w:cs="Times New Roman"/>
          <w:sz w:val="24"/>
          <w:szCs w:val="24"/>
        </w:rPr>
        <w:t>Kuliah</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Pengembangan</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Pembelajaran</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Fisika</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Inovatif</w:t>
      </w:r>
      <w:proofErr w:type="spellEnd"/>
      <w:r w:rsidRPr="00C13CD2">
        <w:rPr>
          <w:rFonts w:ascii="Times New Roman" w:eastAsia="Times New Roman" w:hAnsi="Times New Roman" w:cs="Times New Roman"/>
          <w:sz w:val="24"/>
          <w:szCs w:val="24"/>
        </w:rPr>
        <w:t xml:space="preserve">” yang </w:t>
      </w:r>
      <w:proofErr w:type="spellStart"/>
      <w:r w:rsidRPr="00C13CD2">
        <w:rPr>
          <w:rFonts w:ascii="Times New Roman" w:eastAsia="Times New Roman" w:hAnsi="Times New Roman" w:cs="Times New Roman"/>
          <w:sz w:val="24"/>
          <w:szCs w:val="24"/>
        </w:rPr>
        <w:t>diampu</w:t>
      </w:r>
      <w:proofErr w:type="spellEnd"/>
      <w:r w:rsidRPr="00C13CD2">
        <w:rPr>
          <w:rFonts w:ascii="Times New Roman" w:eastAsia="Times New Roman" w:hAnsi="Times New Roman" w:cs="Times New Roman"/>
          <w:sz w:val="24"/>
          <w:szCs w:val="24"/>
        </w:rPr>
        <w:t xml:space="preserve"> oleh Bapak Prof. </w:t>
      </w:r>
      <w:proofErr w:type="spellStart"/>
      <w:r w:rsidRPr="00C13CD2">
        <w:rPr>
          <w:rFonts w:ascii="Times New Roman" w:eastAsia="Times New Roman" w:hAnsi="Times New Roman" w:cs="Times New Roman"/>
          <w:sz w:val="24"/>
          <w:szCs w:val="24"/>
        </w:rPr>
        <w:t>Dr.</w:t>
      </w:r>
      <w:proofErr w:type="spellEnd"/>
      <w:r w:rsidRPr="00C13CD2">
        <w:rPr>
          <w:rFonts w:ascii="Times New Roman" w:eastAsia="Times New Roman" w:hAnsi="Times New Roman" w:cs="Times New Roman"/>
          <w:sz w:val="24"/>
          <w:szCs w:val="24"/>
        </w:rPr>
        <w:t xml:space="preserve"> </w:t>
      </w:r>
      <w:proofErr w:type="spellStart"/>
      <w:proofErr w:type="gramStart"/>
      <w:r w:rsidRPr="00C13CD2">
        <w:rPr>
          <w:rFonts w:ascii="Times New Roman" w:eastAsia="Times New Roman" w:hAnsi="Times New Roman" w:cs="Times New Roman"/>
          <w:sz w:val="24"/>
          <w:szCs w:val="24"/>
        </w:rPr>
        <w:t>Parno</w:t>
      </w:r>
      <w:proofErr w:type="spellEnd"/>
      <w:r w:rsidRPr="00C13CD2">
        <w:rPr>
          <w:rFonts w:ascii="Times New Roman" w:eastAsia="Times New Roman" w:hAnsi="Times New Roman" w:cs="Times New Roman"/>
          <w:sz w:val="24"/>
          <w:szCs w:val="24"/>
        </w:rPr>
        <w:t xml:space="preserve"> ,</w:t>
      </w:r>
      <w:proofErr w:type="gram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M.</w:t>
      </w:r>
      <w:r w:rsidRPr="00C13CD2">
        <w:rPr>
          <w:rFonts w:ascii="Times New Roman" w:eastAsia="Times New Roman" w:hAnsi="Times New Roman" w:cs="Times New Roman"/>
          <w:sz w:val="24"/>
          <w:szCs w:val="24"/>
        </w:rPr>
        <w:t>Si</w:t>
      </w:r>
      <w:proofErr w:type="spellEnd"/>
      <w:r w:rsidRPr="00C13CD2">
        <w:rPr>
          <w:rFonts w:ascii="Times New Roman" w:eastAsia="Times New Roman" w:hAnsi="Times New Roman" w:cs="Times New Roman"/>
          <w:sz w:val="24"/>
          <w:szCs w:val="24"/>
        </w:rPr>
        <w:t>.</w:t>
      </w:r>
    </w:p>
    <w:p w14:paraId="7FDB29BA"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15DCCBD2" w14:textId="44B683D9" w:rsidR="002A5F76" w:rsidRPr="00C13CD2" w:rsidRDefault="002A5F76" w:rsidP="002A5F76">
      <w:pPr>
        <w:spacing w:line="360" w:lineRule="auto"/>
        <w:jc w:val="center"/>
        <w:rPr>
          <w:rFonts w:ascii="Times New Roman" w:eastAsia="Times New Roman" w:hAnsi="Times New Roman" w:cs="Times New Roman"/>
          <w:sz w:val="24"/>
          <w:szCs w:val="24"/>
        </w:rPr>
      </w:pPr>
    </w:p>
    <w:p w14:paraId="5283E585" w14:textId="28ECF094" w:rsidR="002A5F76" w:rsidRPr="00C13CD2" w:rsidRDefault="002A5F76" w:rsidP="002A5F76">
      <w:pPr>
        <w:spacing w:line="360" w:lineRule="auto"/>
        <w:jc w:val="center"/>
        <w:rPr>
          <w:rFonts w:ascii="Times New Roman" w:eastAsia="Times New Roman" w:hAnsi="Times New Roman" w:cs="Times New Roman"/>
          <w:sz w:val="24"/>
          <w:szCs w:val="24"/>
        </w:rPr>
      </w:pPr>
      <w:r w:rsidRPr="00C13CD2">
        <w:rPr>
          <w:noProof/>
        </w:rPr>
        <w:drawing>
          <wp:anchor distT="114300" distB="114300" distL="114300" distR="114300" simplePos="0" relativeHeight="251659264" behindDoc="0" locked="0" layoutInCell="1" hidden="0" allowOverlap="1" wp14:anchorId="223BFF66" wp14:editId="28CE528E">
            <wp:simplePos x="0" y="0"/>
            <wp:positionH relativeFrom="column">
              <wp:posOffset>1834515</wp:posOffset>
            </wp:positionH>
            <wp:positionV relativeFrom="paragraph">
              <wp:posOffset>70485</wp:posOffset>
            </wp:positionV>
            <wp:extent cx="1746250" cy="1656715"/>
            <wp:effectExtent l="0" t="0" r="6350" b="63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746250" cy="1656715"/>
                    </a:xfrm>
                    <a:prstGeom prst="rect">
                      <a:avLst/>
                    </a:prstGeom>
                    <a:ln/>
                  </pic:spPr>
                </pic:pic>
              </a:graphicData>
            </a:graphic>
            <wp14:sizeRelH relativeFrom="margin">
              <wp14:pctWidth>0</wp14:pctWidth>
            </wp14:sizeRelH>
            <wp14:sizeRelV relativeFrom="margin">
              <wp14:pctHeight>0</wp14:pctHeight>
            </wp14:sizeRelV>
          </wp:anchor>
        </w:drawing>
      </w:r>
    </w:p>
    <w:p w14:paraId="2908FBEE" w14:textId="323BE4C1" w:rsidR="002A5F76" w:rsidRPr="00C13CD2" w:rsidRDefault="002A5F76" w:rsidP="002A5F76">
      <w:pPr>
        <w:spacing w:line="360" w:lineRule="auto"/>
        <w:jc w:val="center"/>
        <w:rPr>
          <w:rFonts w:ascii="Times New Roman" w:eastAsia="Times New Roman" w:hAnsi="Times New Roman" w:cs="Times New Roman"/>
          <w:sz w:val="24"/>
          <w:szCs w:val="24"/>
        </w:rPr>
      </w:pPr>
    </w:p>
    <w:p w14:paraId="58B5A06B" w14:textId="72C597A4" w:rsidR="002A5F76" w:rsidRPr="00C13CD2" w:rsidRDefault="002A5F76" w:rsidP="002A5F76">
      <w:pPr>
        <w:spacing w:line="360" w:lineRule="auto"/>
        <w:jc w:val="center"/>
        <w:rPr>
          <w:rFonts w:ascii="Times New Roman" w:eastAsia="Times New Roman" w:hAnsi="Times New Roman" w:cs="Times New Roman"/>
          <w:sz w:val="24"/>
          <w:szCs w:val="24"/>
        </w:rPr>
      </w:pPr>
    </w:p>
    <w:p w14:paraId="4AD8033C" w14:textId="7D0800A3" w:rsidR="002A5F76" w:rsidRPr="00C13CD2" w:rsidRDefault="002A5F76" w:rsidP="002A5F76">
      <w:pPr>
        <w:spacing w:line="360" w:lineRule="auto"/>
        <w:jc w:val="center"/>
        <w:rPr>
          <w:rFonts w:ascii="Times New Roman" w:eastAsia="Times New Roman" w:hAnsi="Times New Roman" w:cs="Times New Roman"/>
          <w:sz w:val="24"/>
          <w:szCs w:val="24"/>
        </w:rPr>
      </w:pPr>
    </w:p>
    <w:p w14:paraId="5C00F0E2"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2B25F102"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0FB6416E" w14:textId="77777777" w:rsidR="002A5F76" w:rsidRPr="00C13CD2" w:rsidRDefault="002A5F76" w:rsidP="002A5F76">
      <w:pPr>
        <w:spacing w:line="360" w:lineRule="auto"/>
        <w:jc w:val="center"/>
        <w:rPr>
          <w:rFonts w:ascii="Times New Roman" w:eastAsia="Times New Roman" w:hAnsi="Times New Roman" w:cs="Times New Roman"/>
          <w:sz w:val="24"/>
          <w:szCs w:val="24"/>
        </w:rPr>
      </w:pPr>
      <w:proofErr w:type="spellStart"/>
      <w:r w:rsidRPr="00C13CD2">
        <w:rPr>
          <w:rFonts w:ascii="Times New Roman" w:eastAsia="Times New Roman" w:hAnsi="Times New Roman" w:cs="Times New Roman"/>
          <w:sz w:val="24"/>
          <w:szCs w:val="24"/>
        </w:rPr>
        <w:t>Disusun</w:t>
      </w:r>
      <w:proofErr w:type="spellEnd"/>
      <w:r w:rsidRPr="00C13CD2">
        <w:rPr>
          <w:rFonts w:ascii="Times New Roman" w:eastAsia="Times New Roman" w:hAnsi="Times New Roman" w:cs="Times New Roman"/>
          <w:sz w:val="24"/>
          <w:szCs w:val="24"/>
        </w:rPr>
        <w:t xml:space="preserve"> Oleh: </w:t>
      </w:r>
    </w:p>
    <w:p w14:paraId="5DF8DB92" w14:textId="17730042" w:rsidR="002A5F76" w:rsidRPr="00C13CD2" w:rsidRDefault="002A5F76" w:rsidP="002A5F76">
      <w:pPr>
        <w:spacing w:line="360" w:lineRule="auto"/>
        <w:ind w:left="1275"/>
        <w:jc w:val="both"/>
        <w:rPr>
          <w:rFonts w:ascii="Times New Roman" w:eastAsia="Times New Roman" w:hAnsi="Times New Roman" w:cs="Times New Roman"/>
          <w:sz w:val="24"/>
          <w:szCs w:val="24"/>
        </w:rPr>
      </w:pPr>
      <w:proofErr w:type="spellStart"/>
      <w:r w:rsidRPr="00C13CD2">
        <w:rPr>
          <w:rFonts w:ascii="Times New Roman" w:eastAsia="Times New Roman" w:hAnsi="Times New Roman" w:cs="Times New Roman"/>
          <w:sz w:val="24"/>
          <w:szCs w:val="24"/>
        </w:rPr>
        <w:t>Iing</w:t>
      </w:r>
      <w:proofErr w:type="spellEnd"/>
      <w:r w:rsidRPr="00C13CD2">
        <w:rPr>
          <w:rFonts w:ascii="Times New Roman" w:eastAsia="Times New Roman" w:hAnsi="Times New Roman" w:cs="Times New Roman"/>
          <w:sz w:val="24"/>
          <w:szCs w:val="24"/>
        </w:rPr>
        <w:t xml:space="preserve"> Rika </w:t>
      </w:r>
      <w:proofErr w:type="spellStart"/>
      <w:r w:rsidRPr="00C13CD2">
        <w:rPr>
          <w:rFonts w:ascii="Times New Roman" w:eastAsia="Times New Roman" w:hAnsi="Times New Roman" w:cs="Times New Roman"/>
          <w:sz w:val="24"/>
          <w:szCs w:val="24"/>
        </w:rPr>
        <w:t>Yanti</w:t>
      </w:r>
      <w:proofErr w:type="spellEnd"/>
      <w:r w:rsidRPr="00C13CD2">
        <w:rPr>
          <w:rFonts w:ascii="Times New Roman" w:eastAsia="Times New Roman" w:hAnsi="Times New Roman" w:cs="Times New Roman"/>
          <w:sz w:val="24"/>
          <w:szCs w:val="24"/>
        </w:rPr>
        <w:t xml:space="preserve"> </w:t>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tab/>
        <w:t xml:space="preserve">       NIM. 260321961144</w:t>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br/>
      </w:r>
      <w:r w:rsidR="00C13CD2" w:rsidRPr="00C13CD2">
        <w:rPr>
          <w:rFonts w:ascii="Times New Roman" w:hAnsi="Times New Roman" w:cs="Times New Roman"/>
          <w:sz w:val="24"/>
          <w:szCs w:val="24"/>
        </w:rPr>
        <w:t xml:space="preserve">Dimas </w:t>
      </w:r>
      <w:proofErr w:type="spellStart"/>
      <w:r w:rsidR="00C13CD2" w:rsidRPr="00C13CD2">
        <w:rPr>
          <w:rFonts w:ascii="Times New Roman" w:hAnsi="Times New Roman" w:cs="Times New Roman"/>
          <w:sz w:val="24"/>
          <w:szCs w:val="24"/>
        </w:rPr>
        <w:t>Permadi</w:t>
      </w:r>
      <w:proofErr w:type="spellEnd"/>
      <w:r w:rsidRPr="00C13CD2">
        <w:rPr>
          <w:rFonts w:ascii="Times New Roman" w:eastAsia="Times New Roman" w:hAnsi="Times New Roman" w:cs="Times New Roman"/>
          <w:sz w:val="24"/>
          <w:szCs w:val="24"/>
        </w:rPr>
        <w:tab/>
        <w:t xml:space="preserve">       </w:t>
      </w:r>
      <w:r w:rsidR="00C13CD2" w:rsidRPr="00C13CD2">
        <w:rPr>
          <w:rFonts w:ascii="Times New Roman" w:eastAsia="Times New Roman" w:hAnsi="Times New Roman" w:cs="Times New Roman"/>
          <w:sz w:val="24"/>
          <w:szCs w:val="24"/>
        </w:rPr>
        <w:tab/>
      </w:r>
      <w:r w:rsidR="00C13CD2" w:rsidRPr="00C13CD2">
        <w:rPr>
          <w:rFonts w:ascii="Times New Roman" w:eastAsia="Times New Roman" w:hAnsi="Times New Roman" w:cs="Times New Roman"/>
          <w:sz w:val="24"/>
          <w:szCs w:val="24"/>
        </w:rPr>
        <w:tab/>
      </w:r>
      <w:r w:rsidR="00C13CD2" w:rsidRPr="00C13CD2">
        <w:rPr>
          <w:rFonts w:ascii="Times New Roman" w:eastAsia="Times New Roman" w:hAnsi="Times New Roman" w:cs="Times New Roman"/>
          <w:sz w:val="24"/>
          <w:szCs w:val="24"/>
        </w:rPr>
        <w:tab/>
        <w:t xml:space="preserve">       </w:t>
      </w:r>
      <w:r w:rsidRPr="00C13CD2">
        <w:rPr>
          <w:rFonts w:ascii="Times New Roman" w:eastAsia="Times New Roman" w:hAnsi="Times New Roman" w:cs="Times New Roman"/>
          <w:sz w:val="24"/>
          <w:szCs w:val="24"/>
        </w:rPr>
        <w:t xml:space="preserve">NIM. </w:t>
      </w:r>
      <w:r w:rsidR="006A3F4D" w:rsidRPr="00C13CD2">
        <w:rPr>
          <w:rFonts w:ascii="Times New Roman" w:hAnsi="Times New Roman" w:cs="Times New Roman"/>
          <w:sz w:val="24"/>
          <w:szCs w:val="24"/>
        </w:rPr>
        <w:t>260321961626</w:t>
      </w:r>
      <w:r w:rsidRPr="00C13CD2">
        <w:rPr>
          <w:rFonts w:ascii="Times New Roman" w:eastAsia="Times New Roman" w:hAnsi="Times New Roman" w:cs="Times New Roman"/>
          <w:sz w:val="24"/>
          <w:szCs w:val="24"/>
        </w:rPr>
        <w:t xml:space="preserve"> </w:t>
      </w:r>
    </w:p>
    <w:p w14:paraId="083B4EBB"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664802BF"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17A443CC" w14:textId="77777777" w:rsidR="002A5F76" w:rsidRPr="00C13CD2" w:rsidRDefault="002A5F76" w:rsidP="002A5F76">
      <w:pPr>
        <w:spacing w:line="360" w:lineRule="auto"/>
        <w:jc w:val="center"/>
        <w:rPr>
          <w:rFonts w:ascii="Times New Roman" w:eastAsia="Times New Roman" w:hAnsi="Times New Roman" w:cs="Times New Roman"/>
          <w:b/>
          <w:bCs/>
          <w:sz w:val="24"/>
          <w:szCs w:val="24"/>
        </w:rPr>
      </w:pPr>
      <w:r w:rsidRPr="00C13CD2">
        <w:rPr>
          <w:rFonts w:ascii="Times New Roman" w:eastAsia="Times New Roman" w:hAnsi="Times New Roman" w:cs="Times New Roman"/>
          <w:b/>
          <w:bCs/>
          <w:sz w:val="24"/>
          <w:szCs w:val="24"/>
        </w:rPr>
        <w:t>UNIVERSITAS NEGERI MALANG</w:t>
      </w:r>
    </w:p>
    <w:p w14:paraId="13C99E63" w14:textId="77777777" w:rsidR="002A5F76" w:rsidRPr="00C13CD2" w:rsidRDefault="002A5F76" w:rsidP="002A5F76">
      <w:pPr>
        <w:spacing w:line="360" w:lineRule="auto"/>
        <w:jc w:val="center"/>
        <w:rPr>
          <w:rFonts w:ascii="Times New Roman" w:eastAsia="Times New Roman" w:hAnsi="Times New Roman" w:cs="Times New Roman"/>
          <w:b/>
          <w:bCs/>
          <w:sz w:val="24"/>
          <w:szCs w:val="24"/>
        </w:rPr>
      </w:pPr>
      <w:r w:rsidRPr="00C13CD2">
        <w:rPr>
          <w:rFonts w:ascii="Times New Roman" w:eastAsia="Times New Roman" w:hAnsi="Times New Roman" w:cs="Times New Roman"/>
          <w:b/>
          <w:bCs/>
          <w:sz w:val="24"/>
          <w:szCs w:val="24"/>
        </w:rPr>
        <w:t>FAKULTAS MATEMATIKA DAN ILMU PENGETAHUAN ALAM</w:t>
      </w:r>
    </w:p>
    <w:p w14:paraId="38CDF510" w14:textId="77777777" w:rsidR="002A5F76" w:rsidRPr="00C13CD2" w:rsidRDefault="002A5F76" w:rsidP="002A5F76">
      <w:pPr>
        <w:spacing w:line="360" w:lineRule="auto"/>
        <w:jc w:val="center"/>
        <w:rPr>
          <w:rFonts w:ascii="Times New Roman" w:eastAsia="Times New Roman" w:hAnsi="Times New Roman" w:cs="Times New Roman"/>
          <w:b/>
          <w:bCs/>
          <w:sz w:val="24"/>
          <w:szCs w:val="24"/>
        </w:rPr>
      </w:pPr>
      <w:r w:rsidRPr="00C13CD2">
        <w:rPr>
          <w:rFonts w:ascii="Times New Roman" w:eastAsia="Times New Roman" w:hAnsi="Times New Roman" w:cs="Times New Roman"/>
          <w:b/>
          <w:bCs/>
          <w:sz w:val="24"/>
          <w:szCs w:val="24"/>
        </w:rPr>
        <w:t>PROGRAM STUDI S3 PENDIDIKAN FISIKA</w:t>
      </w:r>
    </w:p>
    <w:p w14:paraId="503F2A06" w14:textId="77777777" w:rsidR="002A5F76" w:rsidRPr="00C13CD2" w:rsidRDefault="002A5F76" w:rsidP="002A5F76">
      <w:pPr>
        <w:spacing w:line="360" w:lineRule="auto"/>
        <w:jc w:val="center"/>
        <w:rPr>
          <w:rFonts w:ascii="Times New Roman" w:eastAsia="Times New Roman" w:hAnsi="Times New Roman" w:cs="Times New Roman"/>
          <w:sz w:val="24"/>
          <w:szCs w:val="24"/>
        </w:rPr>
      </w:pPr>
      <w:r w:rsidRPr="00C13CD2">
        <w:rPr>
          <w:rFonts w:ascii="Times New Roman" w:eastAsia="Times New Roman" w:hAnsi="Times New Roman" w:cs="Times New Roman"/>
          <w:b/>
          <w:bCs/>
          <w:sz w:val="24"/>
          <w:szCs w:val="24"/>
        </w:rPr>
        <w:t>SEPTEMBER 2026</w:t>
      </w:r>
      <w:r w:rsidRPr="00C13CD2">
        <w:rPr>
          <w:rFonts w:ascii="Times New Roman" w:eastAsia="Times New Roman" w:hAnsi="Times New Roman" w:cs="Times New Roman"/>
          <w:sz w:val="24"/>
          <w:szCs w:val="24"/>
        </w:rPr>
        <w:t xml:space="preserve"> </w:t>
      </w:r>
    </w:p>
    <w:p w14:paraId="5DB62D94" w14:textId="475467BC" w:rsidR="00201331" w:rsidRPr="00C13CD2" w:rsidRDefault="00201331" w:rsidP="00CA16E7">
      <w:pPr>
        <w:spacing w:after="0"/>
        <w:jc w:val="both"/>
        <w:rPr>
          <w:rFonts w:ascii="Times New Roman" w:hAnsi="Times New Roman" w:cs="Times New Roman"/>
          <w:sz w:val="24"/>
          <w:szCs w:val="24"/>
        </w:rPr>
      </w:pPr>
    </w:p>
    <w:p w14:paraId="0C1C7E40" w14:textId="77777777" w:rsidR="00C13CD2" w:rsidRPr="00C13CD2" w:rsidRDefault="00C13CD2" w:rsidP="00CA16E7">
      <w:pPr>
        <w:spacing w:after="0"/>
        <w:jc w:val="both"/>
        <w:rPr>
          <w:rFonts w:ascii="Times New Roman" w:hAnsi="Times New Roman" w:cs="Times New Roman"/>
          <w:sz w:val="24"/>
          <w:szCs w:val="24"/>
        </w:rPr>
      </w:pPr>
    </w:p>
    <w:p w14:paraId="70229CC4" w14:textId="77777777" w:rsidR="00C13CD2" w:rsidRPr="00C13CD2" w:rsidRDefault="00C13CD2" w:rsidP="00C13CD2">
      <w:pPr>
        <w:pStyle w:val="ListParagraph"/>
        <w:spacing w:after="0" w:line="276" w:lineRule="auto"/>
        <w:ind w:left="0"/>
        <w:jc w:val="center"/>
        <w:rPr>
          <w:rFonts w:ascii="Times New Roman" w:hAnsi="Times New Roman" w:cs="Times New Roman"/>
          <w:b/>
          <w:bCs/>
          <w:sz w:val="28"/>
          <w:szCs w:val="28"/>
        </w:rPr>
      </w:pPr>
      <w:r w:rsidRPr="00C13CD2">
        <w:rPr>
          <w:rFonts w:ascii="Times New Roman" w:hAnsi="Times New Roman" w:cs="Times New Roman"/>
          <w:b/>
          <w:bCs/>
          <w:sz w:val="28"/>
          <w:szCs w:val="28"/>
        </w:rPr>
        <w:lastRenderedPageBreak/>
        <w:t>ANALISIS PENDEKATAN, MODEL, STRATEGI, METODE, TEKNIS, DAN TAKTIS PEMBELAJARAN FISIKA INOVATIF</w:t>
      </w:r>
    </w:p>
    <w:p w14:paraId="619E3493" w14:textId="77777777" w:rsidR="000E3428" w:rsidRPr="00C13CD2" w:rsidRDefault="000E3428" w:rsidP="00055159">
      <w:pPr>
        <w:pStyle w:val="ListParagraph"/>
        <w:spacing w:after="0" w:line="360" w:lineRule="auto"/>
        <w:ind w:left="426"/>
        <w:jc w:val="both"/>
        <w:rPr>
          <w:rFonts w:ascii="Times New Roman" w:hAnsi="Times New Roman" w:cs="Times New Roman"/>
          <w:sz w:val="24"/>
          <w:szCs w:val="24"/>
        </w:rPr>
      </w:pPr>
    </w:p>
    <w:p w14:paraId="6CA6F872" w14:textId="69A0C670" w:rsidR="00D76A68" w:rsidRPr="00C13CD2" w:rsidRDefault="00D76A68" w:rsidP="00055159">
      <w:pPr>
        <w:pStyle w:val="ListParagraph"/>
        <w:numPr>
          <w:ilvl w:val="0"/>
          <w:numId w:val="38"/>
        </w:numPr>
        <w:spacing w:after="0" w:line="360" w:lineRule="auto"/>
        <w:ind w:left="426"/>
        <w:jc w:val="both"/>
        <w:rPr>
          <w:rFonts w:ascii="Times New Roman" w:hAnsi="Times New Roman" w:cs="Times New Roman"/>
          <w:b/>
          <w:bCs/>
          <w:sz w:val="24"/>
          <w:szCs w:val="24"/>
        </w:rPr>
      </w:pPr>
      <w:proofErr w:type="spellStart"/>
      <w:r w:rsidRPr="00C13CD2">
        <w:rPr>
          <w:rFonts w:ascii="Times New Roman" w:hAnsi="Times New Roman" w:cs="Times New Roman"/>
          <w:b/>
          <w:bCs/>
          <w:sz w:val="24"/>
          <w:szCs w:val="24"/>
        </w:rPr>
        <w:t>Pendahuluan</w:t>
      </w:r>
      <w:proofErr w:type="spellEnd"/>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hAnsi="Times New Roman" w:cs="Times New Roman"/>
          <w:sz w:val="24"/>
          <w:szCs w:val="24"/>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salah </w:t>
      </w:r>
      <w:proofErr w:type="spellStart"/>
      <w:r w:rsidRPr="00C13CD2">
        <w:rPr>
          <w:rFonts w:ascii="Times New Roman" w:eastAsia="Times New Roman" w:hAnsi="Times New Roman" w:cs="Times New Roman"/>
          <w:kern w:val="0"/>
          <w:sz w:val="24"/>
          <w:szCs w:val="24"/>
          <w:lang w:eastAsia="en-ID"/>
          <w14:ligatures w14:val="none"/>
        </w:rPr>
        <w:t>satu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sains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kontribusi</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signifikan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sistematis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logis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kreatif</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Namun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praktik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di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lingkungan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banyak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menerapkan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konvensional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berorientasi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penguasaan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rumus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penyelesaian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latihan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soal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rutin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dinilai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belum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sepenuhnya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membangun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konseptual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mendalam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abad</w:t>
      </w:r>
      <w:proofErr w:type="spellEnd"/>
      <w:r w:rsidRPr="00C13CD2">
        <w:rPr>
          <w:rFonts w:ascii="Times New Roman" w:eastAsia="Times New Roman" w:hAnsi="Times New Roman" w:cs="Times New Roman"/>
          <w:kern w:val="0"/>
          <w:sz w:val="24"/>
          <w:szCs w:val="24"/>
          <w:lang w:eastAsia="en-ID"/>
          <w14:ligatures w14:val="none"/>
        </w:rPr>
        <w:t xml:space="preserve"> ke-21 yang </w:t>
      </w:r>
      <w:proofErr w:type="spellStart"/>
      <w:r w:rsidRPr="00C13CD2">
        <w:rPr>
          <w:rFonts w:ascii="Times New Roman" w:eastAsia="Times New Roman" w:hAnsi="Times New Roman" w:cs="Times New Roman"/>
          <w:kern w:val="0"/>
          <w:sz w:val="24"/>
          <w:szCs w:val="24"/>
          <w:lang w:eastAsia="en-ID"/>
          <w14:ligatures w14:val="none"/>
        </w:rPr>
        <w:t>diperlukan</w:t>
      </w:r>
      <w:proofErr w:type="spellEnd"/>
      <w:r w:rsidRPr="00C13CD2">
        <w:rPr>
          <w:rFonts w:ascii="Times New Roman" w:eastAsia="Times New Roman" w:hAnsi="Times New Roman" w:cs="Times New Roman"/>
          <w:kern w:val="0"/>
          <w:sz w:val="24"/>
          <w:szCs w:val="24"/>
          <w:lang w:eastAsia="en-ID"/>
          <w14:ligatures w14:val="none"/>
        </w:rPr>
        <w:t xml:space="preserve"> oleh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(Yana, 2023; Yana, 2020; </w:t>
      </w:r>
      <w:proofErr w:type="spellStart"/>
      <w:r w:rsidRPr="00C13CD2">
        <w:rPr>
          <w:rFonts w:ascii="Times New Roman" w:eastAsia="Times New Roman" w:hAnsi="Times New Roman" w:cs="Times New Roman"/>
          <w:kern w:val="0"/>
          <w:sz w:val="24"/>
          <w:szCs w:val="24"/>
          <w:lang w:eastAsia="en-ID"/>
          <w14:ligatures w14:val="none"/>
        </w:rPr>
        <w:t>Zahara</w:t>
      </w:r>
      <w:proofErr w:type="spellEnd"/>
      <w:r w:rsidRPr="00C13CD2">
        <w:rPr>
          <w:rFonts w:ascii="Times New Roman" w:eastAsia="Times New Roman" w:hAnsi="Times New Roman" w:cs="Times New Roman"/>
          <w:kern w:val="0"/>
          <w:sz w:val="24"/>
          <w:szCs w:val="24"/>
          <w:lang w:eastAsia="en-ID"/>
          <w14:ligatures w14:val="none"/>
        </w:rPr>
        <w:t xml:space="preserve">, 2021). Oleh </w:t>
      </w:r>
      <w:proofErr w:type="spellStart"/>
      <w:r w:rsidRPr="00C13CD2">
        <w:rPr>
          <w:rFonts w:ascii="Times New Roman" w:eastAsia="Times New Roman" w:hAnsi="Times New Roman" w:cs="Times New Roman"/>
          <w:kern w:val="0"/>
          <w:sz w:val="24"/>
          <w:szCs w:val="24"/>
          <w:lang w:eastAsia="en-ID"/>
          <w14:ligatures w14:val="none"/>
        </w:rPr>
        <w:t>karena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diperlukan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pedagogis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komprehensif</w:t>
      </w:r>
      <w:proofErr w:type="spellEnd"/>
      <w:r w:rsidRPr="00C13CD2">
        <w:rPr>
          <w:rFonts w:ascii="Times New Roman" w:eastAsia="Times New Roman" w:hAnsi="Times New Roman" w:cs="Times New Roman"/>
          <w:kern w:val="0"/>
          <w:sz w:val="24"/>
          <w:szCs w:val="24"/>
          <w:lang w:eastAsia="en-ID"/>
          <w14:ligatures w14:val="none"/>
        </w:rPr>
        <w:t>.</w:t>
      </w:r>
    </w:p>
    <w:p w14:paraId="68B15505"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Pertama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merespons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perubahan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paradigma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pola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berpusat</w:t>
      </w:r>
      <w:proofErr w:type="spellEnd"/>
      <w:r w:rsidRPr="00C13CD2">
        <w:rPr>
          <w:rFonts w:ascii="Times New Roman" w:eastAsia="Times New Roman" w:hAnsi="Times New Roman" w:cs="Times New Roman"/>
          <w:kern w:val="0"/>
          <w:sz w:val="24"/>
          <w:szCs w:val="24"/>
          <w:lang w:eastAsia="en-ID"/>
          <w14:ligatures w14:val="none"/>
        </w:rPr>
        <w:t xml:space="preserve"> pada guru (</w:t>
      </w:r>
      <w:r w:rsidRPr="00C13CD2">
        <w:rPr>
          <w:rFonts w:ascii="Times New Roman" w:eastAsia="Times New Roman" w:hAnsi="Times New Roman" w:cs="Times New Roman"/>
          <w:i/>
          <w:iCs/>
          <w:kern w:val="0"/>
          <w:sz w:val="24"/>
          <w:szCs w:val="24"/>
          <w:lang w:eastAsia="en-ID"/>
          <w14:ligatures w14:val="none"/>
        </w:rPr>
        <w:t>teacher-</w:t>
      </w:r>
      <w:proofErr w:type="spellStart"/>
      <w:r w:rsidRPr="00C13CD2">
        <w:rPr>
          <w:rFonts w:ascii="Times New Roman" w:eastAsia="Times New Roman" w:hAnsi="Times New Roman" w:cs="Times New Roman"/>
          <w:i/>
          <w:iCs/>
          <w:kern w:val="0"/>
          <w:sz w:val="24"/>
          <w:szCs w:val="24"/>
          <w:lang w:eastAsia="en-ID"/>
          <w14:ligatures w14:val="none"/>
        </w:rPr>
        <w:t>centered</w:t>
      </w:r>
      <w:proofErr w:type="spellEnd"/>
      <w:r w:rsidRPr="00C13CD2">
        <w:rPr>
          <w:rFonts w:ascii="Times New Roman" w:eastAsia="Times New Roman" w:hAnsi="Times New Roman" w:cs="Times New Roman"/>
          <w:i/>
          <w:iCs/>
          <w:kern w:val="0"/>
          <w:sz w:val="24"/>
          <w:szCs w:val="24"/>
          <w:lang w:eastAsia="en-ID"/>
          <w14:ligatures w14:val="none"/>
        </w:rPr>
        <w:t xml:space="preserve"> learning</w:t>
      </w:r>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menuju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berpusat</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student-</w:t>
      </w:r>
      <w:proofErr w:type="spellStart"/>
      <w:r w:rsidRPr="00C13CD2">
        <w:rPr>
          <w:rFonts w:ascii="Times New Roman" w:eastAsia="Times New Roman" w:hAnsi="Times New Roman" w:cs="Times New Roman"/>
          <w:i/>
          <w:iCs/>
          <w:kern w:val="0"/>
          <w:sz w:val="24"/>
          <w:szCs w:val="24"/>
          <w:lang w:eastAsia="en-ID"/>
          <w14:ligatures w14:val="none"/>
        </w:rPr>
        <w:t>centered</w:t>
      </w:r>
      <w:proofErr w:type="spellEnd"/>
      <w:r w:rsidRPr="00C13CD2">
        <w:rPr>
          <w:rFonts w:ascii="Times New Roman" w:eastAsia="Times New Roman" w:hAnsi="Times New Roman" w:cs="Times New Roman"/>
          <w:i/>
          <w:iCs/>
          <w:kern w:val="0"/>
          <w:sz w:val="24"/>
          <w:szCs w:val="24"/>
          <w:lang w:eastAsia="en-ID"/>
          <w14:ligatures w14:val="none"/>
        </w:rPr>
        <w:t xml:space="preserve"> learning</w:t>
      </w:r>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berlandaskan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konstruktivisme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Problem Based Learning</w:t>
      </w:r>
      <w:r w:rsidRPr="00C13CD2">
        <w:rPr>
          <w:rFonts w:ascii="Times New Roman" w:eastAsia="Times New Roman" w:hAnsi="Times New Roman" w:cs="Times New Roman"/>
          <w:kern w:val="0"/>
          <w:sz w:val="24"/>
          <w:szCs w:val="24"/>
          <w:lang w:eastAsia="en-ID"/>
          <w14:ligatures w14:val="none"/>
        </w:rPr>
        <w:t xml:space="preserve"> (PBL), </w:t>
      </w:r>
      <w:r w:rsidRPr="00C13CD2">
        <w:rPr>
          <w:rFonts w:ascii="Times New Roman" w:eastAsia="Times New Roman" w:hAnsi="Times New Roman" w:cs="Times New Roman"/>
          <w:i/>
          <w:iCs/>
          <w:kern w:val="0"/>
          <w:sz w:val="24"/>
          <w:szCs w:val="24"/>
          <w:lang w:eastAsia="en-ID"/>
          <w14:ligatures w14:val="none"/>
        </w:rPr>
        <w:t>Inquiry Learning</w:t>
      </w:r>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STEAM,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kesempatan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kepada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terlibat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membangun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pengalaman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langsung</w:t>
      </w:r>
      <w:proofErr w:type="spellEnd"/>
      <w:r w:rsidRPr="00C13CD2">
        <w:rPr>
          <w:rFonts w:ascii="Times New Roman" w:eastAsia="Times New Roman" w:hAnsi="Times New Roman" w:cs="Times New Roman"/>
          <w:kern w:val="0"/>
          <w:sz w:val="24"/>
          <w:szCs w:val="24"/>
          <w:lang w:eastAsia="en-ID"/>
          <w14:ligatures w14:val="none"/>
        </w:rPr>
        <w:t xml:space="preserve"> (Kartika, 2022; Maulana, 2023; </w:t>
      </w:r>
      <w:proofErr w:type="spellStart"/>
      <w:r w:rsidRPr="00C13CD2">
        <w:rPr>
          <w:rFonts w:ascii="Times New Roman" w:eastAsia="Times New Roman" w:hAnsi="Times New Roman" w:cs="Times New Roman"/>
          <w:kern w:val="0"/>
          <w:sz w:val="24"/>
          <w:szCs w:val="24"/>
          <w:lang w:eastAsia="en-ID"/>
          <w14:ligatures w14:val="none"/>
        </w:rPr>
        <w:t>Setioningsih</w:t>
      </w:r>
      <w:proofErr w:type="spellEnd"/>
      <w:r w:rsidRPr="00C13CD2">
        <w:rPr>
          <w:rFonts w:ascii="Times New Roman" w:eastAsia="Times New Roman" w:hAnsi="Times New Roman" w:cs="Times New Roman"/>
          <w:kern w:val="0"/>
          <w:sz w:val="24"/>
          <w:szCs w:val="24"/>
          <w:lang w:eastAsia="en-ID"/>
          <w14:ligatures w14:val="none"/>
        </w:rPr>
        <w:t xml:space="preserve">, 2021; </w:t>
      </w:r>
      <w:proofErr w:type="spellStart"/>
      <w:r w:rsidRPr="00C13CD2">
        <w:rPr>
          <w:rFonts w:ascii="Times New Roman" w:eastAsia="Times New Roman" w:hAnsi="Times New Roman" w:cs="Times New Roman"/>
          <w:kern w:val="0"/>
          <w:sz w:val="24"/>
          <w:szCs w:val="24"/>
          <w:lang w:eastAsia="en-ID"/>
          <w14:ligatures w14:val="none"/>
        </w:rPr>
        <w:t>Susdarwati</w:t>
      </w:r>
      <w:proofErr w:type="spellEnd"/>
      <w:r w:rsidRPr="00C13CD2">
        <w:rPr>
          <w:rFonts w:ascii="Times New Roman" w:eastAsia="Times New Roman" w:hAnsi="Times New Roman" w:cs="Times New Roman"/>
          <w:kern w:val="0"/>
          <w:sz w:val="24"/>
          <w:szCs w:val="24"/>
          <w:lang w:eastAsia="en-ID"/>
          <w14:ligatures w14:val="none"/>
        </w:rPr>
        <w:t xml:space="preserve">, 2016).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penerima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informasi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individu</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mengonstruksi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pengetahuan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mengaitkan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fenomena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terjadi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kehidupan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sehari-hari</w:t>
      </w:r>
      <w:proofErr w:type="spellEnd"/>
      <w:r w:rsidRPr="00C13CD2">
        <w:rPr>
          <w:rFonts w:ascii="Times New Roman" w:eastAsia="Times New Roman" w:hAnsi="Times New Roman" w:cs="Times New Roman"/>
          <w:kern w:val="0"/>
          <w:sz w:val="24"/>
          <w:szCs w:val="24"/>
          <w:lang w:eastAsia="en-ID"/>
          <w14:ligatures w14:val="none"/>
        </w:rPr>
        <w:t>.</w:t>
      </w:r>
    </w:p>
    <w:p w14:paraId="30A9CCDE"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Kedua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digital </w:t>
      </w:r>
      <w:proofErr w:type="spellStart"/>
      <w:r w:rsidRPr="00C13CD2">
        <w:rPr>
          <w:rFonts w:ascii="Times New Roman" w:eastAsia="Times New Roman" w:hAnsi="Times New Roman" w:cs="Times New Roman"/>
          <w:kern w:val="0"/>
          <w:sz w:val="24"/>
          <w:szCs w:val="24"/>
          <w:lang w:eastAsia="en-ID"/>
          <w14:ligatures w14:val="none"/>
        </w:rPr>
        <w:t>membuka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peluang</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luas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menciptakan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kontekstual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Penggunaan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laboratorium</w:t>
      </w:r>
      <w:proofErr w:type="spellEnd"/>
      <w:r w:rsidRPr="00C13CD2">
        <w:rPr>
          <w:rFonts w:ascii="Times New Roman" w:eastAsia="Times New Roman" w:hAnsi="Times New Roman" w:cs="Times New Roman"/>
          <w:kern w:val="0"/>
          <w:sz w:val="24"/>
          <w:szCs w:val="24"/>
          <w:lang w:eastAsia="en-ID"/>
          <w14:ligatures w14:val="none"/>
        </w:rPr>
        <w:t xml:space="preserve"> virtual, </w:t>
      </w:r>
      <w:proofErr w:type="spellStart"/>
      <w:r w:rsidRPr="00C13CD2">
        <w:rPr>
          <w:rFonts w:ascii="Times New Roman" w:eastAsia="Times New Roman" w:hAnsi="Times New Roman" w:cs="Times New Roman"/>
          <w:kern w:val="0"/>
          <w:sz w:val="24"/>
          <w:szCs w:val="24"/>
          <w:lang w:eastAsia="en-ID"/>
          <w14:ligatures w14:val="none"/>
        </w:rPr>
        <w:t>simulasi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komputer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augmented reality</w:t>
      </w:r>
      <w:r w:rsidRPr="00C13CD2">
        <w:rPr>
          <w:rFonts w:ascii="Times New Roman" w:eastAsia="Times New Roman" w:hAnsi="Times New Roman" w:cs="Times New Roman"/>
          <w:kern w:val="0"/>
          <w:sz w:val="24"/>
          <w:szCs w:val="24"/>
          <w:lang w:eastAsia="en-ID"/>
          <w14:ligatures w14:val="none"/>
        </w:rPr>
        <w:t xml:space="preserve"> (AR),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virtual reality</w:t>
      </w:r>
      <w:r w:rsidRPr="00C13CD2">
        <w:rPr>
          <w:rFonts w:ascii="Times New Roman" w:eastAsia="Times New Roman" w:hAnsi="Times New Roman" w:cs="Times New Roman"/>
          <w:kern w:val="0"/>
          <w:sz w:val="24"/>
          <w:szCs w:val="24"/>
          <w:lang w:eastAsia="en-ID"/>
          <w14:ligatures w14:val="none"/>
        </w:rPr>
        <w:t xml:space="preserve"> (VR) </w:t>
      </w:r>
      <w:proofErr w:type="spellStart"/>
      <w:r w:rsidRPr="00C13CD2">
        <w:rPr>
          <w:rFonts w:ascii="Times New Roman" w:eastAsia="Times New Roman" w:hAnsi="Times New Roman" w:cs="Times New Roman"/>
          <w:kern w:val="0"/>
          <w:sz w:val="24"/>
          <w:szCs w:val="24"/>
          <w:lang w:eastAsia="en-ID"/>
          <w14:ligatures w14:val="none"/>
        </w:rPr>
        <w:t>memungkinkan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memahami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mengeksplorasi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bersifat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abstrak</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sulit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diamati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langsung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konvensional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Mufit</w:t>
      </w:r>
      <w:proofErr w:type="spellEnd"/>
      <w:r w:rsidRPr="00C13CD2">
        <w:rPr>
          <w:rFonts w:ascii="Times New Roman" w:eastAsia="Times New Roman" w:hAnsi="Times New Roman" w:cs="Times New Roman"/>
          <w:kern w:val="0"/>
          <w:sz w:val="24"/>
          <w:szCs w:val="24"/>
          <w:lang w:eastAsia="en-ID"/>
          <w14:ligatures w14:val="none"/>
        </w:rPr>
        <w:t xml:space="preserve">, 2022; </w:t>
      </w:r>
      <w:proofErr w:type="spellStart"/>
      <w:r w:rsidRPr="00C13CD2">
        <w:rPr>
          <w:rFonts w:ascii="Times New Roman" w:eastAsia="Times New Roman" w:hAnsi="Times New Roman" w:cs="Times New Roman"/>
          <w:kern w:val="0"/>
          <w:sz w:val="24"/>
          <w:szCs w:val="24"/>
          <w:lang w:eastAsia="en-ID"/>
          <w14:ligatures w14:val="none"/>
        </w:rPr>
        <w:t>Simaremare</w:t>
      </w:r>
      <w:proofErr w:type="spellEnd"/>
      <w:r w:rsidRPr="00C13CD2">
        <w:rPr>
          <w:rFonts w:ascii="Times New Roman" w:eastAsia="Times New Roman" w:hAnsi="Times New Roman" w:cs="Times New Roman"/>
          <w:kern w:val="0"/>
          <w:sz w:val="24"/>
          <w:szCs w:val="24"/>
          <w:lang w:eastAsia="en-ID"/>
          <w14:ligatures w14:val="none"/>
        </w:rPr>
        <w:t xml:space="preserve">, 2022; </w:t>
      </w:r>
      <w:proofErr w:type="spellStart"/>
      <w:r w:rsidRPr="00C13CD2">
        <w:rPr>
          <w:rFonts w:ascii="Times New Roman" w:eastAsia="Times New Roman" w:hAnsi="Times New Roman" w:cs="Times New Roman"/>
          <w:kern w:val="0"/>
          <w:sz w:val="24"/>
          <w:szCs w:val="24"/>
          <w:lang w:eastAsia="en-ID"/>
          <w14:ligatures w14:val="none"/>
        </w:rPr>
        <w:t>Sumardani</w:t>
      </w:r>
      <w:proofErr w:type="spellEnd"/>
      <w:r w:rsidRPr="00C13CD2">
        <w:rPr>
          <w:rFonts w:ascii="Times New Roman" w:eastAsia="Times New Roman" w:hAnsi="Times New Roman" w:cs="Times New Roman"/>
          <w:kern w:val="0"/>
          <w:sz w:val="24"/>
          <w:szCs w:val="24"/>
          <w:lang w:eastAsia="en-ID"/>
          <w14:ligatures w14:val="none"/>
        </w:rPr>
        <w:t xml:space="preserve">, 2020; Sani, </w:t>
      </w:r>
      <w:r w:rsidRPr="00C13CD2">
        <w:rPr>
          <w:rFonts w:ascii="Times New Roman" w:eastAsia="Times New Roman" w:hAnsi="Times New Roman" w:cs="Times New Roman"/>
          <w:kern w:val="0"/>
          <w:sz w:val="24"/>
          <w:szCs w:val="24"/>
          <w:lang w:eastAsia="en-ID"/>
          <w14:ligatures w14:val="none"/>
        </w:rPr>
        <w:lastRenderedPageBreak/>
        <w:t xml:space="preserve">2023). </w:t>
      </w:r>
      <w:proofErr w:type="spellStart"/>
      <w:r w:rsidRPr="00C13CD2">
        <w:rPr>
          <w:rFonts w:ascii="Times New Roman" w:eastAsia="Times New Roman" w:hAnsi="Times New Roman" w:cs="Times New Roman"/>
          <w:kern w:val="0"/>
          <w:sz w:val="24"/>
          <w:szCs w:val="24"/>
          <w:lang w:eastAsia="en-ID"/>
          <w14:ligatures w14:val="none"/>
        </w:rPr>
        <w:t>Selain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ketertarikan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motivasi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memperkuat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penyajian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representasi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visual,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pengalaman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demikian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salah </w:t>
      </w:r>
      <w:proofErr w:type="spellStart"/>
      <w:r w:rsidRPr="00C13CD2">
        <w:rPr>
          <w:rFonts w:ascii="Times New Roman" w:eastAsia="Times New Roman" w:hAnsi="Times New Roman" w:cs="Times New Roman"/>
          <w:kern w:val="0"/>
          <w:sz w:val="24"/>
          <w:szCs w:val="24"/>
          <w:lang w:eastAsia="en-ID"/>
          <w14:ligatures w14:val="none"/>
        </w:rPr>
        <w:t>satu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menghubungkan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w:t>
      </w:r>
    </w:p>
    <w:p w14:paraId="1B1042B9"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Ketiga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perlu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diarahkan</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pengembangan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autentik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Penilaian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berfokus</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pencapaian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skor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kognitif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belum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menggambarkan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keseluruhan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optimal.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autentik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penilaian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proyek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portofolio</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performance assessment</w:t>
      </w:r>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mengevaluasi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termasuk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keterampilan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tingkat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tinggi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kolaborasi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literasi</w:t>
      </w:r>
      <w:proofErr w:type="spellEnd"/>
      <w:r w:rsidRPr="00C13CD2">
        <w:rPr>
          <w:rFonts w:ascii="Times New Roman" w:eastAsia="Times New Roman" w:hAnsi="Times New Roman" w:cs="Times New Roman"/>
          <w:kern w:val="0"/>
          <w:sz w:val="24"/>
          <w:szCs w:val="24"/>
          <w:lang w:eastAsia="en-ID"/>
          <w14:ligatures w14:val="none"/>
        </w:rPr>
        <w:t xml:space="preserve"> digital yang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tuntutan</w:t>
      </w:r>
      <w:proofErr w:type="spellEnd"/>
      <w:r w:rsidRPr="00C13CD2">
        <w:rPr>
          <w:rFonts w:ascii="Times New Roman" w:eastAsia="Times New Roman" w:hAnsi="Times New Roman" w:cs="Times New Roman"/>
          <w:kern w:val="0"/>
          <w:sz w:val="24"/>
          <w:szCs w:val="24"/>
          <w:lang w:eastAsia="en-ID"/>
          <w14:ligatures w14:val="none"/>
        </w:rPr>
        <w:t xml:space="preserve"> pada era </w:t>
      </w:r>
      <w:proofErr w:type="spellStart"/>
      <w:r w:rsidRPr="00C13CD2">
        <w:rPr>
          <w:rFonts w:ascii="Times New Roman" w:eastAsia="Times New Roman" w:hAnsi="Times New Roman" w:cs="Times New Roman"/>
          <w:kern w:val="0"/>
          <w:sz w:val="24"/>
          <w:szCs w:val="24"/>
          <w:lang w:eastAsia="en-ID"/>
          <w14:ligatures w14:val="none"/>
        </w:rPr>
        <w:t>Revolusi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Industri</w:t>
      </w:r>
      <w:proofErr w:type="spellEnd"/>
      <w:r w:rsidRPr="00C13CD2">
        <w:rPr>
          <w:rFonts w:ascii="Times New Roman" w:eastAsia="Times New Roman" w:hAnsi="Times New Roman" w:cs="Times New Roman"/>
          <w:kern w:val="0"/>
          <w:sz w:val="24"/>
          <w:szCs w:val="24"/>
          <w:lang w:eastAsia="en-ID"/>
          <w14:ligatures w14:val="none"/>
        </w:rPr>
        <w:t xml:space="preserve"> 4.0 (</w:t>
      </w:r>
      <w:proofErr w:type="spellStart"/>
      <w:r w:rsidRPr="00C13CD2">
        <w:rPr>
          <w:rFonts w:ascii="Times New Roman" w:eastAsia="Times New Roman" w:hAnsi="Times New Roman" w:cs="Times New Roman"/>
          <w:kern w:val="0"/>
          <w:sz w:val="24"/>
          <w:szCs w:val="24"/>
          <w:lang w:eastAsia="en-ID"/>
          <w14:ligatures w14:val="none"/>
        </w:rPr>
        <w:t>Mulyadi</w:t>
      </w:r>
      <w:proofErr w:type="spellEnd"/>
      <w:r w:rsidRPr="00C13CD2">
        <w:rPr>
          <w:rFonts w:ascii="Times New Roman" w:eastAsia="Times New Roman" w:hAnsi="Times New Roman" w:cs="Times New Roman"/>
          <w:kern w:val="0"/>
          <w:sz w:val="24"/>
          <w:szCs w:val="24"/>
          <w:lang w:eastAsia="en-ID"/>
          <w14:ligatures w14:val="none"/>
        </w:rPr>
        <w:t xml:space="preserve">, 2016; Yeh, 2015).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demikian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gambaran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menyeluruh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terhadap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kognitif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afektif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psikomotorik</w:t>
      </w:r>
      <w:proofErr w:type="spellEnd"/>
      <w:r w:rsidRPr="00C13CD2">
        <w:rPr>
          <w:rFonts w:ascii="Times New Roman" w:eastAsia="Times New Roman" w:hAnsi="Times New Roman" w:cs="Times New Roman"/>
          <w:kern w:val="0"/>
          <w:sz w:val="24"/>
          <w:szCs w:val="24"/>
          <w:lang w:eastAsia="en-ID"/>
          <w14:ligatures w14:val="none"/>
        </w:rPr>
        <w:t>.</w:t>
      </w:r>
    </w:p>
    <w:p w14:paraId="686C0045"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Keempat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strategis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menghubungkan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materi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lokal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global. </w:t>
      </w:r>
      <w:proofErr w:type="spellStart"/>
      <w:r w:rsidRPr="00C13CD2">
        <w:rPr>
          <w:rFonts w:ascii="Times New Roman" w:eastAsia="Times New Roman" w:hAnsi="Times New Roman" w:cs="Times New Roman"/>
          <w:kern w:val="0"/>
          <w:sz w:val="24"/>
          <w:szCs w:val="24"/>
          <w:lang w:eastAsia="en-ID"/>
          <w14:ligatures w14:val="none"/>
        </w:rPr>
        <w:t>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unsur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kearifan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lokal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fenomena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alam</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tradisional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berkembang</w:t>
      </w:r>
      <w:proofErr w:type="spellEnd"/>
      <w:r w:rsidRPr="00C13CD2">
        <w:rPr>
          <w:rFonts w:ascii="Times New Roman" w:eastAsia="Times New Roman" w:hAnsi="Times New Roman" w:cs="Times New Roman"/>
          <w:kern w:val="0"/>
          <w:sz w:val="24"/>
          <w:szCs w:val="24"/>
          <w:lang w:eastAsia="en-ID"/>
          <w14:ligatures w14:val="none"/>
        </w:rPr>
        <w:t xml:space="preserve"> di </w:t>
      </w:r>
      <w:proofErr w:type="spellStart"/>
      <w:r w:rsidRPr="00C13CD2">
        <w:rPr>
          <w:rFonts w:ascii="Times New Roman" w:eastAsia="Times New Roman" w:hAnsi="Times New Roman" w:cs="Times New Roman"/>
          <w:kern w:val="0"/>
          <w:sz w:val="24"/>
          <w:szCs w:val="24"/>
          <w:lang w:eastAsia="en-ID"/>
          <w14:ligatures w14:val="none"/>
        </w:rPr>
        <w:t>masyarakat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kontekstual</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Utami</w:t>
      </w:r>
      <w:proofErr w:type="spellEnd"/>
      <w:r w:rsidRPr="00C13CD2">
        <w:rPr>
          <w:rFonts w:ascii="Times New Roman" w:eastAsia="Times New Roman" w:hAnsi="Times New Roman" w:cs="Times New Roman"/>
          <w:kern w:val="0"/>
          <w:sz w:val="24"/>
          <w:szCs w:val="24"/>
          <w:lang w:eastAsia="en-ID"/>
          <w14:ligatures w14:val="none"/>
        </w:rPr>
        <w:t xml:space="preserve">, 2017; </w:t>
      </w:r>
      <w:proofErr w:type="spellStart"/>
      <w:r w:rsidRPr="00C13CD2">
        <w:rPr>
          <w:rFonts w:ascii="Times New Roman" w:eastAsia="Times New Roman" w:hAnsi="Times New Roman" w:cs="Times New Roman"/>
          <w:kern w:val="0"/>
          <w:sz w:val="24"/>
          <w:szCs w:val="24"/>
          <w:lang w:eastAsia="en-ID"/>
          <w14:ligatures w14:val="none"/>
        </w:rPr>
        <w:t>Suastra</w:t>
      </w:r>
      <w:proofErr w:type="spellEnd"/>
      <w:r w:rsidRPr="00C13CD2">
        <w:rPr>
          <w:rFonts w:ascii="Times New Roman" w:eastAsia="Times New Roman" w:hAnsi="Times New Roman" w:cs="Times New Roman"/>
          <w:kern w:val="0"/>
          <w:sz w:val="24"/>
          <w:szCs w:val="24"/>
          <w:lang w:eastAsia="en-ID"/>
          <w14:ligatures w14:val="none"/>
        </w:rPr>
        <w:t xml:space="preserve">, 2019; </w:t>
      </w:r>
      <w:proofErr w:type="spellStart"/>
      <w:r w:rsidRPr="00C13CD2">
        <w:rPr>
          <w:rFonts w:ascii="Times New Roman" w:eastAsia="Times New Roman" w:hAnsi="Times New Roman" w:cs="Times New Roman"/>
          <w:kern w:val="0"/>
          <w:sz w:val="24"/>
          <w:szCs w:val="24"/>
          <w:lang w:eastAsia="en-ID"/>
          <w14:ligatures w14:val="none"/>
        </w:rPr>
        <w:t>Wirawan</w:t>
      </w:r>
      <w:proofErr w:type="spellEnd"/>
      <w:r w:rsidRPr="00C13CD2">
        <w:rPr>
          <w:rFonts w:ascii="Times New Roman" w:eastAsia="Times New Roman" w:hAnsi="Times New Roman" w:cs="Times New Roman"/>
          <w:kern w:val="0"/>
          <w:sz w:val="24"/>
          <w:szCs w:val="24"/>
          <w:lang w:eastAsia="en-ID"/>
          <w14:ligatures w14:val="none"/>
        </w:rPr>
        <w:t xml:space="preserve">, 2022). </w:t>
      </w:r>
      <w:proofErr w:type="spellStart"/>
      <w:r w:rsidRPr="00C13CD2">
        <w:rPr>
          <w:rFonts w:ascii="Times New Roman" w:eastAsia="Times New Roman" w:hAnsi="Times New Roman" w:cs="Times New Roman"/>
          <w:kern w:val="0"/>
          <w:sz w:val="24"/>
          <w:szCs w:val="24"/>
          <w:lang w:eastAsia="en-ID"/>
          <w14:ligatures w14:val="none"/>
        </w:rPr>
        <w:t>Selain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pengaitan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isu</w:t>
      </w:r>
      <w:proofErr w:type="spellEnd"/>
      <w:r w:rsidRPr="00C13CD2">
        <w:rPr>
          <w:rFonts w:ascii="Times New Roman" w:eastAsia="Times New Roman" w:hAnsi="Times New Roman" w:cs="Times New Roman"/>
          <w:kern w:val="0"/>
          <w:sz w:val="24"/>
          <w:szCs w:val="24"/>
          <w:lang w:eastAsia="en-ID"/>
          <w14:ligatures w14:val="none"/>
        </w:rPr>
        <w:t xml:space="preserve"> global,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energi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terbarukan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perubahan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iklim</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modern,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terhadap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masyarakat</w:t>
      </w:r>
      <w:proofErr w:type="spellEnd"/>
      <w:r w:rsidRPr="00C13CD2">
        <w:rPr>
          <w:rFonts w:ascii="Times New Roman" w:eastAsia="Times New Roman" w:hAnsi="Times New Roman" w:cs="Times New Roman"/>
          <w:kern w:val="0"/>
          <w:sz w:val="24"/>
          <w:szCs w:val="24"/>
          <w:lang w:eastAsia="en-ID"/>
          <w14:ligatures w14:val="none"/>
        </w:rPr>
        <w:t xml:space="preserve"> masa </w:t>
      </w:r>
      <w:proofErr w:type="spellStart"/>
      <w:r w:rsidRPr="00C13CD2">
        <w:rPr>
          <w:rFonts w:ascii="Times New Roman" w:eastAsia="Times New Roman" w:hAnsi="Times New Roman" w:cs="Times New Roman"/>
          <w:kern w:val="0"/>
          <w:sz w:val="24"/>
          <w:szCs w:val="24"/>
          <w:lang w:eastAsia="en-ID"/>
          <w14:ligatures w14:val="none"/>
        </w:rPr>
        <w:t>kini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Priyantini</w:t>
      </w:r>
      <w:proofErr w:type="spellEnd"/>
      <w:r w:rsidRPr="00C13CD2">
        <w:rPr>
          <w:rFonts w:ascii="Times New Roman" w:eastAsia="Times New Roman" w:hAnsi="Times New Roman" w:cs="Times New Roman"/>
          <w:kern w:val="0"/>
          <w:sz w:val="24"/>
          <w:szCs w:val="24"/>
          <w:lang w:eastAsia="en-ID"/>
          <w14:ligatures w14:val="none"/>
        </w:rPr>
        <w:t xml:space="preserve">, 2015; </w:t>
      </w:r>
      <w:proofErr w:type="spellStart"/>
      <w:r w:rsidRPr="00C13CD2">
        <w:rPr>
          <w:rFonts w:ascii="Times New Roman" w:eastAsia="Times New Roman" w:hAnsi="Times New Roman" w:cs="Times New Roman"/>
          <w:kern w:val="0"/>
          <w:sz w:val="24"/>
          <w:szCs w:val="24"/>
          <w:lang w:eastAsia="en-ID"/>
          <w14:ligatures w14:val="none"/>
        </w:rPr>
        <w:t>Napitupulu</w:t>
      </w:r>
      <w:proofErr w:type="spellEnd"/>
      <w:r w:rsidRPr="00C13CD2">
        <w:rPr>
          <w:rFonts w:ascii="Times New Roman" w:eastAsia="Times New Roman" w:hAnsi="Times New Roman" w:cs="Times New Roman"/>
          <w:kern w:val="0"/>
          <w:sz w:val="24"/>
          <w:szCs w:val="24"/>
          <w:lang w:eastAsia="en-ID"/>
          <w14:ligatures w14:val="none"/>
        </w:rPr>
        <w:t xml:space="preserve">, 2015).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bertujuan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penguasaan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ilmiah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membangun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kepedulian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sosial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lingkungan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budaya</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40276456"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Berdasarkan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dipandang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suatu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diabaikan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menghadapi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modern.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berfungsi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efektivitas</w:t>
      </w:r>
      <w:proofErr w:type="spellEnd"/>
      <w:r w:rsidRPr="00C13CD2">
        <w:rPr>
          <w:rFonts w:ascii="Times New Roman" w:eastAsia="Times New Roman" w:hAnsi="Times New Roman" w:cs="Times New Roman"/>
          <w:kern w:val="0"/>
          <w:sz w:val="24"/>
          <w:szCs w:val="24"/>
          <w:lang w:eastAsia="en-ID"/>
          <w14:ligatures w14:val="none"/>
        </w:rPr>
        <w:t xml:space="preserve"> proses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membekali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menghadapi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ilmu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pengetahuan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tantangan</w:t>
      </w:r>
      <w:proofErr w:type="spellEnd"/>
      <w:r w:rsidRPr="00C13CD2">
        <w:rPr>
          <w:rFonts w:ascii="Times New Roman" w:eastAsia="Times New Roman" w:hAnsi="Times New Roman" w:cs="Times New Roman"/>
          <w:kern w:val="0"/>
          <w:sz w:val="24"/>
          <w:szCs w:val="24"/>
          <w:lang w:eastAsia="en-ID"/>
          <w14:ligatures w14:val="none"/>
        </w:rPr>
        <w:t xml:space="preserve"> global. Oleh </w:t>
      </w:r>
      <w:proofErr w:type="spellStart"/>
      <w:r w:rsidRPr="00C13CD2">
        <w:rPr>
          <w:rFonts w:ascii="Times New Roman" w:eastAsia="Times New Roman" w:hAnsi="Times New Roman" w:cs="Times New Roman"/>
          <w:kern w:val="0"/>
          <w:sz w:val="24"/>
          <w:szCs w:val="24"/>
          <w:lang w:eastAsia="en-ID"/>
          <w14:ligatures w14:val="none"/>
        </w:rPr>
        <w:t>sebab</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lastRenderedPageBreak/>
        <w:t>pendidik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peneliti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pengambil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kebijakan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perlu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terus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pedagogis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agar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menghasilkan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generasi</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adaptif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w:t>
      </w:r>
    </w:p>
    <w:p w14:paraId="0E8C454C" w14:textId="71680F7F" w:rsidR="00C13CD2" w:rsidRP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Makalah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diharapkan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kontribusi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memperkaya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kajian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mengenai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penyusunan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kerangka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sistematis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terintegrasi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antara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metode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Kontribusi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bersifat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konseptual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memperluas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wawasan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keilmuan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bidang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nilai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referensi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menerapkan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efektif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sesuai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6251B76F" w14:textId="77777777" w:rsidR="001B7648" w:rsidRPr="00C13CD2" w:rsidRDefault="001B7648" w:rsidP="00CA16E7">
      <w:pPr>
        <w:spacing w:after="0" w:line="360" w:lineRule="auto"/>
        <w:ind w:firstLine="567"/>
        <w:jc w:val="both"/>
        <w:rPr>
          <w:rFonts w:ascii="Times New Roman" w:hAnsi="Times New Roman" w:cs="Times New Roman"/>
          <w:sz w:val="24"/>
          <w:szCs w:val="24"/>
        </w:rPr>
      </w:pPr>
    </w:p>
    <w:p w14:paraId="3AC16436" w14:textId="77777777" w:rsidR="00F9038A" w:rsidRPr="00C13CD2" w:rsidRDefault="00F9038A" w:rsidP="00055159">
      <w:pPr>
        <w:pStyle w:val="ListParagraph"/>
        <w:numPr>
          <w:ilvl w:val="0"/>
          <w:numId w:val="38"/>
        </w:numPr>
        <w:spacing w:after="0"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 xml:space="preserve">Hakikat dan Kedudukan Pendekatan, Model, Strategi, Metode, Teknik, dan Taktik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Dalam literatur pendidikan, istilah pendekatan, model, strategi, metode, teknik, dan taktik pembelajaran sering digunakan secara bergantian, bahkan tumpang tindih. Satu istilah yang sama, misalnya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atau inkuiri, dapat disebut sebagai pendekatan dalam satu sumber, sebagai model dalam sumber lain, dan sebagai strategi dalam sumber berikutnya. Kerancuan ini berdampak langsung pada praktik, misalnya ketika guru menuliskan "model: ceramah" atau "metode: konstruktivisme" di dalam modul ajar. Oleh karena itu, sebelum membahas contoh-contoh pembelajaran fisika inovatif pada bagian C, bagian ini menguraikan hakikat setiap istilah, yaitu pengertian, tujuan atau fungsi, ciri, dan contohnya, kemudian menjelaskan kedudukan serta hubungan di antara keenam istilah tersebut.</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Istilah </w:t>
      </w:r>
      <w:r>
        <w:rPr>
          <w:rFonts w:ascii="Times New Roman" w:hAnsi="Times New Roman" w:cs="Times New Roman"/>
          <w:i/>
          <w:iCs/>
          <w:sz w:val="24"/>
          <w:szCs w:val="24"/>
        </w:rPr>
        <w:t xml:space="preserve">teknis</w:t>
      </w:r>
      <w:r>
        <w:rPr>
          <w:rFonts w:ascii="Times New Roman" w:hAnsi="Times New Roman" w:cs="Times New Roman"/>
          <w:sz w:val="24"/>
          <w:szCs w:val="24"/>
        </w:rPr>
        <w:t xml:space="preserve"> dan </w:t>
      </w:r>
      <w:r>
        <w:rPr>
          <w:rFonts w:ascii="Times New Roman" w:hAnsi="Times New Roman" w:cs="Times New Roman"/>
          <w:i/>
          <w:iCs/>
          <w:sz w:val="24"/>
          <w:szCs w:val="24"/>
        </w:rPr>
        <w:t xml:space="preserve">taktis</w:t>
      </w:r>
      <w:r>
        <w:rPr>
          <w:rFonts w:ascii="Times New Roman" w:hAnsi="Times New Roman" w:cs="Times New Roman"/>
          <w:sz w:val="24"/>
          <w:szCs w:val="24"/>
        </w:rPr>
        <w:t xml:space="preserve"> yang digunakan dalam rumusan capaian pembelajaran mata kuliah merujuk pada konsep </w:t>
      </w:r>
      <w:r>
        <w:rPr>
          <w:rFonts w:ascii="Times New Roman" w:hAnsi="Times New Roman" w:cs="Times New Roman"/>
          <w:i/>
          <w:iCs/>
          <w:sz w:val="24"/>
          <w:szCs w:val="24"/>
        </w:rPr>
        <w:t xml:space="preserve">teknik</w:t>
      </w:r>
      <w:r>
        <w:rPr>
          <w:rFonts w:ascii="Times New Roman" w:hAnsi="Times New Roman" w:cs="Times New Roman"/>
          <w:sz w:val="24"/>
          <w:szCs w:val="24"/>
        </w:rPr>
        <w:t xml:space="preserve"> (</w:t>
      </w:r>
      <w:r>
        <w:rPr>
          <w:rFonts w:ascii="Times New Roman" w:hAnsi="Times New Roman" w:cs="Times New Roman"/>
          <w:i/>
          <w:iCs/>
          <w:sz w:val="24"/>
          <w:szCs w:val="24"/>
        </w:rPr>
        <w:t xml:space="preserve">technique</w:t>
      </w:r>
      <w:r>
        <w:rPr>
          <w:rFonts w:ascii="Times New Roman" w:hAnsi="Times New Roman" w:cs="Times New Roman"/>
          <w:sz w:val="24"/>
          <w:szCs w:val="24"/>
        </w:rPr>
        <w:t xml:space="preserve">) dan </w:t>
      </w:r>
      <w:r>
        <w:rPr>
          <w:rFonts w:ascii="Times New Roman" w:hAnsi="Times New Roman" w:cs="Times New Roman"/>
          <w:i/>
          <w:iCs/>
          <w:sz w:val="24"/>
          <w:szCs w:val="24"/>
        </w:rPr>
        <w:t xml:space="preserve">taktik</w:t>
      </w:r>
      <w:r>
        <w:rPr>
          <w:rFonts w:ascii="Times New Roman" w:hAnsi="Times New Roman" w:cs="Times New Roman"/>
          <w:sz w:val="24"/>
          <w:szCs w:val="24"/>
        </w:rPr>
        <w:t xml:space="preserve"> (</w:t>
      </w:r>
      <w:r>
        <w:rPr>
          <w:rFonts w:ascii="Times New Roman" w:hAnsi="Times New Roman" w:cs="Times New Roman"/>
          <w:i/>
          <w:iCs/>
          <w:sz w:val="24"/>
          <w:szCs w:val="24"/>
        </w:rPr>
        <w:t xml:space="preserve">tactic</w:t>
      </w:r>
      <w:r>
        <w:rPr>
          <w:rFonts w:ascii="Times New Roman" w:hAnsi="Times New Roman" w:cs="Times New Roman"/>
          <w:sz w:val="24"/>
          <w:szCs w:val="24"/>
        </w:rPr>
        <w:t xml:space="preserve">) pembelajaran sebagaimana dikenal dalam literatur (Anthony, 1963; Sanjaya, 2008). Dalam makalah ini kedua pasang istilah tersebut digunakan dengan makna yang sama.</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Pendekatan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Pendekatan (</w:t>
      </w:r>
      <w:r>
        <w:rPr>
          <w:rFonts w:ascii="Times New Roman" w:hAnsi="Times New Roman" w:cs="Times New Roman"/>
          <w:i/>
          <w:iCs/>
          <w:sz w:val="24"/>
          <w:szCs w:val="24"/>
        </w:rPr>
        <w:t xml:space="preserve">approach</w:t>
      </w:r>
      <w:r>
        <w:rPr>
          <w:rFonts w:ascii="Times New Roman" w:hAnsi="Times New Roman" w:cs="Times New Roman"/>
          <w:sz w:val="24"/>
          <w:szCs w:val="24"/>
        </w:rPr>
        <w:t xml:space="preserve">) adalah titik tolak atau sudut pandang terhadap proses pembelajaran, yang merujuk pada pandangan tentang terjadinya suatu proses yang sifatnya masih sangat umum (Sanjaya, 2008). Anthony (1963) menyebut pendekatan bersifat aksiomatik, yaitu seperangkat asumsi yang saling berkaitan tentang hakikat suatu bidang ilmu serta tentang bagaimana bidang itu dipelajari dan diajarkan. Secara garis besar, Killen (dalam Sanjaya, 2008) membedakan dua kelompok pendekatan, yaitu pendekatan yang berpusat pada guru (</w:t>
      </w:r>
      <w:r>
        <w:rPr>
          <w:rFonts w:ascii="Times New Roman" w:hAnsi="Times New Roman" w:cs="Times New Roman"/>
          <w:i/>
          <w:iCs/>
          <w:sz w:val="24"/>
          <w:szCs w:val="24"/>
        </w:rPr>
        <w:t xml:space="preserve">teacher-centred approaches</w:t>
      </w:r>
      <w:r>
        <w:rPr>
          <w:rFonts w:ascii="Times New Roman" w:hAnsi="Times New Roman" w:cs="Times New Roman"/>
          <w:sz w:val="24"/>
          <w:szCs w:val="24"/>
        </w:rPr>
        <w:t xml:space="preserve">) dan pendekatan yang berpusat pada peserta didik (</w:t>
      </w:r>
      <w:r>
        <w:rPr>
          <w:rFonts w:ascii="Times New Roman" w:hAnsi="Times New Roman" w:cs="Times New Roman"/>
          <w:i/>
          <w:iCs/>
          <w:sz w:val="24"/>
          <w:szCs w:val="24"/>
        </w:rPr>
        <w:t xml:space="preserve">student-centred approaches</w:t>
      </w:r>
      <w:r>
        <w:rPr>
          <w:rFonts w:ascii="Times New Roman" w:hAnsi="Times New Roman" w:cs="Times New Roman"/>
          <w:sz w:val="24"/>
          <w:szCs w:val="24"/>
        </w:rPr>
        <w:t xml:space="preserve">). Dalam pembelajaran fisika, pendekatan mencerminkan keyakinan guru tentang bagaimana pengetahuan fisika diperoleh: apakah ditransfer dari guru kepada peserta didik, atau dibangun sendiri oleh peserta didik melalui pengamatan fenomena, eksperimen, dan penalaran.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Pendekatan pembelajaran berfungsi untuk:</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memberikan landasan filosofis dan teoretis bagi seluruh keputusan pembelajaran;</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menentukan arah dan orientasi pembelajaran, apakah berpusat pada guru atau pada peserta didik;</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menjadi kriteria dalam memilih model, strategi, dan metode yang selaras; serta</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menjaga konsistensi antara tujuan, proses, dan asesmen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Pendekatan (1) bersifat umum, abstrak, dan filosofis; (2) belum menunjukkan langkah operasional; (3) bersumber dari teori belajar atau pandangan tentang hakikat ilmu; dan (4) dapat diwujudkan melalui banyak model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Pendekatan yang relevan dalam pembelajaran fisika antara lain pendekatan konstruktivisme, pendekatan kontekstual (CTL), pendekatan saintifik (Hosnan, 2014), pendekatan STEM/STEAM, dan pendekatan keterampilan proses sains. Uraian rinci tentang beberapa pendekatan tersebut disajikan pada bagian C.1.</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Model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Joyce, Weil, dan Calhoun (2015) mendefinisikan model pembelajaran sebagai rencana atau pola yang dapat digunakan untuk membentuk kurikulum, merancang bahan pembelajaran, dan membimbing pembelajaran di kelas. Arends (2012) menyatakan bahwa model pembelajaran merujuk pada keseluruhan rancangan pembelajaran yang mencakup tujuan, sintaks, lingkungan, dan sistem pengelolaannya. Trianto (2010) dan Rusman (2012) menambahkan bahwa model merupakan kerangka konseptual yang melukiskan prosedur sistematis dalam mengorganisasikan pengalaman belajar untuk mencapai tujuan tertentu. Dengan demikian, model pembelajaran adalah bentuk pembelajaran yang tergambar utuh dari awal sampai akhir. Model merupakan perwujudan operasional dari suatu pendekatan, sekaligus bingkai tempat strategi, metode, teknik, dan taktik diterapkan.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Model pembelajaran berfungsi untuk:</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menjadi pedoman bagi guru dalam merencanakan dan melaksanakan pembelajaran secara sistematis;</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menerjemahkan pendekatan yang abstrak ke dalam langkah-langkah (sintaks) yang operasional;</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memfasilitasi tercapainya dampak instruksional dan dampak pengiring; serta</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memudahkan replikasi, penelitian, dan evaluasi efektivitas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Menurut Arends (2012) dan Trianto (2010), sebuah model pembelajaran memiliki empat ciri khusus, yaitu (1) rasional teoretis yang logis yang disusun oleh pengembangnya; (2) landasan pemikiran tentang apa dan bagaimana peserta didik belajar; (3) tingkah laku mengajar (sintaks) yang diperlukan agar model dapat dilaksanakan dengan berhasil; dan (4) lingkungan belajar yang diperlukan agar tujuan dapat tercapai.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Komponen.</w:t>
      </w:r>
      <w:r>
        <w:rPr>
          <w:rFonts w:ascii="Times New Roman" w:hAnsi="Times New Roman" w:cs="Times New Roman"/>
          <w:sz w:val="24"/>
          <w:szCs w:val="24"/>
        </w:rPr>
        <w:t xml:space="preserve"> Joyce dkk. (2015) merinci lima komponen yang harus ada dalam setiap model, yaitu sintaks, sistem sosial, prinsip reaksi, sistem pendukung, serta dampak instruksional dan pengiring (Gambar 1). Kelima komponen ini sekaligus menjadi kriteria untuk membedakan model dari pendekatan. Suatu istilah layak disebut model apabila memiliki komponen tersebut, terutama sintaks yang jelas. Apabila istilah itu hanya berupa orientasi atau filosofi tanpa sintaks baku, istilah itu lebih tepat ditempatkan sebagai pendekatan.</w:t>
      </w:r>
    </w:p>
    <w:p>
      <w:pPr>
        <w:keepNext/>
        <w:spacing w:before="120" w:after="0"/>
        <w:jc w:val="center"/>
      </w:pPr>
      <w:r>
        <w:drawing>
          <wp:inline xmlns:a="http://schemas.openxmlformats.org/drawingml/2006/main" xmlns:pic="http://schemas.openxmlformats.org/drawingml/2006/picture">
            <wp:extent cx="5400000" cy="1754743"/>
            <wp:docPr id="2" name="Picture 2"/>
            <wp:cNvGraphicFramePr>
              <a:graphicFrameLocks noChangeAspect="1"/>
            </wp:cNvGraphicFramePr>
            <a:graphic>
              <a:graphicData uri="http://schemas.openxmlformats.org/drawingml/2006/picture">
                <pic:pic>
                  <pic:nvPicPr>
                    <pic:cNvPr id="0" name="f3.png"/>
                    <pic:cNvPicPr/>
                  </pic:nvPicPr>
                  <pic:blipFill>
                    <a:blip r:embed="rId9"/>
                    <a:stretch>
                      <a:fillRect/>
                    </a:stretch>
                  </pic:blipFill>
                  <pic:spPr>
                    <a:xfrm>
                      <a:off x="0" y="0"/>
                      <a:ext cx="5400000" cy="1754743"/>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1. Lima Komponen Model Pembelajaran beserta Contoh pada Model Inkuiri Terbimbing (diadaptasi dari Joyce dkk., 2015)</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Model yang banyak digunakan dalam pembelajaran fisika antara lain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dengan lima fase menurut Arends (2012), </w:t>
      </w:r>
      <w:r>
        <w:rPr>
          <w:rFonts w:ascii="Times New Roman" w:hAnsi="Times New Roman" w:cs="Times New Roman"/>
          <w:i/>
          <w:iCs/>
          <w:sz w:val="24"/>
          <w:szCs w:val="24"/>
        </w:rPr>
        <w:t xml:space="preserve">Project-Based Learning</w:t>
      </w:r>
      <w:r>
        <w:rPr>
          <w:rFonts w:ascii="Times New Roman" w:hAnsi="Times New Roman" w:cs="Times New Roman"/>
          <w:sz w:val="24"/>
          <w:szCs w:val="24"/>
        </w:rPr>
        <w:t xml:space="preserve">, </w:t>
      </w:r>
      <w:r>
        <w:rPr>
          <w:rFonts w:ascii="Times New Roman" w:hAnsi="Times New Roman" w:cs="Times New Roman"/>
          <w:i/>
          <w:iCs/>
          <w:sz w:val="24"/>
          <w:szCs w:val="24"/>
        </w:rPr>
        <w:t xml:space="preserve">Inquiry-Based Learning</w:t>
      </w:r>
      <w:r>
        <w:rPr>
          <w:rFonts w:ascii="Times New Roman" w:hAnsi="Times New Roman" w:cs="Times New Roman"/>
          <w:sz w:val="24"/>
          <w:szCs w:val="24"/>
        </w:rPr>
        <w:t xml:space="preserve">, </w:t>
      </w:r>
      <w:r>
        <w:rPr>
          <w:rFonts w:ascii="Times New Roman" w:hAnsi="Times New Roman" w:cs="Times New Roman"/>
          <w:i/>
          <w:iCs/>
          <w:sz w:val="24"/>
          <w:szCs w:val="24"/>
        </w:rPr>
        <w:t xml:space="preserve">Discovery Learning</w:t>
      </w:r>
      <w:r>
        <w:rPr>
          <w:rFonts w:ascii="Times New Roman" w:hAnsi="Times New Roman" w:cs="Times New Roman"/>
          <w:sz w:val="24"/>
          <w:szCs w:val="24"/>
        </w:rPr>
        <w:t xml:space="preserve">, model kooperatif (STAD, </w:t>
      </w:r>
      <w:r>
        <w:rPr>
          <w:rFonts w:ascii="Times New Roman" w:hAnsi="Times New Roman" w:cs="Times New Roman"/>
          <w:i/>
          <w:iCs/>
          <w:sz w:val="24"/>
          <w:szCs w:val="24"/>
        </w:rPr>
        <w:t xml:space="preserve">Jigsaw</w:t>
      </w:r>
      <w:r>
        <w:rPr>
          <w:rFonts w:ascii="Times New Roman" w:hAnsi="Times New Roman" w:cs="Times New Roman"/>
          <w:sz w:val="24"/>
          <w:szCs w:val="24"/>
        </w:rPr>
        <w:t xml:space="preserve">), </w:t>
      </w:r>
      <w:r>
        <w:rPr>
          <w:rFonts w:ascii="Times New Roman" w:hAnsi="Times New Roman" w:cs="Times New Roman"/>
          <w:i/>
          <w:iCs/>
          <w:sz w:val="24"/>
          <w:szCs w:val="24"/>
        </w:rPr>
        <w:t xml:space="preserve">Flipped Classroom</w:t>
      </w:r>
      <w:r>
        <w:rPr>
          <w:rFonts w:ascii="Times New Roman" w:hAnsi="Times New Roman" w:cs="Times New Roman"/>
          <w:sz w:val="24"/>
          <w:szCs w:val="24"/>
        </w:rPr>
        <w:t xml:space="preserve">, serta </w:t>
      </w:r>
      <w:r>
        <w:rPr>
          <w:rFonts w:ascii="Times New Roman" w:hAnsi="Times New Roman" w:cs="Times New Roman"/>
          <w:i/>
          <w:iCs/>
          <w:sz w:val="24"/>
          <w:szCs w:val="24"/>
        </w:rPr>
        <w:t xml:space="preserve">Modeling Instruction</w:t>
      </w:r>
      <w:r>
        <w:rPr>
          <w:rFonts w:ascii="Times New Roman" w:hAnsi="Times New Roman" w:cs="Times New Roman"/>
          <w:sz w:val="24"/>
          <w:szCs w:val="24"/>
        </w:rPr>
        <w:t xml:space="preserve"> yang dikembangkan khusus untuk fisika oleh Hestenes (1987).</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Strategi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Kemp (dalam Sanjaya, 2008) menjelaskan bahwa strategi pembelajaran adalah suatu kegiatan pembelajaran yang harus dikerjakan guru dan peserta didik agar tujuan pembelajaran dapat dicapai secara efektif dan efisien. Dick dan Carey (dalam Sanjaya, 2008) menyebut strategi sebagai seperangkat materi dan prosedur pembelajaran yang digunakan secara bersama-sama untuk menimbulkan hasil belajar. Sanjaya (2008), mengutip J. R. David, menegaskan bahwa strategi mengandung makna perencanaan (</w:t>
      </w:r>
      <w:r>
        <w:rPr>
          <w:rFonts w:ascii="Times New Roman" w:hAnsi="Times New Roman" w:cs="Times New Roman"/>
          <w:i/>
          <w:iCs/>
          <w:sz w:val="24"/>
          <w:szCs w:val="24"/>
        </w:rPr>
        <w:t xml:space="preserve">a plan, method, or series of activities designed to achieve a particular educational goal</w:t>
      </w:r>
      <w:r>
        <w:rPr>
          <w:rFonts w:ascii="Times New Roman" w:hAnsi="Times New Roman" w:cs="Times New Roman"/>
          <w:sz w:val="24"/>
          <w:szCs w:val="24"/>
        </w:rPr>
        <w:t xml:space="preserve">). Artinya, strategi masih bersifat konseptual, yaitu berupa keputusan tentang apa yang akan dilakukan, belum pelaksanaannya.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Strategi pembelajaran berfungsi untuk:</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mengarahkan seluruh kegiatan pembelajaran pada pencapaian tujuan;</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mengatur penggunaan sumber daya (waktu, media, alat, dan tenaga) secara efektif dan efisien;</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menentukan urutan serta pengorganisasian pengalaman belajar; serta</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menyediakan dasar untuk memilih metode yang tepat.</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Strategi (1) berorientasi pada tujuan; (2) berupa rencana tindakan (</w:t>
      </w:r>
      <w:r>
        <w:rPr>
          <w:rFonts w:ascii="Times New Roman" w:hAnsi="Times New Roman" w:cs="Times New Roman"/>
          <w:i/>
          <w:iCs/>
          <w:sz w:val="24"/>
          <w:szCs w:val="24"/>
        </w:rPr>
        <w:t xml:space="preserve">plan of operation</w:t>
      </w:r>
      <w:r>
        <w:rPr>
          <w:rFonts w:ascii="Times New Roman" w:hAnsi="Times New Roman" w:cs="Times New Roman"/>
          <w:sz w:val="24"/>
          <w:szCs w:val="24"/>
        </w:rPr>
        <w:t xml:space="preserve">), belum merupakan pelaksanaan; (3) dapat memadukan beberapa metode sekaligus; dan (4) mempertimbangkan efektivitas dan efisiensi.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Klasifikasi dan contoh.</w:t>
      </w:r>
      <w:r>
        <w:rPr>
          <w:rFonts w:ascii="Times New Roman" w:hAnsi="Times New Roman" w:cs="Times New Roman"/>
          <w:sz w:val="24"/>
          <w:szCs w:val="24"/>
        </w:rPr>
        <w:t xml:space="preserve"> Sanjaya (2008) mengelompokkan strategi ke dalam strategi ekspositori dan strategi inkuiri (heuristik), atau strategi deduktif dan induktif. Rowntree (dalam Sanjaya, 2008) juga membedakan strategi </w:t>
      </w:r>
      <w:r>
        <w:rPr>
          <w:rFonts w:ascii="Times New Roman" w:hAnsi="Times New Roman" w:cs="Times New Roman"/>
          <w:i/>
          <w:iCs/>
          <w:sz w:val="24"/>
          <w:szCs w:val="24"/>
        </w:rPr>
        <w:t xml:space="preserve">exposition–discovery learning</w:t>
      </w:r>
      <w:r>
        <w:rPr>
          <w:rFonts w:ascii="Times New Roman" w:hAnsi="Times New Roman" w:cs="Times New Roman"/>
          <w:sz w:val="24"/>
          <w:szCs w:val="24"/>
        </w:rPr>
        <w:t xml:space="preserve"> dan </w:t>
      </w:r>
      <w:r>
        <w:rPr>
          <w:rFonts w:ascii="Times New Roman" w:hAnsi="Times New Roman" w:cs="Times New Roman"/>
          <w:i/>
          <w:iCs/>
          <w:sz w:val="24"/>
          <w:szCs w:val="24"/>
        </w:rPr>
        <w:t xml:space="preserve">groups–individual learning</w:t>
      </w:r>
      <w:r>
        <w:rPr>
          <w:rFonts w:ascii="Times New Roman" w:hAnsi="Times New Roman" w:cs="Times New Roman"/>
          <w:sz w:val="24"/>
          <w:szCs w:val="24"/>
        </w:rPr>
        <w:t xml:space="preserve">. Jenis strategi yang lazim dikenal adalah strategi ekspositori, inkuiri, berbasis masalah, peningkatan kemampuan berpikir, kooperatif, kontekstual, dan afektif. Gambar 2 memperlihatkan kontinum strategi dari ekspositori hingga inkuiri serta posisi berbagai metode di dalamnya. Dalam fisika, strategi ekspositori cocok untuk memperkenalkan definisi dan konvensi besaran, sedangkan strategi inkuiri cocok untuk menemukan hubungan, misalnya hubungan antara periode bandul dan panjang tali.</w:t>
      </w:r>
    </w:p>
    <w:p>
      <w:pPr>
        <w:keepNext/>
        <w:spacing w:before="120" w:after="0"/>
        <w:jc w:val="center"/>
      </w:pPr>
      <w:r>
        <w:drawing>
          <wp:inline xmlns:a="http://schemas.openxmlformats.org/drawingml/2006/main" xmlns:pic="http://schemas.openxmlformats.org/drawingml/2006/picture">
            <wp:extent cx="5400000" cy="1580727"/>
            <wp:docPr id="3" name="Picture 3"/>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5400000" cy="1580727"/>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2. Kontinum Strategi Pembelajaran dan Posisi Metode di dalamnya (diolah dari Sanjaya, 2008)</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Metode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Metode pembelajaran adalah cara yang digunakan untuk mengimplementasikan rencana yang sudah disusun dalam kegiatan nyata agar tujuan yang telah ditetapkan tercapai secara optimal (Sanjaya, 2008). Perbedaannya dengan strategi dapat dirumuskan sebagai berikut: </w:t>
      </w:r>
      <w:r>
        <w:rPr>
          <w:rFonts w:ascii="Times New Roman" w:hAnsi="Times New Roman" w:cs="Times New Roman"/>
          <w:i/>
          <w:iCs/>
          <w:sz w:val="24"/>
          <w:szCs w:val="24"/>
        </w:rPr>
        <w:t xml:space="preserve">strategy is a plan of operation achieving something</w:t>
      </w:r>
      <w:r>
        <w:rPr>
          <w:rFonts w:ascii="Times New Roman" w:hAnsi="Times New Roman" w:cs="Times New Roman"/>
          <w:sz w:val="24"/>
          <w:szCs w:val="24"/>
        </w:rPr>
        <w:t xml:space="preserve">, sedangkan </w:t>
      </w:r>
      <w:r>
        <w:rPr>
          <w:rFonts w:ascii="Times New Roman" w:hAnsi="Times New Roman" w:cs="Times New Roman"/>
          <w:i/>
          <w:iCs/>
          <w:sz w:val="24"/>
          <w:szCs w:val="24"/>
        </w:rPr>
        <w:t xml:space="preserve">method is a way in achieving something</w:t>
      </w:r>
      <w:r>
        <w:rPr>
          <w:rFonts w:ascii="Times New Roman" w:hAnsi="Times New Roman" w:cs="Times New Roman"/>
          <w:sz w:val="24"/>
          <w:szCs w:val="24"/>
        </w:rPr>
        <w:t xml:space="preserve">. Strategi menunjuk pada rencana, sedangkan metode menunjuk pada cara melaksanakan rencana tersebut, sehingga satu strategi dapat diwujudkan melalui beberapa metode. Dalam kerangka Anthony (1963), metode merupakan rencana penyajian materi secara teratur yang bersifat prosedural dan konsisten dengan pendekatan yang dipilih.</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Metode pembelajaran berfungsi untuk:</w:t>
      </w:r>
    </w:p>
    <w:p w14:paraId="4D3C3908" w14:textId="77777777" w:rsidR="008455C9" w:rsidRPr="00C13CD2" w:rsidRDefault="008455C9" w:rsidP="001C3C67">
      <w:pPr>
        <w:pStyle w:val="ListParagraph"/>
        <w:numPr>
          <w:ilvl w:val="0"/>
          <w:numId w:val="47"/>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merealisasikan strategi ke dalam kegiatan yang dapat diamati;</w:t>
      </w:r>
    </w:p>
    <w:p w14:paraId="4D3C3908" w14:textId="77777777" w:rsidR="008455C9" w:rsidRPr="00C13CD2" w:rsidRDefault="008455C9" w:rsidP="001C3C67">
      <w:pPr>
        <w:pStyle w:val="ListParagraph"/>
        <w:numPr>
          <w:ilvl w:val="0"/>
          <w:numId w:val="47"/>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memfasilitasi interaksi peserta didik dengan materi, sumber belajar, dan sesama peserta didik; serta</w:t>
      </w:r>
    </w:p>
    <w:p w14:paraId="4D3C3908" w14:textId="77777777" w:rsidR="008455C9" w:rsidRPr="00C13CD2" w:rsidRDefault="008455C9" w:rsidP="001C3C67">
      <w:pPr>
        <w:pStyle w:val="ListParagraph"/>
        <w:numPr>
          <w:ilvl w:val="0"/>
          <w:numId w:val="47"/>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memvariasikan pengalaman belajar sesuai dengan karakteristik materi.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Metode (1) bersifat prosedural dan dapat diamati; (2) relatif baku sehingga dapat digunakan oleh guru yang berbeda; (3) dapat digunakan lintas strategi dan model; dan (4) pemilihannya bergantung pada tujuan, materi, karakteristik peserta didik, dan fasilitas yang tersedia.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Metode yang umum digunakan antara lain ceramah, demonstrasi, diskusi, tanya jawab, eksperimen, simulasi, penugasan, karya wisata, dan bermain peran. Dalam pembelajaran fisika, metode yang melibatkan peserta didik secara interaktif terbukti memberikan peningkatan pemahaman konsep mekanika sekitar dua kali lebih tinggi dibandingkan metode tradisional (Hake, 1998). Uraian beberapa metode inovatif disajikan pada bagian C.4.</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Teknik (Teknis)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Teknik pembelajaran adalah cara yang dilakukan seseorang dalam mengimplementasikan suatu metode secara spesifik (Sanjaya, 2008). Gerlach dan Ely (1980) memandang teknik sebagai jalan, alat, atau media yang digunakan guru untuk mengarahkan kegiatan peserta didik ke arah tujuan yang ingin dicapai. Anthony (1963) menyebut teknik bersifat implementatif, yaitu apa yang benar-benar terjadi di dalam kelas. Sebagai contoh, penggunaan metode ceramah pada kelas dengan jumlah peserta didik yang banyak membutuhkan teknik tersendiri yang berbeda dari penggunaan metode ceramah pada kelas kecil.</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Teknik pembelajaran berfungsi untuk:</w:t>
      </w:r>
    </w:p>
    <w:p w14:paraId="4D3C3908" w14:textId="77777777" w:rsidR="008455C9" w:rsidRPr="00C13CD2" w:rsidRDefault="008455C9" w:rsidP="001C3C67">
      <w:pPr>
        <w:pStyle w:val="ListParagraph"/>
        <w:numPr>
          <w:ilvl w:val="0"/>
          <w:numId w:val="48"/>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memastikan metode terlaksana secara efektif sesuai kondisi nyata kelas;</w:t>
      </w:r>
    </w:p>
    <w:p w14:paraId="4D3C3908" w14:textId="77777777" w:rsidR="008455C9" w:rsidRPr="00C13CD2" w:rsidRDefault="008455C9" w:rsidP="001C3C67">
      <w:pPr>
        <w:pStyle w:val="ListParagraph"/>
        <w:numPr>
          <w:ilvl w:val="0"/>
          <w:numId w:val="48"/>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menyesuaikan pelaksanaan metode dengan jumlah peserta didik, sarana, dan waktu; serta</w:t>
      </w:r>
    </w:p>
    <w:p w14:paraId="4D3C3908" w14:textId="77777777" w:rsidR="008455C9" w:rsidRPr="00C13CD2" w:rsidRDefault="008455C9" w:rsidP="001C3C67">
      <w:pPr>
        <w:pStyle w:val="ListParagraph"/>
        <w:numPr>
          <w:ilvl w:val="0"/>
          <w:numId w:val="48"/>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mengatasi hambatan belajar yang spesifik, misalnya miskonsepsi.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Teknik (1) bersifat spesifik dan implementatif; (2) bergantung pada situasi kelas; (3) dapat dirancang dan dituliskan dalam modul ajar; dan (4) satu metode dapat dijalankan dengan berbagai teknik.</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Pada metode eksperimen, guru fisika dapat menggunakan teknik </w:t>
      </w:r>
      <w:r>
        <w:rPr>
          <w:rFonts w:ascii="Times New Roman" w:hAnsi="Times New Roman" w:cs="Times New Roman"/>
          <w:i/>
          <w:iCs/>
          <w:sz w:val="24"/>
          <w:szCs w:val="24"/>
        </w:rPr>
        <w:t xml:space="preserve">Predict–Observe–Explain</w:t>
      </w:r>
      <w:r>
        <w:rPr>
          <w:rFonts w:ascii="Times New Roman" w:hAnsi="Times New Roman" w:cs="Times New Roman"/>
          <w:sz w:val="24"/>
          <w:szCs w:val="24"/>
        </w:rPr>
        <w:t xml:space="preserve"> (POE), LKPD bertahap (</w:t>
      </w:r>
      <w:r>
        <w:rPr>
          <w:rFonts w:ascii="Times New Roman" w:hAnsi="Times New Roman" w:cs="Times New Roman"/>
          <w:i/>
          <w:iCs/>
          <w:sz w:val="24"/>
          <w:szCs w:val="24"/>
        </w:rPr>
        <w:t xml:space="preserve">scaffolded worksheet</w:t>
      </w:r>
      <w:r>
        <w:rPr>
          <w:rFonts w:ascii="Times New Roman" w:hAnsi="Times New Roman" w:cs="Times New Roman"/>
          <w:sz w:val="24"/>
          <w:szCs w:val="24"/>
        </w:rPr>
        <w:t xml:space="preserve">), analisis video gerak dengan perangkat lunak </w:t>
      </w:r>
      <w:r>
        <w:rPr>
          <w:rFonts w:ascii="Times New Roman" w:hAnsi="Times New Roman" w:cs="Times New Roman"/>
          <w:i/>
          <w:iCs/>
          <w:sz w:val="24"/>
          <w:szCs w:val="24"/>
        </w:rPr>
        <w:t xml:space="preserve">Tracker</w:t>
      </w:r>
      <w:r>
        <w:rPr>
          <w:rFonts w:ascii="Times New Roman" w:hAnsi="Times New Roman" w:cs="Times New Roman"/>
          <w:sz w:val="24"/>
          <w:szCs w:val="24"/>
        </w:rPr>
        <w:t xml:space="preserve">, atau </w:t>
      </w:r>
      <w:r>
        <w:rPr>
          <w:rFonts w:ascii="Times New Roman" w:hAnsi="Times New Roman" w:cs="Times New Roman"/>
          <w:i/>
          <w:iCs/>
          <w:sz w:val="24"/>
          <w:szCs w:val="24"/>
        </w:rPr>
        <w:t xml:space="preserve">think–pair–share</w:t>
      </w:r>
      <w:r>
        <w:rPr>
          <w:rFonts w:ascii="Times New Roman" w:hAnsi="Times New Roman" w:cs="Times New Roman"/>
          <w:sz w:val="24"/>
          <w:szCs w:val="24"/>
        </w:rPr>
        <w:t xml:space="preserve"> sebelum analisis data. Pada metode demonstrasi, teknik </w:t>
      </w:r>
      <w:r>
        <w:rPr>
          <w:rFonts w:ascii="Times New Roman" w:hAnsi="Times New Roman" w:cs="Times New Roman"/>
          <w:i/>
          <w:iCs/>
          <w:sz w:val="24"/>
          <w:szCs w:val="24"/>
        </w:rPr>
        <w:t xml:space="preserve">Interactive Lecture Demonstration</w:t>
      </w:r>
      <w:r>
        <w:rPr>
          <w:rFonts w:ascii="Times New Roman" w:hAnsi="Times New Roman" w:cs="Times New Roman"/>
          <w:sz w:val="24"/>
          <w:szCs w:val="24"/>
        </w:rPr>
        <w:t xml:space="preserve"> meminta peserta didik menuliskan prediksi sebelum demonstrasi dilakukan (Sokoloff &amp; Thornton, 1997). Pada metode ceramah dan tanya jawab, teknik </w:t>
      </w:r>
      <w:r>
        <w:rPr>
          <w:rFonts w:ascii="Times New Roman" w:hAnsi="Times New Roman" w:cs="Times New Roman"/>
          <w:i/>
          <w:iCs/>
          <w:sz w:val="24"/>
          <w:szCs w:val="24"/>
        </w:rPr>
        <w:t xml:space="preserve">peer instruction</w:t>
      </w:r>
      <w:r>
        <w:rPr>
          <w:rFonts w:ascii="Times New Roman" w:hAnsi="Times New Roman" w:cs="Times New Roman"/>
          <w:sz w:val="24"/>
          <w:szCs w:val="24"/>
        </w:rPr>
        <w:t xml:space="preserve"> menggunakan pertanyaan konseptual dan diskusi antarteman (Mazur, 1997).</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Taktik (Taktis)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Taktik pembelajaran adalah gaya seseorang dalam melaksanakan suatu teknik atau metode pembelajaran tertentu yang sifatnya individual (Sanjaya, 2008). Misalnya, dua orang guru sama-sama menggunakan metode ceramah dengan teknik yang sama pada kelas yang sama. Guru pertama cenderung banyak menyelipkan humor, sedangkan guru kedua lebih banyak menggunakan alat bantu elektronik karena menguasai teknologi. Perbedaan gaya tersebut adalah taktik. Taktik mencerminkan sisi seni (</w:t>
      </w:r>
      <w:r>
        <w:rPr>
          <w:rFonts w:ascii="Times New Roman" w:hAnsi="Times New Roman" w:cs="Times New Roman"/>
          <w:i/>
          <w:iCs/>
          <w:sz w:val="24"/>
          <w:szCs w:val="24"/>
        </w:rPr>
        <w:t xml:space="preserve">art</w:t>
      </w:r>
      <w:r>
        <w:rPr>
          <w:rFonts w:ascii="Times New Roman" w:hAnsi="Times New Roman" w:cs="Times New Roman"/>
          <w:sz w:val="24"/>
          <w:szCs w:val="24"/>
        </w:rPr>
        <w:t xml:space="preserve">) dari mengajar dan sangat dipengaruhi oleh kepribadian serta pengalaman guru.</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Taktik pembelajaran berfungsi untuk:</w:t>
      </w:r>
    </w:p>
    <w:p w14:paraId="4D3C3908" w14:textId="77777777" w:rsidR="008455C9" w:rsidRPr="00C13CD2" w:rsidRDefault="008455C9" w:rsidP="001C3C67">
      <w:pPr>
        <w:pStyle w:val="ListParagraph"/>
        <w:numPr>
          <w:ilvl w:val="0"/>
          <w:numId w:val="49"/>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menjaga perhatian dan motivasi peserta didik;</w:t>
      </w:r>
    </w:p>
    <w:p w14:paraId="4D3C3908" w14:textId="77777777" w:rsidR="008455C9" w:rsidRPr="00C13CD2" w:rsidRDefault="008455C9" w:rsidP="001C3C67">
      <w:pPr>
        <w:pStyle w:val="ListParagraph"/>
        <w:numPr>
          <w:ilvl w:val="0"/>
          <w:numId w:val="49"/>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merespons dinamika kelas secara cepat dan tepat; serta</w:t>
      </w:r>
    </w:p>
    <w:p w14:paraId="4D3C3908" w14:textId="77777777" w:rsidR="008455C9" w:rsidRPr="00C13CD2" w:rsidRDefault="008455C9" w:rsidP="001C3C67">
      <w:pPr>
        <w:pStyle w:val="ListParagraph"/>
        <w:numPr>
          <w:ilvl w:val="0"/>
          <w:numId w:val="49"/>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memperkuat makna materi melalui gaya komunikasi yang khas.</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Taktik (1) bersifat individual dan unik bagi setiap guru; (2) situasional, karena sering diputuskan saat pembelajaran berlangsung; (3) tidak dapat sepenuhnya dibakukan; dan (4) mencerminkan pengalaman serta kepekaan guru.</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Beberapa contoh taktik dalam pembelajaran fisika adalah menggunakan analogi aliran air untuk menjelaskan arus listrik, memberi jeda waktu (</w:t>
      </w:r>
      <w:r>
        <w:rPr>
          <w:rFonts w:ascii="Times New Roman" w:hAnsi="Times New Roman" w:cs="Times New Roman"/>
          <w:i/>
          <w:iCs/>
          <w:sz w:val="24"/>
          <w:szCs w:val="24"/>
        </w:rPr>
        <w:t xml:space="preserve">wait time</w:t>
      </w:r>
      <w:r>
        <w:rPr>
          <w:rFonts w:ascii="Times New Roman" w:hAnsi="Times New Roman" w:cs="Times New Roman"/>
          <w:sz w:val="24"/>
          <w:szCs w:val="24"/>
        </w:rPr>
        <w:t xml:space="preserve">) 3–5 detik setelah mengajukan pertanyaan, mengubah urutan presentasi kelompok ketika muncul miskonsepsi, menyelipkan humor, atau menceritakan kisah ilmuwan seperti Galileo untuk membangkitkan rasa ingin tahu.</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Kedudukan dan Hubungan antar-Komponen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Keenam istilah di atas tidak berdiri sendiri, tetapi membentuk hierarki dari yang paling konseptual hingga yang paling operasional (Gambar 3). Anthony (1963) merumuskan hubungan ini secara berjenjang: teknik harus konsisten dengan metode, dan metode harus selaras dengan pendekatan. Richards dan Rodgers (2014) mengembangkan rumusan tersebut menjadi pendekatan, desain, dan prosedur. Sanjaya (2008) menjelaskan bahwa dari pendekatan diturunkan strategi, dari strategi diturunkan metode, dan dari metode diturunkan teknik serta taktik. Joyce dkk. (2015) kemudian menempatkan model sebagai kerangka menyeluruh yang mengoperasionalkan pendekatan.</w:t>
      </w:r>
    </w:p>
    <w:p>
      <w:pPr>
        <w:keepNext/>
        <w:spacing w:before="120" w:after="0"/>
        <w:jc w:val="center"/>
      </w:pPr>
      <w:r>
        <w:drawing>
          <wp:inline xmlns:a="http://schemas.openxmlformats.org/drawingml/2006/main" xmlns:pic="http://schemas.openxmlformats.org/drawingml/2006/picture">
            <wp:extent cx="5400000" cy="2686255"/>
            <wp:docPr id="4" name="Picture 4"/>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5400000" cy="2686255"/>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3. Hierarki Kedudukan Pendekatan, Model, Strategi, Metode, Teknik, dan Taktik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Berdasarkan Gambar 3, hubungan antar-komponen dapat dirumuskan dalam empat prinsip berikut.</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Hubungan penjabaran (deduktif).</w:t>
      </w:r>
      <w:r>
        <w:rPr>
          <w:rFonts w:ascii="Times New Roman" w:hAnsi="Times New Roman" w:cs="Times New Roman"/>
          <w:sz w:val="24"/>
          <w:szCs w:val="24"/>
        </w:rPr>
        <w:t xml:space="preserve"> Pendekatan menurunkan model; model mengoperasionalkan pendekatan melalui sintaks; strategi direncanakan di dalam fase-fase sintaks; metode merealisasikan strategi; sedangkan teknik dan taktik menjalankan metode di kelas.</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Hubungan konsistensi.</w:t>
      </w:r>
      <w:r>
        <w:rPr>
          <w:rFonts w:ascii="Times New Roman" w:hAnsi="Times New Roman" w:cs="Times New Roman"/>
          <w:sz w:val="24"/>
          <w:szCs w:val="24"/>
        </w:rPr>
        <w:t xml:space="preserve"> Pilihan di tingkat bawah tidak boleh bertentangan dengan tingkat di atasnya. Pendekatan konstruktivis, misalnya, menjadi tidak konsisten apabila seluruh kegiatan hanya berupa ceramah dan latihan soal.</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Hubungan satu-ke-banyak.</w:t>
      </w:r>
      <w:r>
        <w:rPr>
          <w:rFonts w:ascii="Times New Roman" w:hAnsi="Times New Roman" w:cs="Times New Roman"/>
          <w:sz w:val="24"/>
          <w:szCs w:val="24"/>
        </w:rPr>
        <w:t xml:space="preserve"> Satu pendekatan dapat diwujudkan melalui banyak model; satu model dapat memuat beberapa strategi dan metode; satu metode dapat dijalankan dengan berbagai teknik; dan satu teknik dapat dibawakan dengan beragam taktik.</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Gradasi kekhususan.</w:t>
      </w:r>
      <w:r>
        <w:rPr>
          <w:rFonts w:ascii="Times New Roman" w:hAnsi="Times New Roman" w:cs="Times New Roman"/>
          <w:sz w:val="24"/>
          <w:szCs w:val="24"/>
        </w:rPr>
        <w:t xml:space="preserve"> Semakin ke bawah, keputusan semakin spesifik dan situasional. Pendekatan dan model umumnya ditetapkan pada tahap perencanaan, sedangkan taktik sering diputuskan ketika pembelajaran berlangsung.</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Pendekatan atau model: mana yang lebih tinggi?</w:t>
      </w:r>
      <w:r>
        <w:rPr>
          <w:rFonts w:ascii="Times New Roman" w:hAnsi="Times New Roman" w:cs="Times New Roman"/>
          <w:sz w:val="24"/>
          <w:szCs w:val="24"/>
        </w:rPr>
        <w:t xml:space="preserve"> Pertanyaan ini sering muncul karena literatur tampak memberikan jawaban yang berlawanan. Telaah terhadap sejumlah buku, artikel, dan dokumen kebijakan menunjukkan adanya dua pandangan, yang dirangkum pada Tabel 1.</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Pandangan pertama</w:t>
      </w:r>
      <w:r>
        <w:rPr>
          <w:rFonts w:ascii="Times New Roman" w:hAnsi="Times New Roman" w:cs="Times New Roman"/>
          <w:sz w:val="24"/>
          <w:szCs w:val="24"/>
        </w:rPr>
        <w:t xml:space="preserve"> menempatkan pendekatan pada hierarki tertinggi, sedangkan model merupakan perwujudan operasional dari pendekatan. Anthony (1963) menyebut pendekatan sebagai tingkat yang bersifat aksiomatik, tempat metode dan teknik diturunkan. Sanjaya (2008) menyatakan bahwa pendekatan merupakan titik tolak yang melatari strategi dan metode yang dipilih guru. Arends (1997, dalam Suprijono, 2011) mendefinisikan model pembelajaran sebagai </w:t>
      </w:r>
      <w:r>
        <w:rPr>
          <w:rFonts w:ascii="Times New Roman" w:hAnsi="Times New Roman" w:cs="Times New Roman"/>
          <w:i/>
          <w:iCs/>
          <w:sz w:val="24"/>
          <w:szCs w:val="24"/>
        </w:rPr>
        <w:t xml:space="preserve">a particular approach to instruction that includes its goals, syntax, environment, and management system</w:t>
      </w:r>
      <w:r>
        <w:rPr>
          <w:rFonts w:ascii="Times New Roman" w:hAnsi="Times New Roman" w:cs="Times New Roman"/>
          <w:sz w:val="24"/>
          <w:szCs w:val="24"/>
        </w:rPr>
        <w:t xml:space="preserve">. Artinya, model adalah suatu pendekatan tertentu yang telah dilengkapi tujuan, sintaks, lingkungan, dan sistem pengelolaan, sehingga model lebih spesifik daripada pendekatan. Joyce dkk. (2015) juga mengelompokkan model-model mengajar ke dalam empat rumpun berdasarkan orientasi teoretisnya tentang belajar, yaitu rumpun pemrosesan informasi, sosial, personal, dan sistem perilaku. Orientasi teoretis itulah yang berada di atas model. Kebijakan kurikulum di Indonesia menganut pandangan yang sama: Permendikbud Nomor 22 Tahun 2016 tentang Standar Proses menetapkan pendekatan saintifik, lalu merekomendasikan model </w:t>
      </w:r>
      <w:r>
        <w:rPr>
          <w:rFonts w:ascii="Times New Roman" w:hAnsi="Times New Roman" w:cs="Times New Roman"/>
          <w:i/>
          <w:iCs/>
          <w:sz w:val="24"/>
          <w:szCs w:val="24"/>
        </w:rPr>
        <w:t xml:space="preserve">discovery/inquiry learning</w:t>
      </w:r>
      <w:r>
        <w:rPr>
          <w:rFonts w:ascii="Times New Roman" w:hAnsi="Times New Roman" w:cs="Times New Roman"/>
          <w:sz w:val="24"/>
          <w:szCs w:val="24"/>
        </w:rPr>
        <w:t xml:space="preserve">,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dan </w:t>
      </w:r>
      <w:r>
        <w:rPr>
          <w:rFonts w:ascii="Times New Roman" w:hAnsi="Times New Roman" w:cs="Times New Roman"/>
          <w:i/>
          <w:iCs/>
          <w:sz w:val="24"/>
          <w:szCs w:val="24"/>
        </w:rPr>
        <w:t xml:space="preserve">project-based learning</w:t>
      </w:r>
      <w:r>
        <w:rPr>
          <w:rFonts w:ascii="Times New Roman" w:hAnsi="Times New Roman" w:cs="Times New Roman"/>
          <w:sz w:val="24"/>
          <w:szCs w:val="24"/>
        </w:rPr>
        <w:t xml:space="preserve"> untuk memperkuat pendekatan tersebut.</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Pandangan kedua</w:t>
      </w:r>
      <w:r>
        <w:rPr>
          <w:rFonts w:ascii="Times New Roman" w:hAnsi="Times New Roman" w:cs="Times New Roman"/>
          <w:sz w:val="24"/>
          <w:szCs w:val="24"/>
        </w:rPr>
        <w:t xml:space="preserve"> menempatkan model sebagai konsep yang paling luas. Sudrajat (2008) menyatakan bahwa apabila pendekatan, strategi, metode, teknik, dan taktik telah terangkai menjadi satu kesatuan yang utuh, terbentuklah apa yang disebut model pembelajaran. Model dalam pandangan ini adalah bungkus atau bingkai dari penerapan suatu pendekatan, metode, dan teknik, dan rumusan tersebut banyak dirujuk dalam buku ajar serta artikel di Indonesia. Dalam kajian pengajaran bahasa, Richards dan Rodgers (2014) juga memakai istilah </w:t>
      </w:r>
      <w:r>
        <w:rPr>
          <w:rFonts w:ascii="Times New Roman" w:hAnsi="Times New Roman" w:cs="Times New Roman"/>
          <w:i/>
          <w:iCs/>
          <w:sz w:val="24"/>
          <w:szCs w:val="24"/>
        </w:rPr>
        <w:t xml:space="preserve">method</w:t>
      </w:r>
      <w:r>
        <w:rPr>
          <w:rFonts w:ascii="Times New Roman" w:hAnsi="Times New Roman" w:cs="Times New Roman"/>
          <w:sz w:val="24"/>
          <w:szCs w:val="24"/>
        </w:rPr>
        <w:t xml:space="preserve"> sebagai payung yang mencakup </w:t>
      </w:r>
      <w:r>
        <w:rPr>
          <w:rFonts w:ascii="Times New Roman" w:hAnsi="Times New Roman" w:cs="Times New Roman"/>
          <w:i/>
          <w:iCs/>
          <w:sz w:val="24"/>
          <w:szCs w:val="24"/>
        </w:rPr>
        <w:t xml:space="preserve">approach</w:t>
      </w:r>
      <w:r>
        <w:rPr>
          <w:rFonts w:ascii="Times New Roman" w:hAnsi="Times New Roman" w:cs="Times New Roman"/>
          <w:sz w:val="24"/>
          <w:szCs w:val="24"/>
        </w:rPr>
        <w:t xml:space="preserve">, </w:t>
      </w:r>
      <w:r>
        <w:rPr>
          <w:rFonts w:ascii="Times New Roman" w:hAnsi="Times New Roman" w:cs="Times New Roman"/>
          <w:i/>
          <w:iCs/>
          <w:sz w:val="24"/>
          <w:szCs w:val="24"/>
        </w:rPr>
        <w:t xml:space="preserve">design</w:t>
      </w:r>
      <w:r>
        <w:rPr>
          <w:rFonts w:ascii="Times New Roman" w:hAnsi="Times New Roman" w:cs="Times New Roman"/>
          <w:sz w:val="24"/>
          <w:szCs w:val="24"/>
        </w:rPr>
        <w:t xml:space="preserve">, dan </w:t>
      </w:r>
      <w:r>
        <w:rPr>
          <w:rFonts w:ascii="Times New Roman" w:hAnsi="Times New Roman" w:cs="Times New Roman"/>
          <w:i/>
          <w:iCs/>
          <w:sz w:val="24"/>
          <w:szCs w:val="24"/>
        </w:rPr>
        <w:t xml:space="preserve">procedure</w:t>
      </w:r>
      <w:r>
        <w:rPr>
          <w:rFonts w:ascii="Times New Roman" w:hAnsi="Times New Roman" w:cs="Times New Roman"/>
          <w:sz w:val="24"/>
          <w:szCs w:val="24"/>
        </w:rPr>
        <w:t xml:space="preserve">. Reksiana (2018) mencatat bahwa perbedaan sudut pandang semacam ini menyebabkan istilah model, pendekatan, strategi, dan metode sering digunakan secara tumpang tindih.</w:t>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Tabel 1. Pandangan Para Ahli tentang Kedudukan Pendekatan dan Model</w:t>
      </w:r>
    </w:p>
    <w:tbl>
      <w:tblPr>
        <w:tblStyle w:val="GridTable4-Accent3"/>
        <w:tblW w:type="auto" w:w="0"/>
        <w:jc w:val="center"/>
        <w:tblLook w:firstColumn="0" w:firstRow="1" w:lastColumn="0" w:lastRow="0" w:noHBand="0" w:noVBand="1" w:val="0420"/>
      </w:tblPr>
      <w:tblGrid>
        <w:gridCol w:w="2268"/>
        <w:gridCol w:w="4082"/>
        <w:gridCol w:w="2154"/>
      </w:tblGrid>
      <w:tr>
        <w:tc>
          <w:tcPr>
            <w:tcW w:type="dxa" w:w="2268"/>
          </w:tcPr>
          <w:p>
            <w:pPr>
              <w:spacing w:after="0" w:line="240" w:lineRule="auto"/>
            </w:pPr>
            <w:r>
              <w:rPr>
                <w:rFonts w:ascii="Times New Roman" w:hAnsi="Times New Roman" w:cs="Times New Roman"/>
                <w:b/>
                <w:bCs/>
                <w:sz w:val="20"/>
                <w:szCs w:val="20"/>
              </w:rPr>
              <w:t xml:space="preserve">Sumber</w:t>
            </w:r>
          </w:p>
        </w:tc>
        <w:tc>
          <w:tcPr>
            <w:tcW w:type="dxa" w:w="4082"/>
          </w:tcPr>
          <w:p>
            <w:pPr>
              <w:spacing w:after="0" w:line="240" w:lineRule="auto"/>
            </w:pPr>
            <w:r>
              <w:rPr>
                <w:rFonts w:ascii="Times New Roman" w:hAnsi="Times New Roman" w:cs="Times New Roman"/>
                <w:b/>
                <w:bCs/>
                <w:sz w:val="20"/>
                <w:szCs w:val="20"/>
              </w:rPr>
              <w:t xml:space="preserve">Pokok pandangan</w:t>
            </w:r>
          </w:p>
        </w:tc>
        <w:tc>
          <w:tcPr>
            <w:tcW w:type="dxa" w:w="2154"/>
          </w:tcPr>
          <w:p>
            <w:pPr>
              <w:spacing w:after="0" w:line="240" w:lineRule="auto"/>
            </w:pPr>
            <w:r>
              <w:rPr>
                <w:rFonts w:ascii="Times New Roman" w:hAnsi="Times New Roman" w:cs="Times New Roman"/>
                <w:b/>
                <w:bCs/>
                <w:sz w:val="20"/>
                <w:szCs w:val="20"/>
              </w:rPr>
              <w:t xml:space="preserve">Kedudukan</w:t>
            </w:r>
          </w:p>
        </w:tc>
      </w:tr>
      <w:tr>
        <w:tc>
          <w:tcPr>
            <w:tcW w:type="dxa" w:w="2268"/>
          </w:tcPr>
          <w:p>
            <w:pPr>
              <w:spacing w:after="0" w:line="240" w:lineRule="auto"/>
            </w:pPr>
            <w:r>
              <w:rPr>
                <w:rFonts w:ascii="Times New Roman" w:hAnsi="Times New Roman" w:cs="Times New Roman"/>
                <w:sz w:val="20"/>
                <w:szCs w:val="20"/>
              </w:rPr>
              <w:t xml:space="preserve">Anthony (1963)</w:t>
            </w:r>
          </w:p>
        </w:tc>
        <w:tc>
          <w:tcPr>
            <w:tcW w:type="dxa" w:w="4082"/>
          </w:tcPr>
          <w:p>
            <w:pPr>
              <w:spacing w:after="0" w:line="240" w:lineRule="auto"/>
            </w:pPr>
            <w:r>
              <w:rPr>
                <w:rFonts w:ascii="Times New Roman" w:hAnsi="Times New Roman" w:cs="Times New Roman"/>
                <w:sz w:val="20"/>
                <w:szCs w:val="20"/>
              </w:rPr>
              <w:t xml:space="preserve">Pendekatan bersifat aksiomatik; metode dan teknik diturunkan dari pendekatan</w:t>
            </w:r>
          </w:p>
        </w:tc>
        <w:tc>
          <w:tcPr>
            <w:tcW w:type="dxa" w:w="2154"/>
          </w:tcPr>
          <w:p>
            <w:pPr>
              <w:spacing w:after="0" w:line="240" w:lineRule="auto"/>
            </w:pPr>
            <w:r>
              <w:rPr>
                <w:rFonts w:ascii="Times New Roman" w:hAnsi="Times New Roman" w:cs="Times New Roman"/>
                <w:sz w:val="20"/>
                <w:szCs w:val="20"/>
              </w:rPr>
              <w:t xml:space="preserve">Pendekatan paling tinggi</w:t>
            </w:r>
          </w:p>
        </w:tc>
      </w:tr>
      <w:tr>
        <w:tc>
          <w:tcPr>
            <w:tcW w:type="dxa" w:w="2268"/>
          </w:tcPr>
          <w:p>
            <w:pPr>
              <w:spacing w:after="0" w:line="240" w:lineRule="auto"/>
            </w:pPr>
            <w:r>
              <w:rPr>
                <w:rFonts w:ascii="Times New Roman" w:hAnsi="Times New Roman" w:cs="Times New Roman"/>
                <w:sz w:val="20"/>
                <w:szCs w:val="20"/>
              </w:rPr>
              <w:t xml:space="preserve">Arends (1997, dalam Suprijono, 2011)</w:t>
            </w:r>
          </w:p>
        </w:tc>
        <w:tc>
          <w:tcPr>
            <w:tcW w:type="dxa" w:w="4082"/>
          </w:tcPr>
          <w:p>
            <w:pPr>
              <w:spacing w:after="0" w:line="240" w:lineRule="auto"/>
            </w:pPr>
            <w:r>
              <w:rPr>
                <w:rFonts w:ascii="Times New Roman" w:hAnsi="Times New Roman" w:cs="Times New Roman"/>
                <w:sz w:val="20"/>
                <w:szCs w:val="20"/>
              </w:rPr>
              <w:t xml:space="preserve">Model adalah suatu pendekatan tertentu yang dilengkapi tujuan, sintaks, lingkungan, dan sistem pengelolaan</w:t>
            </w:r>
          </w:p>
        </w:tc>
        <w:tc>
          <w:tcPr>
            <w:tcW w:type="dxa" w:w="2154"/>
          </w:tcPr>
          <w:p>
            <w:pPr>
              <w:spacing w:after="0" w:line="240" w:lineRule="auto"/>
            </w:pPr>
            <w:r>
              <w:rPr>
                <w:rFonts w:ascii="Times New Roman" w:hAnsi="Times New Roman" w:cs="Times New Roman"/>
                <w:sz w:val="20"/>
                <w:szCs w:val="20"/>
              </w:rPr>
              <w:t xml:space="preserve">Pendekatan &gt; model</w:t>
            </w:r>
          </w:p>
        </w:tc>
      </w:tr>
      <w:tr>
        <w:tc>
          <w:tcPr>
            <w:tcW w:type="dxa" w:w="2268"/>
          </w:tcPr>
          <w:p>
            <w:pPr>
              <w:spacing w:after="0" w:line="240" w:lineRule="auto"/>
            </w:pPr>
            <w:r>
              <w:rPr>
                <w:rFonts w:ascii="Times New Roman" w:hAnsi="Times New Roman" w:cs="Times New Roman"/>
                <w:sz w:val="20"/>
                <w:szCs w:val="20"/>
              </w:rPr>
              <w:t xml:space="preserve">Sanjaya (2008)</w:t>
            </w:r>
          </w:p>
        </w:tc>
        <w:tc>
          <w:tcPr>
            <w:tcW w:type="dxa" w:w="4082"/>
          </w:tcPr>
          <w:p>
            <w:pPr>
              <w:spacing w:after="0" w:line="240" w:lineRule="auto"/>
            </w:pPr>
            <w:r>
              <w:rPr>
                <w:rFonts w:ascii="Times New Roman" w:hAnsi="Times New Roman" w:cs="Times New Roman"/>
                <w:sz w:val="20"/>
                <w:szCs w:val="20"/>
              </w:rPr>
              <w:t xml:space="preserve">Pendekatan adalah titik tolak yang melatari strategi, metode, teknik, dan taktik</w:t>
            </w:r>
          </w:p>
        </w:tc>
        <w:tc>
          <w:tcPr>
            <w:tcW w:type="dxa" w:w="2154"/>
          </w:tcPr>
          <w:p>
            <w:pPr>
              <w:spacing w:after="0" w:line="240" w:lineRule="auto"/>
            </w:pPr>
            <w:r>
              <w:rPr>
                <w:rFonts w:ascii="Times New Roman" w:hAnsi="Times New Roman" w:cs="Times New Roman"/>
                <w:sz w:val="20"/>
                <w:szCs w:val="20"/>
              </w:rPr>
              <w:t xml:space="preserve">Pendekatan paling tinggi</w:t>
            </w:r>
          </w:p>
        </w:tc>
      </w:tr>
      <w:tr>
        <w:tc>
          <w:tcPr>
            <w:tcW w:type="dxa" w:w="2268"/>
          </w:tcPr>
          <w:p>
            <w:pPr>
              <w:spacing w:after="0" w:line="240" w:lineRule="auto"/>
            </w:pPr>
            <w:r>
              <w:rPr>
                <w:rFonts w:ascii="Times New Roman" w:hAnsi="Times New Roman" w:cs="Times New Roman"/>
                <w:sz w:val="20"/>
                <w:szCs w:val="20"/>
              </w:rPr>
              <w:t xml:space="preserve">Joyce dkk. (2015)</w:t>
            </w:r>
          </w:p>
        </w:tc>
        <w:tc>
          <w:tcPr>
            <w:tcW w:type="dxa" w:w="4082"/>
          </w:tcPr>
          <w:p>
            <w:pPr>
              <w:spacing w:after="0" w:line="240" w:lineRule="auto"/>
            </w:pPr>
            <w:r>
              <w:rPr>
                <w:rFonts w:ascii="Times New Roman" w:hAnsi="Times New Roman" w:cs="Times New Roman"/>
                <w:sz w:val="20"/>
                <w:szCs w:val="20"/>
              </w:rPr>
              <w:t xml:space="preserve">Model dikelompokkan ke dalam rumpun berdasarkan orientasi teoretis tentang belajar</w:t>
            </w:r>
          </w:p>
        </w:tc>
        <w:tc>
          <w:tcPr>
            <w:tcW w:type="dxa" w:w="2154"/>
          </w:tcPr>
          <w:p>
            <w:pPr>
              <w:spacing w:after="0" w:line="240" w:lineRule="auto"/>
            </w:pPr>
            <w:r>
              <w:rPr>
                <w:rFonts w:ascii="Times New Roman" w:hAnsi="Times New Roman" w:cs="Times New Roman"/>
                <w:sz w:val="20"/>
                <w:szCs w:val="20"/>
              </w:rPr>
              <w:t xml:space="preserve">Orientasi teoretis &gt; model</w:t>
            </w:r>
          </w:p>
        </w:tc>
      </w:tr>
      <w:tr>
        <w:tc>
          <w:tcPr>
            <w:tcW w:type="dxa" w:w="2268"/>
          </w:tcPr>
          <w:p>
            <w:pPr>
              <w:spacing w:after="0" w:line="240" w:lineRule="auto"/>
            </w:pPr>
            <w:r>
              <w:rPr>
                <w:rFonts w:ascii="Times New Roman" w:hAnsi="Times New Roman" w:cs="Times New Roman"/>
                <w:sz w:val="20"/>
                <w:szCs w:val="20"/>
              </w:rPr>
              <w:t xml:space="preserve">Permendikbud No. 22 Tahun 2016</w:t>
            </w:r>
          </w:p>
        </w:tc>
        <w:tc>
          <w:tcPr>
            <w:tcW w:type="dxa" w:w="4082"/>
          </w:tcPr>
          <w:p>
            <w:pPr>
              <w:spacing w:after="0" w:line="240" w:lineRule="auto"/>
            </w:pPr>
            <w:r>
              <w:rPr>
                <w:rFonts w:ascii="Times New Roman" w:hAnsi="Times New Roman" w:cs="Times New Roman"/>
                <w:sz w:val="20"/>
                <w:szCs w:val="20"/>
              </w:rPr>
              <w:t xml:space="preserve">Pendekatan saintifik diperkuat melalui model </w:t>
            </w:r>
            <w:r>
              <w:rPr>
                <w:rFonts w:ascii="Times New Roman" w:hAnsi="Times New Roman" w:cs="Times New Roman"/>
                <w:i/>
                <w:iCs/>
                <w:sz w:val="20"/>
                <w:szCs w:val="20"/>
              </w:rPr>
              <w:t xml:space="preserve">discovery/inquiry</w:t>
            </w:r>
            <w:r>
              <w:rPr>
                <w:rFonts w:ascii="Times New Roman" w:hAnsi="Times New Roman" w:cs="Times New Roman"/>
                <w:sz w:val="20"/>
                <w:szCs w:val="20"/>
              </w:rPr>
              <w:t xml:space="preserve">, PBL, dan PjBL</w:t>
            </w:r>
          </w:p>
        </w:tc>
        <w:tc>
          <w:tcPr>
            <w:tcW w:type="dxa" w:w="2154"/>
          </w:tcPr>
          <w:p>
            <w:pPr>
              <w:spacing w:after="0" w:line="240" w:lineRule="auto"/>
            </w:pPr>
            <w:r>
              <w:rPr>
                <w:rFonts w:ascii="Times New Roman" w:hAnsi="Times New Roman" w:cs="Times New Roman"/>
                <w:sz w:val="20"/>
                <w:szCs w:val="20"/>
              </w:rPr>
              <w:t xml:space="preserve">Pendekatan &gt; model</w:t>
            </w:r>
          </w:p>
        </w:tc>
      </w:tr>
      <w:tr>
        <w:tc>
          <w:tcPr>
            <w:tcW w:type="dxa" w:w="2268"/>
          </w:tcPr>
          <w:p>
            <w:pPr>
              <w:spacing w:after="0" w:line="240" w:lineRule="auto"/>
            </w:pPr>
            <w:r>
              <w:rPr>
                <w:rFonts w:ascii="Times New Roman" w:hAnsi="Times New Roman" w:cs="Times New Roman"/>
                <w:sz w:val="20"/>
                <w:szCs w:val="20"/>
              </w:rPr>
              <w:t xml:space="preserve">Sudrajat (2008)</w:t>
            </w:r>
          </w:p>
        </w:tc>
        <w:tc>
          <w:tcPr>
            <w:tcW w:type="dxa" w:w="4082"/>
          </w:tcPr>
          <w:p>
            <w:pPr>
              <w:spacing w:after="0" w:line="240" w:lineRule="auto"/>
            </w:pPr>
            <w:r>
              <w:rPr>
                <w:rFonts w:ascii="Times New Roman" w:hAnsi="Times New Roman" w:cs="Times New Roman"/>
                <w:sz w:val="20"/>
                <w:szCs w:val="20"/>
              </w:rPr>
              <w:t xml:space="preserve">Pendekatan, strategi, metode, teknik, dan taktik yang terangkai utuh membentuk model; model adalah bungkus atau bingkai</w:t>
            </w:r>
          </w:p>
        </w:tc>
        <w:tc>
          <w:tcPr>
            <w:tcW w:type="dxa" w:w="2154"/>
          </w:tcPr>
          <w:p>
            <w:pPr>
              <w:spacing w:after="0" w:line="240" w:lineRule="auto"/>
            </w:pPr>
            <w:r>
              <w:rPr>
                <w:rFonts w:ascii="Times New Roman" w:hAnsi="Times New Roman" w:cs="Times New Roman"/>
                <w:sz w:val="20"/>
                <w:szCs w:val="20"/>
              </w:rPr>
              <w:t xml:space="preserve">Model sebagai bingkai terluas</w:t>
            </w:r>
          </w:p>
        </w:tc>
      </w:tr>
      <w:tr>
        <w:tc>
          <w:tcPr>
            <w:tcW w:type="dxa" w:w="2268"/>
          </w:tcPr>
          <w:p>
            <w:pPr>
              <w:spacing w:after="0" w:line="240" w:lineRule="auto"/>
            </w:pPr>
            <w:r>
              <w:rPr>
                <w:rFonts w:ascii="Times New Roman" w:hAnsi="Times New Roman" w:cs="Times New Roman"/>
                <w:sz w:val="20"/>
                <w:szCs w:val="20"/>
              </w:rPr>
              <w:t xml:space="preserve">Richards &amp; Rodgers (2014)</w:t>
            </w:r>
          </w:p>
        </w:tc>
        <w:tc>
          <w:tcPr>
            <w:tcW w:type="dxa" w:w="4082"/>
          </w:tcPr>
          <w:p>
            <w:pPr>
              <w:spacing w:after="0" w:line="240" w:lineRule="auto"/>
            </w:pPr>
            <w:r>
              <w:rPr>
                <w:rFonts w:ascii="Times New Roman" w:hAnsi="Times New Roman" w:cs="Times New Roman"/>
                <w:i/>
                <w:iCs/>
                <w:sz w:val="20"/>
                <w:szCs w:val="20"/>
              </w:rPr>
              <w:t xml:space="preserve">Method</w:t>
            </w:r>
            <w:r>
              <w:rPr>
                <w:rFonts w:ascii="Times New Roman" w:hAnsi="Times New Roman" w:cs="Times New Roman"/>
                <w:sz w:val="20"/>
                <w:szCs w:val="20"/>
              </w:rPr>
              <w:t xml:space="preserve"> menjadi payung bagi </w:t>
            </w:r>
            <w:r>
              <w:rPr>
                <w:rFonts w:ascii="Times New Roman" w:hAnsi="Times New Roman" w:cs="Times New Roman"/>
                <w:i/>
                <w:iCs/>
                <w:sz w:val="20"/>
                <w:szCs w:val="20"/>
              </w:rPr>
              <w:t xml:space="preserve">approach</w:t>
            </w:r>
            <w:r>
              <w:rPr>
                <w:rFonts w:ascii="Times New Roman" w:hAnsi="Times New Roman" w:cs="Times New Roman"/>
                <w:sz w:val="20"/>
                <w:szCs w:val="20"/>
              </w:rPr>
              <w:t xml:space="preserve">, </w:t>
            </w:r>
            <w:r>
              <w:rPr>
                <w:rFonts w:ascii="Times New Roman" w:hAnsi="Times New Roman" w:cs="Times New Roman"/>
                <w:i/>
                <w:iCs/>
                <w:sz w:val="20"/>
                <w:szCs w:val="20"/>
              </w:rPr>
              <w:t xml:space="preserve">design</w:t>
            </w:r>
            <w:r>
              <w:rPr>
                <w:rFonts w:ascii="Times New Roman" w:hAnsi="Times New Roman" w:cs="Times New Roman"/>
                <w:sz w:val="20"/>
                <w:szCs w:val="20"/>
              </w:rPr>
              <w:t xml:space="preserve">, dan </w:t>
            </w:r>
            <w:r>
              <w:rPr>
                <w:rFonts w:ascii="Times New Roman" w:hAnsi="Times New Roman" w:cs="Times New Roman"/>
                <w:i/>
                <w:iCs/>
                <w:sz w:val="20"/>
                <w:szCs w:val="20"/>
              </w:rPr>
              <w:t xml:space="preserve">procedure</w:t>
            </w:r>
          </w:p>
        </w:tc>
        <w:tc>
          <w:tcPr>
            <w:tcW w:type="dxa" w:w="2154"/>
          </w:tcPr>
          <w:p>
            <w:pPr>
              <w:spacing w:after="0" w:line="240" w:lineRule="auto"/>
            </w:pPr>
            <w:r>
              <w:rPr>
                <w:rFonts w:ascii="Times New Roman" w:hAnsi="Times New Roman" w:cs="Times New Roman"/>
                <w:sz w:val="20"/>
                <w:szCs w:val="20"/>
              </w:rPr>
              <w:t xml:space="preserve">Payung operasional terluas</w:t>
            </w:r>
          </w:p>
        </w:tc>
      </w:tr>
      <w:tr>
        <w:tc>
          <w:tcPr>
            <w:tcW w:type="dxa" w:w="2268"/>
          </w:tcPr>
          <w:p>
            <w:pPr>
              <w:spacing w:after="0" w:line="240" w:lineRule="auto"/>
            </w:pPr>
            <w:r>
              <w:rPr>
                <w:rFonts w:ascii="Times New Roman" w:hAnsi="Times New Roman" w:cs="Times New Roman"/>
                <w:sz w:val="20"/>
                <w:szCs w:val="20"/>
              </w:rPr>
              <w:t xml:space="preserve">Reksiana (2018)</w:t>
            </w:r>
          </w:p>
        </w:tc>
        <w:tc>
          <w:tcPr>
            <w:tcW w:type="dxa" w:w="4082"/>
          </w:tcPr>
          <w:p>
            <w:pPr>
              <w:spacing w:after="0" w:line="240" w:lineRule="auto"/>
            </w:pPr>
            <w:r>
              <w:rPr>
                <w:rFonts w:ascii="Times New Roman" w:hAnsi="Times New Roman" w:cs="Times New Roman"/>
                <w:sz w:val="20"/>
                <w:szCs w:val="20"/>
              </w:rPr>
              <w:t xml:space="preserve">Istilah model, pendekatan, strategi, dan metode sering tumpang tindih sehingga perlu dimaknai secara kontekstual</w:t>
            </w:r>
          </w:p>
        </w:tc>
        <w:tc>
          <w:tcPr>
            <w:tcW w:type="dxa" w:w="2154"/>
          </w:tcPr>
          <w:p>
            <w:pPr>
              <w:spacing w:after="0" w:line="240" w:lineRule="auto"/>
            </w:pPr>
            <w:r>
              <w:rPr>
                <w:rFonts w:ascii="Times New Roman" w:hAnsi="Times New Roman" w:cs="Times New Roman"/>
                <w:sz w:val="20"/>
                <w:szCs w:val="20"/>
              </w:rPr>
              <w:t xml:space="preserve">Bergantung pada konteks</w:t>
            </w:r>
          </w:p>
        </w:tc>
      </w:tr>
    </w:tbl>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Sintesis.</w:t>
      </w:r>
      <w:r>
        <w:rPr>
          <w:rFonts w:ascii="Times New Roman" w:hAnsi="Times New Roman" w:cs="Times New Roman"/>
          <w:sz w:val="24"/>
          <w:szCs w:val="24"/>
        </w:rPr>
        <w:t xml:space="preserve"> Kedua pandangan tersebut sesungguhnya tidak bertentangan karena menggunakan kriteria yang berbeda (Gambar 4). Jika kriterianya adalah </w:t>
      </w:r>
      <w:r>
        <w:rPr>
          <w:rFonts w:ascii="Times New Roman" w:hAnsi="Times New Roman" w:cs="Times New Roman"/>
          <w:i/>
          <w:iCs/>
          <w:sz w:val="24"/>
          <w:szCs w:val="24"/>
        </w:rPr>
        <w:t xml:space="preserve">tingkat abstraksi</w:t>
      </w:r>
      <w:r>
        <w:rPr>
          <w:rFonts w:ascii="Times New Roman" w:hAnsi="Times New Roman" w:cs="Times New Roman"/>
          <w:sz w:val="24"/>
          <w:szCs w:val="24"/>
        </w:rPr>
        <w:t xml:space="preserve">, yaitu dari mana suatu keputusan pembelajaran diturunkan, pendekatan berada lebih tinggi karena model dirancang berdasarkan pendekatan. Jika kriterianya adalah </w:t>
      </w:r>
      <w:r>
        <w:rPr>
          <w:rFonts w:ascii="Times New Roman" w:hAnsi="Times New Roman" w:cs="Times New Roman"/>
          <w:i/>
          <w:iCs/>
          <w:sz w:val="24"/>
          <w:szCs w:val="24"/>
        </w:rPr>
        <w:t xml:space="preserve">cakupan isi rancangan</w:t>
      </w:r>
      <w:r>
        <w:rPr>
          <w:rFonts w:ascii="Times New Roman" w:hAnsi="Times New Roman" w:cs="Times New Roman"/>
          <w:sz w:val="24"/>
          <w:szCs w:val="24"/>
        </w:rPr>
        <w:t xml:space="preserve">, yaitu apa saja yang dimuat dalam satu paket pembelajaran, model tampak lebih luas karena memuat pendekatan yang dipilih beserta strategi, metode, dan tekniknya. Akan tetapi, yang dimuat di dalam model bukanlah pendekatan secara keseluruhan, melainkan prinsip-prinsip pendekatan yang telah dioperasionalkan ke dalam sintaks.</w:t>
      </w:r>
    </w:p>
    <w:p>
      <w:pPr>
        <w:keepNext/>
        <w:spacing w:before="120" w:after="0"/>
        <w:jc w:val="center"/>
      </w:pPr>
      <w:r>
        <w:drawing>
          <wp:inline xmlns:a="http://schemas.openxmlformats.org/drawingml/2006/main" xmlns:pic="http://schemas.openxmlformats.org/drawingml/2006/picture">
            <wp:extent cx="5400000" cy="2535652"/>
            <wp:docPr id="5" name="Picture 5"/>
            <wp:cNvGraphicFramePr>
              <a:graphicFrameLocks noChangeAspect="1"/>
            </wp:cNvGraphicFramePr>
            <a:graphic>
              <a:graphicData uri="http://schemas.openxmlformats.org/drawingml/2006/picture">
                <pic:pic>
                  <pic:nvPicPr>
                    <pic:cNvPr id="0" name="f7.png"/>
                    <pic:cNvPicPr/>
                  </pic:nvPicPr>
                  <pic:blipFill>
                    <a:blip r:embed="rId12"/>
                    <a:stretch>
                      <a:fillRect/>
                    </a:stretch>
                  </pic:blipFill>
                  <pic:spPr>
                    <a:xfrm>
                      <a:off x="0" y="0"/>
                      <a:ext cx="5400000" cy="2535652"/>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4. Dua Kriteria dalam Menentukan Kedudukan Pendekatan dan Model</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Berdasarkan telaah tersebut, makalah ini menyimpulkan bahwa </w:t>
      </w:r>
      <w:r>
        <w:rPr>
          <w:rFonts w:ascii="Times New Roman" w:hAnsi="Times New Roman" w:cs="Times New Roman"/>
          <w:b/>
          <w:bCs/>
          <w:sz w:val="24"/>
          <w:szCs w:val="24"/>
        </w:rPr>
        <w:t xml:space="preserve">secara hierarkis pendekatan berkedudukan lebih tinggi daripada model</w:t>
      </w:r>
      <w:r>
        <w:rPr>
          <w:rFonts w:ascii="Times New Roman" w:hAnsi="Times New Roman" w:cs="Times New Roman"/>
          <w:sz w:val="24"/>
          <w:szCs w:val="24"/>
        </w:rPr>
        <w:t xml:space="preserve">. Ada tiga alasan. Pertama, hubungan keduanya bersifat satu-ke-banyak: pendekatan konstruktivisme dapat diwujudkan melalui model inkuiri, PBL, PjBL, atau </w:t>
      </w:r>
      <w:r>
        <w:rPr>
          <w:rFonts w:ascii="Times New Roman" w:hAnsi="Times New Roman" w:cs="Times New Roman"/>
          <w:i/>
          <w:iCs/>
          <w:sz w:val="24"/>
          <w:szCs w:val="24"/>
        </w:rPr>
        <w:t xml:space="preserve">discovery learning</w:t>
      </w:r>
      <w:r>
        <w:rPr>
          <w:rFonts w:ascii="Times New Roman" w:hAnsi="Times New Roman" w:cs="Times New Roman"/>
          <w:sz w:val="24"/>
          <w:szCs w:val="24"/>
        </w:rPr>
        <w:t xml:space="preserve">, tetapi model-model tersebut tidak melahirkan pendekatan. Kedua, setiap model memiliki rasional teoretis yang bersumber dari suatu pendekatan, sedangkan pendekatan tidak memerlukan sintaks tertentu. Ketiga, urutan ini selaras dengan kebijakan kurikulum yang menetapkan pendekatan terlebih dahulu, kemudian memilih model untuk mewujudkannya. Model tetap dapat disebut sebagai "bingkai", tetapi bingkai tersebut bersifat operasional: model membingkai strategi, metode, teknik, dan taktik, serta berada di bawah pendekatan yang melandasinya (Gambar 5). Dengan cara pandang ini, sintaks model berfungsi sebagai "wadah" tempat guru menempatkan strategi dan metode pada setiap fasenya.</w:t>
      </w:r>
    </w:p>
    <w:p>
      <w:pPr>
        <w:keepNext/>
        <w:spacing w:before="120" w:after="0"/>
        <w:jc w:val="center"/>
      </w:pPr>
      <w:r>
        <w:drawing>
          <wp:inline xmlns:a="http://schemas.openxmlformats.org/drawingml/2006/main" xmlns:pic="http://schemas.openxmlformats.org/drawingml/2006/picture">
            <wp:extent cx="5400000" cy="2527200"/>
            <wp:docPr id="6" name="Picture 6"/>
            <wp:cNvGraphicFramePr>
              <a:graphicFrameLocks noChangeAspect="1"/>
            </wp:cNvGraphicFramePr>
            <a:graphic>
              <a:graphicData uri="http://schemas.openxmlformats.org/drawingml/2006/picture">
                <pic:pic>
                  <pic:nvPicPr>
                    <pic:cNvPr id="0" name="f2.png"/>
                    <pic:cNvPicPr/>
                  </pic:nvPicPr>
                  <pic:blipFill>
                    <a:blip r:embed="rId13"/>
                    <a:stretch>
                      <a:fillRect/>
                    </a:stretch>
                  </pic:blipFill>
                  <pic:spPr>
                    <a:xfrm>
                      <a:off x="0" y="0"/>
                      <a:ext cx="5400000" cy="2527200"/>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5. Model Pembelajaran sebagai Bingkai Penerapan Pendekatan, Strategi, Metode, Teknik, dan Taktik</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Ringkasan perbedaan hakikat keenam komponen disajikan pada Tabel 2.</w:t>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Tabel 2. Perbandingan Hakikat Pendekatan, Model, Strategi, Metode, Teknik, dan Taktik</w:t>
      </w:r>
    </w:p>
    <w:tbl>
      <w:tblPr>
        <w:tblStyle w:val="GridTable4-Accent3"/>
        <w:tblW w:type="auto" w:w="0"/>
        <w:jc w:val="center"/>
        <w:tblLook w:firstColumn="0" w:firstRow="1" w:lastColumn="0" w:lastRow="0" w:noHBand="0" w:noVBand="1" w:val="0420"/>
      </w:tblPr>
      <w:tblGrid>
        <w:gridCol w:w="1304"/>
        <w:gridCol w:w="2041"/>
        <w:gridCol w:w="1871"/>
        <w:gridCol w:w="1474"/>
        <w:gridCol w:w="1814"/>
      </w:tblGrid>
      <w:tr>
        <w:tc>
          <w:tcPr>
            <w:tcW w:type="dxa" w:w="1304"/>
          </w:tcPr>
          <w:p>
            <w:pPr>
              <w:spacing w:after="0" w:line="240" w:lineRule="auto"/>
            </w:pPr>
            <w:r>
              <w:rPr>
                <w:rFonts w:ascii="Times New Roman" w:hAnsi="Times New Roman" w:cs="Times New Roman"/>
                <w:b/>
                <w:bCs/>
                <w:sz w:val="20"/>
                <w:szCs w:val="20"/>
              </w:rPr>
              <w:t xml:space="preserve">Komponen</w:t>
            </w:r>
          </w:p>
        </w:tc>
        <w:tc>
          <w:tcPr>
            <w:tcW w:type="dxa" w:w="2041"/>
          </w:tcPr>
          <w:p>
            <w:pPr>
              <w:spacing w:after="0" w:line="240" w:lineRule="auto"/>
            </w:pPr>
            <w:r>
              <w:rPr>
                <w:rFonts w:ascii="Times New Roman" w:hAnsi="Times New Roman" w:cs="Times New Roman"/>
                <w:b/>
                <w:bCs/>
                <w:sz w:val="20"/>
                <w:szCs w:val="20"/>
              </w:rPr>
              <w:t xml:space="preserve">Hakikat</w:t>
            </w:r>
          </w:p>
        </w:tc>
        <w:tc>
          <w:tcPr>
            <w:tcW w:type="dxa" w:w="1871"/>
          </w:tcPr>
          <w:p>
            <w:pPr>
              <w:spacing w:after="0" w:line="240" w:lineRule="auto"/>
            </w:pPr>
            <w:r>
              <w:rPr>
                <w:rFonts w:ascii="Times New Roman" w:hAnsi="Times New Roman" w:cs="Times New Roman"/>
                <w:b/>
                <w:bCs/>
                <w:sz w:val="20"/>
                <w:szCs w:val="20"/>
              </w:rPr>
              <w:t xml:space="preserve">Pertanyaan kunci</w:t>
            </w:r>
          </w:p>
        </w:tc>
        <w:tc>
          <w:tcPr>
            <w:tcW w:type="dxa" w:w="1474"/>
          </w:tcPr>
          <w:p>
            <w:pPr>
              <w:spacing w:after="0" w:line="240" w:lineRule="auto"/>
            </w:pPr>
            <w:r>
              <w:rPr>
                <w:rFonts w:ascii="Times New Roman" w:hAnsi="Times New Roman" w:cs="Times New Roman"/>
                <w:b/>
                <w:bCs/>
                <w:sz w:val="20"/>
                <w:szCs w:val="20"/>
              </w:rPr>
              <w:t xml:space="preserve">Sifat</w:t>
            </w:r>
          </w:p>
        </w:tc>
        <w:tc>
          <w:tcPr>
            <w:tcW w:type="dxa" w:w="1814"/>
          </w:tcPr>
          <w:p>
            <w:pPr>
              <w:spacing w:after="0" w:line="240" w:lineRule="auto"/>
            </w:pPr>
            <w:r>
              <w:rPr>
                <w:rFonts w:ascii="Times New Roman" w:hAnsi="Times New Roman" w:cs="Times New Roman"/>
                <w:b/>
                <w:bCs/>
                <w:sz w:val="20"/>
                <w:szCs w:val="20"/>
              </w:rPr>
              <w:t xml:space="preserve">Contoh dalam fisika</w:t>
            </w:r>
          </w:p>
        </w:tc>
      </w:tr>
      <w:tr>
        <w:tc>
          <w:tcPr>
            <w:tcW w:type="dxa" w:w="1304"/>
          </w:tcPr>
          <w:p>
            <w:pPr>
              <w:spacing w:after="0" w:line="240" w:lineRule="auto"/>
            </w:pPr>
            <w:r>
              <w:rPr>
                <w:rFonts w:ascii="Times New Roman" w:hAnsi="Times New Roman" w:cs="Times New Roman"/>
                <w:sz w:val="20"/>
                <w:szCs w:val="20"/>
              </w:rPr>
              <w:t xml:space="preserve">Pendekatan</w:t>
            </w:r>
          </w:p>
        </w:tc>
        <w:tc>
          <w:tcPr>
            <w:tcW w:type="dxa" w:w="2041"/>
          </w:tcPr>
          <w:p>
            <w:pPr>
              <w:spacing w:after="0" w:line="240" w:lineRule="auto"/>
            </w:pPr>
            <w:r>
              <w:rPr>
                <w:rFonts w:ascii="Times New Roman" w:hAnsi="Times New Roman" w:cs="Times New Roman"/>
                <w:sz w:val="20"/>
                <w:szCs w:val="20"/>
              </w:rPr>
              <w:t xml:space="preserve">Sudut pandang atau filosofi tentang proses belajar</w:t>
            </w:r>
          </w:p>
        </w:tc>
        <w:tc>
          <w:tcPr>
            <w:tcW w:type="dxa" w:w="1871"/>
          </w:tcPr>
          <w:p>
            <w:pPr>
              <w:spacing w:after="0" w:line="240" w:lineRule="auto"/>
            </w:pPr>
            <w:r>
              <w:rPr>
                <w:rFonts w:ascii="Times New Roman" w:hAnsi="Times New Roman" w:cs="Times New Roman"/>
                <w:sz w:val="20"/>
                <w:szCs w:val="20"/>
              </w:rPr>
              <w:t xml:space="preserve">Mengapa pembelajaran dilakukan dengan cara demikian?</w:t>
            </w:r>
          </w:p>
        </w:tc>
        <w:tc>
          <w:tcPr>
            <w:tcW w:type="dxa" w:w="1474"/>
          </w:tcPr>
          <w:p>
            <w:pPr>
              <w:spacing w:after="0" w:line="240" w:lineRule="auto"/>
            </w:pPr>
            <w:r>
              <w:rPr>
                <w:rFonts w:ascii="Times New Roman" w:hAnsi="Times New Roman" w:cs="Times New Roman"/>
                <w:sz w:val="20"/>
                <w:szCs w:val="20"/>
              </w:rPr>
              <w:t xml:space="preserve">Paling umum, aksiomatik, teoretis</w:t>
            </w:r>
          </w:p>
        </w:tc>
        <w:tc>
          <w:tcPr>
            <w:tcW w:type="dxa" w:w="1814"/>
          </w:tcPr>
          <w:p>
            <w:pPr>
              <w:spacing w:after="0" w:line="240" w:lineRule="auto"/>
            </w:pPr>
            <w:r>
              <w:rPr>
                <w:rFonts w:ascii="Times New Roman" w:hAnsi="Times New Roman" w:cs="Times New Roman"/>
                <w:sz w:val="20"/>
                <w:szCs w:val="20"/>
              </w:rPr>
              <w:t xml:space="preserve">Konstruktivisme, kontekstual, saintifik, STEM</w:t>
            </w:r>
          </w:p>
        </w:tc>
      </w:tr>
      <w:tr>
        <w:tc>
          <w:tcPr>
            <w:tcW w:type="dxa" w:w="1304"/>
          </w:tcPr>
          <w:p>
            <w:pPr>
              <w:spacing w:after="0" w:line="240" w:lineRule="auto"/>
            </w:pPr>
            <w:r>
              <w:rPr>
                <w:rFonts w:ascii="Times New Roman" w:hAnsi="Times New Roman" w:cs="Times New Roman"/>
                <w:sz w:val="20"/>
                <w:szCs w:val="20"/>
              </w:rPr>
              <w:t xml:space="preserve">Model</w:t>
            </w:r>
          </w:p>
        </w:tc>
        <w:tc>
          <w:tcPr>
            <w:tcW w:type="dxa" w:w="2041"/>
          </w:tcPr>
          <w:p>
            <w:pPr>
              <w:spacing w:after="0" w:line="240" w:lineRule="auto"/>
            </w:pPr>
            <w:r>
              <w:rPr>
                <w:rFonts w:ascii="Times New Roman" w:hAnsi="Times New Roman" w:cs="Times New Roman"/>
                <w:sz w:val="20"/>
                <w:szCs w:val="20"/>
              </w:rPr>
              <w:t xml:space="preserve">Pola atau bingkai utuh yang memiliki sintaks, sistem sosial, prinsip reaksi, sistem pendukung, dan dampak</w:t>
            </w:r>
          </w:p>
        </w:tc>
        <w:tc>
          <w:tcPr>
            <w:tcW w:type="dxa" w:w="1871"/>
          </w:tcPr>
          <w:p>
            <w:pPr>
              <w:spacing w:after="0" w:line="240" w:lineRule="auto"/>
            </w:pPr>
            <w:r>
              <w:rPr>
                <w:rFonts w:ascii="Times New Roman" w:hAnsi="Times New Roman" w:cs="Times New Roman"/>
                <w:sz w:val="20"/>
                <w:szCs w:val="20"/>
              </w:rPr>
              <w:t xml:space="preserve">Pola pembelajaran apa yang digunakan dari awal hingga akhir?</w:t>
            </w:r>
          </w:p>
        </w:tc>
        <w:tc>
          <w:tcPr>
            <w:tcW w:type="dxa" w:w="1474"/>
          </w:tcPr>
          <w:p>
            <w:pPr>
              <w:spacing w:after="0" w:line="240" w:lineRule="auto"/>
            </w:pPr>
            <w:r>
              <w:rPr>
                <w:rFonts w:ascii="Times New Roman" w:hAnsi="Times New Roman" w:cs="Times New Roman"/>
                <w:sz w:val="20"/>
                <w:szCs w:val="20"/>
              </w:rPr>
              <w:t xml:space="preserve">Utuh, sistematis, berlandaskan teori</w:t>
            </w:r>
          </w:p>
        </w:tc>
        <w:tc>
          <w:tcPr>
            <w:tcW w:type="dxa" w:w="1814"/>
          </w:tcPr>
          <w:p>
            <w:pPr>
              <w:spacing w:after="0" w:line="240" w:lineRule="auto"/>
            </w:pPr>
            <w:r>
              <w:rPr>
                <w:rFonts w:ascii="Times New Roman" w:hAnsi="Times New Roman" w:cs="Times New Roman"/>
                <w:sz w:val="20"/>
                <w:szCs w:val="20"/>
              </w:rPr>
              <w:t xml:space="preserve">Inkuiri terbimbing, PBL, PjBL, </w:t>
            </w:r>
            <w:r>
              <w:rPr>
                <w:rFonts w:ascii="Times New Roman" w:hAnsi="Times New Roman" w:cs="Times New Roman"/>
                <w:i/>
                <w:iCs/>
                <w:sz w:val="20"/>
                <w:szCs w:val="20"/>
              </w:rPr>
              <w:t xml:space="preserve">Modeling Instruction</w:t>
            </w:r>
          </w:p>
        </w:tc>
      </w:tr>
      <w:tr>
        <w:tc>
          <w:tcPr>
            <w:tcW w:type="dxa" w:w="1304"/>
          </w:tcPr>
          <w:p>
            <w:pPr>
              <w:spacing w:after="0" w:line="240" w:lineRule="auto"/>
            </w:pPr>
            <w:r>
              <w:rPr>
                <w:rFonts w:ascii="Times New Roman" w:hAnsi="Times New Roman" w:cs="Times New Roman"/>
                <w:sz w:val="20"/>
                <w:szCs w:val="20"/>
              </w:rPr>
              <w:t xml:space="preserve">Strategi</w:t>
            </w:r>
          </w:p>
        </w:tc>
        <w:tc>
          <w:tcPr>
            <w:tcW w:type="dxa" w:w="2041"/>
          </w:tcPr>
          <w:p>
            <w:pPr>
              <w:spacing w:after="0" w:line="240" w:lineRule="auto"/>
            </w:pPr>
            <w:r>
              <w:rPr>
                <w:rFonts w:ascii="Times New Roman" w:hAnsi="Times New Roman" w:cs="Times New Roman"/>
                <w:sz w:val="20"/>
                <w:szCs w:val="20"/>
              </w:rPr>
              <w:t xml:space="preserve">Rencana rangkaian kegiatan untuk mencapai tujuan</w:t>
            </w:r>
          </w:p>
        </w:tc>
        <w:tc>
          <w:tcPr>
            <w:tcW w:type="dxa" w:w="1871"/>
          </w:tcPr>
          <w:p>
            <w:pPr>
              <w:spacing w:after="0" w:line="240" w:lineRule="auto"/>
            </w:pPr>
            <w:r>
              <w:rPr>
                <w:rFonts w:ascii="Times New Roman" w:hAnsi="Times New Roman" w:cs="Times New Roman"/>
                <w:sz w:val="20"/>
                <w:szCs w:val="20"/>
              </w:rPr>
              <w:t xml:space="preserve">Rencana apa yang disusun?</w:t>
            </w:r>
          </w:p>
        </w:tc>
        <w:tc>
          <w:tcPr>
            <w:tcW w:type="dxa" w:w="1474"/>
          </w:tcPr>
          <w:p>
            <w:pPr>
              <w:spacing w:after="0" w:line="240" w:lineRule="auto"/>
            </w:pPr>
            <w:r>
              <w:rPr>
                <w:rFonts w:ascii="Times New Roman" w:hAnsi="Times New Roman" w:cs="Times New Roman"/>
                <w:sz w:val="20"/>
                <w:szCs w:val="20"/>
              </w:rPr>
              <w:t xml:space="preserve">Konseptual, berorientasi tujuan</w:t>
            </w:r>
          </w:p>
        </w:tc>
        <w:tc>
          <w:tcPr>
            <w:tcW w:type="dxa" w:w="1814"/>
          </w:tcPr>
          <w:p>
            <w:pPr>
              <w:spacing w:after="0" w:line="240" w:lineRule="auto"/>
            </w:pPr>
            <w:r>
              <w:rPr>
                <w:rFonts w:ascii="Times New Roman" w:hAnsi="Times New Roman" w:cs="Times New Roman"/>
                <w:sz w:val="20"/>
                <w:szCs w:val="20"/>
              </w:rPr>
              <w:t xml:space="preserve">Ekspositori, inkuiri, kooperatif, kontekstual</w:t>
            </w:r>
          </w:p>
        </w:tc>
      </w:tr>
      <w:tr>
        <w:tc>
          <w:tcPr>
            <w:tcW w:type="dxa" w:w="1304"/>
          </w:tcPr>
          <w:p>
            <w:pPr>
              <w:spacing w:after="0" w:line="240" w:lineRule="auto"/>
            </w:pPr>
            <w:r>
              <w:rPr>
                <w:rFonts w:ascii="Times New Roman" w:hAnsi="Times New Roman" w:cs="Times New Roman"/>
                <w:sz w:val="20"/>
                <w:szCs w:val="20"/>
              </w:rPr>
              <w:t xml:space="preserve">Metode</w:t>
            </w:r>
          </w:p>
        </w:tc>
        <w:tc>
          <w:tcPr>
            <w:tcW w:type="dxa" w:w="2041"/>
          </w:tcPr>
          <w:p>
            <w:pPr>
              <w:spacing w:after="0" w:line="240" w:lineRule="auto"/>
            </w:pPr>
            <w:r>
              <w:rPr>
                <w:rFonts w:ascii="Times New Roman" w:hAnsi="Times New Roman" w:cs="Times New Roman"/>
                <w:sz w:val="20"/>
                <w:szCs w:val="20"/>
              </w:rPr>
              <w:t xml:space="preserve">Cara melaksanakan rencana dalam kegiatan nyata</w:t>
            </w:r>
          </w:p>
        </w:tc>
        <w:tc>
          <w:tcPr>
            <w:tcW w:type="dxa" w:w="1871"/>
          </w:tcPr>
          <w:p>
            <w:pPr>
              <w:spacing w:after="0" w:line="240" w:lineRule="auto"/>
            </w:pPr>
            <w:r>
              <w:rPr>
                <w:rFonts w:ascii="Times New Roman" w:hAnsi="Times New Roman" w:cs="Times New Roman"/>
                <w:sz w:val="20"/>
                <w:szCs w:val="20"/>
              </w:rPr>
              <w:t xml:space="preserve">Dengan cara apa rencana itu dilaksanakan?</w:t>
            </w:r>
          </w:p>
        </w:tc>
        <w:tc>
          <w:tcPr>
            <w:tcW w:type="dxa" w:w="1474"/>
          </w:tcPr>
          <w:p>
            <w:pPr>
              <w:spacing w:after="0" w:line="240" w:lineRule="auto"/>
            </w:pPr>
            <w:r>
              <w:rPr>
                <w:rFonts w:ascii="Times New Roman" w:hAnsi="Times New Roman" w:cs="Times New Roman"/>
                <w:sz w:val="20"/>
                <w:szCs w:val="20"/>
              </w:rPr>
              <w:t xml:space="preserve">Prosedural, relatif baku</w:t>
            </w:r>
          </w:p>
        </w:tc>
        <w:tc>
          <w:tcPr>
            <w:tcW w:type="dxa" w:w="1814"/>
          </w:tcPr>
          <w:p>
            <w:pPr>
              <w:spacing w:after="0" w:line="240" w:lineRule="auto"/>
            </w:pPr>
            <w:r>
              <w:rPr>
                <w:rFonts w:ascii="Times New Roman" w:hAnsi="Times New Roman" w:cs="Times New Roman"/>
                <w:sz w:val="20"/>
                <w:szCs w:val="20"/>
              </w:rPr>
              <w:t xml:space="preserve">Eksperimen, demonstrasi, diskusi, simulasi</w:t>
            </w:r>
          </w:p>
        </w:tc>
      </w:tr>
      <w:tr>
        <w:tc>
          <w:tcPr>
            <w:tcW w:type="dxa" w:w="1304"/>
          </w:tcPr>
          <w:p>
            <w:pPr>
              <w:spacing w:after="0" w:line="240" w:lineRule="auto"/>
            </w:pPr>
            <w:r>
              <w:rPr>
                <w:rFonts w:ascii="Times New Roman" w:hAnsi="Times New Roman" w:cs="Times New Roman"/>
                <w:sz w:val="20"/>
                <w:szCs w:val="20"/>
              </w:rPr>
              <w:t xml:space="preserve">Teknik (teknis)</w:t>
            </w:r>
          </w:p>
        </w:tc>
        <w:tc>
          <w:tcPr>
            <w:tcW w:type="dxa" w:w="2041"/>
          </w:tcPr>
          <w:p>
            <w:pPr>
              <w:spacing w:after="0" w:line="240" w:lineRule="auto"/>
            </w:pPr>
            <w:r>
              <w:rPr>
                <w:rFonts w:ascii="Times New Roman" w:hAnsi="Times New Roman" w:cs="Times New Roman"/>
                <w:sz w:val="20"/>
                <w:szCs w:val="20"/>
              </w:rPr>
              <w:t xml:space="preserve">Cara spesifik menerapkan metode sesuai kondisi kelas</w:t>
            </w:r>
          </w:p>
        </w:tc>
        <w:tc>
          <w:tcPr>
            <w:tcW w:type="dxa" w:w="1871"/>
          </w:tcPr>
          <w:p>
            <w:pPr>
              <w:spacing w:after="0" w:line="240" w:lineRule="auto"/>
            </w:pPr>
            <w:r>
              <w:rPr>
                <w:rFonts w:ascii="Times New Roman" w:hAnsi="Times New Roman" w:cs="Times New Roman"/>
                <w:sz w:val="20"/>
                <w:szCs w:val="20"/>
              </w:rPr>
              <w:t xml:space="preserve">Bagaimana metode itu dijalankan secara rinci?</w:t>
            </w:r>
          </w:p>
        </w:tc>
        <w:tc>
          <w:tcPr>
            <w:tcW w:type="dxa" w:w="1474"/>
          </w:tcPr>
          <w:p>
            <w:pPr>
              <w:spacing w:after="0" w:line="240" w:lineRule="auto"/>
            </w:pPr>
            <w:r>
              <w:rPr>
                <w:rFonts w:ascii="Times New Roman" w:hAnsi="Times New Roman" w:cs="Times New Roman"/>
                <w:sz w:val="20"/>
                <w:szCs w:val="20"/>
              </w:rPr>
              <w:t xml:space="preserve">Implementatif, situasional</w:t>
            </w:r>
          </w:p>
        </w:tc>
        <w:tc>
          <w:tcPr>
            <w:tcW w:type="dxa" w:w="1814"/>
          </w:tcPr>
          <w:p>
            <w:pPr>
              <w:spacing w:after="0" w:line="240" w:lineRule="auto"/>
            </w:pPr>
            <w:r>
              <w:rPr>
                <w:rFonts w:ascii="Times New Roman" w:hAnsi="Times New Roman" w:cs="Times New Roman"/>
                <w:sz w:val="20"/>
                <w:szCs w:val="20"/>
              </w:rPr>
              <w:t xml:space="preserve">POE, LKPD bertahap, </w:t>
            </w:r>
            <w:r>
              <w:rPr>
                <w:rFonts w:ascii="Times New Roman" w:hAnsi="Times New Roman" w:cs="Times New Roman"/>
                <w:i/>
                <w:iCs/>
                <w:sz w:val="20"/>
                <w:szCs w:val="20"/>
              </w:rPr>
              <w:t xml:space="preserve">Tracker</w:t>
            </w:r>
            <w:r>
              <w:rPr>
                <w:rFonts w:ascii="Times New Roman" w:hAnsi="Times New Roman" w:cs="Times New Roman"/>
                <w:sz w:val="20"/>
                <w:szCs w:val="20"/>
              </w:rPr>
              <w:t xml:space="preserve">, </w:t>
            </w:r>
            <w:r>
              <w:rPr>
                <w:rFonts w:ascii="Times New Roman" w:hAnsi="Times New Roman" w:cs="Times New Roman"/>
                <w:i/>
                <w:iCs/>
                <w:sz w:val="20"/>
                <w:szCs w:val="20"/>
              </w:rPr>
              <w:t xml:space="preserve">peer instruction</w:t>
            </w:r>
          </w:p>
        </w:tc>
      </w:tr>
      <w:tr>
        <w:tc>
          <w:tcPr>
            <w:tcW w:type="dxa" w:w="1304"/>
          </w:tcPr>
          <w:p>
            <w:pPr>
              <w:spacing w:after="0" w:line="240" w:lineRule="auto"/>
            </w:pPr>
            <w:r>
              <w:rPr>
                <w:rFonts w:ascii="Times New Roman" w:hAnsi="Times New Roman" w:cs="Times New Roman"/>
                <w:sz w:val="20"/>
                <w:szCs w:val="20"/>
              </w:rPr>
              <w:t xml:space="preserve">Taktik (taktis)</w:t>
            </w:r>
          </w:p>
        </w:tc>
        <w:tc>
          <w:tcPr>
            <w:tcW w:type="dxa" w:w="2041"/>
          </w:tcPr>
          <w:p>
            <w:pPr>
              <w:spacing w:after="0" w:line="240" w:lineRule="auto"/>
            </w:pPr>
            <w:r>
              <w:rPr>
                <w:rFonts w:ascii="Times New Roman" w:hAnsi="Times New Roman" w:cs="Times New Roman"/>
                <w:sz w:val="20"/>
                <w:szCs w:val="20"/>
              </w:rPr>
              <w:t xml:space="preserve">Gaya individual guru dalam menjalankan teknik atau metode</w:t>
            </w:r>
          </w:p>
        </w:tc>
        <w:tc>
          <w:tcPr>
            <w:tcW w:type="dxa" w:w="1871"/>
          </w:tcPr>
          <w:p>
            <w:pPr>
              <w:spacing w:after="0" w:line="240" w:lineRule="auto"/>
            </w:pPr>
            <w:r>
              <w:rPr>
                <w:rFonts w:ascii="Times New Roman" w:hAnsi="Times New Roman" w:cs="Times New Roman"/>
                <w:sz w:val="20"/>
                <w:szCs w:val="20"/>
              </w:rPr>
              <w:t xml:space="preserve">Dengan gaya siapa dan seperti apa?</w:t>
            </w:r>
          </w:p>
        </w:tc>
        <w:tc>
          <w:tcPr>
            <w:tcW w:type="dxa" w:w="1474"/>
          </w:tcPr>
          <w:p>
            <w:pPr>
              <w:spacing w:after="0" w:line="240" w:lineRule="auto"/>
            </w:pPr>
            <w:r>
              <w:rPr>
                <w:rFonts w:ascii="Times New Roman" w:hAnsi="Times New Roman" w:cs="Times New Roman"/>
                <w:sz w:val="20"/>
                <w:szCs w:val="20"/>
              </w:rPr>
              <w:t xml:space="preserve">Personal, seni mengajar</w:t>
            </w:r>
          </w:p>
        </w:tc>
        <w:tc>
          <w:tcPr>
            <w:tcW w:type="dxa" w:w="1814"/>
          </w:tcPr>
          <w:p>
            <w:pPr>
              <w:spacing w:after="0" w:line="240" w:lineRule="auto"/>
            </w:pPr>
            <w:r>
              <w:rPr>
                <w:rFonts w:ascii="Times New Roman" w:hAnsi="Times New Roman" w:cs="Times New Roman"/>
                <w:sz w:val="20"/>
                <w:szCs w:val="20"/>
              </w:rPr>
              <w:t xml:space="preserve">Analogi, humor, </w:t>
            </w:r>
            <w:r>
              <w:rPr>
                <w:rFonts w:ascii="Times New Roman" w:hAnsi="Times New Roman" w:cs="Times New Roman"/>
                <w:i/>
                <w:iCs/>
                <w:sz w:val="20"/>
                <w:szCs w:val="20"/>
              </w:rPr>
              <w:t xml:space="preserve">wait time</w:t>
            </w:r>
            <w:r>
              <w:rPr>
                <w:rFonts w:ascii="Times New Roman" w:hAnsi="Times New Roman" w:cs="Times New Roman"/>
                <w:sz w:val="20"/>
                <w:szCs w:val="20"/>
              </w:rPr>
              <w:t xml:space="preserve">, cerita ilmuwan</w:t>
            </w:r>
          </w:p>
        </w:tc>
      </w:tr>
    </w:tbl>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Kerancuan istilah yang disebutkan di awal bagian ini umumnya muncul karena satu nama dapat menempati kedudukan yang berbeda bergantung pada kelengkapan komponennya. Tabel 3 memperlihatkan bagaimana beberapa istilah yang populer dalam pembelajaran fisika dapat berkedudukan sebagai pendekatan, model, atau strategi.</w:t>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Tabel 3. Satu Istilah dengan Kedudukan yang Berbeda</w:t>
      </w:r>
    </w:p>
    <w:tbl>
      <w:tblPr>
        <w:tblStyle w:val="GridTable4-Accent3"/>
        <w:tblW w:type="auto" w:w="0"/>
        <w:jc w:val="center"/>
        <w:tblLook w:firstColumn="0" w:firstRow="1" w:lastColumn="0" w:lastRow="0" w:noHBand="0" w:noVBand="1" w:val="0420"/>
      </w:tblPr>
      <w:tblGrid>
        <w:gridCol w:w="1701"/>
        <w:gridCol w:w="2268"/>
        <w:gridCol w:w="2381"/>
        <w:gridCol w:w="2154"/>
      </w:tblGrid>
      <w:tr>
        <w:tc>
          <w:tcPr>
            <w:tcW w:type="dxa" w:w="1701"/>
          </w:tcPr>
          <w:p>
            <w:pPr>
              <w:spacing w:after="0" w:line="240" w:lineRule="auto"/>
            </w:pPr>
            <w:r>
              <w:rPr>
                <w:rFonts w:ascii="Times New Roman" w:hAnsi="Times New Roman" w:cs="Times New Roman"/>
                <w:b/>
                <w:bCs/>
                <w:sz w:val="20"/>
                <w:szCs w:val="20"/>
              </w:rPr>
              <w:t xml:space="preserve">Istilah</w:t>
            </w:r>
          </w:p>
        </w:tc>
        <w:tc>
          <w:tcPr>
            <w:tcW w:type="dxa" w:w="2268"/>
          </w:tcPr>
          <w:p>
            <w:pPr>
              <w:spacing w:after="0" w:line="240" w:lineRule="auto"/>
            </w:pPr>
            <w:r>
              <w:rPr>
                <w:rFonts w:ascii="Times New Roman" w:hAnsi="Times New Roman" w:cs="Times New Roman"/>
                <w:b/>
                <w:bCs/>
                <w:sz w:val="20"/>
                <w:szCs w:val="20"/>
              </w:rPr>
              <w:t xml:space="preserve">Sebagai pendekatan</w:t>
            </w:r>
          </w:p>
        </w:tc>
        <w:tc>
          <w:tcPr>
            <w:tcW w:type="dxa" w:w="2381"/>
          </w:tcPr>
          <w:p>
            <w:pPr>
              <w:spacing w:after="0" w:line="240" w:lineRule="auto"/>
            </w:pPr>
            <w:r>
              <w:rPr>
                <w:rFonts w:ascii="Times New Roman" w:hAnsi="Times New Roman" w:cs="Times New Roman"/>
                <w:b/>
                <w:bCs/>
                <w:sz w:val="20"/>
                <w:szCs w:val="20"/>
              </w:rPr>
              <w:t xml:space="preserve">Sebagai model</w:t>
            </w:r>
          </w:p>
        </w:tc>
        <w:tc>
          <w:tcPr>
            <w:tcW w:type="dxa" w:w="2154"/>
          </w:tcPr>
          <w:p>
            <w:pPr>
              <w:spacing w:after="0" w:line="240" w:lineRule="auto"/>
            </w:pPr>
            <w:r>
              <w:rPr>
                <w:rFonts w:ascii="Times New Roman" w:hAnsi="Times New Roman" w:cs="Times New Roman"/>
                <w:b/>
                <w:bCs/>
                <w:sz w:val="20"/>
                <w:szCs w:val="20"/>
              </w:rPr>
              <w:t xml:space="preserve">Sebagai strategi</w:t>
            </w:r>
          </w:p>
        </w:tc>
      </w:tr>
      <w:tr>
        <w:tc>
          <w:tcPr>
            <w:tcW w:type="dxa" w:w="1701"/>
          </w:tcPr>
          <w:p>
            <w:pPr>
              <w:spacing w:after="0" w:line="240" w:lineRule="auto"/>
            </w:pPr>
            <w:r>
              <w:rPr>
                <w:rFonts w:ascii="Times New Roman" w:hAnsi="Times New Roman" w:cs="Times New Roman"/>
                <w:sz w:val="20"/>
                <w:szCs w:val="20"/>
              </w:rPr>
              <w:t xml:space="preserve">Inkuiri</w:t>
            </w:r>
          </w:p>
        </w:tc>
        <w:tc>
          <w:tcPr>
            <w:tcW w:type="dxa" w:w="2268"/>
          </w:tcPr>
          <w:p>
            <w:pPr>
              <w:spacing w:after="0" w:line="240" w:lineRule="auto"/>
            </w:pPr>
            <w:r>
              <w:rPr>
                <w:rFonts w:ascii="Times New Roman" w:hAnsi="Times New Roman" w:cs="Times New Roman"/>
                <w:sz w:val="20"/>
                <w:szCs w:val="20"/>
              </w:rPr>
              <w:t xml:space="preserve">Orientasi bahwa pengetahuan diperoleh melalui penyelidikan ilmiah</w:t>
            </w:r>
          </w:p>
        </w:tc>
        <w:tc>
          <w:tcPr>
            <w:tcW w:type="dxa" w:w="2381"/>
          </w:tcPr>
          <w:p>
            <w:pPr>
              <w:spacing w:after="0" w:line="240" w:lineRule="auto"/>
            </w:pPr>
            <w:r>
              <w:rPr>
                <w:rFonts w:ascii="Times New Roman" w:hAnsi="Times New Roman" w:cs="Times New Roman"/>
                <w:sz w:val="20"/>
                <w:szCs w:val="20"/>
              </w:rPr>
              <w:t xml:space="preserve">Inkuiri terbimbing dengan sintaks orientasi sampai kesimpulan</w:t>
            </w:r>
          </w:p>
        </w:tc>
        <w:tc>
          <w:tcPr>
            <w:tcW w:type="dxa" w:w="2154"/>
          </w:tcPr>
          <w:p>
            <w:pPr>
              <w:spacing w:after="0" w:line="240" w:lineRule="auto"/>
            </w:pPr>
            <w:r>
              <w:rPr>
                <w:rFonts w:ascii="Times New Roman" w:hAnsi="Times New Roman" w:cs="Times New Roman"/>
                <w:sz w:val="20"/>
                <w:szCs w:val="20"/>
              </w:rPr>
              <w:t xml:space="preserve">Strategi pembelajaran inkuiri (Sanjaya, 2008)</w:t>
            </w:r>
          </w:p>
        </w:tc>
      </w:tr>
      <w:tr>
        <w:tc>
          <w:tcPr>
            <w:tcW w:type="dxa" w:w="1701"/>
          </w:tcPr>
          <w:p>
            <w:pPr>
              <w:spacing w:after="0" w:line="240" w:lineRule="auto"/>
            </w:pPr>
            <w:r>
              <w:rPr>
                <w:rFonts w:ascii="Times New Roman" w:hAnsi="Times New Roman" w:cs="Times New Roman"/>
                <w:i/>
                <w:iCs/>
                <w:sz w:val="20"/>
                <w:szCs w:val="20"/>
              </w:rPr>
              <w:t xml:space="preserve">Problem-Based Learning</w:t>
            </w:r>
          </w:p>
        </w:tc>
        <w:tc>
          <w:tcPr>
            <w:tcW w:type="dxa" w:w="2268"/>
          </w:tcPr>
          <w:p>
            <w:pPr>
              <w:spacing w:after="0" w:line="240" w:lineRule="auto"/>
            </w:pPr>
            <w:r>
              <w:rPr>
                <w:rFonts w:ascii="Times New Roman" w:hAnsi="Times New Roman" w:cs="Times New Roman"/>
                <w:sz w:val="20"/>
                <w:szCs w:val="20"/>
              </w:rPr>
              <w:t xml:space="preserve">Masalah autentik sebagai titik tolak belajar</w:t>
            </w:r>
          </w:p>
        </w:tc>
        <w:tc>
          <w:tcPr>
            <w:tcW w:type="dxa" w:w="2381"/>
          </w:tcPr>
          <w:p>
            <w:pPr>
              <w:spacing w:after="0" w:line="240" w:lineRule="auto"/>
            </w:pPr>
            <w:r>
              <w:rPr>
                <w:rFonts w:ascii="Times New Roman" w:hAnsi="Times New Roman" w:cs="Times New Roman"/>
                <w:sz w:val="20"/>
                <w:szCs w:val="20"/>
              </w:rPr>
              <w:t xml:space="preserve">Lima fase Arends (2012): orientasi masalah sampai evaluasi</w:t>
            </w:r>
          </w:p>
        </w:tc>
        <w:tc>
          <w:tcPr>
            <w:tcW w:type="dxa" w:w="2154"/>
          </w:tcPr>
          <w:p>
            <w:pPr>
              <w:spacing w:after="0" w:line="240" w:lineRule="auto"/>
            </w:pPr>
            <w:r>
              <w:rPr>
                <w:rFonts w:ascii="Times New Roman" w:hAnsi="Times New Roman" w:cs="Times New Roman"/>
                <w:sz w:val="20"/>
                <w:szCs w:val="20"/>
              </w:rPr>
              <w:t xml:space="preserve">Strategi pembelajaran berbasis masalah (Sanjaya, 2008)</w:t>
            </w:r>
          </w:p>
        </w:tc>
      </w:tr>
      <w:tr>
        <w:tc>
          <w:tcPr>
            <w:tcW w:type="dxa" w:w="1701"/>
          </w:tcPr>
          <w:p>
            <w:pPr>
              <w:spacing w:after="0" w:line="240" w:lineRule="auto"/>
            </w:pPr>
            <w:r>
              <w:rPr>
                <w:rFonts w:ascii="Times New Roman" w:hAnsi="Times New Roman" w:cs="Times New Roman"/>
                <w:sz w:val="20"/>
                <w:szCs w:val="20"/>
              </w:rPr>
              <w:t xml:space="preserve">Kontekstual (CTL)</w:t>
            </w:r>
          </w:p>
        </w:tc>
        <w:tc>
          <w:tcPr>
            <w:tcW w:type="dxa" w:w="2268"/>
          </w:tcPr>
          <w:p>
            <w:pPr>
              <w:spacing w:after="0" w:line="240" w:lineRule="auto"/>
            </w:pPr>
            <w:r>
              <w:rPr>
                <w:rFonts w:ascii="Times New Roman" w:hAnsi="Times New Roman" w:cs="Times New Roman"/>
                <w:sz w:val="20"/>
                <w:szCs w:val="20"/>
              </w:rPr>
              <w:t xml:space="preserve">Mengaitkan materi dengan kehidupan nyata peserta didik</w:t>
            </w:r>
          </w:p>
        </w:tc>
        <w:tc>
          <w:tcPr>
            <w:tcW w:type="dxa" w:w="2381"/>
          </w:tcPr>
          <w:p>
            <w:pPr>
              <w:spacing w:after="0" w:line="240" w:lineRule="auto"/>
            </w:pPr>
            <w:r>
              <w:rPr>
                <w:rFonts w:ascii="Times New Roman" w:hAnsi="Times New Roman" w:cs="Times New Roman"/>
                <w:sz w:val="20"/>
                <w:szCs w:val="20"/>
              </w:rPr>
              <w:t xml:space="preserve">Tujuh komponen CTL dijadikan langkah pembelajaran</w:t>
            </w:r>
          </w:p>
        </w:tc>
        <w:tc>
          <w:tcPr>
            <w:tcW w:type="dxa" w:w="2154"/>
          </w:tcPr>
          <w:p>
            <w:pPr>
              <w:spacing w:after="0" w:line="240" w:lineRule="auto"/>
            </w:pPr>
            <w:r>
              <w:rPr>
                <w:rFonts w:ascii="Times New Roman" w:hAnsi="Times New Roman" w:cs="Times New Roman"/>
                <w:sz w:val="20"/>
                <w:szCs w:val="20"/>
              </w:rPr>
              <w:t xml:space="preserve">Strategi pembelajaran kontekstual (Sanjaya, 2008)</w:t>
            </w:r>
          </w:p>
        </w:tc>
      </w:tr>
      <w:tr>
        <w:tc>
          <w:tcPr>
            <w:tcW w:type="dxa" w:w="1701"/>
          </w:tcPr>
          <w:p>
            <w:pPr>
              <w:spacing w:after="0" w:line="240" w:lineRule="auto"/>
            </w:pPr>
            <w:r>
              <w:rPr>
                <w:rFonts w:ascii="Times New Roman" w:hAnsi="Times New Roman" w:cs="Times New Roman"/>
                <w:sz w:val="20"/>
                <w:szCs w:val="20"/>
              </w:rPr>
              <w:t xml:space="preserve">STEM</w:t>
            </w:r>
          </w:p>
        </w:tc>
        <w:tc>
          <w:tcPr>
            <w:tcW w:type="dxa" w:w="2268"/>
          </w:tcPr>
          <w:p>
            <w:pPr>
              <w:spacing w:after="0" w:line="240" w:lineRule="auto"/>
            </w:pPr>
            <w:r>
              <w:rPr>
                <w:rFonts w:ascii="Times New Roman" w:hAnsi="Times New Roman" w:cs="Times New Roman"/>
                <w:sz w:val="20"/>
                <w:szCs w:val="20"/>
              </w:rPr>
              <w:t xml:space="preserve">Integrasi sains, teknologi, rekayasa, dan matematika</w:t>
            </w:r>
          </w:p>
        </w:tc>
        <w:tc>
          <w:tcPr>
            <w:tcW w:type="dxa" w:w="2381"/>
          </w:tcPr>
          <w:p>
            <w:pPr>
              <w:spacing w:after="0" w:line="240" w:lineRule="auto"/>
            </w:pPr>
            <w:r>
              <w:rPr>
                <w:rFonts w:ascii="Times New Roman" w:hAnsi="Times New Roman" w:cs="Times New Roman"/>
                <w:sz w:val="20"/>
                <w:szCs w:val="20"/>
              </w:rPr>
              <w:t xml:space="preserve">PjBL-STEM atau </w:t>
            </w:r>
            <w:r>
              <w:rPr>
                <w:rFonts w:ascii="Times New Roman" w:hAnsi="Times New Roman" w:cs="Times New Roman"/>
                <w:i/>
                <w:iCs/>
                <w:sz w:val="20"/>
                <w:szCs w:val="20"/>
              </w:rPr>
              <w:t xml:space="preserve">engineering design process</w:t>
            </w:r>
            <w:r>
              <w:rPr>
                <w:rFonts w:ascii="Times New Roman" w:hAnsi="Times New Roman" w:cs="Times New Roman"/>
                <w:sz w:val="20"/>
                <w:szCs w:val="20"/>
              </w:rPr>
              <w:t xml:space="preserve"> sebagai sintaks</w:t>
            </w:r>
          </w:p>
        </w:tc>
        <w:tc>
          <w:tcPr>
            <w:tcW w:type="dxa" w:w="2154"/>
          </w:tcPr>
          <w:p>
            <w:pPr>
              <w:spacing w:after="0" w:line="240" w:lineRule="auto"/>
            </w:pPr>
            <w:r>
              <w:rPr>
                <w:rFonts w:ascii="Times New Roman" w:hAnsi="Times New Roman" w:cs="Times New Roman"/>
                <w:sz w:val="20"/>
                <w:szCs w:val="20"/>
              </w:rPr>
              <w:t xml:space="preserve">Integrasi proyek rekayasa dalam rencana kegiatan</w:t>
            </w:r>
          </w:p>
        </w:tc>
      </w:tr>
      <w:tr>
        <w:tc>
          <w:tcPr>
            <w:tcW w:type="dxa" w:w="1701"/>
          </w:tcPr>
          <w:p>
            <w:pPr>
              <w:spacing w:after="0" w:line="240" w:lineRule="auto"/>
            </w:pPr>
            <w:r>
              <w:rPr>
                <w:rFonts w:ascii="Times New Roman" w:hAnsi="Times New Roman" w:cs="Times New Roman"/>
                <w:sz w:val="20"/>
                <w:szCs w:val="20"/>
              </w:rPr>
              <w:t xml:space="preserve">Kooperatif</w:t>
            </w:r>
          </w:p>
        </w:tc>
        <w:tc>
          <w:tcPr>
            <w:tcW w:type="dxa" w:w="2268"/>
          </w:tcPr>
          <w:p>
            <w:pPr>
              <w:spacing w:after="0" w:line="240" w:lineRule="auto"/>
            </w:pPr>
            <w:r>
              <w:rPr>
                <w:rFonts w:ascii="Times New Roman" w:hAnsi="Times New Roman" w:cs="Times New Roman"/>
                <w:sz w:val="20"/>
                <w:szCs w:val="20"/>
              </w:rPr>
              <w:t xml:space="preserve">Belajar terjadi melalui interaksi sosial dalam kelompok</w:t>
            </w:r>
          </w:p>
        </w:tc>
        <w:tc>
          <w:tcPr>
            <w:tcW w:type="dxa" w:w="2381"/>
          </w:tcPr>
          <w:p>
            <w:pPr>
              <w:spacing w:after="0" w:line="240" w:lineRule="auto"/>
            </w:pPr>
            <w:r>
              <w:rPr>
                <w:rFonts w:ascii="Times New Roman" w:hAnsi="Times New Roman" w:cs="Times New Roman"/>
                <w:sz w:val="20"/>
                <w:szCs w:val="20"/>
              </w:rPr>
              <w:t xml:space="preserve">STAD, </w:t>
            </w:r>
            <w:r>
              <w:rPr>
                <w:rFonts w:ascii="Times New Roman" w:hAnsi="Times New Roman" w:cs="Times New Roman"/>
                <w:i/>
                <w:iCs/>
                <w:sz w:val="20"/>
                <w:szCs w:val="20"/>
              </w:rPr>
              <w:t xml:space="preserve">Jigsaw</w:t>
            </w:r>
            <w:r>
              <w:rPr>
                <w:rFonts w:ascii="Times New Roman" w:hAnsi="Times New Roman" w:cs="Times New Roman"/>
                <w:sz w:val="20"/>
                <w:szCs w:val="20"/>
              </w:rPr>
              <w:t xml:space="preserve">, </w:t>
            </w:r>
            <w:r>
              <w:rPr>
                <w:rFonts w:ascii="Times New Roman" w:hAnsi="Times New Roman" w:cs="Times New Roman"/>
                <w:i/>
                <w:iCs/>
                <w:sz w:val="20"/>
                <w:szCs w:val="20"/>
              </w:rPr>
              <w:t xml:space="preserve">Think–Pair–Share</w:t>
            </w:r>
            <w:r>
              <w:rPr>
                <w:rFonts w:ascii="Times New Roman" w:hAnsi="Times New Roman" w:cs="Times New Roman"/>
                <w:sz w:val="20"/>
                <w:szCs w:val="20"/>
              </w:rPr>
              <w:t xml:space="preserve"> terstruktur</w:t>
            </w:r>
          </w:p>
        </w:tc>
        <w:tc>
          <w:tcPr>
            <w:tcW w:type="dxa" w:w="2154"/>
          </w:tcPr>
          <w:p>
            <w:pPr>
              <w:spacing w:after="0" w:line="240" w:lineRule="auto"/>
            </w:pPr>
            <w:r>
              <w:rPr>
                <w:rFonts w:ascii="Times New Roman" w:hAnsi="Times New Roman" w:cs="Times New Roman"/>
                <w:sz w:val="20"/>
                <w:szCs w:val="20"/>
              </w:rPr>
              <w:t xml:space="preserve">Strategi pembelajaran kooperatif</w:t>
            </w:r>
          </w:p>
        </w:tc>
      </w:tr>
    </w:tbl>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Dengan demikian, kedudukan suatu istilah ditentukan oleh fungsi yang dijalankannya dalam rancangan pembelajaran, bukan oleh namanya. Dalam makalah ini, konstruktivisme, STEM, dan CTL ditempatkan sebagai pendekatan karena berfungsi sebagai landasan berpikir.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dibahas pada bagian pendekatan karena menempatkan masalah sebagai titik tolak belajar, tetapi ketika dilaksanakan dengan sintaks lima fase (Tabel 5), PBL berfungsi sebagai model.</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Contoh Penerapan Berjenjang dalam Pembelajaran Fisika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Untuk memperjelas hubungan antar-komponen, Gambar 6 menyajikan contoh penjabaran berjenjang pada topik Hukum II Newton. Contoh ini menunjukkan bahwa setiap tingkat menjawab pertanyaan yang berbeda, tetapi semuanya tetap konsisten dengan pendekatan konstruktivisme yang menjadi landasannya. Pada tingkat taktik, dua guru dapat menggunakan model, strategi, metode, dan teknik yang sama, tetapi dengan gaya yang berbeda.</w:t>
      </w:r>
    </w:p>
    <w:p>
      <w:pPr>
        <w:keepNext/>
        <w:spacing w:before="120" w:after="0"/>
        <w:jc w:val="center"/>
      </w:pPr>
      <w:r>
        <w:drawing>
          <wp:inline xmlns:a="http://schemas.openxmlformats.org/drawingml/2006/main" xmlns:pic="http://schemas.openxmlformats.org/drawingml/2006/picture">
            <wp:extent cx="5400000" cy="2646982"/>
            <wp:docPr id="7" name="Picture 7"/>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5400000" cy="2646982"/>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6. Contoh Penjabaran Berjenjang dari Pendekatan sampai Taktik pada Topik Hukum II Newton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Dalam praktik perancangan, guru menentukan komponen-komponen tersebut secara berurutan setelah mempertimbangkan tujuan pembelajaran, karakteristik materi, karakteristik peserta didik, dan sumber daya yang tersedia. Hasil asesmen dan refleksi kemudian menjadi umpan balik untuk meninjau kembali pilihan pada setiap tingkat (Gambar 7).</w:t>
      </w:r>
    </w:p>
    <w:p>
      <w:pPr>
        <w:keepNext/>
        <w:spacing w:before="120" w:after="0"/>
        <w:jc w:val="center"/>
      </w:pPr>
      <w:r>
        <w:drawing>
          <wp:inline xmlns:a="http://schemas.openxmlformats.org/drawingml/2006/main" xmlns:pic="http://schemas.openxmlformats.org/drawingml/2006/picture">
            <wp:extent cx="5400000" cy="1230261"/>
            <wp:docPr id="8" name="Picture 8"/>
            <wp:cNvGraphicFramePr>
              <a:graphicFrameLocks noChangeAspect="1"/>
            </wp:cNvGraphicFramePr>
            <a:graphic>
              <a:graphicData uri="http://schemas.openxmlformats.org/drawingml/2006/picture">
                <pic:pic>
                  <pic:nvPicPr>
                    <pic:cNvPr id="0" name="f6.png"/>
                    <pic:cNvPicPr/>
                  </pic:nvPicPr>
                  <pic:blipFill>
                    <a:blip r:embed="rId15"/>
                    <a:stretch>
                      <a:fillRect/>
                    </a:stretch>
                  </pic:blipFill>
                  <pic:spPr>
                    <a:xfrm>
                      <a:off x="0" y="0"/>
                      <a:ext cx="5400000" cy="1230261"/>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7. Alur Keputusan Guru dalam Merancang Pembelajaran Fisika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3AC16436" w14:textId="77777777" w:rsidR="00F9038A" w:rsidRPr="00C13CD2" w:rsidRDefault="00F9038A" w:rsidP="00055159">
      <w:pPr>
        <w:pStyle w:val="ListParagraph"/>
        <w:numPr>
          <w:ilvl w:val="0"/>
          <w:numId w:val="38"/>
        </w:numPr>
        <w:spacing w:after="0" w:line="360" w:lineRule="auto"/>
        <w:ind w:left="426"/>
        <w:jc w:val="both"/>
        <w:rPr>
          <w:rFonts w:ascii="Times New Roman" w:hAnsi="Times New Roman" w:cs="Times New Roman"/>
          <w:b/>
          <w:bCs/>
          <w:sz w:val="24"/>
          <w:szCs w:val="24"/>
        </w:rPr>
      </w:pPr>
      <w:proofErr w:type="spellStart"/>
      <w:r w:rsidRPr="00C13CD2">
        <w:rPr>
          <w:rFonts w:ascii="Times New Roman" w:hAnsi="Times New Roman" w:cs="Times New Roman"/>
          <w:b/>
          <w:bCs/>
          <w:sz w:val="24"/>
          <w:szCs w:val="24"/>
        </w:rPr>
        <w:t xml:space="preserve">Ragam Pendekatan, Model, Strategi, Metode, Teknik, dan Taktik Pembelajaran Fisika Inovatif  </w:t>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Bagian ini menguraikan contoh-contoh pendekatan, model, strategi, metode, teknik, dan taktik yang relevan bagi pembelajaran fisika inovatif. Setiap contoh ditempatkan sesuai dengan hakikat dan kedudukannya sebagaimana dijelaskan pada bagian B.</w:t>
      </w:r>
    </w:p>
    <w:p w14:paraId="63C62157" w14:textId="282E50EC" w:rsidR="00F9038A" w:rsidRPr="00C13CD2" w:rsidRDefault="00F9038A" w:rsidP="00055159">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p w14:paraId="01B36E62" w14:textId="77777777" w:rsidR="00055159" w:rsidRPr="00C13CD2" w:rsidRDefault="00F9038A"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kerangka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mengorganisasi</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agar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berkembang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optimal.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penyampaian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melainkan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Selanjutnya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kerangka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berfungsi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landasan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r w:rsidRPr="00C13CD2">
        <w:rPr>
          <w:rFonts w:ascii="Times New Roman" w:hAnsi="Times New Roman" w:cs="Times New Roman"/>
          <w:sz w:val="24"/>
          <w:szCs w:val="24"/>
        </w:rPr>
        <w:t xml:space="preserve"> masa </w:t>
      </w:r>
      <w:proofErr w:type="spellStart"/>
      <w:r w:rsidRPr="00C13CD2">
        <w:rPr>
          <w:rFonts w:ascii="Times New Roman" w:hAnsi="Times New Roman" w:cs="Times New Roman"/>
          <w:sz w:val="24"/>
          <w:szCs w:val="24"/>
        </w:rPr>
        <w:t>kini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pemanfaatan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relevansi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
    <w:p w14:paraId="3A565E63" w14:textId="78A8E057" w:rsidR="00142546" w:rsidRPr="00C13CD2" w:rsidRDefault="00F12D69"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harus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bersifat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adaptif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perkembangan</w:t>
      </w:r>
      <w:proofErr w:type="spellEnd"/>
      <w:r w:rsidRPr="00C13CD2">
        <w:rPr>
          <w:rFonts w:ascii="Times New Roman" w:hAnsi="Times New Roman" w:cs="Times New Roman"/>
          <w:sz w:val="24"/>
          <w:szCs w:val="24"/>
        </w:rPr>
        <w:t xml:space="preserve"> zaman dan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menyatukan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ranah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kognitif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afektif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psikomotorik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utuh</w:t>
      </w:r>
      <w:proofErr w:type="spellEnd"/>
      <w:r w:rsidRPr="00C13CD2">
        <w:rPr>
          <w:rFonts w:ascii="Times New Roman" w:hAnsi="Times New Roman" w:cs="Times New Roman"/>
          <w:sz w:val="24"/>
          <w:szCs w:val="24"/>
        </w:rPr>
        <w:t xml:space="preserve"> (al., 2016).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penting</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dalamnya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mencakup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pemilihan</w:t>
      </w:r>
      <w:proofErr w:type="spellEnd"/>
      <w:r w:rsidRPr="00C13CD2">
        <w:rPr>
          <w:rFonts w:ascii="Times New Roman" w:hAnsi="Times New Roman" w:cs="Times New Roman"/>
          <w:sz w:val="24"/>
          <w:szCs w:val="24"/>
        </w:rPr>
        <w:t xml:space="preserve"> media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berkelanjutan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Keunggulannya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peningkatan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besar</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lain </w:t>
      </w:r>
      <w:r w:rsidRPr="00C13CD2">
        <w:rPr>
          <w:rFonts w:ascii="Times New Roman" w:hAnsi="Times New Roman" w:cs="Times New Roman"/>
          <w:sz w:val="24"/>
          <w:szCs w:val="24"/>
        </w:rPr>
        <w:lastRenderedPageBreak/>
        <w:t xml:space="preserve">contextual teaching and learning (CTL), problem-based learning (PBL), problem solving, inquiry, dan discovery learning. </w:t>
      </w:r>
    </w:p>
    <w:p w14:paraId="0C3CE1CE" w14:textId="77777777" w:rsidR="008455C9" w:rsidRPr="00C13CD2" w:rsidRDefault="008455C9" w:rsidP="00CA16E7">
      <w:pPr>
        <w:pStyle w:val="ListParagraph"/>
        <w:numPr>
          <w:ilvl w:val="0"/>
          <w:numId w:val="1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p>
    <w:p w14:paraId="16AF4A25" w14:textId="7CC678A5" w:rsidR="008455C9" w:rsidRPr="00C13CD2" w:rsidRDefault="008455C9" w:rsidP="00CA16E7">
      <w:pPr>
        <w:pStyle w:val="ListParagraph"/>
        <w:spacing w:after="0" w:line="360" w:lineRule="auto"/>
        <w:ind w:left="0"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Konstruktivisme adalah pendekatan dalam teori belajar yang menegaskan bahwa pengetahuan dibangun secara aktif oleh peserta didik melalui pengalaman langsung, interaksi dengan lingkungan, dan refleksi personal (Handaka, 2018), (Afrizal, 2015), (Energi, 2016). Paradigma ini berangkat dari pandangan bahwa belajar bukan sekadar menerima informasi dari guru, melainkan sebuah proses membangun makna secara individual maupun sosial. Jean Piaget menekankan konstruktivisme kognitif, yakni bagaimana individu mengonstruksi pengetahuan melalui proses asimilasi dan akomodasi (Nursikin, 2023). Sebaliknya, Lev Vygotsky menitikberatkan konstruktivisme sosial yang menekankan interaksi sosial, bahasa, dan peran Zone of Proximal Development (ZPD) dalam perkembangan kognitif (Hatija, 2023). Dengan demikian, konstruktivisme dapat dipahami sebagai pendekatan belajar yang menempatkan siswa sebagai pusat kegiatan belajar, sedangkan guru berperan sebagai fasilitator dan mediator proses belajar. Dalam pembelajaran fisika, konstruktivisme memungkinkan siswa tidak hanya menghafal hukum atau rumus, melainkan menemukan, memaknai, dan menerapkan konsep fisika dalam kehidupan nyata.</w:t>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
    <w:p w14:paraId="7F2F1B6E" w14:textId="77777777" w:rsidR="008455C9" w:rsidRPr="00C13CD2" w:rsidRDefault="008455C9" w:rsidP="00CA16E7">
      <w:pPr>
        <w:pStyle w:val="ListParagraph"/>
        <w:spacing w:after="0" w:line="360" w:lineRule="auto"/>
        <w:ind w:left="0"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Adapun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4D3C3908"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Berpusat</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bertindak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fasilitator</w:t>
      </w:r>
      <w:proofErr w:type="spellEnd"/>
      <w:r w:rsidRPr="00C13CD2">
        <w:rPr>
          <w:rFonts w:ascii="Times New Roman" w:hAnsi="Times New Roman" w:cs="Times New Roman"/>
          <w:sz w:val="24"/>
          <w:szCs w:val="24"/>
        </w:rPr>
        <w:t>.</w:t>
      </w:r>
    </w:p>
    <w:p w14:paraId="1A64BB4E"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Lingkungan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menempati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posisi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penting</w:t>
      </w:r>
      <w:proofErr w:type="spellEnd"/>
      <w:r w:rsidRPr="00C13CD2">
        <w:rPr>
          <w:rFonts w:ascii="Times New Roman" w:hAnsi="Times New Roman" w:cs="Times New Roman"/>
          <w:sz w:val="24"/>
          <w:szCs w:val="24"/>
        </w:rPr>
        <w:t>.</w:t>
      </w:r>
    </w:p>
    <w:p w14:paraId="2572592F"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pemicu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w:t>
      </w:r>
    </w:p>
    <w:p w14:paraId="2ED41C3E"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r w:rsidRPr="00C13CD2">
        <w:rPr>
          <w:rFonts w:ascii="Times New Roman" w:hAnsi="Times New Roman" w:cs="Times New Roman"/>
          <w:sz w:val="24"/>
          <w:szCs w:val="24"/>
        </w:rPr>
        <w:t xml:space="preserve">Proses </w:t>
      </w:r>
      <w:proofErr w:type="spellStart"/>
      <w:r w:rsidRPr="00C13CD2">
        <w:rPr>
          <w:rFonts w:ascii="Times New Roman" w:hAnsi="Times New Roman" w:cs="Times New Roman"/>
          <w:sz w:val="24"/>
          <w:szCs w:val="24"/>
        </w:rPr>
        <w:t>inkuiri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investigasi</w:t>
      </w:r>
      <w:proofErr w:type="spellEnd"/>
      <w:r w:rsidRPr="00C13CD2">
        <w:rPr>
          <w:rFonts w:ascii="Times New Roman" w:hAnsi="Times New Roman" w:cs="Times New Roman"/>
          <w:sz w:val="24"/>
          <w:szCs w:val="24"/>
        </w:rPr>
        <w:t>.</w:t>
      </w:r>
    </w:p>
    <w:p w14:paraId="1A4C4AE5"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Beragam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perspektif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diperbolehkan</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mengemukakan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berbeda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memecahkan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w:t>
      </w:r>
    </w:p>
    <w:p w14:paraId="7BE1FAE5" w14:textId="74366E7F"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Asesmen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mengukur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akhir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tetapi</w:t>
      </w:r>
      <w:proofErr w:type="spellEnd"/>
      <w:r w:rsidRPr="00C13CD2">
        <w:rPr>
          <w:rFonts w:ascii="Times New Roman" w:hAnsi="Times New Roman" w:cs="Times New Roman"/>
          <w:sz w:val="24"/>
          <w:szCs w:val="24"/>
        </w:rPr>
        <w:t xml:space="preserve"> juga proses,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Metelski</w:t>
      </w:r>
      <w:proofErr w:type="spellEnd"/>
      <w:r w:rsidRPr="00C13CD2">
        <w:rPr>
          <w:rFonts w:ascii="Times New Roman" w:hAnsi="Times New Roman" w:cs="Times New Roman"/>
          <w:sz w:val="24"/>
          <w:szCs w:val="24"/>
        </w:rPr>
        <w:t>, 2021), (</w:t>
      </w:r>
      <w:proofErr w:type="spellStart"/>
      <w:r w:rsidRPr="00C13CD2">
        <w:rPr>
          <w:rFonts w:ascii="Times New Roman" w:hAnsi="Times New Roman" w:cs="Times New Roman"/>
          <w:sz w:val="24"/>
          <w:szCs w:val="24"/>
        </w:rPr>
        <w:t>Nengsih</w:t>
      </w:r>
      <w:proofErr w:type="spellEnd"/>
      <w:r w:rsidRPr="00C13CD2">
        <w:rPr>
          <w:rFonts w:ascii="Times New Roman" w:hAnsi="Times New Roman" w:cs="Times New Roman"/>
          <w:sz w:val="24"/>
          <w:szCs w:val="24"/>
        </w:rPr>
        <w:t>, 2022), (</w:t>
      </w:r>
      <w:proofErr w:type="spellStart"/>
      <w:r w:rsidRPr="00C13CD2">
        <w:rPr>
          <w:rFonts w:ascii="Times New Roman" w:hAnsi="Times New Roman" w:cs="Times New Roman"/>
          <w:sz w:val="24"/>
          <w:szCs w:val="24"/>
        </w:rPr>
        <w:t>Nurhuda</w:t>
      </w:r>
      <w:proofErr w:type="spellEnd"/>
      <w:r w:rsidRPr="00C13CD2">
        <w:rPr>
          <w:rFonts w:ascii="Times New Roman" w:hAnsi="Times New Roman" w:cs="Times New Roman"/>
          <w:sz w:val="24"/>
          <w:szCs w:val="24"/>
        </w:rPr>
        <w:t>, 2023).</w:t>
      </w:r>
    </w:p>
    <w:p w14:paraId="541C171D" w14:textId="77777777" w:rsidR="00055159" w:rsidRPr="00C13CD2" w:rsidRDefault="00055159" w:rsidP="00CA16E7">
      <w:pPr>
        <w:pStyle w:val="ListParagraph"/>
        <w:spacing w:after="0" w:line="360" w:lineRule="auto"/>
        <w:ind w:left="426"/>
        <w:jc w:val="both"/>
        <w:rPr>
          <w:rFonts w:ascii="Times New Roman" w:hAnsi="Times New Roman" w:cs="Times New Roman"/>
          <w:sz w:val="24"/>
          <w:szCs w:val="24"/>
        </w:rPr>
      </w:pPr>
    </w:p>
    <w:p w14:paraId="2057969E" w14:textId="77777777" w:rsidR="008455C9" w:rsidRPr="00C13CD2" w:rsidRDefault="008455C9" w:rsidP="00CA16E7">
      <w:pPr>
        <w:pStyle w:val="ListParagraph"/>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sejumlah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manfaat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strategis</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antaranya</w:t>
      </w:r>
      <w:proofErr w:type="spellEnd"/>
      <w:r w:rsidRPr="00C13CD2">
        <w:rPr>
          <w:rFonts w:ascii="Times New Roman" w:hAnsi="Times New Roman" w:cs="Times New Roman"/>
          <w:sz w:val="24"/>
          <w:szCs w:val="24"/>
        </w:rPr>
        <w:t>:</w:t>
      </w:r>
    </w:p>
    <w:p w14:paraId="5B39EBB0"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sekadar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menghafal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rumus</w:t>
      </w:r>
      <w:proofErr w:type="spellEnd"/>
      <w:r w:rsidRPr="00C13CD2">
        <w:rPr>
          <w:rFonts w:ascii="Times New Roman" w:hAnsi="Times New Roman" w:cs="Times New Roman"/>
          <w:sz w:val="24"/>
          <w:szCs w:val="24"/>
        </w:rPr>
        <w:t>.</w:t>
      </w:r>
    </w:p>
    <w:p w14:paraId="581392EE"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tinggi</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sintesis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w:t>
      </w:r>
    </w:p>
    <w:p w14:paraId="01F8A60E"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menarik</w:t>
      </w:r>
      <w:proofErr w:type="spellEnd"/>
      <w:r w:rsidRPr="00C13CD2">
        <w:rPr>
          <w:rFonts w:ascii="Times New Roman" w:hAnsi="Times New Roman" w:cs="Times New Roman"/>
          <w:sz w:val="24"/>
          <w:szCs w:val="24"/>
        </w:rPr>
        <w:t>.</w:t>
      </w:r>
    </w:p>
    <w:p w14:paraId="3B0728A6"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Membentuk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sikap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bersikap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terbuka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bukti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reflektif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w:t>
      </w:r>
    </w:p>
    <w:p w14:paraId="1CAF3FAD"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komunikasi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mengomunikasikan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gagasan</w:t>
      </w:r>
      <w:proofErr w:type="spellEnd"/>
      <w:r w:rsidRPr="00C13CD2">
        <w:rPr>
          <w:rFonts w:ascii="Times New Roman" w:hAnsi="Times New Roman" w:cs="Times New Roman"/>
          <w:sz w:val="24"/>
          <w:szCs w:val="24"/>
        </w:rPr>
        <w:t>.</w:t>
      </w:r>
    </w:p>
    <w:p w14:paraId="0A2A9263" w14:textId="6062F455"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tuntutan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literasi</w:t>
      </w:r>
      <w:proofErr w:type="spellEnd"/>
      <w:r w:rsidRPr="00C13CD2">
        <w:rPr>
          <w:rFonts w:ascii="Times New Roman" w:hAnsi="Times New Roman" w:cs="Times New Roman"/>
          <w:sz w:val="24"/>
          <w:szCs w:val="24"/>
        </w:rPr>
        <w:t xml:space="preserve"> digital, dan </w:t>
      </w:r>
      <w:proofErr w:type="spellStart"/>
      <w:r w:rsidRPr="00C13CD2">
        <w:rPr>
          <w:rFonts w:ascii="Times New Roman" w:hAnsi="Times New Roman" w:cs="Times New Roman"/>
          <w:sz w:val="24"/>
          <w:szCs w:val="24"/>
        </w:rPr>
        <w:t>pemecahan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kompleks</w:t>
      </w:r>
      <w:proofErr w:type="spellEnd"/>
      <w:r w:rsidRPr="00C13CD2">
        <w:rPr>
          <w:rFonts w:ascii="Times New Roman" w:hAnsi="Times New Roman" w:cs="Times New Roman"/>
          <w:sz w:val="24"/>
          <w:szCs w:val="24"/>
        </w:rPr>
        <w:t xml:space="preserve"> (Lebow, 1993).</w:t>
      </w:r>
    </w:p>
    <w:p w14:paraId="63601410" w14:textId="77777777" w:rsidR="008455C9" w:rsidRPr="00C13CD2" w:rsidRDefault="008455C9" w:rsidP="00CA16E7">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positif</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besar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membekali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menghadapi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tantangan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Pertama</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dituntut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memiliki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kompetensi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pedagogis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Kedua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keterbatasan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sarana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menghambat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asesmen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tradisional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berorientasi</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akhir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dominan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digantikan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prinsip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w:t>
      </w:r>
    </w:p>
    <w:p w14:paraId="77EE9CF9" w14:textId="77777777" w:rsidR="008455C9" w:rsidRPr="00C13CD2" w:rsidRDefault="008455C9" w:rsidP="00CA16E7">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demikian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menjadi</w:t>
      </w:r>
      <w:proofErr w:type="spellEnd"/>
      <w:r w:rsidRPr="00C13CD2">
        <w:rPr>
          <w:rFonts w:ascii="Times New Roman" w:hAnsi="Times New Roman" w:cs="Times New Roman"/>
          <w:sz w:val="24"/>
          <w:szCs w:val="24"/>
        </w:rPr>
        <w:t xml:space="preserve"> salah </w:t>
      </w:r>
      <w:proofErr w:type="spellStart"/>
      <w:r w:rsidRPr="00C13CD2">
        <w:rPr>
          <w:rFonts w:ascii="Times New Roman" w:hAnsi="Times New Roman" w:cs="Times New Roman"/>
          <w:sz w:val="24"/>
          <w:szCs w:val="24"/>
        </w:rPr>
        <w:t>satu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paradigma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paling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pendidikan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modern.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dukungan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kurikulum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pelatihan</w:t>
      </w:r>
      <w:proofErr w:type="spellEnd"/>
      <w:r w:rsidRPr="00C13CD2">
        <w:rPr>
          <w:rFonts w:ascii="Times New Roman" w:hAnsi="Times New Roman" w:cs="Times New Roman"/>
          <w:sz w:val="24"/>
          <w:szCs w:val="24"/>
        </w:rPr>
        <w:t xml:space="preserve"> guru, dan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lahirnya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generasi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adaptif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perkembangan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w:t>
      </w:r>
    </w:p>
    <w:p w14:paraId="42A41FF8" w14:textId="77777777" w:rsidR="001C3C67" w:rsidRPr="00C13CD2" w:rsidRDefault="001C3C67" w:rsidP="00CA16E7">
      <w:pPr>
        <w:pStyle w:val="ListParagraph"/>
        <w:spacing w:after="0" w:line="360" w:lineRule="auto"/>
        <w:ind w:left="0" w:firstLine="426"/>
        <w:jc w:val="both"/>
        <w:rPr>
          <w:rFonts w:ascii="Times New Roman" w:hAnsi="Times New Roman" w:cs="Times New Roman"/>
          <w:sz w:val="24"/>
          <w:szCs w:val="24"/>
        </w:rPr>
      </w:pPr>
    </w:p>
    <w:p w14:paraId="180903A1" w14:textId="77777777" w:rsidR="008455C9" w:rsidRPr="00C13CD2" w:rsidRDefault="008455C9" w:rsidP="00CA16E7">
      <w:pPr>
        <w:pStyle w:val="ListParagraph"/>
        <w:numPr>
          <w:ilvl w:val="0"/>
          <w:numId w:val="1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STEM</w:t>
      </w:r>
    </w:p>
    <w:p w14:paraId="2CDD050A" w14:textId="64140D2A" w:rsidR="008455C9" w:rsidRPr="00C13CD2" w:rsidRDefault="008455C9" w:rsidP="00CA16E7">
      <w:pPr>
        <w:pStyle w:val="ListParagraph"/>
        <w:spacing w:after="0" w:line="360" w:lineRule="auto"/>
        <w:ind w:left="0" w:firstLine="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merupakan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mengintegrasikan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empat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bidang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utama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yaitu</w:t>
      </w:r>
      <w:proofErr w:type="spellEnd"/>
      <w:r w:rsidRPr="00C13CD2">
        <w:rPr>
          <w:rFonts w:ascii="Times New Roman" w:eastAsia="Times New Roman" w:hAnsi="Times New Roman" w:cs="Times New Roman"/>
          <w:kern w:val="0"/>
          <w:sz w:val="24"/>
          <w:szCs w:val="24"/>
          <w:lang w:eastAsia="en-ID"/>
          <w14:ligatures w14:val="none"/>
        </w:rPr>
        <w:t xml:space="preserve"> Science (</w:t>
      </w:r>
      <w:proofErr w:type="spellStart"/>
      <w:r w:rsidRPr="00C13CD2">
        <w:rPr>
          <w:rFonts w:ascii="Times New Roman" w:eastAsia="Times New Roman" w:hAnsi="Times New Roman" w:cs="Times New Roman"/>
          <w:kern w:val="0"/>
          <w:sz w:val="24"/>
          <w:szCs w:val="24"/>
          <w:lang w:eastAsia="en-ID"/>
          <w14:ligatures w14:val="none"/>
        </w:rPr>
        <w:t>sains</w:t>
      </w:r>
      <w:proofErr w:type="spellEnd"/>
      <w:r w:rsidRPr="00C13CD2">
        <w:rPr>
          <w:rFonts w:ascii="Times New Roman" w:eastAsia="Times New Roman" w:hAnsi="Times New Roman" w:cs="Times New Roman"/>
          <w:kern w:val="0"/>
          <w:sz w:val="24"/>
          <w:szCs w:val="24"/>
          <w:lang w:eastAsia="en-ID"/>
          <w14:ligatures w14:val="none"/>
        </w:rPr>
        <w:t>), Technology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Engineering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dan Mathematics (</w:t>
      </w:r>
      <w:proofErr w:type="spellStart"/>
      <w:r w:rsidRPr="00C13CD2">
        <w:rPr>
          <w:rFonts w:ascii="Times New Roman" w:eastAsia="Times New Roman" w:hAnsi="Times New Roman" w:cs="Times New Roman"/>
          <w:kern w:val="0"/>
          <w:sz w:val="24"/>
          <w:szCs w:val="24"/>
          <w:lang w:eastAsia="en-ID"/>
          <w14:ligatures w14:val="none"/>
        </w:rPr>
        <w:t>matematika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konseptual</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dipandang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akronim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suatu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kerangka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interdisipliner</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lastRenderedPageBreak/>
        <w:t>bertujuan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menyiapkan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agar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berkreasi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memecahkan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persoalan</w:t>
      </w:r>
      <w:proofErr w:type="spellEnd"/>
      <w:r w:rsidRPr="00C13CD2">
        <w:rPr>
          <w:rFonts w:ascii="Times New Roman" w:eastAsia="Times New Roman" w:hAnsi="Times New Roman" w:cs="Times New Roman"/>
          <w:kern w:val="0"/>
          <w:sz w:val="24"/>
          <w:szCs w:val="24"/>
          <w:lang w:eastAsia="en-ID"/>
          <w14:ligatures w14:val="none"/>
        </w:rPr>
        <w:t xml:space="preserve"> dunia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Fajrina</w:t>
      </w:r>
      <w:proofErr w:type="spellEnd"/>
      <w:r w:rsidRPr="00C13CD2">
        <w:rPr>
          <w:rFonts w:ascii="Times New Roman" w:eastAsia="Times New Roman" w:hAnsi="Times New Roman" w:cs="Times New Roman"/>
          <w:kern w:val="0"/>
          <w:sz w:val="24"/>
          <w:szCs w:val="24"/>
          <w:lang w:eastAsia="en-ID"/>
          <w14:ligatures w14:val="none"/>
        </w:rPr>
        <w:t>, 2020).</w:t>
      </w:r>
    </w:p>
    <w:p w14:paraId="36172A66" w14:textId="77777777" w:rsidR="008455C9" w:rsidRPr="00C13CD2" w:rsidRDefault="008455C9" w:rsidP="00CA16E7">
      <w:pPr>
        <w:pStyle w:val="ListParagraph"/>
        <w:spacing w:after="0" w:line="360" w:lineRule="auto"/>
        <w:ind w:left="0" w:firstLine="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menempatkan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fondasi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ilmiah</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dipadukan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sarana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matematika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bahasa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kuantitatif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mendukung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analisis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Misalnya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tentang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hukum</w:t>
      </w:r>
      <w:proofErr w:type="spellEnd"/>
      <w:r w:rsidRPr="00C13CD2">
        <w:rPr>
          <w:rFonts w:ascii="Times New Roman" w:eastAsia="Times New Roman" w:hAnsi="Times New Roman" w:cs="Times New Roman"/>
          <w:kern w:val="0"/>
          <w:sz w:val="24"/>
          <w:szCs w:val="24"/>
          <w:lang w:eastAsia="en-ID"/>
          <w14:ligatures w14:val="none"/>
        </w:rPr>
        <w:t xml:space="preserve"> Newton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berhenti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analisis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gaya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dikaitkan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desain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kendaraan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penggunaan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sensor,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pemodelan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matematis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mengoptimalkan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demikian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menjadikan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aplikatif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31C255C2" w14:textId="77777777" w:rsidR="008455C9" w:rsidRPr="00C13CD2" w:rsidRDefault="008455C9" w:rsidP="00CA16E7">
      <w:pPr>
        <w:pStyle w:val="ListParagraph"/>
        <w:spacing w:after="0" w:line="360" w:lineRule="auto"/>
        <w:ind w:left="0" w:firstLine="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sejumlah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karakteristik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utama</w:t>
      </w:r>
      <w:proofErr w:type="spellEnd"/>
      <w:r w:rsidRPr="00C13CD2">
        <w:rPr>
          <w:rFonts w:ascii="Times New Roman" w:eastAsia="Times New Roman" w:hAnsi="Times New Roman" w:cs="Times New Roman"/>
          <w:kern w:val="0"/>
          <w:sz w:val="24"/>
          <w:szCs w:val="24"/>
          <w:lang w:eastAsia="en-ID"/>
          <w14:ligatures w14:val="none"/>
        </w:rPr>
        <w:t xml:space="preserve">, di </w:t>
      </w:r>
      <w:proofErr w:type="spellStart"/>
      <w:r w:rsidRPr="00C13CD2">
        <w:rPr>
          <w:rFonts w:ascii="Times New Roman" w:eastAsia="Times New Roman" w:hAnsi="Times New Roman" w:cs="Times New Roman"/>
          <w:kern w:val="0"/>
          <w:sz w:val="24"/>
          <w:szCs w:val="24"/>
          <w:lang w:eastAsia="en-ID"/>
          <w14:ligatures w14:val="none"/>
        </w:rPr>
        <w:t>antaranya</w:t>
      </w:r>
      <w:proofErr w:type="spellEnd"/>
      <w:r w:rsidRPr="00C13CD2">
        <w:rPr>
          <w:rFonts w:ascii="Times New Roman" w:eastAsia="Times New Roman" w:hAnsi="Times New Roman" w:cs="Times New Roman"/>
          <w:kern w:val="0"/>
          <w:sz w:val="24"/>
          <w:szCs w:val="24"/>
          <w:lang w:eastAsia="en-ID"/>
          <w14:ligatures w14:val="none"/>
        </w:rPr>
        <w:t>:</w:t>
      </w:r>
    </w:p>
    <w:p w14:paraId="0760D0FE"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Interdisipliner</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integratif</w:t>
      </w:r>
      <w:proofErr w:type="spellEnd"/>
    </w:p>
    <w:p w14:paraId="283E47C3"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diajarkan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terpadu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matematika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Misalnya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mempelajari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listrik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dinamis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dilatih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rangkaian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elektronik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perangkat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modern.</w:t>
      </w:r>
    </w:p>
    <w:p w14:paraId="7853D31C"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(real-world problem solving)</w:t>
      </w:r>
    </w:p>
    <w:p w14:paraId="42D6E01E"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Kegiatan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berangkat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kontekstual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dekat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kehidupan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sehari-hari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Contoh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mengapa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jembatan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roboh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akibat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resonansi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atau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bagaimana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pendingin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hemat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energi</w:t>
      </w:r>
      <w:proofErr w:type="spellEnd"/>
      <w:r w:rsidRPr="00C13CD2">
        <w:rPr>
          <w:rFonts w:ascii="Times New Roman" w:eastAsia="Times New Roman" w:hAnsi="Times New Roman" w:cs="Times New Roman"/>
          <w:kern w:val="0"/>
          <w:sz w:val="24"/>
          <w:szCs w:val="24"/>
          <w:lang w:eastAsia="en-ID"/>
          <w14:ligatures w14:val="none"/>
        </w:rPr>
        <w:t>.</w:t>
      </w:r>
    </w:p>
    <w:p w14:paraId="4860BDFB"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Berorientasi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proyek</w:t>
      </w:r>
      <w:proofErr w:type="spellEnd"/>
      <w:r w:rsidRPr="00C13CD2">
        <w:rPr>
          <w:rFonts w:ascii="Times New Roman" w:eastAsia="Times New Roman" w:hAnsi="Times New Roman" w:cs="Times New Roman"/>
          <w:kern w:val="0"/>
          <w:sz w:val="24"/>
          <w:szCs w:val="24"/>
          <w:lang w:eastAsia="en-ID"/>
          <w14:ligatures w14:val="none"/>
        </w:rPr>
        <w:t xml:space="preserve"> (project-based learning)</w:t>
      </w:r>
    </w:p>
    <w:p w14:paraId="42653348"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Proyek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media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mengintegrasikan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keempat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komponen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memahami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menghasilkan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produk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membuat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prototipe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turbin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angin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sederhana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mempelajari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konversi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energi</w:t>
      </w:r>
      <w:proofErr w:type="spellEnd"/>
      <w:r w:rsidRPr="00C13CD2">
        <w:rPr>
          <w:rFonts w:ascii="Times New Roman" w:eastAsia="Times New Roman" w:hAnsi="Times New Roman" w:cs="Times New Roman"/>
          <w:kern w:val="0"/>
          <w:sz w:val="24"/>
          <w:szCs w:val="24"/>
          <w:lang w:eastAsia="en-ID"/>
          <w14:ligatures w14:val="none"/>
        </w:rPr>
        <w:t>.</w:t>
      </w:r>
    </w:p>
    <w:p w14:paraId="3F6D169D"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Berpusat</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(student-</w:t>
      </w:r>
      <w:proofErr w:type="spellStart"/>
      <w:r w:rsidRPr="00C13CD2">
        <w:rPr>
          <w:rFonts w:ascii="Times New Roman" w:eastAsia="Times New Roman" w:hAnsi="Times New Roman" w:cs="Times New Roman"/>
          <w:kern w:val="0"/>
          <w:sz w:val="24"/>
          <w:szCs w:val="24"/>
          <w:lang w:eastAsia="en-ID"/>
          <w14:ligatures w14:val="none"/>
        </w:rPr>
        <w:t>centered</w:t>
      </w:r>
      <w:proofErr w:type="spellEnd"/>
      <w:r w:rsidRPr="00C13CD2">
        <w:rPr>
          <w:rFonts w:ascii="Times New Roman" w:eastAsia="Times New Roman" w:hAnsi="Times New Roman" w:cs="Times New Roman"/>
          <w:kern w:val="0"/>
          <w:sz w:val="24"/>
          <w:szCs w:val="24"/>
          <w:lang w:eastAsia="en-ID"/>
          <w14:ligatures w14:val="none"/>
        </w:rPr>
        <w:t xml:space="preserve"> learning)</w:t>
      </w:r>
    </w:p>
    <w:p w14:paraId="57096D7C"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r w:rsidRPr="00C13CD2">
        <w:rPr>
          <w:rFonts w:ascii="Times New Roman" w:eastAsia="Times New Roman" w:hAnsi="Times New Roman" w:cs="Times New Roman"/>
          <w:kern w:val="0"/>
          <w:sz w:val="24"/>
          <w:szCs w:val="24"/>
          <w:lang w:eastAsia="en-ID"/>
          <w14:ligatures w14:val="none"/>
        </w:rPr>
        <w:t xml:space="preserve">Guru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fasilitator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sementara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diberi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kebebasan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mengeksplorasi</w:t>
      </w:r>
      <w:proofErr w:type="spellEnd"/>
      <w:r w:rsidRPr="00C13CD2">
        <w:rPr>
          <w:rFonts w:ascii="Times New Roman" w:eastAsia="Times New Roman" w:hAnsi="Times New Roman" w:cs="Times New Roman"/>
          <w:kern w:val="0"/>
          <w:sz w:val="24"/>
          <w:szCs w:val="24"/>
          <w:lang w:eastAsia="en-ID"/>
          <w14:ligatures w14:val="none"/>
        </w:rPr>
        <w:t xml:space="preserve"> ide, </w:t>
      </w:r>
      <w:proofErr w:type="spellStart"/>
      <w:r w:rsidRPr="00C13CD2">
        <w:rPr>
          <w:rFonts w:ascii="Times New Roman" w:eastAsia="Times New Roman" w:hAnsi="Times New Roman" w:cs="Times New Roman"/>
          <w:kern w:val="0"/>
          <w:sz w:val="24"/>
          <w:szCs w:val="24"/>
          <w:lang w:eastAsia="en-ID"/>
          <w14:ligatures w14:val="none"/>
        </w:rPr>
        <w:t>bereksperimen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menemukan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solusi</w:t>
      </w:r>
      <w:proofErr w:type="spellEnd"/>
      <w:r w:rsidRPr="00C13CD2">
        <w:rPr>
          <w:rFonts w:ascii="Times New Roman" w:eastAsia="Times New Roman" w:hAnsi="Times New Roman" w:cs="Times New Roman"/>
          <w:kern w:val="0"/>
          <w:sz w:val="24"/>
          <w:szCs w:val="24"/>
          <w:lang w:eastAsia="en-ID"/>
          <w14:ligatures w14:val="none"/>
        </w:rPr>
        <w:t>.</w:t>
      </w:r>
    </w:p>
    <w:p w14:paraId="1FBA0FD5"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Berorientasi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keterampilan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abad</w:t>
      </w:r>
      <w:proofErr w:type="spellEnd"/>
      <w:r w:rsidRPr="00C13CD2">
        <w:rPr>
          <w:rFonts w:ascii="Times New Roman" w:eastAsia="Times New Roman" w:hAnsi="Times New Roman" w:cs="Times New Roman"/>
          <w:kern w:val="0"/>
          <w:sz w:val="24"/>
          <w:szCs w:val="24"/>
          <w:lang w:eastAsia="en-ID"/>
          <w14:ligatures w14:val="none"/>
        </w:rPr>
        <w:t xml:space="preserve"> ke-21</w:t>
      </w:r>
    </w:p>
    <w:p w14:paraId="3FFE136E"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Melatih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komunikasi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literasi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digital.</w:t>
      </w:r>
    </w:p>
    <w:p w14:paraId="113C2D85"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digital</w:t>
      </w:r>
    </w:p>
    <w:p w14:paraId="4CAAF087" w14:textId="40420E2D"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lastRenderedPageBreak/>
        <w:t>Simulasi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komputer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laboratorium</w:t>
      </w:r>
      <w:proofErr w:type="spellEnd"/>
      <w:r w:rsidRPr="00C13CD2">
        <w:rPr>
          <w:rFonts w:ascii="Times New Roman" w:eastAsia="Times New Roman" w:hAnsi="Times New Roman" w:cs="Times New Roman"/>
          <w:kern w:val="0"/>
          <w:sz w:val="24"/>
          <w:szCs w:val="24"/>
          <w:lang w:eastAsia="en-ID"/>
          <w14:ligatures w14:val="none"/>
        </w:rPr>
        <w:t xml:space="preserve"> virtual, dan </w:t>
      </w:r>
      <w:proofErr w:type="spellStart"/>
      <w:r w:rsidRPr="00C13CD2">
        <w:rPr>
          <w:rFonts w:ascii="Times New Roman" w:eastAsia="Times New Roman" w:hAnsi="Times New Roman" w:cs="Times New Roman"/>
          <w:kern w:val="0"/>
          <w:sz w:val="24"/>
          <w:szCs w:val="24"/>
          <w:lang w:eastAsia="en-ID"/>
          <w14:ligatures w14:val="none"/>
        </w:rPr>
        <w:t>aplikasi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sulit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diamati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langsung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Apoko</w:t>
      </w:r>
      <w:proofErr w:type="spellEnd"/>
      <w:r w:rsidRPr="00C13CD2">
        <w:rPr>
          <w:rFonts w:ascii="Times New Roman" w:eastAsia="Times New Roman" w:hAnsi="Times New Roman" w:cs="Times New Roman"/>
          <w:kern w:val="0"/>
          <w:sz w:val="24"/>
          <w:szCs w:val="24"/>
          <w:lang w:eastAsia="en-ID"/>
          <w14:ligatures w14:val="none"/>
        </w:rPr>
        <w:t>, 2019), (</w:t>
      </w:r>
      <w:proofErr w:type="spellStart"/>
      <w:r w:rsidRPr="00C13CD2">
        <w:rPr>
          <w:rFonts w:ascii="Times New Roman" w:eastAsia="Times New Roman" w:hAnsi="Times New Roman" w:cs="Times New Roman"/>
          <w:kern w:val="0"/>
          <w:sz w:val="24"/>
          <w:szCs w:val="24"/>
          <w:lang w:eastAsia="en-ID"/>
          <w14:ligatures w14:val="none"/>
        </w:rPr>
        <w:t>Hasanah</w:t>
      </w:r>
      <w:proofErr w:type="spellEnd"/>
      <w:r w:rsidRPr="00C13CD2">
        <w:rPr>
          <w:rFonts w:ascii="Times New Roman" w:eastAsia="Times New Roman" w:hAnsi="Times New Roman" w:cs="Times New Roman"/>
          <w:kern w:val="0"/>
          <w:sz w:val="24"/>
          <w:szCs w:val="24"/>
          <w:lang w:eastAsia="en-ID"/>
          <w14:ligatures w14:val="none"/>
        </w:rPr>
        <w:t>, 2024).</w:t>
      </w:r>
    </w:p>
    <w:p w14:paraId="5401AA3D" w14:textId="77777777" w:rsidR="008455C9" w:rsidRPr="00C13CD2" w:rsidRDefault="008455C9" w:rsidP="00CA16E7">
      <w:pPr>
        <w:pStyle w:val="ListParagraph"/>
        <w:numPr>
          <w:ilvl w:val="0"/>
          <w:numId w:val="13"/>
        </w:numPr>
        <w:spacing w:after="0" w:line="360" w:lineRule="auto"/>
        <w:ind w:left="426" w:hanging="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(Contextual Teaching and Learning)</w:t>
      </w:r>
    </w:p>
    <w:p w14:paraId="6A6B363D" w14:textId="79143FD2" w:rsidR="00112BD3"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Contextual Teaching and Learning (CTL)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ajar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realitas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mengaplikasikan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diperoleh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Mulyasa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di mana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situasi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mereka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alami</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luar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Mulyasa</w:t>
      </w:r>
      <w:proofErr w:type="spellEnd"/>
      <w:r w:rsidRPr="00C13CD2">
        <w:rPr>
          <w:rFonts w:ascii="Times New Roman" w:hAnsi="Times New Roman" w:cs="Times New Roman"/>
          <w:sz w:val="24"/>
          <w:szCs w:val="24"/>
        </w:rPr>
        <w:t xml:space="preserve">, 2006). </w:t>
      </w:r>
      <w:proofErr w:type="spellStart"/>
      <w:r w:rsidRPr="00C13CD2">
        <w:rPr>
          <w:rFonts w:ascii="Times New Roman" w:hAnsi="Times New Roman" w:cs="Times New Roman"/>
          <w:sz w:val="24"/>
          <w:szCs w:val="24"/>
        </w:rPr>
        <w:t>Sejalan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itu</w:t>
      </w:r>
      <w:proofErr w:type="spellEnd"/>
      <w:r w:rsidRPr="00C13CD2">
        <w:rPr>
          <w:rFonts w:ascii="Times New Roman" w:hAnsi="Times New Roman" w:cs="Times New Roman"/>
          <w:sz w:val="24"/>
          <w:szCs w:val="24"/>
        </w:rPr>
        <w:t xml:space="preserve">, Johnson </w:t>
      </w:r>
      <w:proofErr w:type="spellStart"/>
      <w:r w:rsidRPr="00C13CD2">
        <w:rPr>
          <w:rFonts w:ascii="Times New Roman" w:hAnsi="Times New Roman" w:cs="Times New Roman"/>
          <w:sz w:val="24"/>
          <w:szCs w:val="24"/>
        </w:rPr>
        <w:t>menyatakan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memiliki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delapan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antaranya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(Sanjaya, 2008).</w:t>
      </w:r>
    </w:p>
    <w:p w14:paraId="715AC61A" w14:textId="62DD8B71" w:rsidR="00CA16E7"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umum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meliputi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penemuan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konstruksi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baru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refleksi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Manurung</w:t>
      </w:r>
      <w:proofErr w:type="spellEnd"/>
      <w:r w:rsidRPr="00C13CD2">
        <w:rPr>
          <w:rFonts w:ascii="Times New Roman" w:hAnsi="Times New Roman" w:cs="Times New Roman"/>
          <w:sz w:val="24"/>
          <w:szCs w:val="24"/>
        </w:rPr>
        <w:t xml:space="preserve">, 2020).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jabaran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CTL.</w:t>
      </w:r>
    </w:p>
    <w:p w14:paraId="7226AF70" w14:textId="2BDC72FE" w:rsidR="00CA16E7" w:rsidRPr="00C13CD2" w:rsidRDefault="00CA16E7" w:rsidP="00CA16E7">
      <w:pPr>
        <w:spacing w:after="0" w:line="240" w:lineRule="auto"/>
        <w:ind w:firstLine="567"/>
        <w:jc w:val="both"/>
        <w:rPr>
          <w:rFonts w:ascii="Times New Roman" w:hAnsi="Times New Roman" w:cs="Times New Roman"/>
          <w:sz w:val="24"/>
          <w:szCs w:val="24"/>
        </w:rPr>
      </w:pPr>
      <w:r w:rsidRPr="00C13CD2">
        <w:rPr>
          <w:rFonts w:ascii="Times New Roman" w:hAnsi="Times New Roman" w:cs="Times New Roman"/>
          <w:sz w:val="24"/>
          <w:szCs w:val="24"/>
        </w:rPr>
        <w:t xml:space="preserve">Tabel 4. </w:t>
      </w:r>
      <w:proofErr w:type="spellStart"/>
      <w:r w:rsidRPr="00C13CD2">
        <w:rPr>
          <w:rFonts w:ascii="Times New Roman" w:hAnsi="Times New Roman" w:cs="Times New Roman"/>
          <w:sz w:val="24"/>
          <w:szCs w:val="24"/>
        </w:rPr>
        <w:t>Sintak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(Contextual Teaching and Learning)</w:t>
      </w:r>
    </w:p>
    <w:tbl>
      <w:tblPr>
        <w:tblStyle w:val="GridTable4-Accent3"/>
        <w:tblW w:w="0" w:type="auto"/>
        <w:tblLook w:val="04A0" w:firstRow="1" w:lastRow="0" w:firstColumn="1" w:lastColumn="0" w:noHBand="0" w:noVBand="1"/>
      </w:tblPr>
      <w:tblGrid>
        <w:gridCol w:w="2213"/>
        <w:gridCol w:w="2868"/>
        <w:gridCol w:w="3413"/>
      </w:tblGrid>
      <w:tr w:rsidR="00CA16E7" w:rsidRPr="00C13CD2" w14:paraId="79726702" w14:textId="77777777" w:rsidTr="00C1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490CF" w14:textId="77777777" w:rsidR="00CA16E7" w:rsidRPr="00C13CD2" w:rsidRDefault="00CA16E7" w:rsidP="00CA16E7">
            <w:pPr>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0" w:type="auto"/>
            <w:hideMark/>
          </w:tcPr>
          <w:p w14:paraId="1EB43662" w14:textId="77777777" w:rsidR="00CA16E7" w:rsidRPr="00C13CD2" w:rsidRDefault="00CA16E7" w:rsidP="00CA16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Kegiatan</w:t>
            </w:r>
            <w:proofErr w:type="spellEnd"/>
            <w:r w:rsidRPr="00C13CD2">
              <w:rPr>
                <w:rFonts w:ascii="Times New Roman" w:hAnsi="Times New Roman" w:cs="Times New Roman"/>
                <w:color w:val="auto"/>
                <w:sz w:val="24"/>
                <w:szCs w:val="24"/>
              </w:rPr>
              <w:t xml:space="preserve"> Utama</w:t>
            </w:r>
          </w:p>
        </w:tc>
        <w:tc>
          <w:tcPr>
            <w:tcW w:w="0" w:type="auto"/>
            <w:hideMark/>
          </w:tcPr>
          <w:p w14:paraId="029717A3" w14:textId="77777777" w:rsidR="00CA16E7" w:rsidRPr="00C13CD2" w:rsidRDefault="00CA16E7" w:rsidP="00CA16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Pembelajaran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Fisika</w:t>
            </w:r>
            <w:proofErr w:type="spellEnd"/>
          </w:p>
        </w:tc>
      </w:tr>
      <w:tr w:rsidR="00CA16E7" w:rsidRPr="00C13CD2" w14:paraId="447EB5AF"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6AAAB" w14:textId="53E9816A"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Konstruktivisme</w:t>
            </w:r>
            <w:proofErr w:type="spellEnd"/>
            <w:r w:rsidRPr="00C13CD2">
              <w:rPr>
                <w:rFonts w:ascii="Times New Roman" w:hAnsi="Times New Roman" w:cs="Times New Roman"/>
                <w:b w:val="0"/>
                <w:bCs w:val="0"/>
                <w:sz w:val="24"/>
                <w:szCs w:val="24"/>
              </w:rPr>
              <w:t xml:space="preserve"> (Constructivism)</w:t>
            </w:r>
          </w:p>
        </w:tc>
        <w:tc>
          <w:tcPr>
            <w:tcW w:w="0" w:type="auto"/>
            <w:hideMark/>
          </w:tcPr>
          <w:p w14:paraId="102E451B"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baru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tc>
        <w:tc>
          <w:tcPr>
            <w:tcW w:w="0" w:type="auto"/>
            <w:hideMark/>
          </w:tcPr>
          <w:p w14:paraId="5A1DCE43"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mengajak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menghubungkan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w:t>
            </w:r>
          </w:p>
        </w:tc>
      </w:tr>
      <w:tr w:rsidR="00CA16E7" w:rsidRPr="00C13CD2" w14:paraId="27C0561D"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4C0CD024" w14:textId="04AD1BE8"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Inkuiri</w:t>
            </w:r>
            <w:proofErr w:type="spellEnd"/>
            <w:r w:rsidRPr="00C13CD2">
              <w:rPr>
                <w:rFonts w:ascii="Times New Roman" w:hAnsi="Times New Roman" w:cs="Times New Roman"/>
                <w:b w:val="0"/>
                <w:bCs w:val="0"/>
                <w:sz w:val="24"/>
                <w:szCs w:val="24"/>
              </w:rPr>
              <w:t xml:space="preserve"> (Inquiry)</w:t>
            </w:r>
          </w:p>
        </w:tc>
        <w:tc>
          <w:tcPr>
            <w:tcW w:w="0" w:type="auto"/>
            <w:hideMark/>
          </w:tcPr>
          <w:p w14:paraId="2299DF8E"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w:t>
            </w:r>
          </w:p>
        </w:tc>
        <w:tc>
          <w:tcPr>
            <w:tcW w:w="0" w:type="auto"/>
            <w:hideMark/>
          </w:tcPr>
          <w:p w14:paraId="04220256"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mengenai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Newton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bermassa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berbeda</w:t>
            </w:r>
            <w:proofErr w:type="spellEnd"/>
            <w:r w:rsidRPr="00C13CD2">
              <w:rPr>
                <w:rFonts w:ascii="Times New Roman" w:hAnsi="Times New Roman" w:cs="Times New Roman"/>
                <w:sz w:val="24"/>
                <w:szCs w:val="24"/>
              </w:rPr>
              <w:t>.</w:t>
            </w:r>
          </w:p>
        </w:tc>
      </w:tr>
      <w:tr w:rsidR="00CA16E7" w:rsidRPr="00C13CD2" w14:paraId="050CCF7D"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46B35" w14:textId="39DFE7D9"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Bertanya</w:t>
            </w:r>
            <w:proofErr w:type="spellEnd"/>
            <w:r w:rsidRPr="00C13CD2">
              <w:rPr>
                <w:rFonts w:ascii="Times New Roman" w:hAnsi="Times New Roman" w:cs="Times New Roman"/>
                <w:b w:val="0"/>
                <w:bCs w:val="0"/>
                <w:sz w:val="24"/>
                <w:szCs w:val="24"/>
              </w:rPr>
              <w:t xml:space="preserve"> (Questioning)</w:t>
            </w:r>
          </w:p>
        </w:tc>
        <w:tc>
          <w:tcPr>
            <w:tcW w:w="0" w:type="auto"/>
            <w:hideMark/>
          </w:tcPr>
          <w:p w14:paraId="5C818D78"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bertanya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menggali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w:t>
            </w:r>
          </w:p>
        </w:tc>
        <w:tc>
          <w:tcPr>
            <w:tcW w:w="0" w:type="auto"/>
            <w:hideMark/>
          </w:tcPr>
          <w:p w14:paraId="711D1DCA"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menanyakan</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Mengapa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massanya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besar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sulit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digerakkan</w:t>
            </w:r>
            <w:proofErr w:type="spellEnd"/>
            <w:r w:rsidRPr="00C13CD2">
              <w:rPr>
                <w:rFonts w:ascii="Times New Roman" w:hAnsi="Times New Roman" w:cs="Times New Roman"/>
                <w:sz w:val="24"/>
                <w:szCs w:val="24"/>
              </w:rPr>
              <w:t>?”</w:t>
            </w:r>
          </w:p>
        </w:tc>
      </w:tr>
      <w:tr w:rsidR="00CA16E7" w:rsidRPr="00C13CD2" w14:paraId="677DB9DD"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5780A0B0" w14:textId="2E7C313F" w:rsidR="00CA16E7" w:rsidRPr="00C13CD2" w:rsidRDefault="00CA16E7" w:rsidP="00CA16E7">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 xml:space="preserve">Masyarakat </w:t>
            </w:r>
            <w:proofErr w:type="spellStart"/>
            <w:r w:rsidRPr="00C13CD2">
              <w:rPr>
                <w:rFonts w:ascii="Times New Roman" w:hAnsi="Times New Roman" w:cs="Times New Roman"/>
                <w:b w:val="0"/>
                <w:bCs w:val="0"/>
                <w:sz w:val="24"/>
                <w:szCs w:val="24"/>
              </w:rPr>
              <w:t>Belajar</w:t>
            </w:r>
            <w:proofErr w:type="spellEnd"/>
            <w:r w:rsidRPr="00C13CD2">
              <w:rPr>
                <w:rFonts w:ascii="Times New Roman" w:hAnsi="Times New Roman" w:cs="Times New Roman"/>
                <w:b w:val="0"/>
                <w:bCs w:val="0"/>
                <w:sz w:val="24"/>
                <w:szCs w:val="24"/>
              </w:rPr>
              <w:t xml:space="preserve"> (Learning Community)</w:t>
            </w:r>
          </w:p>
        </w:tc>
        <w:tc>
          <w:tcPr>
            <w:tcW w:w="0" w:type="auto"/>
            <w:hideMark/>
          </w:tcPr>
          <w:p w14:paraId="7CA15534"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w:t>
            </w:r>
          </w:p>
        </w:tc>
        <w:tc>
          <w:tcPr>
            <w:tcW w:w="0" w:type="auto"/>
            <w:hideMark/>
          </w:tcPr>
          <w:p w14:paraId="544EA0DA"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laporan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w:t>
            </w:r>
          </w:p>
        </w:tc>
      </w:tr>
      <w:tr w:rsidR="00CA16E7" w:rsidRPr="00C13CD2" w14:paraId="5B988AA0"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37FD" w14:textId="66043C7E"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lastRenderedPageBreak/>
              <w:t>Pemodelan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Modeling</w:t>
            </w:r>
            <w:proofErr w:type="spellEnd"/>
            <w:r w:rsidRPr="00C13CD2">
              <w:rPr>
                <w:rFonts w:ascii="Times New Roman" w:hAnsi="Times New Roman" w:cs="Times New Roman"/>
                <w:b w:val="0"/>
                <w:bCs w:val="0"/>
                <w:sz w:val="24"/>
                <w:szCs w:val="24"/>
              </w:rPr>
              <w:t>)</w:t>
            </w:r>
          </w:p>
        </w:tc>
        <w:tc>
          <w:tcPr>
            <w:tcW w:w="0" w:type="auto"/>
            <w:hideMark/>
          </w:tcPr>
          <w:p w14:paraId="6980C38B"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memperlihatkan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w:t>
            </w:r>
          </w:p>
        </w:tc>
        <w:tc>
          <w:tcPr>
            <w:tcW w:w="0" w:type="auto"/>
            <w:hideMark/>
          </w:tcPr>
          <w:p w14:paraId="0BDA9526"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memperagakan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menghitung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mobil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mainan</w:t>
            </w:r>
            <w:proofErr w:type="spellEnd"/>
            <w:r w:rsidRPr="00C13CD2">
              <w:rPr>
                <w:rFonts w:ascii="Times New Roman" w:hAnsi="Times New Roman" w:cs="Times New Roman"/>
                <w:sz w:val="24"/>
                <w:szCs w:val="24"/>
              </w:rPr>
              <w:t>.</w:t>
            </w:r>
          </w:p>
        </w:tc>
      </w:tr>
      <w:tr w:rsidR="00CA16E7" w:rsidRPr="00C13CD2" w14:paraId="7351B307"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060B0255" w14:textId="62790BF8"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Refleksi</w:t>
            </w:r>
            <w:proofErr w:type="spellEnd"/>
            <w:r w:rsidRPr="00C13CD2">
              <w:rPr>
                <w:rFonts w:ascii="Times New Roman" w:hAnsi="Times New Roman" w:cs="Times New Roman"/>
                <w:b w:val="0"/>
                <w:bCs w:val="0"/>
                <w:sz w:val="24"/>
                <w:szCs w:val="24"/>
              </w:rPr>
              <w:t xml:space="preserve"> (Reflection)</w:t>
            </w:r>
          </w:p>
        </w:tc>
        <w:tc>
          <w:tcPr>
            <w:tcW w:w="0" w:type="auto"/>
            <w:hideMark/>
          </w:tcPr>
          <w:p w14:paraId="6F652110"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dipelajari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menuliskan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menceritakan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kembali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intinya</w:t>
            </w:r>
            <w:proofErr w:type="spellEnd"/>
            <w:r w:rsidRPr="00C13CD2">
              <w:rPr>
                <w:rFonts w:ascii="Times New Roman" w:hAnsi="Times New Roman" w:cs="Times New Roman"/>
                <w:sz w:val="24"/>
                <w:szCs w:val="24"/>
              </w:rPr>
              <w:t>.</w:t>
            </w:r>
          </w:p>
        </w:tc>
        <w:tc>
          <w:tcPr>
            <w:tcW w:w="0" w:type="auto"/>
            <w:hideMark/>
          </w:tcPr>
          <w:p w14:paraId="15B246C5"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menuliskan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w:t>
            </w:r>
          </w:p>
        </w:tc>
      </w:tr>
      <w:tr w:rsidR="00CA16E7" w:rsidRPr="00C13CD2" w14:paraId="10268AA7"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E0DFA" w14:textId="7C72E483"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Penilaian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Autentik</w:t>
            </w:r>
            <w:proofErr w:type="spellEnd"/>
            <w:r w:rsidRPr="00C13CD2">
              <w:rPr>
                <w:rFonts w:ascii="Times New Roman" w:hAnsi="Times New Roman" w:cs="Times New Roman"/>
                <w:b w:val="0"/>
                <w:bCs w:val="0"/>
                <w:sz w:val="24"/>
                <w:szCs w:val="24"/>
              </w:rPr>
              <w:t xml:space="preserve"> (Authentic Assessment)</w:t>
            </w:r>
          </w:p>
        </w:tc>
        <w:tc>
          <w:tcPr>
            <w:tcW w:w="0" w:type="auto"/>
            <w:hideMark/>
          </w:tcPr>
          <w:p w14:paraId="6D7B022A"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portofolio</w:t>
            </w:r>
            <w:proofErr w:type="spellEnd"/>
            <w:r w:rsidRPr="00C13CD2">
              <w:rPr>
                <w:rFonts w:ascii="Times New Roman" w:hAnsi="Times New Roman" w:cs="Times New Roman"/>
                <w:sz w:val="24"/>
                <w:szCs w:val="24"/>
              </w:rPr>
              <w:t>.</w:t>
            </w:r>
          </w:p>
        </w:tc>
        <w:tc>
          <w:tcPr>
            <w:tcW w:w="0" w:type="auto"/>
            <w:hideMark/>
          </w:tcPr>
          <w:p w14:paraId="230EF700"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laporan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presentasi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produk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tc>
      </w:tr>
    </w:tbl>
    <w:p w14:paraId="1D624EA3" w14:textId="77777777" w:rsidR="00CA16E7" w:rsidRPr="00C13CD2" w:rsidRDefault="00CA16E7" w:rsidP="00CA16E7">
      <w:pPr>
        <w:spacing w:after="0" w:line="360" w:lineRule="auto"/>
        <w:ind w:firstLine="567"/>
        <w:jc w:val="both"/>
        <w:rPr>
          <w:rFonts w:ascii="Times New Roman" w:hAnsi="Times New Roman" w:cs="Times New Roman"/>
          <w:sz w:val="24"/>
          <w:szCs w:val="24"/>
        </w:rPr>
      </w:pPr>
    </w:p>
    <w:p w14:paraId="372AE241" w14:textId="1D19D553" w:rsidR="00112BD3"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kinetik</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diaplikasikan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sehari-hari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gerakan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kendaraan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permainan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relevansi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sains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kehidupannya</w:t>
      </w:r>
      <w:proofErr w:type="spellEnd"/>
      <w:r w:rsidRPr="00C13CD2">
        <w:rPr>
          <w:rFonts w:ascii="Times New Roman" w:hAnsi="Times New Roman" w:cs="Times New Roman"/>
          <w:sz w:val="24"/>
          <w:szCs w:val="24"/>
        </w:rPr>
        <w:t>.</w:t>
      </w:r>
      <w:r w:rsidR="00CA16E7"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sifatnya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produktif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terasa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menyenangkan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implementasi</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variatif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dukungan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Kebaruan</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sekaligus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w:t>
      </w:r>
    </w:p>
    <w:p w14:paraId="071E4DDA" w14:textId="77777777" w:rsidR="00CA16E7" w:rsidRPr="00C13CD2" w:rsidRDefault="00CA16E7" w:rsidP="00CA16E7">
      <w:pPr>
        <w:spacing w:after="0" w:line="360" w:lineRule="auto"/>
        <w:ind w:firstLine="567"/>
        <w:jc w:val="both"/>
        <w:rPr>
          <w:rFonts w:ascii="Times New Roman" w:hAnsi="Times New Roman" w:cs="Times New Roman"/>
          <w:sz w:val="24"/>
          <w:szCs w:val="24"/>
        </w:rPr>
      </w:pPr>
    </w:p>
    <w:p w14:paraId="0336B9B3" w14:textId="0ED20056" w:rsidR="00112BD3" w:rsidRPr="00C13CD2" w:rsidRDefault="002A1961" w:rsidP="00CA16E7">
      <w:pPr>
        <w:pStyle w:val="ListParagraph"/>
        <w:numPr>
          <w:ilvl w:val="0"/>
          <w:numId w:val="13"/>
        </w:numPr>
        <w:spacing w:after="0" w:line="360" w:lineRule="auto"/>
        <w:ind w:left="426" w:hanging="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(Problem-Based Learning - PBL)</w:t>
      </w:r>
    </w:p>
    <w:p w14:paraId="489604ED" w14:textId="5E7DF0F0" w:rsidR="00112BD3" w:rsidRPr="00C13CD2" w:rsidRDefault="00112BD3" w:rsidP="00CA16E7">
      <w:pPr>
        <w:spacing w:after="0" w:line="360" w:lineRule="auto"/>
        <w:ind w:firstLine="567"/>
        <w:jc w:val="both"/>
        <w:rPr>
          <w:rFonts w:ascii="Times New Roman" w:hAnsi="Times New Roman" w:cs="Times New Roman"/>
          <w:sz w:val="24"/>
          <w:szCs w:val="24"/>
        </w:rPr>
      </w:pPr>
      <w:r w:rsidRPr="00C13CD2">
        <w:rPr>
          <w:rFonts w:ascii="Times New Roman" w:hAnsi="Times New Roman" w:cs="Times New Roman"/>
          <w:sz w:val="24"/>
          <w:szCs w:val="24"/>
        </w:rPr>
        <w:t>Problem-Based Learning</w:t>
      </w:r>
      <w:r w:rsidRPr="00C13CD2">
        <w:rPr>
          <w:rFonts w:ascii="Times New Roman" w:hAnsi="Times New Roman" w:cs="Times New Roman"/>
          <w:b/>
          <w:bCs/>
          <w:sz w:val="24"/>
          <w:szCs w:val="24"/>
        </w:rPr>
        <w:t xml:space="preserve"> (</w:t>
      </w:r>
      <w:r w:rsidRPr="00C13CD2">
        <w:rPr>
          <w:rFonts w:ascii="Times New Roman" w:hAnsi="Times New Roman" w:cs="Times New Roman"/>
          <w:sz w:val="24"/>
          <w:szCs w:val="24"/>
        </w:rPr>
        <w:t>PBL</w:t>
      </w:r>
      <w:r w:rsidRPr="00C13CD2">
        <w:rPr>
          <w:rFonts w:ascii="Times New Roman" w:hAnsi="Times New Roman" w:cs="Times New Roman"/>
          <w:b/>
          <w:bCs/>
          <w:sz w:val="24"/>
          <w:szCs w:val="24"/>
        </w:rPr>
        <w:t>)</w:t>
      </w:r>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menempatkan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Barrows, </w:t>
      </w:r>
      <w:proofErr w:type="spellStart"/>
      <w:r w:rsidRPr="00C13CD2">
        <w:rPr>
          <w:rFonts w:ascii="Times New Roman" w:hAnsi="Times New Roman" w:cs="Times New Roman"/>
          <w:sz w:val="24"/>
          <w:szCs w:val="24"/>
        </w:rPr>
        <w:t>pelopor</w:t>
      </w:r>
      <w:proofErr w:type="spellEnd"/>
      <w:r w:rsidRPr="00C13CD2">
        <w:rPr>
          <w:rFonts w:ascii="Times New Roman" w:hAnsi="Times New Roman" w:cs="Times New Roman"/>
          <w:sz w:val="24"/>
          <w:szCs w:val="24"/>
        </w:rPr>
        <w:t xml:space="preserve"> PBL,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kemandirian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mengidentifikasi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mengumpulkan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w:t>
      </w:r>
    </w:p>
    <w:p w14:paraId="730AF4C7" w14:textId="77777777" w:rsidR="00CA1FF2"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Tahapan dalam PBL umumnya meliputi pengenalan masalah, diskusi kelompok untuk menentukan kebutuhan belajar, pencarian informasi secara mandiri maupun kelompok, presentasi hasil, dan refleksi. Pada pembelajaran fisika, PBL dapat diterapkan misalnya pada materi gaya dan gerak dengan memberikan tantangan perancangan alat sederhana atau analisis fenomena fisika sehari-hari secara kolaboratif. Lebih lanjut dapat dilihat pada Tabel 5.</w:t>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
    <w:p w14:paraId="3D9A3819" w14:textId="364366C3" w:rsidR="00CA16E7" w:rsidRPr="00C13CD2" w:rsidRDefault="00CA16E7" w:rsidP="00CA16E7">
      <w:pPr>
        <w:spacing w:after="0" w:line="360" w:lineRule="auto"/>
        <w:ind w:firstLine="567"/>
        <w:jc w:val="both"/>
        <w:rPr>
          <w:rFonts w:ascii="Times New Roman" w:hAnsi="Times New Roman" w:cs="Times New Roman"/>
          <w:sz w:val="24"/>
          <w:szCs w:val="24"/>
        </w:rPr>
      </w:pPr>
      <w:r w:rsidRPr="00C13CD2">
        <w:rPr>
          <w:rFonts w:ascii="Times New Roman" w:hAnsi="Times New Roman" w:cs="Times New Roman"/>
          <w:sz w:val="24"/>
          <w:szCs w:val="24"/>
        </w:rPr>
        <w:t xml:space="preserve">Tabel 5. </w:t>
      </w:r>
      <w:proofErr w:type="spellStart"/>
      <w:r w:rsidRPr="00C13CD2">
        <w:rPr>
          <w:rFonts w:ascii="Times New Roman" w:hAnsi="Times New Roman" w:cs="Times New Roman"/>
          <w:sz w:val="24"/>
          <w:szCs w:val="24"/>
        </w:rPr>
        <w:t>Sintak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(Problem-Based Learning - PBL)</w:t>
      </w:r>
    </w:p>
    <w:tbl>
      <w:tblPr>
        <w:tblStyle w:val="GridTable4-Accent3"/>
        <w:tblW w:w="8466" w:type="dxa"/>
        <w:tblLook w:val="04A0" w:firstRow="1" w:lastRow="0" w:firstColumn="1" w:lastColumn="0" w:noHBand="0" w:noVBand="1"/>
      </w:tblPr>
      <w:tblGrid>
        <w:gridCol w:w="2122"/>
        <w:gridCol w:w="2976"/>
        <w:gridCol w:w="3368"/>
      </w:tblGrid>
      <w:tr w:rsidR="00CA16E7" w:rsidRPr="00C13CD2" w14:paraId="6C082AD9" w14:textId="77777777" w:rsidTr="00C1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614FDD5F" w14:textId="77777777" w:rsidR="00CA16E7" w:rsidRPr="00C13CD2" w:rsidRDefault="00CA16E7" w:rsidP="004254C0">
            <w:pPr>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2976" w:type="dxa"/>
            <w:hideMark/>
          </w:tcPr>
          <w:p w14:paraId="4FEC7C20" w14:textId="77777777" w:rsidR="00CA16E7" w:rsidRPr="00C13CD2" w:rsidRDefault="00CA16E7" w:rsidP="004254C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Kegiatan</w:t>
            </w:r>
            <w:proofErr w:type="spellEnd"/>
            <w:r w:rsidRPr="00C13CD2">
              <w:rPr>
                <w:rFonts w:ascii="Times New Roman" w:hAnsi="Times New Roman" w:cs="Times New Roman"/>
                <w:color w:val="auto"/>
                <w:sz w:val="24"/>
                <w:szCs w:val="24"/>
              </w:rPr>
              <w:t xml:space="preserve"> Utama</w:t>
            </w:r>
          </w:p>
        </w:tc>
        <w:tc>
          <w:tcPr>
            <w:tcW w:w="0" w:type="auto"/>
            <w:hideMark/>
          </w:tcPr>
          <w:p w14:paraId="3E62B6B6" w14:textId="77777777" w:rsidR="00CA16E7" w:rsidRPr="00C13CD2" w:rsidRDefault="00CA16E7" w:rsidP="004254C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Pembelajaran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Fisika</w:t>
            </w:r>
            <w:proofErr w:type="spellEnd"/>
          </w:p>
        </w:tc>
      </w:tr>
      <w:tr w:rsidR="00CA16E7" w:rsidRPr="00C13CD2" w14:paraId="292C5984"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060B2A8"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r w:rsidRPr="00C13CD2">
              <w:rPr>
                <w:rFonts w:ascii="Times New Roman" w:hAnsi="Times New Roman" w:cs="Times New Roman"/>
                <w:b w:val="0"/>
                <w:bCs w:val="0"/>
                <w:sz w:val="24"/>
                <w:szCs w:val="24"/>
              </w:rPr>
              <w:t xml:space="preserve"> pada </w:t>
            </w:r>
            <w:proofErr w:type="spellStart"/>
            <w:r w:rsidRPr="00C13CD2">
              <w:rPr>
                <w:rFonts w:ascii="Times New Roman" w:hAnsi="Times New Roman" w:cs="Times New Roman"/>
                <w:b w:val="0"/>
                <w:bCs w:val="0"/>
                <w:sz w:val="24"/>
                <w:szCs w:val="24"/>
              </w:rPr>
              <w:t>Masalah</w:t>
            </w:r>
            <w:proofErr w:type="spellEnd"/>
          </w:p>
        </w:tc>
        <w:tc>
          <w:tcPr>
            <w:tcW w:w="2976" w:type="dxa"/>
            <w:hideMark/>
          </w:tcPr>
          <w:p w14:paraId="68B29931"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menyajikan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tc>
        <w:tc>
          <w:tcPr>
            <w:tcW w:w="0" w:type="auto"/>
            <w:hideMark/>
          </w:tcPr>
          <w:p w14:paraId="26ABD58D"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kasus</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Mengapa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melengkung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bawah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kendaraan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berat</w:t>
            </w:r>
            <w:proofErr w:type="spellEnd"/>
            <w:r w:rsidRPr="00C13CD2">
              <w:rPr>
                <w:rFonts w:ascii="Times New Roman" w:hAnsi="Times New Roman" w:cs="Times New Roman"/>
                <w:sz w:val="24"/>
                <w:szCs w:val="24"/>
              </w:rPr>
              <w:t>?”</w:t>
            </w:r>
          </w:p>
        </w:tc>
      </w:tr>
      <w:tr w:rsidR="00CA16E7" w:rsidRPr="00C13CD2" w14:paraId="3F394D37" w14:textId="77777777" w:rsidTr="00C13CD2">
        <w:tc>
          <w:tcPr>
            <w:cnfStyle w:val="001000000000" w:firstRow="0" w:lastRow="0" w:firstColumn="1" w:lastColumn="0" w:oddVBand="0" w:evenVBand="0" w:oddHBand="0" w:evenHBand="0" w:firstRowFirstColumn="0" w:firstRowLastColumn="0" w:lastRowFirstColumn="0" w:lastRowLastColumn="0"/>
            <w:tcW w:w="2122" w:type="dxa"/>
            <w:hideMark/>
          </w:tcPr>
          <w:p w14:paraId="2572E7E2"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Organisasi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Belajar</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Siswa</w:t>
            </w:r>
            <w:proofErr w:type="spellEnd"/>
          </w:p>
        </w:tc>
        <w:tc>
          <w:tcPr>
            <w:tcW w:w="2976" w:type="dxa"/>
            <w:hideMark/>
          </w:tcPr>
          <w:p w14:paraId="44369527"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mengidentifikasi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mendiskusikan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diketahui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menentukan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hal-hal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perlu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dipelajari</w:t>
            </w:r>
            <w:proofErr w:type="spellEnd"/>
            <w:r w:rsidRPr="00C13CD2">
              <w:rPr>
                <w:rFonts w:ascii="Times New Roman" w:hAnsi="Times New Roman" w:cs="Times New Roman"/>
                <w:sz w:val="24"/>
                <w:szCs w:val="24"/>
              </w:rPr>
              <w:t>.</w:t>
            </w:r>
          </w:p>
        </w:tc>
        <w:tc>
          <w:tcPr>
            <w:tcW w:w="0" w:type="auto"/>
            <w:hideMark/>
          </w:tcPr>
          <w:p w14:paraId="7D04E104"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tegangan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struktur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w:t>
            </w:r>
          </w:p>
        </w:tc>
      </w:tr>
      <w:tr w:rsidR="00CA16E7" w:rsidRPr="00C13CD2" w14:paraId="7923F5A3"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4540D13"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Investigasi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Mandiri</w:t>
            </w:r>
            <w:proofErr w:type="spellEnd"/>
            <w:r w:rsidRPr="00C13CD2">
              <w:rPr>
                <w:rFonts w:ascii="Times New Roman" w:hAnsi="Times New Roman" w:cs="Times New Roman"/>
                <w:b w:val="0"/>
                <w:bCs w:val="0"/>
                <w:sz w:val="24"/>
                <w:szCs w:val="24"/>
              </w:rPr>
              <w:t>/</w:t>
            </w:r>
            <w:proofErr w:type="spellStart"/>
            <w:r w:rsidRPr="00C13CD2">
              <w:rPr>
                <w:rFonts w:ascii="Times New Roman" w:hAnsi="Times New Roman" w:cs="Times New Roman"/>
                <w:b w:val="0"/>
                <w:bCs w:val="0"/>
                <w:sz w:val="24"/>
                <w:szCs w:val="24"/>
              </w:rPr>
              <w:t>Kelompok</w:t>
            </w:r>
            <w:proofErr w:type="spellEnd"/>
          </w:p>
        </w:tc>
        <w:tc>
          <w:tcPr>
            <w:tcW w:w="2976" w:type="dxa"/>
            <w:hideMark/>
          </w:tcPr>
          <w:p w14:paraId="7786606D"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observasi</w:t>
            </w:r>
            <w:proofErr w:type="spellEnd"/>
            <w:r w:rsidRPr="00C13CD2">
              <w:rPr>
                <w:rFonts w:ascii="Times New Roman" w:hAnsi="Times New Roman" w:cs="Times New Roman"/>
                <w:sz w:val="24"/>
                <w:szCs w:val="24"/>
              </w:rPr>
              <w:t>.</w:t>
            </w:r>
          </w:p>
        </w:tc>
        <w:tc>
          <w:tcPr>
            <w:tcW w:w="0" w:type="auto"/>
            <w:hideMark/>
          </w:tcPr>
          <w:p w14:paraId="792E1D38"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kertas</w:t>
            </w:r>
            <w:proofErr w:type="spellEnd"/>
            <w:r w:rsidRPr="00C13CD2">
              <w:rPr>
                <w:rFonts w:ascii="Times New Roman" w:hAnsi="Times New Roman" w:cs="Times New Roman"/>
                <w:sz w:val="24"/>
                <w:szCs w:val="24"/>
              </w:rPr>
              <w:t>/</w:t>
            </w:r>
            <w:proofErr w:type="spellStart"/>
            <w:r w:rsidRPr="00C13CD2">
              <w:rPr>
                <w:rFonts w:ascii="Times New Roman" w:hAnsi="Times New Roman" w:cs="Times New Roman"/>
                <w:sz w:val="24"/>
                <w:szCs w:val="24"/>
              </w:rPr>
              <w:t>kayu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melihat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pengaruh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w:t>
            </w:r>
          </w:p>
        </w:tc>
      </w:tr>
      <w:tr w:rsidR="00CA16E7" w:rsidRPr="00C13CD2" w14:paraId="502D07E2" w14:textId="77777777" w:rsidTr="00C13CD2">
        <w:tc>
          <w:tcPr>
            <w:cnfStyle w:val="001000000000" w:firstRow="0" w:lastRow="0" w:firstColumn="1" w:lastColumn="0" w:oddVBand="0" w:evenVBand="0" w:oddHBand="0" w:evenHBand="0" w:firstRowFirstColumn="0" w:firstRowLastColumn="0" w:lastRowFirstColumn="0" w:lastRowLastColumn="0"/>
            <w:tcW w:w="2122" w:type="dxa"/>
            <w:hideMark/>
          </w:tcPr>
          <w:p w14:paraId="739357A3"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Pengembangan</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Penyajian</w:t>
            </w:r>
            <w:proofErr w:type="spellEnd"/>
            <w:r w:rsidRPr="00C13CD2">
              <w:rPr>
                <w:rFonts w:ascii="Times New Roman" w:hAnsi="Times New Roman" w:cs="Times New Roman"/>
                <w:b w:val="0"/>
                <w:bCs w:val="0"/>
                <w:sz w:val="24"/>
                <w:szCs w:val="24"/>
              </w:rPr>
              <w:t xml:space="preserve"> Hasil</w:t>
            </w:r>
          </w:p>
        </w:tc>
        <w:tc>
          <w:tcPr>
            <w:tcW w:w="2976" w:type="dxa"/>
            <w:hideMark/>
          </w:tcPr>
          <w:p w14:paraId="7695F7EE"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mempresentasikannya</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depan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w:t>
            </w:r>
          </w:p>
        </w:tc>
        <w:tc>
          <w:tcPr>
            <w:tcW w:w="0" w:type="auto"/>
            <w:hideMark/>
          </w:tcPr>
          <w:p w14:paraId="72555F11"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momen</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w:t>
            </w:r>
          </w:p>
        </w:tc>
      </w:tr>
      <w:tr w:rsidR="00CA16E7" w:rsidRPr="00C13CD2" w14:paraId="57661331"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6A945AEA"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Refleksi</w:t>
            </w:r>
            <w:proofErr w:type="spellEnd"/>
          </w:p>
        </w:tc>
        <w:tc>
          <w:tcPr>
            <w:tcW w:w="2976" w:type="dxa"/>
            <w:hideMark/>
          </w:tcPr>
          <w:p w14:paraId="5870BFD6"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pemecahan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w:t>
            </w:r>
          </w:p>
        </w:tc>
        <w:tc>
          <w:tcPr>
            <w:tcW w:w="0" w:type="auto"/>
            <w:hideMark/>
          </w:tcPr>
          <w:p w14:paraId="787C661B"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menyimpulkan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distribusi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struktur</w:t>
            </w:r>
            <w:proofErr w:type="spellEnd"/>
            <w:r w:rsidRPr="00C13CD2">
              <w:rPr>
                <w:rFonts w:ascii="Times New Roman" w:hAnsi="Times New Roman" w:cs="Times New Roman"/>
                <w:sz w:val="24"/>
                <w:szCs w:val="24"/>
              </w:rPr>
              <w:t xml:space="preserve"> material </w:t>
            </w:r>
            <w:proofErr w:type="spellStart"/>
            <w:r w:rsidRPr="00C13CD2">
              <w:rPr>
                <w:rFonts w:ascii="Times New Roman" w:hAnsi="Times New Roman" w:cs="Times New Roman"/>
                <w:sz w:val="24"/>
                <w:szCs w:val="24"/>
              </w:rPr>
              <w:t>memengaruhi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kekuatan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w:t>
            </w:r>
          </w:p>
        </w:tc>
      </w:tr>
    </w:tbl>
    <w:p w14:paraId="668352EF" w14:textId="77777777" w:rsidR="00CA16E7" w:rsidRPr="00C13CD2" w:rsidRDefault="00CA16E7" w:rsidP="00CA16E7">
      <w:pPr>
        <w:spacing w:after="0" w:line="360" w:lineRule="auto"/>
        <w:ind w:firstLine="567"/>
        <w:jc w:val="both"/>
        <w:rPr>
          <w:rFonts w:ascii="Times New Roman" w:hAnsi="Times New Roman" w:cs="Times New Roman"/>
          <w:sz w:val="24"/>
          <w:szCs w:val="24"/>
        </w:rPr>
      </w:pPr>
    </w:p>
    <w:p w14:paraId="666FDD49" w14:textId="4BA8B29E" w:rsidR="00112BD3" w:rsidRPr="00C13CD2" w:rsidRDefault="00112BD3" w:rsidP="00CA1FF2">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Keunggulan</w:t>
      </w:r>
      <w:proofErr w:type="spellEnd"/>
      <w:r w:rsidRPr="00C13CD2">
        <w:rPr>
          <w:rFonts w:ascii="Times New Roman" w:hAnsi="Times New Roman" w:cs="Times New Roman"/>
          <w:sz w:val="24"/>
          <w:szCs w:val="24"/>
        </w:rPr>
        <w:t xml:space="preserve"> PBL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kemandirian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menjadi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berhadapan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permasalahan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Tyas</w:t>
      </w:r>
      <w:proofErr w:type="spellEnd"/>
      <w:r w:rsidRPr="00C13CD2">
        <w:rPr>
          <w:rFonts w:ascii="Times New Roman" w:hAnsi="Times New Roman" w:cs="Times New Roman"/>
          <w:sz w:val="24"/>
          <w:szCs w:val="24"/>
        </w:rPr>
        <w:t xml:space="preserve">, 2017).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panjang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bergantung</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memfasilitasi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Kebaruan</w:t>
      </w:r>
      <w:proofErr w:type="spellEnd"/>
      <w:r w:rsidRPr="00C13CD2">
        <w:rPr>
          <w:rFonts w:ascii="Times New Roman" w:hAnsi="Times New Roman" w:cs="Times New Roman"/>
          <w:sz w:val="24"/>
          <w:szCs w:val="24"/>
        </w:rPr>
        <w:t xml:space="preserve"> PBL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orientasi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berpusat</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memperkuat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riset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Hendarwati</w:t>
      </w:r>
      <w:proofErr w:type="spellEnd"/>
      <w:r w:rsidRPr="00C13CD2">
        <w:rPr>
          <w:rFonts w:ascii="Times New Roman" w:hAnsi="Times New Roman" w:cs="Times New Roman"/>
          <w:sz w:val="24"/>
          <w:szCs w:val="24"/>
        </w:rPr>
        <w:t>, 2021), (</w:t>
      </w:r>
      <w:proofErr w:type="spellStart"/>
      <w:r w:rsidRPr="00C13CD2">
        <w:rPr>
          <w:rFonts w:ascii="Times New Roman" w:hAnsi="Times New Roman" w:cs="Times New Roman"/>
          <w:sz w:val="24"/>
          <w:szCs w:val="24"/>
        </w:rPr>
        <w:t>Nurjanah</w:t>
      </w:r>
      <w:proofErr w:type="spellEnd"/>
      <w:r w:rsidRPr="00C13CD2">
        <w:rPr>
          <w:rFonts w:ascii="Times New Roman" w:hAnsi="Times New Roman" w:cs="Times New Roman"/>
          <w:sz w:val="24"/>
          <w:szCs w:val="24"/>
        </w:rPr>
        <w:t>, 2019).</w:t>
      </w:r>
    </w:p>
    <w:p w14:paraId="1D894E02" w14:textId="77777777" w:rsidR="00CA1FF2" w:rsidRPr="00C13CD2" w:rsidRDefault="00CA1FF2" w:rsidP="00CA1FF2">
      <w:pPr>
        <w:spacing w:after="0" w:line="360" w:lineRule="auto"/>
        <w:ind w:firstLine="567"/>
        <w:jc w:val="both"/>
        <w:rPr>
          <w:rFonts w:ascii="Times New Roman" w:hAnsi="Times New Roman" w:cs="Times New Roman"/>
          <w:sz w:val="24"/>
          <w:szCs w:val="24"/>
        </w:rPr>
      </w:pPr>
    </w:p>
    <w:p w14:paraId="6804CCA6" w14:textId="19D0C76C" w:rsidR="00F9038A" w:rsidRPr="00C13CD2" w:rsidRDefault="00F9038A" w:rsidP="001C3C67">
      <w:pPr>
        <w:pStyle w:val="ListParagraph"/>
        <w:numPr>
          <w:ilvl w:val="0"/>
          <w:numId w:val="20"/>
        </w:numPr>
        <w:spacing w:after="0" w:line="360" w:lineRule="auto"/>
        <w:ind w:left="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017A394A" w14:textId="018D6F88" w:rsidR="00F9038A" w:rsidRPr="00C13CD2" w:rsidRDefault="00F9038A" w:rsidP="00CA1FF2">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rancangan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sistematis</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jalannya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lastRenderedPageBreak/>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model yang </w:t>
      </w:r>
      <w:proofErr w:type="spellStart"/>
      <w:r w:rsidRPr="00C13CD2">
        <w:rPr>
          <w:rFonts w:ascii="Times New Roman" w:hAnsi="Times New Roman" w:cs="Times New Roman"/>
          <w:sz w:val="24"/>
          <w:szCs w:val="24"/>
        </w:rPr>
        <w:t>dominan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r w:rsidR="00CA1FF2" w:rsidRPr="00C13CD2">
        <w:rPr>
          <w:rFonts w:ascii="Times New Roman" w:hAnsi="Times New Roman" w:cs="Times New Roman"/>
          <w:sz w:val="24"/>
          <w:szCs w:val="24"/>
        </w:rPr>
        <w:t xml:space="preserve">Project-Based Learning </w:t>
      </w:r>
      <w:r w:rsidRPr="00C13CD2">
        <w:rPr>
          <w:rFonts w:ascii="Times New Roman" w:hAnsi="Times New Roman" w:cs="Times New Roman"/>
          <w:sz w:val="24"/>
          <w:szCs w:val="24"/>
        </w:rPr>
        <w:t>(</w:t>
      </w:r>
      <w:proofErr w:type="spellStart"/>
      <w:r w:rsidRPr="00C13CD2">
        <w:rPr>
          <w:rFonts w:ascii="Times New Roman" w:hAnsi="Times New Roman" w:cs="Times New Roman"/>
          <w:sz w:val="24"/>
          <w:szCs w:val="24"/>
        </w:rPr>
        <w:t>PjBL</w:t>
      </w:r>
      <w:proofErr w:type="spellEnd"/>
      <w:r w:rsidRPr="00C13CD2">
        <w:rPr>
          <w:rFonts w:ascii="Times New Roman" w:hAnsi="Times New Roman" w:cs="Times New Roman"/>
          <w:sz w:val="24"/>
          <w:szCs w:val="24"/>
        </w:rPr>
        <w:t xml:space="preserve">), </w:t>
      </w:r>
      <w:r w:rsidR="00CA1FF2" w:rsidRPr="00C13CD2">
        <w:rPr>
          <w:rFonts w:ascii="Times New Roman" w:hAnsi="Times New Roman" w:cs="Times New Roman"/>
          <w:sz w:val="24"/>
          <w:szCs w:val="24"/>
        </w:rPr>
        <w:t xml:space="preserve">Inquiry-Based Learning </w:t>
      </w:r>
      <w:r w:rsidRPr="00C13CD2">
        <w:rPr>
          <w:rFonts w:ascii="Times New Roman" w:hAnsi="Times New Roman" w:cs="Times New Roman"/>
          <w:sz w:val="24"/>
          <w:szCs w:val="24"/>
        </w:rPr>
        <w:t>(IBL), dan blended learning.</w:t>
      </w:r>
    </w:p>
    <w:p w14:paraId="2FB58406" w14:textId="6293CB8E" w:rsidR="00CA1FF2" w:rsidRPr="00C13CD2" w:rsidRDefault="00EB42E4" w:rsidP="00CE0B48">
      <w:pPr>
        <w:pStyle w:val="ListParagraph"/>
        <w:numPr>
          <w:ilvl w:val="0"/>
          <w:numId w:val="21"/>
        </w:numPr>
        <w:spacing w:after="0" w:line="360" w:lineRule="auto"/>
        <w:ind w:left="426" w:hanging="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r w:rsidR="00CE0B48" w:rsidRPr="00C13CD2">
        <w:rPr>
          <w:rFonts w:ascii="Times New Roman" w:hAnsi="Times New Roman" w:cs="Times New Roman"/>
          <w:sz w:val="24"/>
          <w:szCs w:val="24"/>
        </w:rPr>
        <w:t>Project-Based Learning (</w:t>
      </w:r>
      <w:proofErr w:type="spellStart"/>
      <w:r w:rsidR="00CE0B48" w:rsidRPr="00C13CD2">
        <w:rPr>
          <w:rFonts w:ascii="Times New Roman" w:hAnsi="Times New Roman" w:cs="Times New Roman"/>
          <w:sz w:val="24"/>
          <w:szCs w:val="24"/>
        </w:rPr>
        <w:t>PjBL</w:t>
      </w:r>
      <w:proofErr w:type="spellEnd"/>
      <w:r w:rsidR="00CE0B48" w:rsidRPr="00C13CD2">
        <w:rPr>
          <w:rFonts w:ascii="Times New Roman" w:hAnsi="Times New Roman" w:cs="Times New Roman"/>
          <w:sz w:val="24"/>
          <w:szCs w:val="24"/>
        </w:rPr>
        <w:t>)</w:t>
      </w:r>
    </w:p>
    <w:p w14:paraId="1AC85623" w14:textId="636A5F48" w:rsidR="00EB42E4" w:rsidRPr="00C13CD2" w:rsidRDefault="00EB42E4" w:rsidP="00EB42E4">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Project-Based Learning (PjBL) merupakan model pembelajaran yang menempatkan siswa sebagai pusat kegiatan belajar melalui pengerjaan proyek nyata yang relevan dengan materi ajar. PjBL berlandaskan teori konstruktivisme, di mana siswa secara aktif membangun pengetahuan melalui pengalaman langsung, pemecahan masalah, dan kolaborasi </w:t>
      </w:r>
      <w:proofErr w:type="gramStart"/>
      <w:r w:rsidRPr="00C13CD2">
        <w:rPr>
          <w:rFonts w:ascii="Times New Roman" w:hAnsi="Times New Roman" w:cs="Times New Roman"/>
          <w:sz w:val="24"/>
          <w:szCs w:val="24"/>
        </w:rPr>
        <w:t>kelompok  (</w:t>
      </w:r>
      <w:proofErr w:type="gramEnd"/>
      <w:r w:rsidRPr="00C13CD2">
        <w:rPr>
          <w:rFonts w:ascii="Times New Roman" w:hAnsi="Times New Roman" w:cs="Times New Roman"/>
          <w:sz w:val="24"/>
          <w:szCs w:val="24"/>
        </w:rPr>
        <w:t xml:space="preserve">Warmansyah, 2021), (Maulana, 2020). Model ini melatih keterampilan kolaborasi dan pemecahan masalah, meskipun membutuhkan waktu relatif panjang serta sumber daya memadai. Tahapan PjBL dalam pembelajaran fisika dapat </w:t>
      </w:r>
      <w:proofErr w:type="spellStart"/>
      <w:r w:rsidRPr="00C13CD2">
        <w:rPr>
          <w:rFonts w:ascii="Times New Roman" w:hAnsi="Times New Roman" w:cs="Times New Roman"/>
          <w:sz w:val="24"/>
          <w:szCs w:val="24"/>
        </w:rPr>
        <w:t>dirangkum</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tabel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1B6FAF7F" w14:textId="2B190662" w:rsidR="00EB42E4" w:rsidRPr="00C13CD2" w:rsidRDefault="00EB42E4" w:rsidP="00EB42E4">
      <w:pPr>
        <w:spacing w:after="0" w:line="360" w:lineRule="auto"/>
        <w:jc w:val="center"/>
        <w:rPr>
          <w:rFonts w:ascii="Times New Roman" w:hAnsi="Times New Roman" w:cs="Times New Roman"/>
          <w:sz w:val="24"/>
          <w:szCs w:val="24"/>
        </w:rPr>
      </w:pPr>
      <w:r w:rsidRPr="00C13CD2">
        <w:rPr>
          <w:rFonts w:ascii="Times New Roman" w:hAnsi="Times New Roman" w:cs="Times New Roman"/>
          <w:sz w:val="24"/>
          <w:szCs w:val="24"/>
        </w:rPr>
        <w:t xml:space="preserve">Tabel 6.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PjBL</w:t>
      </w:r>
      <w:proofErr w:type="spellEnd"/>
    </w:p>
    <w:tbl>
      <w:tblPr>
        <w:tblStyle w:val="GridTable4-Accent3"/>
        <w:tblW w:w="0" w:type="auto"/>
        <w:tblLook w:val="04A0" w:firstRow="1" w:lastRow="0" w:firstColumn="1" w:lastColumn="0" w:noHBand="0" w:noVBand="1"/>
      </w:tblPr>
      <w:tblGrid>
        <w:gridCol w:w="2086"/>
        <w:gridCol w:w="6408"/>
      </w:tblGrid>
      <w:tr w:rsidR="00EB42E4" w:rsidRPr="00C13CD2" w14:paraId="06857ED8" w14:textId="77777777" w:rsidTr="00C1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D404E" w14:textId="77777777" w:rsidR="00EB42E4" w:rsidRPr="00C13CD2" w:rsidRDefault="00EB42E4" w:rsidP="00EB42E4">
            <w:pPr>
              <w:spacing w:line="276" w:lineRule="auto"/>
              <w:ind w:firstLine="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0" w:type="auto"/>
            <w:hideMark/>
          </w:tcPr>
          <w:p w14:paraId="35B89DAB" w14:textId="77777777" w:rsidR="00EB42E4" w:rsidRPr="00C13CD2" w:rsidRDefault="00EB42E4" w:rsidP="00EB42E4">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r>
      <w:tr w:rsidR="00EB42E4" w:rsidRPr="00C13CD2" w14:paraId="0875BF42"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FD027"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Masalah</w:t>
            </w:r>
            <w:proofErr w:type="spellEnd"/>
          </w:p>
        </w:tc>
        <w:tc>
          <w:tcPr>
            <w:tcW w:w="0" w:type="auto"/>
            <w:hideMark/>
          </w:tcPr>
          <w:p w14:paraId="58C13E09" w14:textId="77777777" w:rsidR="00EB42E4" w:rsidRPr="00C13CD2" w:rsidRDefault="00EB42E4" w:rsidP="00EB42E4">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memperkenalkan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terkait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tc>
      </w:tr>
      <w:tr w:rsidR="00EB42E4" w:rsidRPr="00C13CD2" w14:paraId="699D69C6"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2836EE3E"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Perencanaan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Proyek</w:t>
            </w:r>
            <w:proofErr w:type="spellEnd"/>
          </w:p>
        </w:tc>
        <w:tc>
          <w:tcPr>
            <w:tcW w:w="0" w:type="auto"/>
            <w:hideMark/>
          </w:tcPr>
          <w:p w14:paraId="5E5E7AE4" w14:textId="77777777" w:rsidR="00EB42E4" w:rsidRPr="00C13CD2" w:rsidRDefault="00EB42E4" w:rsidP="00EB42E4">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langkah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tugas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anggota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p>
        </w:tc>
      </w:tr>
      <w:tr w:rsidR="00EB42E4" w:rsidRPr="00C13CD2" w14:paraId="0DEA68A6"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FAED0"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Proyek</w:t>
            </w:r>
            <w:proofErr w:type="spellEnd"/>
          </w:p>
        </w:tc>
        <w:tc>
          <w:tcPr>
            <w:tcW w:w="0" w:type="auto"/>
            <w:hideMark/>
          </w:tcPr>
          <w:p w14:paraId="44125241" w14:textId="77777777" w:rsidR="00EB42E4" w:rsidRPr="00C13CD2" w:rsidRDefault="00EB42E4" w:rsidP="00EB42E4">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penelitian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produk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p>
        </w:tc>
      </w:tr>
      <w:tr w:rsidR="00EB42E4" w:rsidRPr="00C13CD2" w14:paraId="371DD668"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74BD6465"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Evaluasi</w:t>
            </w:r>
            <w:proofErr w:type="spellEnd"/>
            <w:r w:rsidRPr="00C13CD2">
              <w:rPr>
                <w:rFonts w:ascii="Times New Roman" w:hAnsi="Times New Roman" w:cs="Times New Roman"/>
                <w:b w:val="0"/>
                <w:bCs w:val="0"/>
                <w:sz w:val="24"/>
                <w:szCs w:val="24"/>
              </w:rPr>
              <w:t xml:space="preserve"> Hasil</w:t>
            </w:r>
          </w:p>
        </w:tc>
        <w:tc>
          <w:tcPr>
            <w:tcW w:w="0" w:type="auto"/>
            <w:hideMark/>
          </w:tcPr>
          <w:p w14:paraId="20C16A75" w14:textId="77777777" w:rsidR="00EB42E4" w:rsidRPr="00C13CD2" w:rsidRDefault="00EB42E4" w:rsidP="00EB42E4">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menilai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pembelajaran</w:t>
            </w:r>
            <w:proofErr w:type="spellEnd"/>
          </w:p>
        </w:tc>
      </w:tr>
    </w:tbl>
    <w:p w14:paraId="4FD50FE7" w14:textId="77777777" w:rsidR="00EB42E4" w:rsidRPr="00C13CD2" w:rsidRDefault="00EB42E4" w:rsidP="00EB42E4">
      <w:pPr>
        <w:spacing w:after="0" w:line="360" w:lineRule="auto"/>
        <w:ind w:firstLine="720"/>
        <w:jc w:val="both"/>
        <w:rPr>
          <w:rFonts w:ascii="Times New Roman" w:hAnsi="Times New Roman" w:cs="Times New Roman"/>
          <w:sz w:val="24"/>
          <w:szCs w:val="24"/>
        </w:rPr>
      </w:pPr>
    </w:p>
    <w:p w14:paraId="0EB72DB3" w14:textId="07608BB2" w:rsidR="00EB42E4" w:rsidRPr="00C13CD2" w:rsidRDefault="00EB42E4" w:rsidP="00EB42E4">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PjBL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(Nuri, 2023).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panjang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ketersediaan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pembuatan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pengukur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konkret</w:t>
      </w:r>
      <w:proofErr w:type="spellEnd"/>
      <w:r w:rsidRPr="00C13CD2">
        <w:rPr>
          <w:rFonts w:ascii="Times New Roman" w:hAnsi="Times New Roman" w:cs="Times New Roman"/>
          <w:sz w:val="24"/>
          <w:szCs w:val="24"/>
        </w:rPr>
        <w:t>.</w:t>
      </w:r>
    </w:p>
    <w:p w14:paraId="574B3DDA" w14:textId="77777777" w:rsidR="00EB42E4" w:rsidRPr="00C13CD2" w:rsidRDefault="00EB42E4" w:rsidP="00EB42E4">
      <w:pPr>
        <w:spacing w:after="0" w:line="360" w:lineRule="auto"/>
        <w:ind w:firstLine="720"/>
        <w:jc w:val="both"/>
        <w:rPr>
          <w:rFonts w:ascii="Times New Roman" w:hAnsi="Times New Roman" w:cs="Times New Roman"/>
          <w:sz w:val="24"/>
          <w:szCs w:val="24"/>
        </w:rPr>
      </w:pPr>
    </w:p>
    <w:p w14:paraId="2BF89AE4" w14:textId="10835148" w:rsidR="00EB42E4" w:rsidRPr="00C13CD2" w:rsidRDefault="00EB42E4" w:rsidP="00EB42E4">
      <w:pPr>
        <w:pStyle w:val="ListParagraph"/>
        <w:numPr>
          <w:ilvl w:val="0"/>
          <w:numId w:val="21"/>
        </w:numPr>
        <w:spacing w:after="0" w:line="360" w:lineRule="auto"/>
        <w:ind w:left="426" w:hanging="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Inquiry-Based Learning (IBL)</w:t>
      </w:r>
      <w:r w:rsidR="000F18D3" w:rsidRPr="00C13CD2">
        <w:rPr>
          <w:rFonts w:ascii="Times New Roman" w:hAnsi="Times New Roman" w:cs="Times New Roman"/>
          <w:sz w:val="24"/>
          <w:szCs w:val="24"/>
        </w:rPr>
        <w:t xml:space="preserve"> </w:t>
      </w:r>
    </w:p>
    <w:p w14:paraId="3D23E47C" w14:textId="795B7A20" w:rsidR="000F18D3" w:rsidRPr="00C13CD2" w:rsidRDefault="00EB42E4" w:rsidP="000F18D3">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Inquiry-Based Learning (IBL) menekankan proses investigasi mandiri oleh siswa dengan bimbingan guru. Tahapan model ini mencakup orientasi, perumusan pertanyaan, pengumpulan data, analisis, hingga komunikasi hasil. Model ini dipengaruhi oleh pemikiran Dewey dan Bruner yang menekankan pentingnya pembelajaran berbasis </w:t>
      </w:r>
      <w:r w:rsidRPr="00C13CD2">
        <w:rPr>
          <w:rFonts w:ascii="Times New Roman" w:hAnsi="Times New Roman" w:cs="Times New Roman"/>
          <w:sz w:val="24"/>
          <w:szCs w:val="24"/>
        </w:rPr>
        <w:t xml:space="preserve">penemuan. Penelitian Sari dan Wibowo (Fernandez, 2017) menunjukkan bahwa integrasi IBL dengan simulasi digital dapat meningkatkan pemahaman siswa terhadap konsep elektromagnetik yang bersifat abstrak. Kelebihan model ini adalah penguatan kemandirian belajar dan kemampuan analitis, sedangkan keterbatasannya terkait kompetensi guru dalam memfasilitasi proses investigasi. Tahapan IBL dalam pembelajaran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30C60B56" w14:textId="128A79B8" w:rsidR="000F18D3" w:rsidRPr="00C13CD2" w:rsidRDefault="000F18D3" w:rsidP="000F18D3">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Tabel 7.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Inquiry-Based Learning (IBL)</w:t>
      </w:r>
    </w:p>
    <w:tbl>
      <w:tblPr>
        <w:tblStyle w:val="GridTable4-Accent3"/>
        <w:tblW w:w="0" w:type="auto"/>
        <w:tblLook w:val="04A0" w:firstRow="1" w:lastRow="0" w:firstColumn="1" w:lastColumn="0" w:noHBand="0" w:noVBand="1"/>
      </w:tblPr>
      <w:tblGrid>
        <w:gridCol w:w="2189"/>
        <w:gridCol w:w="6305"/>
      </w:tblGrid>
      <w:tr w:rsidR="000F18D3" w:rsidRPr="00C13CD2" w14:paraId="7F49B295"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13FD1" w14:textId="77777777" w:rsidR="000F18D3" w:rsidRPr="00C13CD2" w:rsidRDefault="000F18D3" w:rsidP="000F18D3">
            <w:pPr>
              <w:spacing w:line="360" w:lineRule="auto"/>
              <w:ind w:firstLine="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0" w:type="auto"/>
            <w:hideMark/>
          </w:tcPr>
          <w:p w14:paraId="3BF9F571" w14:textId="77777777" w:rsidR="000F18D3" w:rsidRPr="00C13CD2" w:rsidRDefault="000F18D3" w:rsidP="000F18D3">
            <w:pPr>
              <w:spacing w:line="360"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r>
      <w:tr w:rsidR="000F18D3" w:rsidRPr="00C13CD2" w14:paraId="0D91BDDE"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509B8"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p>
        </w:tc>
        <w:tc>
          <w:tcPr>
            <w:tcW w:w="0" w:type="auto"/>
            <w:hideMark/>
          </w:tcPr>
          <w:p w14:paraId="5E62C0F7" w14:textId="77777777" w:rsidR="000F18D3" w:rsidRPr="00C13CD2" w:rsidRDefault="000F18D3" w:rsidP="000F18D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memperkenalkan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p>
        </w:tc>
      </w:tr>
      <w:tr w:rsidR="000F18D3" w:rsidRPr="00C13CD2" w14:paraId="21F066D9"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2B2DA3F9"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Formulasi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Pertanyaan</w:t>
            </w:r>
            <w:proofErr w:type="spellEnd"/>
          </w:p>
        </w:tc>
        <w:tc>
          <w:tcPr>
            <w:tcW w:w="0" w:type="auto"/>
            <w:hideMark/>
          </w:tcPr>
          <w:p w14:paraId="10F85563" w14:textId="77777777" w:rsidR="000F18D3" w:rsidRPr="00C13CD2" w:rsidRDefault="000F18D3" w:rsidP="000F18D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diteliti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p>
        </w:tc>
      </w:tr>
      <w:tr w:rsidR="000F18D3" w:rsidRPr="00C13CD2" w14:paraId="3BDB8E13"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648EF"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Investigasi</w:t>
            </w:r>
            <w:proofErr w:type="spellEnd"/>
          </w:p>
        </w:tc>
        <w:tc>
          <w:tcPr>
            <w:tcW w:w="0" w:type="auto"/>
            <w:hideMark/>
          </w:tcPr>
          <w:p w14:paraId="6C48B1D8" w14:textId="77777777" w:rsidR="000F18D3" w:rsidRPr="00C13CD2" w:rsidRDefault="000F18D3" w:rsidP="000F18D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observasi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mengumpulkan</w:t>
            </w:r>
            <w:proofErr w:type="spellEnd"/>
            <w:r w:rsidRPr="00C13CD2">
              <w:rPr>
                <w:rFonts w:ascii="Times New Roman" w:hAnsi="Times New Roman" w:cs="Times New Roman"/>
                <w:sz w:val="24"/>
                <w:szCs w:val="24"/>
              </w:rPr>
              <w:t xml:space="preserve"> data</w:t>
            </w:r>
          </w:p>
        </w:tc>
      </w:tr>
      <w:tr w:rsidR="000F18D3" w:rsidRPr="00C13CD2" w14:paraId="179A3605"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70E64A3D"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r w:rsidRPr="00C13CD2">
              <w:rPr>
                <w:rFonts w:ascii="Times New Roman" w:hAnsi="Times New Roman" w:cs="Times New Roman"/>
                <w:b w:val="0"/>
                <w:bCs w:val="0"/>
                <w:sz w:val="24"/>
                <w:szCs w:val="24"/>
              </w:rPr>
              <w:t xml:space="preserve"> Data</w:t>
            </w:r>
          </w:p>
        </w:tc>
        <w:tc>
          <w:tcPr>
            <w:tcW w:w="0" w:type="auto"/>
            <w:hideMark/>
          </w:tcPr>
          <w:p w14:paraId="4DBAF01C" w14:textId="77777777" w:rsidR="000F18D3" w:rsidRPr="00C13CD2" w:rsidRDefault="000F18D3" w:rsidP="000F18D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menganalisis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menafsirkan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p>
        </w:tc>
      </w:tr>
      <w:tr w:rsidR="000F18D3" w:rsidRPr="00C13CD2" w14:paraId="5DB2AF7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71B1C"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Komunikasi</w:t>
            </w:r>
            <w:proofErr w:type="spellEnd"/>
            <w:r w:rsidRPr="00C13CD2">
              <w:rPr>
                <w:rFonts w:ascii="Times New Roman" w:hAnsi="Times New Roman" w:cs="Times New Roman"/>
                <w:b w:val="0"/>
                <w:bCs w:val="0"/>
                <w:sz w:val="24"/>
                <w:szCs w:val="24"/>
              </w:rPr>
              <w:t xml:space="preserve"> Hasil</w:t>
            </w:r>
          </w:p>
        </w:tc>
        <w:tc>
          <w:tcPr>
            <w:tcW w:w="0" w:type="auto"/>
            <w:hideMark/>
          </w:tcPr>
          <w:p w14:paraId="1B77CAFB" w14:textId="77777777" w:rsidR="000F18D3" w:rsidRPr="00C13CD2" w:rsidRDefault="000F18D3" w:rsidP="000F18D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penelitian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berdiskusi</w:t>
            </w:r>
            <w:proofErr w:type="spellEnd"/>
          </w:p>
        </w:tc>
      </w:tr>
    </w:tbl>
    <w:p w14:paraId="7A316244" w14:textId="77777777" w:rsidR="000F18D3" w:rsidRPr="00C13CD2" w:rsidRDefault="000F18D3" w:rsidP="000F18D3">
      <w:pPr>
        <w:spacing w:after="0" w:line="360" w:lineRule="auto"/>
        <w:ind w:firstLine="720"/>
        <w:jc w:val="both"/>
        <w:rPr>
          <w:rFonts w:ascii="Times New Roman" w:hAnsi="Times New Roman" w:cs="Times New Roman"/>
          <w:sz w:val="24"/>
          <w:szCs w:val="24"/>
        </w:rPr>
      </w:pPr>
    </w:p>
    <w:p w14:paraId="2B0134A1" w14:textId="52151534" w:rsidR="000F18D3" w:rsidRPr="00C13CD2" w:rsidRDefault="000F18D3" w:rsidP="000F18D3">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IBL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rasa </w:t>
      </w:r>
      <w:proofErr w:type="spellStart"/>
      <w:r w:rsidRPr="00C13CD2">
        <w:rPr>
          <w:rFonts w:ascii="Times New Roman" w:hAnsi="Times New Roman" w:cs="Times New Roman"/>
          <w:sz w:val="24"/>
          <w:szCs w:val="24"/>
        </w:rPr>
        <w:t>ingin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Junaidah</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kekurangannya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yaitu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lama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pengelolaan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fasilitas</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baik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elektromagnetik</w:t>
      </w:r>
      <w:proofErr w:type="spellEnd"/>
      <w:r w:rsidRPr="00C13CD2">
        <w:rPr>
          <w:rFonts w:ascii="Times New Roman" w:hAnsi="Times New Roman" w:cs="Times New Roman"/>
          <w:sz w:val="24"/>
          <w:szCs w:val="24"/>
        </w:rPr>
        <w:t xml:space="preserve">, di mana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Faraday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r w:rsidRPr="00C13CD2">
        <w:rPr>
          <w:rFonts w:ascii="Times New Roman" w:hAnsi="Times New Roman" w:cs="Times New Roman"/>
          <w:sz w:val="24"/>
          <w:szCs w:val="24"/>
        </w:rPr>
        <w:t>.</w:t>
      </w:r>
    </w:p>
    <w:p w14:paraId="21B189C0" w14:textId="77777777" w:rsidR="000F18D3" w:rsidRPr="00C13CD2" w:rsidRDefault="000F18D3" w:rsidP="000F18D3">
      <w:pPr>
        <w:spacing w:after="0" w:line="360" w:lineRule="auto"/>
        <w:ind w:firstLine="720"/>
        <w:jc w:val="both"/>
        <w:rPr>
          <w:rFonts w:ascii="Times New Roman" w:hAnsi="Times New Roman" w:cs="Times New Roman"/>
          <w:sz w:val="24"/>
          <w:szCs w:val="24"/>
        </w:rPr>
      </w:pPr>
    </w:p>
    <w:p w14:paraId="5EBD07B5" w14:textId="388E3CA4" w:rsidR="000F18D3" w:rsidRPr="00C13CD2" w:rsidRDefault="000F18D3" w:rsidP="000F18D3">
      <w:pPr>
        <w:pStyle w:val="ListParagraph"/>
        <w:numPr>
          <w:ilvl w:val="0"/>
          <w:numId w:val="21"/>
        </w:numPr>
        <w:spacing w:after="0" w:line="360" w:lineRule="auto"/>
        <w:ind w:left="426" w:hanging="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Blended Learning</w:t>
      </w:r>
    </w:p>
    <w:p w14:paraId="191831B5" w14:textId="2C009C69" w:rsidR="000F18D3" w:rsidRPr="00C13CD2" w:rsidRDefault="00F9038A" w:rsidP="000F18D3">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Model lain yang relevan adalah model pembelajaran yang mengintegrasikan pembelajaran tatap muka dengan pembelajaran daring secara seimbang. Model ini melibatkan penggunaan diskusi online, kuis interaktif, serta evaluasi berbasis real-time. Model ini memungkinkan fleksibilitas waktu dan akses, serta memadukan kelebihan interaksi langsung dengan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Astuti</w:t>
      </w:r>
      <w:proofErr w:type="spellEnd"/>
      <w:r w:rsidRPr="00C13CD2">
        <w:rPr>
          <w:rFonts w:ascii="Times New Roman" w:hAnsi="Times New Roman" w:cs="Times New Roman"/>
          <w:sz w:val="24"/>
          <w:szCs w:val="24"/>
        </w:rPr>
        <w:t>, 2019).</w:t>
      </w:r>
    </w:p>
    <w:p w14:paraId="1A5BCC8D" w14:textId="21E55959" w:rsidR="00BC14BC" w:rsidRPr="00C13CD2" w:rsidRDefault="00F9038A" w:rsidP="00BC14BC">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Tahapannya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mencakup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penyusunan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implementasi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dan daring,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berkelanjutan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lastRenderedPageBreak/>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digital guru.</w:t>
      </w:r>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Tahapan</w:t>
      </w:r>
      <w:proofErr w:type="spellEnd"/>
      <w:r w:rsidR="00BC14BC" w:rsidRPr="00C13CD2">
        <w:rPr>
          <w:rFonts w:ascii="Times New Roman" w:hAnsi="Times New Roman" w:cs="Times New Roman"/>
          <w:sz w:val="24"/>
          <w:szCs w:val="24"/>
        </w:rPr>
        <w:t xml:space="preserve"> Blended Learning </w:t>
      </w:r>
      <w:proofErr w:type="spellStart"/>
      <w:r w:rsidR="00BC14BC" w:rsidRPr="00C13CD2">
        <w:rPr>
          <w:rFonts w:ascii="Times New Roman" w:hAnsi="Times New Roman" w:cs="Times New Roman"/>
          <w:sz w:val="24"/>
          <w:szCs w:val="24"/>
        </w:rPr>
        <w:t>dapat</w:t>
      </w:r>
      <w:proofErr w:type="spellEnd"/>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dijabarkan</w:t>
      </w:r>
      <w:proofErr w:type="spellEnd"/>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sebagai</w:t>
      </w:r>
      <w:proofErr w:type="spellEnd"/>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berikut</w:t>
      </w:r>
      <w:proofErr w:type="spellEnd"/>
      <w:r w:rsidR="0061637C" w:rsidRPr="00C13CD2">
        <w:rPr>
          <w:rFonts w:ascii="Times New Roman" w:hAnsi="Times New Roman" w:cs="Times New Roman"/>
          <w:sz w:val="24"/>
          <w:szCs w:val="24"/>
        </w:rPr>
        <w:t>.</w:t>
      </w:r>
    </w:p>
    <w:p w14:paraId="35CE1F2F" w14:textId="1B97EAF9" w:rsidR="00BC14BC" w:rsidRPr="00C13CD2" w:rsidRDefault="0061637C" w:rsidP="0061637C">
      <w:pPr>
        <w:spacing w:after="0" w:line="276" w:lineRule="auto"/>
        <w:ind w:firstLine="720"/>
        <w:jc w:val="center"/>
        <w:rPr>
          <w:rFonts w:ascii="Times New Roman" w:hAnsi="Times New Roman" w:cs="Times New Roman"/>
          <w:sz w:val="24"/>
          <w:szCs w:val="24"/>
        </w:rPr>
      </w:pPr>
      <w:r w:rsidRPr="00C13CD2">
        <w:rPr>
          <w:rFonts w:ascii="Times New Roman" w:hAnsi="Times New Roman" w:cs="Times New Roman"/>
          <w:sz w:val="24"/>
          <w:szCs w:val="24"/>
        </w:rPr>
        <w:t xml:space="preserve">Tabel 8. 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Blended Learning</w:t>
      </w:r>
    </w:p>
    <w:tbl>
      <w:tblPr>
        <w:tblStyle w:val="GridTable4-Accent3"/>
        <w:tblW w:w="0" w:type="auto"/>
        <w:tblLook w:val="04A0" w:firstRow="1" w:lastRow="0" w:firstColumn="1" w:lastColumn="0" w:noHBand="0" w:noVBand="1"/>
      </w:tblPr>
      <w:tblGrid>
        <w:gridCol w:w="2405"/>
        <w:gridCol w:w="6089"/>
      </w:tblGrid>
      <w:tr w:rsidR="00BC14BC" w:rsidRPr="00C13CD2" w14:paraId="69CDE5E4"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30022" w14:textId="77777777" w:rsidR="00BC14BC" w:rsidRPr="00C13CD2" w:rsidRDefault="00BC14BC" w:rsidP="0061637C">
            <w:pPr>
              <w:spacing w:line="276" w:lineRule="auto"/>
              <w:ind w:firstLine="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0" w:type="auto"/>
            <w:hideMark/>
          </w:tcPr>
          <w:p w14:paraId="29E8FA0F" w14:textId="77777777" w:rsidR="00BC14BC" w:rsidRPr="00C13CD2" w:rsidRDefault="00BC14BC" w:rsidP="0061637C">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r>
      <w:tr w:rsidR="00BC14BC" w:rsidRPr="00C13CD2" w14:paraId="3F8C1572"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50DE" w14:textId="77777777" w:rsidR="00BC14BC" w:rsidRPr="00C13CD2" w:rsidRDefault="00BC14BC" w:rsidP="00BC14B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Penyusunan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Materi</w:t>
            </w:r>
            <w:proofErr w:type="spellEnd"/>
          </w:p>
        </w:tc>
        <w:tc>
          <w:tcPr>
            <w:tcW w:w="0" w:type="auto"/>
            <w:hideMark/>
          </w:tcPr>
          <w:p w14:paraId="69A023D8" w14:textId="77777777" w:rsidR="00BC14BC" w:rsidRPr="00C13CD2" w:rsidRDefault="00BC14BC" w:rsidP="00BC14B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menyiapkan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bahan</w:t>
            </w:r>
            <w:proofErr w:type="spellEnd"/>
            <w:r w:rsidRPr="00C13CD2">
              <w:rPr>
                <w:rFonts w:ascii="Times New Roman" w:hAnsi="Times New Roman" w:cs="Times New Roman"/>
                <w:sz w:val="24"/>
                <w:szCs w:val="24"/>
              </w:rPr>
              <w:t xml:space="preserve"> ajar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daring</w:t>
            </w:r>
          </w:p>
        </w:tc>
      </w:tr>
      <w:tr w:rsidR="00BC14BC" w:rsidRPr="00C13CD2" w14:paraId="67B71780"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7C1F998A" w14:textId="77777777" w:rsidR="00BC14BC" w:rsidRPr="00C13CD2" w:rsidRDefault="00BC14BC" w:rsidP="00BC14BC">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Tatap</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Muka</w:t>
            </w:r>
            <w:proofErr w:type="spellEnd"/>
          </w:p>
        </w:tc>
        <w:tc>
          <w:tcPr>
            <w:tcW w:w="0" w:type="auto"/>
            <w:hideMark/>
          </w:tcPr>
          <w:p w14:paraId="63524F3F" w14:textId="77777777" w:rsidR="00BC14BC" w:rsidRPr="00C13CD2" w:rsidRDefault="00BC14BC" w:rsidP="00BC14BC">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presentasi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kelas</w:t>
            </w:r>
            <w:proofErr w:type="spellEnd"/>
          </w:p>
        </w:tc>
      </w:tr>
      <w:tr w:rsidR="00BC14BC" w:rsidRPr="00C13CD2" w14:paraId="19D3461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D6DC0" w14:textId="77777777" w:rsidR="00BC14BC" w:rsidRPr="00C13CD2" w:rsidRDefault="00BC14BC" w:rsidP="00BC14B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r w:rsidRPr="00C13CD2">
              <w:rPr>
                <w:rFonts w:ascii="Times New Roman" w:hAnsi="Times New Roman" w:cs="Times New Roman"/>
                <w:b w:val="0"/>
                <w:bCs w:val="0"/>
                <w:sz w:val="24"/>
                <w:szCs w:val="24"/>
              </w:rPr>
              <w:t xml:space="preserve"> Daring</w:t>
            </w:r>
          </w:p>
        </w:tc>
        <w:tc>
          <w:tcPr>
            <w:tcW w:w="0" w:type="auto"/>
            <w:hideMark/>
          </w:tcPr>
          <w:p w14:paraId="7C38604C" w14:textId="77777777" w:rsidR="00BC14BC" w:rsidRPr="00C13CD2" w:rsidRDefault="00BC14BC" w:rsidP="00BC14B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platform digital, video,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LMS</w:t>
            </w:r>
          </w:p>
        </w:tc>
      </w:tr>
      <w:tr w:rsidR="00BC14BC" w:rsidRPr="00C13CD2" w14:paraId="59EFDEA3"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5933906E" w14:textId="77777777" w:rsidR="00BC14BC" w:rsidRPr="00C13CD2" w:rsidRDefault="00BC14BC" w:rsidP="00BC14B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Evaluasi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Berkelanjutan</w:t>
            </w:r>
            <w:proofErr w:type="spellEnd"/>
          </w:p>
        </w:tc>
        <w:tc>
          <w:tcPr>
            <w:tcW w:w="0" w:type="auto"/>
            <w:hideMark/>
          </w:tcPr>
          <w:p w14:paraId="2A38A3C7" w14:textId="77777777" w:rsidR="00BC14BC" w:rsidRPr="00C13CD2" w:rsidRDefault="00BC14BC" w:rsidP="00BC14BC">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kombinasi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dan daring</w:t>
            </w:r>
          </w:p>
        </w:tc>
      </w:tr>
    </w:tbl>
    <w:p w14:paraId="2BE307C3" w14:textId="77777777" w:rsidR="00BC14BC" w:rsidRPr="00C13CD2" w:rsidRDefault="00BC14BC" w:rsidP="00BC14BC">
      <w:pPr>
        <w:spacing w:after="0" w:line="360" w:lineRule="auto"/>
        <w:ind w:firstLine="720"/>
        <w:jc w:val="both"/>
        <w:rPr>
          <w:rFonts w:ascii="Times New Roman" w:hAnsi="Times New Roman" w:cs="Times New Roman"/>
          <w:sz w:val="24"/>
          <w:szCs w:val="24"/>
        </w:rPr>
      </w:pPr>
    </w:p>
    <w:p w14:paraId="623CE8C8" w14:textId="5A425400" w:rsidR="00BC14BC" w:rsidRPr="00C13CD2" w:rsidRDefault="00BC14BC" w:rsidP="00BC14BC">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Blended Learning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aksesibilitas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pemanfaatan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Puspitarini</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meliputi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ketergantungan</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akses</w:t>
      </w:r>
      <w:proofErr w:type="spellEnd"/>
      <w:r w:rsidRPr="00C13CD2">
        <w:rPr>
          <w:rFonts w:ascii="Times New Roman" w:hAnsi="Times New Roman" w:cs="Times New Roman"/>
          <w:sz w:val="24"/>
          <w:szCs w:val="24"/>
        </w:rPr>
        <w:t xml:space="preserve"> internet, dan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Napitupulu</w:t>
      </w:r>
      <w:proofErr w:type="spellEnd"/>
      <w:r w:rsidRPr="00C13CD2">
        <w:rPr>
          <w:rFonts w:ascii="Times New Roman" w:hAnsi="Times New Roman" w:cs="Times New Roman"/>
          <w:sz w:val="24"/>
          <w:szCs w:val="24"/>
        </w:rPr>
        <w:t xml:space="preserve">, 2015).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implementasi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penyampaian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video daring, </w:t>
      </w:r>
      <w:proofErr w:type="spellStart"/>
      <w:r w:rsidRPr="00C13CD2">
        <w:rPr>
          <w:rFonts w:ascii="Times New Roman" w:hAnsi="Times New Roman" w:cs="Times New Roman"/>
          <w:sz w:val="24"/>
          <w:szCs w:val="24"/>
        </w:rPr>
        <w:t>sedangkan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praktikum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w:t>
      </w:r>
    </w:p>
    <w:p w14:paraId="4F83B521" w14:textId="77777777" w:rsidR="00AB1146" w:rsidRPr="00C13CD2" w:rsidRDefault="00AB1146" w:rsidP="00587B6A">
      <w:pPr>
        <w:spacing w:after="0" w:line="360" w:lineRule="auto"/>
        <w:jc w:val="both"/>
        <w:rPr>
          <w:rFonts w:ascii="Times New Roman" w:hAnsi="Times New Roman" w:cs="Times New Roman"/>
          <w:sz w:val="24"/>
          <w:szCs w:val="24"/>
        </w:rPr>
      </w:pPr>
    </w:p>
    <w:p w14:paraId="1726676A" w14:textId="7F732225" w:rsidR="00F9038A"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50628993" w14:textId="2D5E9E89" w:rsidR="004C5491" w:rsidRPr="00C13CD2" w:rsidRDefault="00341056"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menghafal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rumus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dan media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merujuk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rancangan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sistematis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berupa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pola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tindakan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disusun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efisien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berorientasi</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penyampaian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melainkan</w:t>
      </w:r>
      <w:proofErr w:type="spellEnd"/>
      <w:r w:rsidRPr="00C13CD2">
        <w:rPr>
          <w:rFonts w:ascii="Times New Roman" w:hAnsi="Times New Roman" w:cs="Times New Roman"/>
          <w:sz w:val="24"/>
          <w:szCs w:val="24"/>
        </w:rPr>
        <w:t xml:space="preserve"> juga pada </w:t>
      </w:r>
      <w:proofErr w:type="spellStart"/>
      <w:r w:rsidRPr="00C13CD2">
        <w:rPr>
          <w:rFonts w:ascii="Times New Roman" w:hAnsi="Times New Roman" w:cs="Times New Roman"/>
          <w:sz w:val="24"/>
          <w:szCs w:val="24"/>
        </w:rPr>
        <w:t>peningkatan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Joyce, Weil, dan Calhoun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dipilih</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mempertimbangkan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ingin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Saha</w:t>
      </w:r>
      <w:proofErr w:type="spellEnd"/>
      <w:r w:rsidRPr="00C13CD2">
        <w:rPr>
          <w:rFonts w:ascii="Times New Roman" w:hAnsi="Times New Roman" w:cs="Times New Roman"/>
          <w:sz w:val="24"/>
          <w:szCs w:val="24"/>
        </w:rPr>
        <w:t xml:space="preserve">, 2023).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mengintegrasikan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aspek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kognitif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afektif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psikomotorik</w:t>
      </w:r>
      <w:proofErr w:type="spellEnd"/>
      <w:r w:rsidRPr="00C13CD2">
        <w:rPr>
          <w:rFonts w:ascii="Times New Roman" w:hAnsi="Times New Roman" w:cs="Times New Roman"/>
          <w:sz w:val="24"/>
          <w:szCs w:val="24"/>
        </w:rPr>
        <w:t xml:space="preserve"> </w:t>
      </w:r>
      <w:proofErr w:type="spellStart"/>
      <w:proofErr w:type="gram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roofErr w:type="spellStart"/>
      <w:proofErr w:type="gramEnd"/>
      <w:r w:rsidRPr="00C13CD2">
        <w:rPr>
          <w:rFonts w:ascii="Times New Roman" w:hAnsi="Times New Roman" w:cs="Times New Roman"/>
          <w:sz w:val="24"/>
          <w:szCs w:val="24"/>
        </w:rPr>
        <w:t>Umamah</w:t>
      </w:r>
      <w:proofErr w:type="spellEnd"/>
      <w:r w:rsidRPr="00C13CD2">
        <w:rPr>
          <w:rFonts w:ascii="Times New Roman" w:hAnsi="Times New Roman" w:cs="Times New Roman"/>
          <w:sz w:val="24"/>
          <w:szCs w:val="24"/>
        </w:rPr>
        <w:t>, 2019), (</w:t>
      </w:r>
      <w:proofErr w:type="spellStart"/>
      <w:r w:rsidRPr="00C13CD2">
        <w:rPr>
          <w:rFonts w:ascii="Times New Roman" w:hAnsi="Times New Roman" w:cs="Times New Roman"/>
          <w:sz w:val="24"/>
          <w:szCs w:val="24"/>
        </w:rPr>
        <w:t>Febriana</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penting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menjawab</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tantangan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bersifat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kompleks</w:t>
      </w:r>
      <w:proofErr w:type="spellEnd"/>
      <w:r w:rsidRPr="00C13CD2">
        <w:rPr>
          <w:rFonts w:ascii="Times New Roman" w:hAnsi="Times New Roman" w:cs="Times New Roman"/>
          <w:sz w:val="24"/>
          <w:szCs w:val="24"/>
        </w:rPr>
        <w:t>.</w:t>
      </w:r>
    </w:p>
    <w:p w14:paraId="6F44B79F" w14:textId="4EEFF984" w:rsidR="004C5491" w:rsidRPr="00C13CD2" w:rsidRDefault="004C5491" w:rsidP="004C5491">
      <w:pPr>
        <w:pStyle w:val="ListParagraph"/>
        <w:numPr>
          <w:ilvl w:val="0"/>
          <w:numId w:val="2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p>
    <w:p w14:paraId="3A454C31" w14:textId="58BE3CB9"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(active learning)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presentasi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refleksi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kognitif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intensif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reflektif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(Azmi, 2022), (</w:t>
      </w:r>
      <w:proofErr w:type="spellStart"/>
      <w:r w:rsidRPr="00C13CD2">
        <w:rPr>
          <w:rFonts w:ascii="Times New Roman" w:hAnsi="Times New Roman" w:cs="Times New Roman"/>
          <w:sz w:val="24"/>
          <w:szCs w:val="24"/>
        </w:rPr>
        <w:t>Yuanita</w:t>
      </w:r>
      <w:proofErr w:type="spellEnd"/>
      <w:r w:rsidRPr="00C13CD2">
        <w:rPr>
          <w:rFonts w:ascii="Times New Roman" w:hAnsi="Times New Roman" w:cs="Times New Roman"/>
          <w:sz w:val="24"/>
          <w:szCs w:val="24"/>
        </w:rPr>
        <w:t xml:space="preserve">, 2020).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Newton,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Penelitian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menunjukkan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sekaligus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implementasinya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manajemen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baik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alokasi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w:t>
      </w:r>
    </w:p>
    <w:p w14:paraId="0F88D057" w14:textId="6E34D0B7" w:rsidR="004C5491" w:rsidRPr="00C13CD2" w:rsidRDefault="004C5491" w:rsidP="004C5491">
      <w:pPr>
        <w:pStyle w:val="ListParagraph"/>
        <w:numPr>
          <w:ilvl w:val="0"/>
          <w:numId w:val="2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p>
    <w:p w14:paraId="0EAD5999" w14:textId="43D6479C"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menyelesaikan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berakar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sosial-konstruktivisme</w:t>
      </w:r>
      <w:proofErr w:type="spellEnd"/>
      <w:r w:rsidRPr="00C13CD2">
        <w:rPr>
          <w:rFonts w:ascii="Times New Roman" w:hAnsi="Times New Roman" w:cs="Times New Roman"/>
          <w:sz w:val="24"/>
          <w:szCs w:val="24"/>
        </w:rPr>
        <w:t xml:space="preserve"> Vygotsky yang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optimal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Hafid</w:t>
      </w:r>
      <w:proofErr w:type="spellEnd"/>
      <w:r w:rsidRPr="00C13CD2">
        <w:rPr>
          <w:rFonts w:ascii="Times New Roman" w:hAnsi="Times New Roman" w:cs="Times New Roman"/>
          <w:sz w:val="24"/>
          <w:szCs w:val="24"/>
        </w:rPr>
        <w:t>, 2023), (</w:t>
      </w:r>
      <w:proofErr w:type="spellStart"/>
      <w:r w:rsidRPr="00C13CD2">
        <w:rPr>
          <w:rFonts w:ascii="Times New Roman" w:hAnsi="Times New Roman" w:cs="Times New Roman"/>
          <w:sz w:val="24"/>
          <w:szCs w:val="24"/>
        </w:rPr>
        <w:t>Kurniasih</w:t>
      </w:r>
      <w:proofErr w:type="spellEnd"/>
      <w:r w:rsidRPr="00C13CD2">
        <w:rPr>
          <w:rFonts w:ascii="Times New Roman" w:hAnsi="Times New Roman" w:cs="Times New Roman"/>
          <w:sz w:val="24"/>
          <w:szCs w:val="24"/>
        </w:rPr>
        <w:t xml:space="preserve">, 2018).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mencakup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pembagian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tanggung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pencapaian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optik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Keunggulan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komunikasi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sinergis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potensi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ketimpangan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kontribusi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anggota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apabila</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fasilitasi</w:t>
      </w:r>
      <w:proofErr w:type="spellEnd"/>
      <w:r w:rsidRPr="00C13CD2">
        <w:rPr>
          <w:rFonts w:ascii="Times New Roman" w:hAnsi="Times New Roman" w:cs="Times New Roman"/>
          <w:sz w:val="24"/>
          <w:szCs w:val="24"/>
        </w:rPr>
        <w:t xml:space="preserve"> yang optimal.</w:t>
      </w:r>
    </w:p>
    <w:p w14:paraId="2B52FAB4" w14:textId="2609A1E5" w:rsidR="004C5491" w:rsidRPr="00C13CD2" w:rsidRDefault="004C5491" w:rsidP="004C5491">
      <w:pPr>
        <w:pStyle w:val="ListParagraph"/>
        <w:numPr>
          <w:ilvl w:val="0"/>
          <w:numId w:val="2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p>
    <w:p w14:paraId="2968A71B" w14:textId="43C77D10"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mengintegrasikan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media digital,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lunak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platform daring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memvisualisasikan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menghadirkan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komputer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animasi</w:t>
      </w:r>
      <w:proofErr w:type="spellEnd"/>
      <w:r w:rsidRPr="00C13CD2">
        <w:rPr>
          <w:rFonts w:ascii="Times New Roman" w:hAnsi="Times New Roman" w:cs="Times New Roman"/>
          <w:sz w:val="24"/>
          <w:szCs w:val="24"/>
        </w:rPr>
        <w:t xml:space="preserve">, dan media digital </w:t>
      </w:r>
      <w:proofErr w:type="spellStart"/>
      <w:r w:rsidRPr="00C13CD2">
        <w:rPr>
          <w:rFonts w:ascii="Times New Roman" w:hAnsi="Times New Roman" w:cs="Times New Roman"/>
          <w:sz w:val="24"/>
          <w:szCs w:val="24"/>
        </w:rPr>
        <w:t>lainnya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Sadewo</w:t>
      </w:r>
      <w:proofErr w:type="spellEnd"/>
      <w:r w:rsidRPr="00C13CD2">
        <w:rPr>
          <w:rFonts w:ascii="Times New Roman" w:hAnsi="Times New Roman" w:cs="Times New Roman"/>
          <w:sz w:val="24"/>
          <w:szCs w:val="24"/>
        </w:rPr>
        <w:t>, 2020), (</w:t>
      </w:r>
      <w:proofErr w:type="spellStart"/>
      <w:r w:rsidRPr="00C13CD2">
        <w:rPr>
          <w:rFonts w:ascii="Times New Roman" w:hAnsi="Times New Roman" w:cs="Times New Roman"/>
          <w:sz w:val="24"/>
          <w:szCs w:val="24"/>
        </w:rPr>
        <w:t>Sururuddin</w:t>
      </w:r>
      <w:proofErr w:type="spellEnd"/>
      <w:r w:rsidRPr="00C13CD2">
        <w:rPr>
          <w:rFonts w:ascii="Times New Roman" w:hAnsi="Times New Roman" w:cs="Times New Roman"/>
          <w:sz w:val="24"/>
          <w:szCs w:val="24"/>
        </w:rPr>
        <w:t xml:space="preserve">, 2021).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komputer</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topik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 xml:space="preserve"> parabola </w:t>
      </w:r>
      <w:proofErr w:type="spellStart"/>
      <w:r w:rsidRPr="00C13CD2">
        <w:rPr>
          <w:rFonts w:ascii="Times New Roman" w:hAnsi="Times New Roman" w:cs="Times New Roman"/>
          <w:sz w:val="24"/>
          <w:szCs w:val="24"/>
        </w:rPr>
        <w:t>membantu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posisi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kecepatan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konkret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Keunggulan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penyajian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menarik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meliputi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ketergantungan</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lastRenderedPageBreak/>
        <w:t>ketersediaan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mengoperasikan</w:t>
      </w:r>
      <w:proofErr w:type="spellEnd"/>
      <w:r w:rsidRPr="00C13CD2">
        <w:rPr>
          <w:rFonts w:ascii="Times New Roman" w:hAnsi="Times New Roman" w:cs="Times New Roman"/>
          <w:sz w:val="24"/>
          <w:szCs w:val="24"/>
        </w:rPr>
        <w:t xml:space="preserve"> media </w:t>
      </w:r>
      <w:proofErr w:type="spellStart"/>
      <w:r w:rsidRPr="00C13CD2">
        <w:rPr>
          <w:rFonts w:ascii="Times New Roman" w:hAnsi="Times New Roman" w:cs="Times New Roman"/>
          <w:sz w:val="24"/>
          <w:szCs w:val="24"/>
        </w:rPr>
        <w:t>tersebut</w:t>
      </w:r>
      <w:proofErr w:type="spellEnd"/>
      <w:r w:rsidRPr="00C13CD2">
        <w:rPr>
          <w:rFonts w:ascii="Times New Roman" w:hAnsi="Times New Roman" w:cs="Times New Roman"/>
          <w:sz w:val="24"/>
          <w:szCs w:val="24"/>
        </w:rPr>
        <w:t>.</w:t>
      </w:r>
    </w:p>
    <w:p w14:paraId="49538521" w14:textId="61F62F93" w:rsidR="0061637C" w:rsidRPr="00C13CD2" w:rsidRDefault="0061637C"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dijabarkan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kekurangan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masing-masing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yaitu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2EDF76E0" w14:textId="162F3611" w:rsidR="004C5491" w:rsidRPr="00C13CD2" w:rsidRDefault="0061637C" w:rsidP="0061637C">
      <w:pPr>
        <w:pStyle w:val="ListParagraph"/>
        <w:spacing w:after="0" w:line="276" w:lineRule="auto"/>
        <w:ind w:left="426"/>
        <w:jc w:val="center"/>
        <w:rPr>
          <w:rFonts w:ascii="Times New Roman" w:hAnsi="Times New Roman" w:cs="Times New Roman"/>
          <w:sz w:val="24"/>
          <w:szCs w:val="24"/>
        </w:rPr>
      </w:pPr>
      <w:r w:rsidRPr="00C13CD2">
        <w:rPr>
          <w:rFonts w:ascii="Times New Roman" w:hAnsi="Times New Roman" w:cs="Times New Roman"/>
          <w:sz w:val="24"/>
          <w:szCs w:val="24"/>
        </w:rPr>
        <w:t xml:space="preserve">Tabel 9. </w:t>
      </w:r>
      <w:proofErr w:type="spellStart"/>
      <w:r w:rsidRPr="00C13CD2">
        <w:rPr>
          <w:rFonts w:ascii="Times New Roman" w:hAnsi="Times New Roman" w:cs="Times New Roman"/>
          <w:sz w:val="24"/>
          <w:szCs w:val="24"/>
        </w:rPr>
        <w:t>Perbandingan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p>
    <w:tbl>
      <w:tblPr>
        <w:tblStyle w:val="GridTable4-Accent3"/>
        <w:tblW w:w="0" w:type="auto"/>
        <w:tblLook w:val="04A0" w:firstRow="1" w:lastRow="0" w:firstColumn="1" w:lastColumn="0" w:noHBand="0" w:noVBand="1"/>
      </w:tblPr>
      <w:tblGrid>
        <w:gridCol w:w="2135"/>
        <w:gridCol w:w="3279"/>
        <w:gridCol w:w="3080"/>
      </w:tblGrid>
      <w:tr w:rsidR="0061637C" w:rsidRPr="00C13CD2" w14:paraId="67AAC949"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E02E77" w14:textId="77777777" w:rsidR="004C5491" w:rsidRPr="00C13CD2" w:rsidRDefault="004C5491" w:rsidP="0061637C">
            <w:pPr>
              <w:spacing w:line="276" w:lineRule="auto"/>
              <w:ind w:firstLine="720"/>
              <w:jc w:val="center"/>
              <w:rPr>
                <w:rFonts w:ascii="Times New Roman" w:hAnsi="Times New Roman" w:cs="Times New Roman"/>
                <w:b w:val="0"/>
                <w:bCs w:val="0"/>
                <w:color w:val="auto"/>
                <w:sz w:val="24"/>
                <w:szCs w:val="24"/>
              </w:rPr>
            </w:pPr>
            <w:r w:rsidRPr="00C13CD2">
              <w:rPr>
                <w:rFonts w:ascii="Times New Roman" w:hAnsi="Times New Roman" w:cs="Times New Roman"/>
                <w:b w:val="0"/>
                <w:bCs w:val="0"/>
                <w:color w:val="auto"/>
                <w:sz w:val="24"/>
                <w:szCs w:val="24"/>
              </w:rPr>
              <w:t>Strategi</w:t>
            </w:r>
          </w:p>
        </w:tc>
        <w:tc>
          <w:tcPr>
            <w:tcW w:w="0" w:type="auto"/>
            <w:hideMark/>
          </w:tcPr>
          <w:p w14:paraId="2C6362D3" w14:textId="77777777" w:rsidR="004C5491" w:rsidRPr="00C13CD2" w:rsidRDefault="004C5491" w:rsidP="0061637C">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proofErr w:type="spellStart"/>
            <w:r w:rsidRPr="00C13CD2">
              <w:rPr>
                <w:rFonts w:ascii="Times New Roman" w:hAnsi="Times New Roman" w:cs="Times New Roman"/>
                <w:b w:val="0"/>
                <w:bCs w:val="0"/>
                <w:color w:val="auto"/>
                <w:sz w:val="24"/>
                <w:szCs w:val="24"/>
              </w:rPr>
              <w:t>Kelebihan</w:t>
            </w:r>
            <w:proofErr w:type="spellEnd"/>
          </w:p>
        </w:tc>
        <w:tc>
          <w:tcPr>
            <w:tcW w:w="0" w:type="auto"/>
            <w:hideMark/>
          </w:tcPr>
          <w:p w14:paraId="7BD2F916" w14:textId="77777777" w:rsidR="004C5491" w:rsidRPr="00C13CD2" w:rsidRDefault="004C5491" w:rsidP="0061637C">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proofErr w:type="spellStart"/>
            <w:r w:rsidRPr="00C13CD2">
              <w:rPr>
                <w:rFonts w:ascii="Times New Roman" w:hAnsi="Times New Roman" w:cs="Times New Roman"/>
                <w:b w:val="0"/>
                <w:bCs w:val="0"/>
                <w:color w:val="auto"/>
                <w:sz w:val="24"/>
                <w:szCs w:val="24"/>
              </w:rPr>
              <w:t>Kekurangan</w:t>
            </w:r>
            <w:proofErr w:type="spellEnd"/>
          </w:p>
        </w:tc>
      </w:tr>
      <w:tr w:rsidR="0061637C" w:rsidRPr="00C13CD2" w14:paraId="34DE52A6"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8DEF2" w14:textId="77777777" w:rsidR="004C5491" w:rsidRPr="00C13CD2" w:rsidRDefault="004C5491" w:rsidP="0061637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Pembelajaran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Aktif</w:t>
            </w:r>
            <w:proofErr w:type="spellEnd"/>
          </w:p>
        </w:tc>
        <w:tc>
          <w:tcPr>
            <w:tcW w:w="0" w:type="auto"/>
            <w:hideMark/>
          </w:tcPr>
          <w:p w14:paraId="6F8DB331" w14:textId="24A4B05A"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
        </w:tc>
        <w:tc>
          <w:tcPr>
            <w:tcW w:w="0" w:type="auto"/>
            <w:hideMark/>
          </w:tcPr>
          <w:p w14:paraId="2A20515E" w14:textId="7DD58E64"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perencanaan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manajemen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p>
        </w:tc>
      </w:tr>
      <w:tr w:rsidR="0061637C" w:rsidRPr="00C13CD2" w14:paraId="04B3EB55"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5015796E" w14:textId="77777777" w:rsidR="004C5491" w:rsidRPr="00C13CD2" w:rsidRDefault="004C5491" w:rsidP="0061637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Pembelajaran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Kolaboratif</w:t>
            </w:r>
            <w:proofErr w:type="spellEnd"/>
          </w:p>
        </w:tc>
        <w:tc>
          <w:tcPr>
            <w:tcW w:w="0" w:type="auto"/>
            <w:hideMark/>
          </w:tcPr>
          <w:p w14:paraId="62E0439B" w14:textId="75267AA7" w:rsidR="004C5491" w:rsidRPr="00C13CD2" w:rsidRDefault="004C5491" w:rsidP="0061637C">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komunikasi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sinergi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p>
        </w:tc>
        <w:tc>
          <w:tcPr>
            <w:tcW w:w="0" w:type="auto"/>
            <w:hideMark/>
          </w:tcPr>
          <w:p w14:paraId="508E788F" w14:textId="254301EE" w:rsidR="004C5491" w:rsidRPr="00C13CD2" w:rsidRDefault="004C5491" w:rsidP="0061637C">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Potensi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ketidakseimbangan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kontribusi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anggota</w:t>
            </w:r>
            <w:proofErr w:type="spellEnd"/>
            <w:r w:rsidRPr="00C13CD2">
              <w:rPr>
                <w:rFonts w:ascii="Times New Roman" w:hAnsi="Times New Roman" w:cs="Times New Roman"/>
                <w:sz w:val="24"/>
                <w:szCs w:val="24"/>
              </w:rPr>
              <w:t xml:space="preserve"> </w:t>
            </w:r>
          </w:p>
        </w:tc>
      </w:tr>
      <w:tr w:rsidR="0061637C" w:rsidRPr="00C13CD2" w14:paraId="2139D77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7C624" w14:textId="77777777" w:rsidR="004C5491" w:rsidRPr="00C13CD2" w:rsidRDefault="004C5491" w:rsidP="0061637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Pembelajaran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Berbasis</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Teknologi</w:t>
            </w:r>
            <w:proofErr w:type="spellEnd"/>
          </w:p>
        </w:tc>
        <w:tc>
          <w:tcPr>
            <w:tcW w:w="0" w:type="auto"/>
            <w:hideMark/>
          </w:tcPr>
          <w:p w14:paraId="135917A4" w14:textId="39D40A18"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Memvisualisasikan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fleksibel</w:t>
            </w:r>
            <w:proofErr w:type="spellEnd"/>
          </w:p>
        </w:tc>
        <w:tc>
          <w:tcPr>
            <w:tcW w:w="0" w:type="auto"/>
            <w:hideMark/>
          </w:tcPr>
          <w:p w14:paraId="5BECA9C5" w14:textId="71B08BA1"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Ketergantungan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akses</w:t>
            </w:r>
            <w:proofErr w:type="spellEnd"/>
            <w:r w:rsidRPr="00C13CD2">
              <w:rPr>
                <w:rFonts w:ascii="Times New Roman" w:hAnsi="Times New Roman" w:cs="Times New Roman"/>
                <w:sz w:val="24"/>
                <w:szCs w:val="24"/>
              </w:rPr>
              <w:t xml:space="preserve"> digital </w:t>
            </w:r>
          </w:p>
        </w:tc>
      </w:tr>
    </w:tbl>
    <w:p w14:paraId="6AF4C2B8" w14:textId="77777777" w:rsidR="0061637C" w:rsidRPr="00C13CD2" w:rsidRDefault="0061637C" w:rsidP="004C5491">
      <w:pPr>
        <w:spacing w:after="0" w:line="360" w:lineRule="auto"/>
        <w:ind w:firstLine="720"/>
        <w:jc w:val="both"/>
        <w:rPr>
          <w:rFonts w:ascii="Times New Roman" w:hAnsi="Times New Roman" w:cs="Times New Roman"/>
          <w:sz w:val="24"/>
          <w:szCs w:val="24"/>
        </w:rPr>
      </w:pPr>
    </w:p>
    <w:p w14:paraId="430ABA9B" w14:textId="2549CC14"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keseluruhan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berlandaskan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sosial-konstruktivisme</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Pemilihan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harus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disesuaikan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ketersediaan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agar </w:t>
      </w:r>
      <w:proofErr w:type="spellStart"/>
      <w:r w:rsidRPr="00C13CD2">
        <w:rPr>
          <w:rFonts w:ascii="Times New Roman" w:hAnsi="Times New Roman" w:cs="Times New Roman"/>
          <w:sz w:val="24"/>
          <w:szCs w:val="24"/>
        </w:rPr>
        <w:t>efektivitas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optimal.</w:t>
      </w:r>
    </w:p>
    <w:p w14:paraId="21361CA7" w14:textId="2B60BFDA" w:rsidR="00B86C91"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Sebagaimana dijelaskan pada bagian B.4, metode adalah cara konkret untuk merealisasikan strategi. Metode-metode berikut dipilih karena mampu menghadirkan fenomena fisika secara langsung atau virtual sehingga peserta didik dapat mengamati, memprediksi, dan menguji konsep.</w:t>
      </w:r>
    </w:p>
    <w:p w14:paraId="33F60850" w14:textId="77777777" w:rsidR="00B86C91" w:rsidRPr="00C13CD2" w:rsidRDefault="00B86C91" w:rsidP="00FB0C2D">
      <w:pPr>
        <w:pStyle w:val="ListParagraph"/>
        <w:numPr>
          <w:ilvl w:val="0"/>
          <w:numId w:val="2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p>
    <w:p w14:paraId="00A9B025" w14:textId="7D991D1D" w:rsidR="00B86C91" w:rsidRPr="00C13CD2" w:rsidRDefault="00B86C91" w:rsidP="00FB0C2D">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menggabungkan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peragaan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oleh guru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prediksi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observasi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termasuk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kerangka</w:t>
      </w:r>
      <w:proofErr w:type="spellEnd"/>
      <w:r w:rsidRPr="00C13CD2">
        <w:rPr>
          <w:rFonts w:ascii="Times New Roman" w:hAnsi="Times New Roman" w:cs="Times New Roman"/>
          <w:sz w:val="24"/>
          <w:szCs w:val="24"/>
        </w:rPr>
        <w:t xml:space="preserve"> inquiry learning, di mana guru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memperlihatkan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mengajak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terlibat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menciptakan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dua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arah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mengajukan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Annisa</w:t>
      </w:r>
      <w:proofErr w:type="spellEnd"/>
      <w:r w:rsidRPr="00C13CD2">
        <w:rPr>
          <w:rFonts w:ascii="Times New Roman" w:hAnsi="Times New Roman" w:cs="Times New Roman"/>
          <w:sz w:val="24"/>
          <w:szCs w:val="24"/>
        </w:rPr>
        <w:t>, 2014), (Martini, 2016).</w:t>
      </w:r>
    </w:p>
    <w:p w14:paraId="08D72F12" w14:textId="77777777" w:rsidR="00B86C91" w:rsidRPr="00C13CD2" w:rsidRDefault="00B86C91" w:rsidP="00B86C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praktiknya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sangat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mengajarkan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suhu</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kalor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menyaksikan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menghubungkan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realitas</w:t>
      </w:r>
      <w:proofErr w:type="spellEnd"/>
      <w:r w:rsidRPr="00C13CD2">
        <w:rPr>
          <w:rFonts w:ascii="Times New Roman" w:hAnsi="Times New Roman" w:cs="Times New Roman"/>
          <w:sz w:val="24"/>
          <w:szCs w:val="24"/>
        </w:rPr>
        <w:t xml:space="preserve">, yang pada </w:t>
      </w:r>
      <w:proofErr w:type="spellStart"/>
      <w:r w:rsidRPr="00C13CD2">
        <w:rPr>
          <w:rFonts w:ascii="Times New Roman" w:hAnsi="Times New Roman" w:cs="Times New Roman"/>
          <w:sz w:val="24"/>
          <w:szCs w:val="24"/>
        </w:rPr>
        <w:t>akhirnya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Selain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reflektif</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w:t>
      </w:r>
    </w:p>
    <w:p w14:paraId="42357EC9" w14:textId="49AA597E" w:rsidR="00B86C91" w:rsidRPr="00C13CD2" w:rsidRDefault="00B86C91" w:rsidP="00FB0C2D">
      <w:pPr>
        <w:spacing w:after="0"/>
        <w:jc w:val="center"/>
        <w:rPr>
          <w:rFonts w:ascii="Times New Roman" w:hAnsi="Times New Roman" w:cs="Times New Roman"/>
          <w:sz w:val="24"/>
          <w:szCs w:val="24"/>
        </w:rPr>
      </w:pPr>
      <w:r w:rsidRPr="00C13CD2">
        <w:rPr>
          <w:rFonts w:ascii="Times New Roman" w:hAnsi="Times New Roman" w:cs="Times New Roman"/>
          <w:sz w:val="24"/>
          <w:szCs w:val="24"/>
        </w:rPr>
        <w:t xml:space="preserve">Tabel 10.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Pelaksanaan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p>
    <w:tbl>
      <w:tblPr>
        <w:tblStyle w:val="GridTable4-Accent3"/>
        <w:tblW w:w="0" w:type="auto"/>
        <w:tblLook w:val="04A0" w:firstRow="1" w:lastRow="0" w:firstColumn="1" w:lastColumn="0" w:noHBand="0" w:noVBand="1"/>
      </w:tblPr>
      <w:tblGrid>
        <w:gridCol w:w="2015"/>
        <w:gridCol w:w="6479"/>
      </w:tblGrid>
      <w:tr w:rsidR="00B86C91" w:rsidRPr="00C13CD2" w14:paraId="733DC671"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DC1AC" w14:textId="77777777" w:rsidR="00B86C91" w:rsidRPr="00C13CD2" w:rsidRDefault="00B86C91" w:rsidP="00B86C91">
            <w:pPr>
              <w:spacing w:line="259" w:lineRule="auto"/>
              <w:ind w:left="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0" w:type="auto"/>
            <w:hideMark/>
          </w:tcPr>
          <w:p w14:paraId="570B9AC8" w14:textId="77777777" w:rsidR="00B86C91" w:rsidRPr="00C13CD2" w:rsidRDefault="00B86C91" w:rsidP="00B86C91">
            <w:pPr>
              <w:spacing w:line="259" w:lineRule="auto"/>
              <w:ind w:left="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Uraian</w:t>
            </w:r>
            <w:proofErr w:type="spellEnd"/>
          </w:p>
        </w:tc>
      </w:tr>
      <w:tr w:rsidR="00B86C91" w:rsidRPr="00C13CD2" w14:paraId="16526F5B"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2CA73"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Demonstrasi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Awal</w:t>
            </w:r>
            <w:proofErr w:type="spellEnd"/>
          </w:p>
        </w:tc>
        <w:tc>
          <w:tcPr>
            <w:tcW w:w="0" w:type="auto"/>
            <w:hideMark/>
          </w:tcPr>
          <w:p w14:paraId="344D58BF"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memperlihatkan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peragaan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detail</w:t>
            </w:r>
          </w:p>
        </w:tc>
      </w:tr>
      <w:tr w:rsidR="00B86C91" w:rsidRPr="00C13CD2" w14:paraId="6698ECA9"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7386B2F9"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Prediksi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Siswa</w:t>
            </w:r>
            <w:proofErr w:type="spellEnd"/>
          </w:p>
        </w:tc>
        <w:tc>
          <w:tcPr>
            <w:tcW w:w="0" w:type="auto"/>
            <w:hideMark/>
          </w:tcPr>
          <w:p w14:paraId="118CEE26"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perkiraan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berdasarkan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p>
        </w:tc>
      </w:tr>
      <w:tr w:rsidR="00B86C91" w:rsidRPr="00C13CD2" w14:paraId="5BFA730C"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C0CD4"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Diskusi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Kelompok</w:t>
            </w:r>
            <w:proofErr w:type="spellEnd"/>
          </w:p>
        </w:tc>
        <w:tc>
          <w:tcPr>
            <w:tcW w:w="0" w:type="auto"/>
            <w:hideMark/>
          </w:tcPr>
          <w:p w14:paraId="3044D70A"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mendiskusikan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prediksi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memperoleh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w:t>
            </w:r>
            <w:proofErr w:type="spellEnd"/>
          </w:p>
        </w:tc>
      </w:tr>
      <w:tr w:rsidR="00B86C91" w:rsidRPr="00C13CD2" w14:paraId="3A21161D"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321C7A16"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Demonstrasi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Lengkap</w:t>
            </w:r>
            <w:proofErr w:type="spellEnd"/>
          </w:p>
        </w:tc>
        <w:tc>
          <w:tcPr>
            <w:tcW w:w="0" w:type="auto"/>
            <w:hideMark/>
          </w:tcPr>
          <w:p w14:paraId="098478F5"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melanjutkan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rinci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p>
        </w:tc>
      </w:tr>
      <w:tr w:rsidR="00B86C91" w:rsidRPr="00C13CD2" w14:paraId="723D752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A1879"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Diskusi</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Refleksi</w:t>
            </w:r>
            <w:proofErr w:type="spellEnd"/>
          </w:p>
        </w:tc>
        <w:tc>
          <w:tcPr>
            <w:tcW w:w="0" w:type="auto"/>
            <w:hideMark/>
          </w:tcPr>
          <w:p w14:paraId="7569ADCD" w14:textId="7184326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Guru dan siswa mengevaluasi hasil serta mengaitkannya dengan konsep (Annisa, 2014)</w:t>
            </w:r>
          </w:p>
        </w:tc>
      </w:tr>
    </w:tbl>
    <w:p w14:paraId="6C8DE3AE" w14:textId="77777777" w:rsidR="00B86C91" w:rsidRPr="00C13CD2" w:rsidRDefault="00B86C91" w:rsidP="00B86C91">
      <w:pPr>
        <w:spacing w:after="0" w:line="360" w:lineRule="auto"/>
        <w:ind w:firstLine="720"/>
        <w:jc w:val="both"/>
        <w:rPr>
          <w:rFonts w:ascii="Times New Roman" w:hAnsi="Times New Roman" w:cs="Times New Roman"/>
          <w:sz w:val="24"/>
          <w:szCs w:val="24"/>
        </w:rPr>
      </w:pPr>
    </w:p>
    <w:p w14:paraId="3AC33CF1" w14:textId="05BE4450" w:rsidR="00B86C91" w:rsidRPr="00C13CD2" w:rsidRDefault="00B86C91" w:rsidP="00B86C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partisipasi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persiapan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panjang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dibanding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konvensional</w:t>
      </w:r>
      <w:proofErr w:type="spellEnd"/>
      <w:r w:rsidRPr="00C13CD2">
        <w:rPr>
          <w:rFonts w:ascii="Times New Roman" w:hAnsi="Times New Roman" w:cs="Times New Roman"/>
          <w:sz w:val="24"/>
          <w:szCs w:val="24"/>
        </w:rPr>
        <w:t>.</w:t>
      </w:r>
    </w:p>
    <w:p w14:paraId="6F05CE2D" w14:textId="5C2149A0" w:rsidR="00B86C91" w:rsidRPr="00C13CD2" w:rsidRDefault="00B86C91" w:rsidP="00B86C91">
      <w:pPr>
        <w:spacing w:after="0"/>
        <w:ind w:left="720"/>
        <w:jc w:val="both"/>
        <w:rPr>
          <w:rFonts w:ascii="Times New Roman" w:hAnsi="Times New Roman" w:cs="Times New Roman"/>
          <w:sz w:val="24"/>
          <w:szCs w:val="24"/>
        </w:rPr>
      </w:pPr>
    </w:p>
    <w:p w14:paraId="4CC39260" w14:textId="77777777" w:rsidR="00B86C91" w:rsidRPr="00C13CD2" w:rsidRDefault="00B86C91" w:rsidP="00F3772D">
      <w:pPr>
        <w:pStyle w:val="ListParagraph"/>
        <w:numPr>
          <w:ilvl w:val="0"/>
          <w:numId w:val="2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dan Virtual Lab</w:t>
      </w:r>
    </w:p>
    <w:p w14:paraId="184F097F" w14:textId="41AE483E" w:rsidR="00B86C91" w:rsidRPr="00C13CD2" w:rsidRDefault="00B86C91" w:rsidP="00F3772D">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 xml:space="preserve"> virtual </w:t>
      </w:r>
      <w:proofErr w:type="spellStart"/>
      <w:r w:rsidRPr="00C13CD2">
        <w:rPr>
          <w:rFonts w:ascii="Times New Roman" w:hAnsi="Times New Roman" w:cs="Times New Roman"/>
          <w:sz w:val="24"/>
          <w:szCs w:val="24"/>
        </w:rPr>
        <w:t>memanfaatkan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lunak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aplikasi</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virtual.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memungkinkan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mengatur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variabel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mengamati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menganalisis</w:t>
      </w:r>
      <w:proofErr w:type="spellEnd"/>
      <w:r w:rsidRPr="00C13CD2">
        <w:rPr>
          <w:rFonts w:ascii="Times New Roman" w:hAnsi="Times New Roman" w:cs="Times New Roman"/>
          <w:sz w:val="24"/>
          <w:szCs w:val="24"/>
        </w:rPr>
        <w:t xml:space="preserve"> data </w:t>
      </w:r>
      <w:proofErr w:type="spellStart"/>
      <w:r w:rsidRPr="00C13CD2">
        <w:rPr>
          <w:rFonts w:ascii="Times New Roman" w:hAnsi="Times New Roman" w:cs="Times New Roman"/>
          <w:sz w:val="24"/>
          <w:szCs w:val="24"/>
        </w:rPr>
        <w:t>tanpa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keterbatasan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visual dan </w:t>
      </w:r>
      <w:proofErr w:type="spellStart"/>
      <w:r w:rsidRPr="00C13CD2">
        <w:rPr>
          <w:rFonts w:ascii="Times New Roman" w:hAnsi="Times New Roman" w:cs="Times New Roman"/>
          <w:sz w:val="24"/>
          <w:szCs w:val="24"/>
        </w:rPr>
        <w:t>fleksibel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sangat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berguna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topik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kompleks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mekanika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kuantum</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sulit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diamati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Selain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memudahkan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aman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mendukung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jauh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Marlinda</w:t>
      </w:r>
      <w:proofErr w:type="spellEnd"/>
      <w:r w:rsidRPr="00C13CD2">
        <w:rPr>
          <w:rFonts w:ascii="Times New Roman" w:hAnsi="Times New Roman" w:cs="Times New Roman"/>
          <w:sz w:val="24"/>
          <w:szCs w:val="24"/>
        </w:rPr>
        <w:t>, 2016), (</w:t>
      </w:r>
      <w:proofErr w:type="spellStart"/>
      <w:r w:rsidRPr="00C13CD2">
        <w:rPr>
          <w:rFonts w:ascii="Times New Roman" w:hAnsi="Times New Roman" w:cs="Times New Roman"/>
          <w:sz w:val="24"/>
          <w:szCs w:val="24"/>
        </w:rPr>
        <w:t>Tibrani</w:t>
      </w:r>
      <w:proofErr w:type="spellEnd"/>
      <w:r w:rsidRPr="00C13CD2">
        <w:rPr>
          <w:rFonts w:ascii="Times New Roman" w:hAnsi="Times New Roman" w:cs="Times New Roman"/>
          <w:sz w:val="24"/>
          <w:szCs w:val="24"/>
        </w:rPr>
        <w:t>, 2022).</w:t>
      </w:r>
    </w:p>
    <w:p w14:paraId="2B2C0842" w14:textId="59DCE020" w:rsidR="00B86C91" w:rsidRPr="00C13CD2" w:rsidRDefault="00F3772D" w:rsidP="00FB0C2D">
      <w:pPr>
        <w:spacing w:after="0"/>
        <w:jc w:val="center"/>
        <w:rPr>
          <w:rFonts w:ascii="Times New Roman" w:hAnsi="Times New Roman" w:cs="Times New Roman"/>
          <w:sz w:val="24"/>
          <w:szCs w:val="24"/>
        </w:rPr>
      </w:pPr>
      <w:r w:rsidRPr="00C13CD2">
        <w:rPr>
          <w:rFonts w:ascii="Times New Roman" w:hAnsi="Times New Roman" w:cs="Times New Roman"/>
          <w:sz w:val="24"/>
          <w:szCs w:val="24"/>
        </w:rPr>
        <w:t xml:space="preserve">Tabel 11. </w:t>
      </w:r>
      <w:proofErr w:type="spellStart"/>
      <w:r w:rsidR="00B86C91" w:rsidRPr="00C13CD2">
        <w:rPr>
          <w:rFonts w:ascii="Times New Roman" w:hAnsi="Times New Roman" w:cs="Times New Roman"/>
          <w:sz w:val="24"/>
          <w:szCs w:val="24"/>
        </w:rPr>
        <w:t>Tahapan</w:t>
      </w:r>
      <w:proofErr w:type="spellEnd"/>
      <w:r w:rsidR="00B86C91" w:rsidRPr="00C13CD2">
        <w:rPr>
          <w:rFonts w:ascii="Times New Roman" w:hAnsi="Times New Roman" w:cs="Times New Roman"/>
          <w:sz w:val="24"/>
          <w:szCs w:val="24"/>
        </w:rPr>
        <w:t xml:space="preserve"> </w:t>
      </w:r>
      <w:proofErr w:type="spellStart"/>
      <w:r w:rsidR="00B86C91" w:rsidRPr="00C13CD2">
        <w:rPr>
          <w:rFonts w:ascii="Times New Roman" w:hAnsi="Times New Roman" w:cs="Times New Roman"/>
          <w:sz w:val="24"/>
          <w:szCs w:val="24"/>
        </w:rPr>
        <w:t>Pelaksanaan</w:t>
      </w:r>
      <w:proofErr w:type="spellEnd"/>
      <w:r w:rsidR="00B86C91" w:rsidRPr="00C13CD2">
        <w:rPr>
          <w:rFonts w:ascii="Times New Roman" w:hAnsi="Times New Roman" w:cs="Times New Roman"/>
          <w:sz w:val="24"/>
          <w:szCs w:val="24"/>
        </w:rPr>
        <w:t xml:space="preserve"> </w:t>
      </w:r>
      <w:proofErr w:type="spellStart"/>
      <w:r w:rsidR="00B86C91" w:rsidRPr="00C13CD2">
        <w:rPr>
          <w:rFonts w:ascii="Times New Roman" w:hAnsi="Times New Roman" w:cs="Times New Roman"/>
          <w:sz w:val="24"/>
          <w:szCs w:val="24"/>
        </w:rPr>
        <w:t>Metode</w:t>
      </w:r>
      <w:proofErr w:type="spellEnd"/>
      <w:r w:rsidR="00B86C91" w:rsidRPr="00C13CD2">
        <w:rPr>
          <w:rFonts w:ascii="Times New Roman" w:hAnsi="Times New Roman" w:cs="Times New Roman"/>
          <w:sz w:val="24"/>
          <w:szCs w:val="24"/>
        </w:rPr>
        <w:t xml:space="preserve"> </w:t>
      </w:r>
      <w:proofErr w:type="spellStart"/>
      <w:r w:rsidR="00B86C91" w:rsidRPr="00C13CD2">
        <w:rPr>
          <w:rFonts w:ascii="Times New Roman" w:hAnsi="Times New Roman" w:cs="Times New Roman"/>
          <w:sz w:val="24"/>
          <w:szCs w:val="24"/>
        </w:rPr>
        <w:t>Simulasi</w:t>
      </w:r>
      <w:proofErr w:type="spellEnd"/>
      <w:r w:rsidR="00B86C91" w:rsidRPr="00C13CD2">
        <w:rPr>
          <w:rFonts w:ascii="Times New Roman" w:hAnsi="Times New Roman" w:cs="Times New Roman"/>
          <w:sz w:val="24"/>
          <w:szCs w:val="24"/>
        </w:rPr>
        <w:t xml:space="preserve"> dan Virtual Lab</w:t>
      </w:r>
    </w:p>
    <w:tbl>
      <w:tblPr>
        <w:tblStyle w:val="GridTable4-Accent3"/>
        <w:tblW w:w="0" w:type="auto"/>
        <w:tblLook w:val="04A0" w:firstRow="1" w:lastRow="0" w:firstColumn="1" w:lastColumn="0" w:noHBand="0" w:noVBand="1"/>
      </w:tblPr>
      <w:tblGrid>
        <w:gridCol w:w="2235"/>
        <w:gridCol w:w="6259"/>
      </w:tblGrid>
      <w:tr w:rsidR="00B86C91" w:rsidRPr="00C13CD2" w14:paraId="3C52DB59"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58B84" w14:textId="77777777" w:rsidR="00B86C91" w:rsidRPr="00C13CD2" w:rsidRDefault="00B86C91" w:rsidP="00F3772D">
            <w:pPr>
              <w:spacing w:line="259" w:lineRule="auto"/>
              <w:ind w:left="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0" w:type="auto"/>
            <w:hideMark/>
          </w:tcPr>
          <w:p w14:paraId="2E0621FE" w14:textId="77777777" w:rsidR="00B86C91" w:rsidRPr="00C13CD2" w:rsidRDefault="00B86C91" w:rsidP="00F3772D">
            <w:pPr>
              <w:spacing w:line="259" w:lineRule="auto"/>
              <w:ind w:left="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Uraian</w:t>
            </w:r>
            <w:proofErr w:type="spellEnd"/>
          </w:p>
        </w:tc>
      </w:tr>
      <w:tr w:rsidR="00B86C91" w:rsidRPr="00C13CD2" w14:paraId="1B743756"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5C983"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Pengantar</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Materi</w:t>
            </w:r>
            <w:proofErr w:type="spellEnd"/>
          </w:p>
        </w:tc>
        <w:tc>
          <w:tcPr>
            <w:tcW w:w="0" w:type="auto"/>
            <w:hideMark/>
          </w:tcPr>
          <w:p w14:paraId="46007ACF"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p>
        </w:tc>
      </w:tr>
      <w:tr w:rsidR="00B86C91" w:rsidRPr="00C13CD2" w14:paraId="1E0A51D5"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547B9371"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Pengoperasian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Simulasi</w:t>
            </w:r>
            <w:proofErr w:type="spellEnd"/>
          </w:p>
        </w:tc>
        <w:tc>
          <w:tcPr>
            <w:tcW w:w="0" w:type="auto"/>
            <w:hideMark/>
          </w:tcPr>
          <w:p w14:paraId="23D42E8B"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mengatur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variabel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menjalankan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virtual</w:t>
            </w:r>
          </w:p>
        </w:tc>
      </w:tr>
      <w:tr w:rsidR="00B86C91" w:rsidRPr="00C13CD2" w14:paraId="1704FF33"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208DC"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Observasi</w:t>
            </w:r>
            <w:proofErr w:type="spellEnd"/>
            <w:r w:rsidRPr="00C13CD2">
              <w:rPr>
                <w:rFonts w:ascii="Times New Roman" w:hAnsi="Times New Roman" w:cs="Times New Roman"/>
                <w:b w:val="0"/>
                <w:bCs w:val="0"/>
                <w:sz w:val="24"/>
                <w:szCs w:val="24"/>
              </w:rPr>
              <w:t xml:space="preserve"> Data</w:t>
            </w:r>
          </w:p>
        </w:tc>
        <w:tc>
          <w:tcPr>
            <w:tcW w:w="0" w:type="auto"/>
            <w:hideMark/>
          </w:tcPr>
          <w:p w14:paraId="3C4AA767"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mencatat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sistematis</w:t>
            </w:r>
            <w:proofErr w:type="spellEnd"/>
          </w:p>
        </w:tc>
      </w:tr>
      <w:tr w:rsidR="00B86C91" w:rsidRPr="00C13CD2" w14:paraId="74054E7E"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35BF06C5"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r w:rsidRPr="00C13CD2">
              <w:rPr>
                <w:rFonts w:ascii="Times New Roman" w:hAnsi="Times New Roman" w:cs="Times New Roman"/>
                <w:b w:val="0"/>
                <w:bCs w:val="0"/>
                <w:sz w:val="24"/>
                <w:szCs w:val="24"/>
              </w:rPr>
              <w:t xml:space="preserve"> Data</w:t>
            </w:r>
          </w:p>
        </w:tc>
        <w:tc>
          <w:tcPr>
            <w:tcW w:w="0" w:type="auto"/>
            <w:hideMark/>
          </w:tcPr>
          <w:p w14:paraId="7C7372BA"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Data </w:t>
            </w:r>
            <w:proofErr w:type="spellStart"/>
            <w:r w:rsidRPr="00C13CD2">
              <w:rPr>
                <w:rFonts w:ascii="Times New Roman" w:hAnsi="Times New Roman" w:cs="Times New Roman"/>
                <w:sz w:val="24"/>
                <w:szCs w:val="24"/>
              </w:rPr>
              <w:t>dianalisis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dibahas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keterkaitan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p>
        </w:tc>
      </w:tr>
      <w:tr w:rsidR="00B86C91" w:rsidRPr="00C13CD2" w14:paraId="7E73CCE4"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A11A9C"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Penguatan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Konsep</w:t>
            </w:r>
            <w:proofErr w:type="spellEnd"/>
          </w:p>
        </w:tc>
        <w:tc>
          <w:tcPr>
            <w:tcW w:w="0" w:type="auto"/>
            <w:hideMark/>
          </w:tcPr>
          <w:p w14:paraId="61867643"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Kesimpulan </w:t>
            </w:r>
            <w:proofErr w:type="spellStart"/>
            <w:r w:rsidRPr="00C13CD2">
              <w:rPr>
                <w:rFonts w:ascii="Times New Roman" w:hAnsi="Times New Roman" w:cs="Times New Roman"/>
                <w:sz w:val="24"/>
                <w:szCs w:val="24"/>
              </w:rPr>
              <w:t>dibuat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berdasarkan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virtual dan </w:t>
            </w:r>
            <w:proofErr w:type="spellStart"/>
            <w:r w:rsidRPr="00C13CD2">
              <w:rPr>
                <w:rFonts w:ascii="Times New Roman" w:hAnsi="Times New Roman" w:cs="Times New Roman"/>
                <w:sz w:val="24"/>
                <w:szCs w:val="24"/>
              </w:rPr>
              <w:t>diskusi</w:t>
            </w:r>
            <w:proofErr w:type="spellEnd"/>
          </w:p>
        </w:tc>
      </w:tr>
    </w:tbl>
    <w:p w14:paraId="78F8A201" w14:textId="77777777" w:rsidR="00FB0C2D" w:rsidRPr="00C13CD2" w:rsidRDefault="00FB0C2D" w:rsidP="005B03F0">
      <w:pPr>
        <w:spacing w:after="0" w:line="360" w:lineRule="auto"/>
        <w:ind w:firstLine="567"/>
        <w:jc w:val="both"/>
        <w:rPr>
          <w:rFonts w:ascii="Times New Roman" w:hAnsi="Times New Roman" w:cs="Times New Roman"/>
          <w:sz w:val="24"/>
          <w:szCs w:val="24"/>
        </w:rPr>
      </w:pPr>
    </w:p>
    <w:p w14:paraId="3B883DE4" w14:textId="2FC6CECF" w:rsidR="00B86C91" w:rsidRPr="00C13CD2" w:rsidRDefault="00B86C91"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Kelebihan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keamanan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efektivitas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memvisualisasikan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tantangan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keterbatasan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kurangnya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w:t>
      </w:r>
    </w:p>
    <w:p w14:paraId="145B0B38" w14:textId="77777777" w:rsidR="00F3772D" w:rsidRPr="00C13CD2" w:rsidRDefault="00F3772D" w:rsidP="00F3772D">
      <w:pPr>
        <w:spacing w:after="0" w:line="360" w:lineRule="auto"/>
        <w:ind w:firstLine="720"/>
        <w:jc w:val="both"/>
        <w:rPr>
          <w:rFonts w:ascii="Times New Roman" w:hAnsi="Times New Roman" w:cs="Times New Roman"/>
          <w:sz w:val="24"/>
          <w:szCs w:val="24"/>
        </w:rPr>
      </w:pPr>
    </w:p>
    <w:p w14:paraId="30A24DAB" w14:textId="39CE30CB" w:rsidR="00F3772D" w:rsidRPr="00C13CD2" w:rsidRDefault="00F3772D" w:rsidP="00F3772D">
      <w:pPr>
        <w:pStyle w:val="ListParagraph"/>
        <w:numPr>
          <w:ilvl w:val="0"/>
          <w:numId w:val="2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p>
    <w:p w14:paraId="7A989417" w14:textId="61B93239" w:rsidR="00AB1146" w:rsidRPr="00C13CD2" w:rsidRDefault="00F3772D" w:rsidP="00587B6A">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salah </w:t>
      </w:r>
      <w:proofErr w:type="spellStart"/>
      <w:r w:rsidRPr="00C13CD2">
        <w:rPr>
          <w:rFonts w:ascii="Times New Roman" w:hAnsi="Times New Roman" w:cs="Times New Roman"/>
          <w:sz w:val="24"/>
          <w:szCs w:val="24"/>
        </w:rPr>
        <w:t>satu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penyajian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serangkaian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pembuktian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hipotesis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mengalami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membuktikan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diperoleh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menjadi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bertahan</w:t>
      </w:r>
      <w:proofErr w:type="spellEnd"/>
      <w:r w:rsidRPr="00C13CD2">
        <w:rPr>
          <w:rFonts w:ascii="Times New Roman" w:hAnsi="Times New Roman" w:cs="Times New Roman"/>
          <w:sz w:val="24"/>
          <w:szCs w:val="24"/>
        </w:rPr>
        <w:t xml:space="preserve"> lama.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menerima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berkesempatan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mencari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pertanyaan-pertanyaan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muncul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Asrin</w:t>
      </w:r>
      <w:proofErr w:type="spellEnd"/>
      <w:r w:rsidRPr="00C13CD2">
        <w:rPr>
          <w:rFonts w:ascii="Times New Roman" w:hAnsi="Times New Roman" w:cs="Times New Roman"/>
          <w:sz w:val="24"/>
          <w:szCs w:val="24"/>
        </w:rPr>
        <w:t>, 2022), (</w:t>
      </w:r>
      <w:proofErr w:type="spellStart"/>
      <w:r w:rsidRPr="00C13CD2">
        <w:rPr>
          <w:rFonts w:ascii="Times New Roman" w:hAnsi="Times New Roman" w:cs="Times New Roman"/>
          <w:sz w:val="24"/>
          <w:szCs w:val="24"/>
        </w:rPr>
        <w:t>Suryana</w:t>
      </w:r>
      <w:proofErr w:type="spellEnd"/>
      <w:r w:rsidRPr="00C13CD2">
        <w:rPr>
          <w:rFonts w:ascii="Times New Roman" w:hAnsi="Times New Roman" w:cs="Times New Roman"/>
          <w:sz w:val="24"/>
          <w:szCs w:val="24"/>
        </w:rPr>
        <w:t>, 2021), (</w:t>
      </w:r>
      <w:proofErr w:type="spellStart"/>
      <w:r w:rsidRPr="00C13CD2">
        <w:rPr>
          <w:rFonts w:ascii="Times New Roman" w:hAnsi="Times New Roman" w:cs="Times New Roman"/>
          <w:sz w:val="24"/>
          <w:szCs w:val="24"/>
        </w:rPr>
        <w:t>Kaltsum</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umum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pelaksanaan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mengikuti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langkah-langkah</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sistematis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tersebut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346B39DF" w14:textId="77777777" w:rsidR="00AB1146" w:rsidRPr="00C13CD2" w:rsidRDefault="00AB1146" w:rsidP="005B03F0">
      <w:pPr>
        <w:spacing w:after="0" w:line="360" w:lineRule="auto"/>
        <w:ind w:firstLine="567"/>
        <w:jc w:val="both"/>
        <w:rPr>
          <w:rFonts w:ascii="Times New Roman" w:hAnsi="Times New Roman" w:cs="Times New Roman"/>
          <w:sz w:val="24"/>
          <w:szCs w:val="24"/>
        </w:rPr>
      </w:pPr>
    </w:p>
    <w:p w14:paraId="409F8CCC" w14:textId="16D11933" w:rsidR="005B03F0" w:rsidRPr="00C13CD2" w:rsidRDefault="005B03F0" w:rsidP="00FB0C2D">
      <w:pPr>
        <w:spacing w:after="0" w:line="276" w:lineRule="auto"/>
        <w:jc w:val="center"/>
        <w:rPr>
          <w:rFonts w:ascii="Times New Roman" w:hAnsi="Times New Roman" w:cs="Times New Roman"/>
          <w:sz w:val="24"/>
          <w:szCs w:val="24"/>
        </w:rPr>
      </w:pPr>
      <w:r w:rsidRPr="00C13CD2">
        <w:rPr>
          <w:rFonts w:ascii="Times New Roman" w:hAnsi="Times New Roman" w:cs="Times New Roman"/>
          <w:sz w:val="24"/>
          <w:szCs w:val="24"/>
        </w:rPr>
        <w:t xml:space="preserve">Tabel 12.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p>
    <w:tbl>
      <w:tblPr>
        <w:tblStyle w:val="GridTable4-Accent3"/>
        <w:tblW w:w="8642" w:type="dxa"/>
        <w:tblLook w:val="04A0" w:firstRow="1" w:lastRow="0" w:firstColumn="1" w:lastColumn="0" w:noHBand="0" w:noVBand="1"/>
      </w:tblPr>
      <w:tblGrid>
        <w:gridCol w:w="2100"/>
        <w:gridCol w:w="6542"/>
      </w:tblGrid>
      <w:tr w:rsidR="003E614A" w:rsidRPr="00C13CD2" w14:paraId="75661FA0" w14:textId="77777777" w:rsidTr="00AE6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2CB3E" w14:textId="77777777" w:rsidR="003E614A" w:rsidRPr="00C13CD2" w:rsidRDefault="003E614A" w:rsidP="003E614A">
            <w:pPr>
              <w:spacing w:line="276" w:lineRule="auto"/>
              <w:ind w:firstLine="720"/>
              <w:jc w:val="both"/>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6542" w:type="dxa"/>
            <w:hideMark/>
          </w:tcPr>
          <w:p w14:paraId="0EABF1C1" w14:textId="77777777" w:rsidR="003E614A" w:rsidRPr="00C13CD2" w:rsidRDefault="003E614A" w:rsidP="00FB0C2D">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Uraian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Kegiatan</w:t>
            </w:r>
            <w:proofErr w:type="spellEnd"/>
          </w:p>
        </w:tc>
      </w:tr>
      <w:tr w:rsidR="003E614A" w:rsidRPr="00C13CD2" w14:paraId="0DE7BF58"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824E6"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Persiapan</w:t>
            </w:r>
            <w:proofErr w:type="spellEnd"/>
          </w:p>
        </w:tc>
        <w:tc>
          <w:tcPr>
            <w:tcW w:w="6542" w:type="dxa"/>
            <w:hideMark/>
          </w:tcPr>
          <w:p w14:paraId="10C4891A" w14:textId="6FBEEA07" w:rsidR="003E614A" w:rsidRPr="00C13CD2" w:rsidRDefault="003E614A" w:rsidP="00587B6A">
            <w:pPr>
              <w:pStyle w:val="ListParagraph"/>
              <w:numPr>
                <w:ilvl w:val="0"/>
                <w:numId w:val="24"/>
              </w:num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Menentukan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dibuktikan</w:t>
            </w:r>
            <w:proofErr w:type="spellEnd"/>
            <w:r w:rsidRPr="00C13CD2">
              <w:rPr>
                <w:rFonts w:ascii="Times New Roman" w:hAnsi="Times New Roman" w:cs="Times New Roman"/>
                <w:sz w:val="24"/>
                <w:szCs w:val="24"/>
              </w:rPr>
              <w:t>.</w:t>
            </w:r>
          </w:p>
          <w:p w14:paraId="4CF09CC2" w14:textId="77777777" w:rsidR="003E614A" w:rsidRPr="00C13CD2" w:rsidRDefault="003E614A" w:rsidP="003E614A">
            <w:pPr>
              <w:pStyle w:val="ListParagraph"/>
              <w:numPr>
                <w:ilvl w:val="0"/>
                <w:numId w:val="24"/>
              </w:num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Menyiapkan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lembar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p w14:paraId="240C7B6D" w14:textId="78F8E395" w:rsidR="003E614A" w:rsidRPr="00C13CD2" w:rsidRDefault="003E614A" w:rsidP="003E614A">
            <w:pPr>
              <w:pStyle w:val="ListParagraph"/>
              <w:numPr>
                <w:ilvl w:val="0"/>
                <w:numId w:val="24"/>
              </w:num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uji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dahulu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memprediksi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kemungkinan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kendala</w:t>
            </w:r>
            <w:proofErr w:type="spellEnd"/>
            <w:r w:rsidRPr="00C13CD2">
              <w:rPr>
                <w:rFonts w:ascii="Times New Roman" w:hAnsi="Times New Roman" w:cs="Times New Roman"/>
                <w:sz w:val="24"/>
                <w:szCs w:val="24"/>
              </w:rPr>
              <w:t>.</w:t>
            </w:r>
          </w:p>
        </w:tc>
      </w:tr>
      <w:tr w:rsidR="003E614A" w:rsidRPr="00C13CD2" w14:paraId="7F160FA3"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0EA45608"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p>
        </w:tc>
        <w:tc>
          <w:tcPr>
            <w:tcW w:w="6542" w:type="dxa"/>
            <w:hideMark/>
          </w:tcPr>
          <w:p w14:paraId="68920163" w14:textId="1CEAE94C" w:rsidR="003E614A" w:rsidRPr="00587B6A" w:rsidRDefault="003E614A" w:rsidP="00587B6A">
            <w:pPr>
              <w:pStyle w:val="ListParagraph"/>
              <w:numPr>
                <w:ilvl w:val="0"/>
                <w:numId w:val="25"/>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87B6A">
              <w:rPr>
                <w:rFonts w:ascii="Times New Roman" w:hAnsi="Times New Roman" w:cs="Times New Roman"/>
                <w:sz w:val="24"/>
                <w:szCs w:val="24"/>
              </w:rPr>
              <w:t xml:space="preserve">Guru </w:t>
            </w:r>
            <w:proofErr w:type="spellStart"/>
            <w:r w:rsidRPr="00587B6A">
              <w:rPr>
                <w:rFonts w:ascii="Times New Roman" w:hAnsi="Times New Roman" w:cs="Times New Roman"/>
                <w:sz w:val="24"/>
                <w:szCs w:val="24"/>
              </w:rPr>
              <w:t>menjelaskan</w:t>
            </w:r>
            <w:proofErr w:type="spellEnd"/>
            <w:r w:rsidRPr="00587B6A">
              <w:rPr>
                <w:rFonts w:ascii="Times New Roman" w:hAnsi="Times New Roman" w:cs="Times New Roman"/>
                <w:sz w:val="24"/>
                <w:szCs w:val="24"/>
              </w:rPr>
              <w:t xml:space="preserve"> </w:t>
            </w:r>
            <w:proofErr w:type="spellStart"/>
            <w:r w:rsidRPr="00587B6A">
              <w:rPr>
                <w:rFonts w:ascii="Times New Roman" w:hAnsi="Times New Roman" w:cs="Times New Roman"/>
                <w:sz w:val="24"/>
                <w:szCs w:val="24"/>
              </w:rPr>
              <w:t>tujuan</w:t>
            </w:r>
            <w:proofErr w:type="spellEnd"/>
            <w:r w:rsidRPr="00587B6A">
              <w:rPr>
                <w:rFonts w:ascii="Times New Roman" w:hAnsi="Times New Roman" w:cs="Times New Roman"/>
                <w:sz w:val="24"/>
                <w:szCs w:val="24"/>
              </w:rPr>
              <w:t xml:space="preserve"> </w:t>
            </w:r>
            <w:proofErr w:type="spellStart"/>
            <w:r w:rsidRPr="00587B6A">
              <w:rPr>
                <w:rFonts w:ascii="Times New Roman" w:hAnsi="Times New Roman" w:cs="Times New Roman"/>
                <w:sz w:val="24"/>
                <w:szCs w:val="24"/>
              </w:rPr>
              <w:t>eksperimen</w:t>
            </w:r>
            <w:proofErr w:type="spellEnd"/>
            <w:r w:rsidRPr="00587B6A">
              <w:rPr>
                <w:rFonts w:ascii="Times New Roman" w:hAnsi="Times New Roman" w:cs="Times New Roman"/>
                <w:sz w:val="24"/>
                <w:szCs w:val="24"/>
              </w:rPr>
              <w:t xml:space="preserve"> dan </w:t>
            </w:r>
            <w:proofErr w:type="spellStart"/>
            <w:r w:rsidRPr="00587B6A">
              <w:rPr>
                <w:rFonts w:ascii="Times New Roman" w:hAnsi="Times New Roman" w:cs="Times New Roman"/>
                <w:sz w:val="24"/>
                <w:szCs w:val="24"/>
              </w:rPr>
              <w:t>masalah</w:t>
            </w:r>
            <w:proofErr w:type="spellEnd"/>
            <w:r w:rsidRPr="00587B6A">
              <w:rPr>
                <w:rFonts w:ascii="Times New Roman" w:hAnsi="Times New Roman" w:cs="Times New Roman"/>
                <w:sz w:val="24"/>
                <w:szCs w:val="24"/>
              </w:rPr>
              <w:t xml:space="preserve"> yang </w:t>
            </w:r>
            <w:proofErr w:type="spellStart"/>
            <w:r w:rsidRPr="00587B6A">
              <w:rPr>
                <w:rFonts w:ascii="Times New Roman" w:hAnsi="Times New Roman" w:cs="Times New Roman"/>
                <w:sz w:val="24"/>
                <w:szCs w:val="24"/>
              </w:rPr>
              <w:t>akan</w:t>
            </w:r>
            <w:proofErr w:type="spellEnd"/>
            <w:r w:rsidRPr="00587B6A">
              <w:rPr>
                <w:rFonts w:ascii="Times New Roman" w:hAnsi="Times New Roman" w:cs="Times New Roman"/>
                <w:sz w:val="24"/>
                <w:szCs w:val="24"/>
              </w:rPr>
              <w:t xml:space="preserve"> </w:t>
            </w:r>
            <w:proofErr w:type="spellStart"/>
            <w:r w:rsidRPr="00587B6A">
              <w:rPr>
                <w:rFonts w:ascii="Times New Roman" w:hAnsi="Times New Roman" w:cs="Times New Roman"/>
                <w:sz w:val="24"/>
                <w:szCs w:val="24"/>
              </w:rPr>
              <w:t>diselidiki</w:t>
            </w:r>
            <w:proofErr w:type="spellEnd"/>
            <w:r w:rsidRPr="00587B6A">
              <w:rPr>
                <w:rFonts w:ascii="Times New Roman" w:hAnsi="Times New Roman" w:cs="Times New Roman"/>
                <w:sz w:val="24"/>
                <w:szCs w:val="24"/>
              </w:rPr>
              <w:t>.</w:t>
            </w:r>
          </w:p>
          <w:p w14:paraId="234E1EE8" w14:textId="77777777" w:rsidR="003E614A" w:rsidRPr="00C13CD2" w:rsidRDefault="003E614A" w:rsidP="003E614A">
            <w:pPr>
              <w:pStyle w:val="ListParagraph"/>
              <w:numPr>
                <w:ilvl w:val="0"/>
                <w:numId w:val="25"/>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mendemonstrasikan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prosedur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benar</w:t>
            </w:r>
            <w:proofErr w:type="spellEnd"/>
            <w:r w:rsidRPr="00C13CD2">
              <w:rPr>
                <w:rFonts w:ascii="Times New Roman" w:hAnsi="Times New Roman" w:cs="Times New Roman"/>
                <w:sz w:val="24"/>
                <w:szCs w:val="24"/>
              </w:rPr>
              <w:t>.</w:t>
            </w:r>
          </w:p>
          <w:p w14:paraId="51853A2F" w14:textId="51F47A74" w:rsidR="003E614A" w:rsidRPr="00C13CD2" w:rsidRDefault="003E614A" w:rsidP="003E614A">
            <w:pPr>
              <w:pStyle w:val="ListParagraph"/>
              <w:numPr>
                <w:ilvl w:val="0"/>
                <w:numId w:val="25"/>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kecil</w:t>
            </w:r>
            <w:proofErr w:type="spellEnd"/>
            <w:r w:rsidRPr="00C13CD2">
              <w:rPr>
                <w:rFonts w:ascii="Times New Roman" w:hAnsi="Times New Roman" w:cs="Times New Roman"/>
                <w:sz w:val="24"/>
                <w:szCs w:val="24"/>
              </w:rPr>
              <w:t>.</w:t>
            </w:r>
          </w:p>
        </w:tc>
      </w:tr>
      <w:tr w:rsidR="003E614A" w:rsidRPr="00C13CD2" w14:paraId="35BF4116"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2D601"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p>
        </w:tc>
        <w:tc>
          <w:tcPr>
            <w:tcW w:w="6542" w:type="dxa"/>
            <w:hideMark/>
          </w:tcPr>
          <w:p w14:paraId="7EB037C6" w14:textId="23442A3A" w:rsidR="003E614A" w:rsidRPr="00C13CD2" w:rsidRDefault="003E614A" w:rsidP="00587B6A">
            <w:pPr>
              <w:pStyle w:val="ListParagraph"/>
              <w:numPr>
                <w:ilvl w:val="0"/>
                <w:numId w:val="26"/>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memulai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bimbingan</w:t>
            </w:r>
            <w:proofErr w:type="spellEnd"/>
            <w:r w:rsidRPr="00C13CD2">
              <w:rPr>
                <w:rFonts w:ascii="Times New Roman" w:hAnsi="Times New Roman" w:cs="Times New Roman"/>
                <w:sz w:val="24"/>
                <w:szCs w:val="24"/>
              </w:rPr>
              <w:t xml:space="preserve"> guru.</w:t>
            </w:r>
          </w:p>
          <w:p w14:paraId="62727724" w14:textId="77777777" w:rsidR="003E614A" w:rsidRPr="00C13CD2" w:rsidRDefault="003E614A" w:rsidP="003E614A">
            <w:pPr>
              <w:pStyle w:val="ListParagraph"/>
              <w:numPr>
                <w:ilvl w:val="0"/>
                <w:numId w:val="26"/>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mengamati</w:t>
            </w:r>
            <w:proofErr w:type="spellEnd"/>
            <w:r w:rsidRPr="00C13CD2">
              <w:rPr>
                <w:rFonts w:ascii="Times New Roman" w:hAnsi="Times New Roman" w:cs="Times New Roman"/>
                <w:sz w:val="24"/>
                <w:szCs w:val="24"/>
              </w:rPr>
              <w:t xml:space="preserve"> proses yang </w:t>
            </w:r>
            <w:proofErr w:type="spellStart"/>
            <w:r w:rsidRPr="00C13CD2">
              <w:rPr>
                <w:rFonts w:ascii="Times New Roman" w:hAnsi="Times New Roman" w:cs="Times New Roman"/>
                <w:sz w:val="24"/>
                <w:szCs w:val="24"/>
              </w:rPr>
              <w:t>terjadi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mencatat</w:t>
            </w:r>
            <w:proofErr w:type="spellEnd"/>
            <w:r w:rsidRPr="00C13CD2">
              <w:rPr>
                <w:rFonts w:ascii="Times New Roman" w:hAnsi="Times New Roman" w:cs="Times New Roman"/>
                <w:sz w:val="24"/>
                <w:szCs w:val="24"/>
              </w:rPr>
              <w:t xml:space="preserve"> data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diperoleh</w:t>
            </w:r>
            <w:proofErr w:type="spellEnd"/>
            <w:r w:rsidRPr="00C13CD2">
              <w:rPr>
                <w:rFonts w:ascii="Times New Roman" w:hAnsi="Times New Roman" w:cs="Times New Roman"/>
                <w:sz w:val="24"/>
                <w:szCs w:val="24"/>
              </w:rPr>
              <w:t>.</w:t>
            </w:r>
          </w:p>
          <w:p w14:paraId="46B8AC85" w14:textId="15D85A54" w:rsidR="003E614A" w:rsidRPr="00C13CD2" w:rsidRDefault="003E614A" w:rsidP="003E614A">
            <w:pPr>
              <w:pStyle w:val="ListParagraph"/>
              <w:numPr>
                <w:ilvl w:val="0"/>
                <w:numId w:val="26"/>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memantau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setiap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arahan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mengalami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kesulitan</w:t>
            </w:r>
            <w:proofErr w:type="spellEnd"/>
            <w:r w:rsidRPr="00C13CD2">
              <w:rPr>
                <w:rFonts w:ascii="Times New Roman" w:hAnsi="Times New Roman" w:cs="Times New Roman"/>
                <w:sz w:val="24"/>
                <w:szCs w:val="24"/>
              </w:rPr>
              <w:t>.</w:t>
            </w:r>
          </w:p>
        </w:tc>
      </w:tr>
      <w:tr w:rsidR="003E614A" w:rsidRPr="00C13CD2" w14:paraId="55E7F811"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0530A982"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p>
        </w:tc>
        <w:tc>
          <w:tcPr>
            <w:tcW w:w="6542" w:type="dxa"/>
            <w:hideMark/>
          </w:tcPr>
          <w:p w14:paraId="509E64AC" w14:textId="6000F108" w:rsidR="003E614A" w:rsidRPr="00C13CD2" w:rsidRDefault="003E614A" w:rsidP="00587B6A">
            <w:pPr>
              <w:pStyle w:val="ListParagraph"/>
              <w:numPr>
                <w:ilvl w:val="0"/>
                <w:numId w:val="27"/>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menganalisis</w:t>
            </w:r>
            <w:proofErr w:type="spellEnd"/>
            <w:r w:rsidRPr="00C13CD2">
              <w:rPr>
                <w:rFonts w:ascii="Times New Roman" w:hAnsi="Times New Roman" w:cs="Times New Roman"/>
                <w:sz w:val="24"/>
                <w:szCs w:val="24"/>
              </w:rPr>
              <w:t xml:space="preserve"> data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w:t>
            </w:r>
          </w:p>
          <w:p w14:paraId="0389AB0E" w14:textId="77777777" w:rsidR="003E614A" w:rsidRPr="00C13CD2" w:rsidRDefault="003E614A" w:rsidP="003E614A">
            <w:pPr>
              <w:pStyle w:val="ListParagraph"/>
              <w:numPr>
                <w:ilvl w:val="0"/>
                <w:numId w:val="27"/>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merumuskan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berdasarkan</w:t>
            </w:r>
            <w:proofErr w:type="spellEnd"/>
            <w:r w:rsidRPr="00C13CD2">
              <w:rPr>
                <w:rFonts w:ascii="Times New Roman" w:hAnsi="Times New Roman" w:cs="Times New Roman"/>
                <w:sz w:val="24"/>
                <w:szCs w:val="24"/>
              </w:rPr>
              <w:t xml:space="preserve"> data yang </w:t>
            </w:r>
            <w:proofErr w:type="spellStart"/>
            <w:r w:rsidRPr="00C13CD2">
              <w:rPr>
                <w:rFonts w:ascii="Times New Roman" w:hAnsi="Times New Roman" w:cs="Times New Roman"/>
                <w:sz w:val="24"/>
                <w:szCs w:val="24"/>
              </w:rPr>
              <w:t>didapat</w:t>
            </w:r>
            <w:proofErr w:type="spellEnd"/>
            <w:r w:rsidRPr="00C13CD2">
              <w:rPr>
                <w:rFonts w:ascii="Times New Roman" w:hAnsi="Times New Roman" w:cs="Times New Roman"/>
                <w:sz w:val="24"/>
                <w:szCs w:val="24"/>
              </w:rPr>
              <w:t>.</w:t>
            </w:r>
          </w:p>
          <w:p w14:paraId="36E3A2C4" w14:textId="1EDCF876" w:rsidR="003E614A" w:rsidRPr="00C13CD2" w:rsidRDefault="003E614A" w:rsidP="003E614A">
            <w:pPr>
              <w:pStyle w:val="ListParagraph"/>
              <w:numPr>
                <w:ilvl w:val="0"/>
                <w:numId w:val="27"/>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lastRenderedPageBreak/>
              <w:t xml:space="preserve">Guru </w:t>
            </w:r>
            <w:proofErr w:type="spellStart"/>
            <w:r w:rsidRPr="00C13CD2">
              <w:rPr>
                <w:rFonts w:ascii="Times New Roman" w:hAnsi="Times New Roman" w:cs="Times New Roman"/>
                <w:sz w:val="24"/>
                <w:szCs w:val="24"/>
              </w:rPr>
              <w:t>mengumpulkan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setiap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didiskusikan</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w:t>
            </w:r>
          </w:p>
        </w:tc>
      </w:tr>
      <w:tr w:rsidR="003E614A" w:rsidRPr="00C13CD2" w14:paraId="655669D1"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48D3A"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lastRenderedPageBreak/>
              <w:t>Diskusi</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Evaluasi</w:t>
            </w:r>
            <w:proofErr w:type="spellEnd"/>
          </w:p>
        </w:tc>
        <w:tc>
          <w:tcPr>
            <w:tcW w:w="6542" w:type="dxa"/>
            <w:hideMark/>
          </w:tcPr>
          <w:p w14:paraId="7DE8A9FD" w14:textId="053720C4" w:rsidR="003E614A" w:rsidRPr="00C13CD2" w:rsidRDefault="003E614A" w:rsidP="00587B6A">
            <w:pPr>
              <w:pStyle w:val="ListParagraph"/>
              <w:numPr>
                <w:ilvl w:val="0"/>
                <w:numId w:val="28"/>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memimpin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membandingkan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temuan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setiap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w:t>
            </w:r>
          </w:p>
          <w:p w14:paraId="6A35E830" w14:textId="77777777" w:rsidR="003E614A" w:rsidRPr="00C13CD2" w:rsidRDefault="003E614A" w:rsidP="003E614A">
            <w:pPr>
              <w:pStyle w:val="ListParagraph"/>
              <w:numPr>
                <w:ilvl w:val="0"/>
                <w:numId w:val="28"/>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mengevaluasi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tes</w:t>
            </w:r>
            <w:proofErr w:type="spellEnd"/>
            <w:r w:rsidRPr="00C13CD2">
              <w:rPr>
                <w:rFonts w:ascii="Times New Roman" w:hAnsi="Times New Roman" w:cs="Times New Roman"/>
                <w:sz w:val="24"/>
                <w:szCs w:val="24"/>
              </w:rPr>
              <w:t>.</w:t>
            </w:r>
          </w:p>
          <w:p w14:paraId="784AB6DE" w14:textId="1198548B" w:rsidR="003E614A" w:rsidRPr="00C13CD2" w:rsidRDefault="003E614A" w:rsidP="003E614A">
            <w:pPr>
              <w:pStyle w:val="ListParagraph"/>
              <w:numPr>
                <w:ilvl w:val="0"/>
                <w:numId w:val="28"/>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kembali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konsep-konsep</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dibuktikan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w:t>
            </w:r>
          </w:p>
        </w:tc>
      </w:tr>
    </w:tbl>
    <w:p w14:paraId="7846E1F1" w14:textId="77777777" w:rsidR="003E614A" w:rsidRPr="00C13CD2" w:rsidRDefault="003E614A" w:rsidP="00F3772D">
      <w:pPr>
        <w:spacing w:after="0" w:line="360" w:lineRule="auto"/>
        <w:ind w:firstLine="720"/>
        <w:jc w:val="both"/>
        <w:rPr>
          <w:rFonts w:ascii="Times New Roman" w:hAnsi="Times New Roman" w:cs="Times New Roman"/>
          <w:sz w:val="24"/>
          <w:szCs w:val="24"/>
        </w:rPr>
      </w:pPr>
    </w:p>
    <w:p w14:paraId="37C016A3" w14:textId="023C133B" w:rsidR="00F9038A" w:rsidRPr="00C13CD2" w:rsidRDefault="003E614A"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1) </w:t>
      </w: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berpusat</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(student-</w:t>
      </w:r>
      <w:proofErr w:type="spellStart"/>
      <w:r w:rsidRPr="00C13CD2">
        <w:rPr>
          <w:rFonts w:ascii="Times New Roman" w:hAnsi="Times New Roman" w:cs="Times New Roman"/>
          <w:sz w:val="24"/>
          <w:szCs w:val="24"/>
        </w:rPr>
        <w:t>centered</w:t>
      </w:r>
      <w:proofErr w:type="spellEnd"/>
      <w:r w:rsidRPr="00C13CD2">
        <w:rPr>
          <w:rFonts w:ascii="Times New Roman" w:hAnsi="Times New Roman" w:cs="Times New Roman"/>
          <w:sz w:val="24"/>
          <w:szCs w:val="24"/>
        </w:rPr>
        <w:t xml:space="preserve">); 2) </w:t>
      </w:r>
      <w:proofErr w:type="spellStart"/>
      <w:r w:rsidRPr="00C13CD2">
        <w:rPr>
          <w:rFonts w:ascii="Times New Roman" w:hAnsi="Times New Roman" w:cs="Times New Roman"/>
          <w:sz w:val="24"/>
          <w:szCs w:val="24"/>
        </w:rPr>
        <w:t>Pembuktian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hipotesis</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pengujian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hipotesis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membuktikan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kebenaran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3)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praktikum</w:t>
      </w:r>
      <w:proofErr w:type="spellEnd"/>
      <w:r w:rsidRPr="00C13CD2">
        <w:rPr>
          <w:rFonts w:ascii="Times New Roman" w:hAnsi="Times New Roman" w:cs="Times New Roman"/>
          <w:sz w:val="24"/>
          <w:szCs w:val="24"/>
        </w:rPr>
        <w:t xml:space="preserve">; 4)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5) </w:t>
      </w:r>
      <w:proofErr w:type="spellStart"/>
      <w:r w:rsidRPr="00C13CD2">
        <w:rPr>
          <w:rFonts w:ascii="Times New Roman" w:hAnsi="Times New Roman" w:cs="Times New Roman"/>
          <w:sz w:val="24"/>
          <w:szCs w:val="24"/>
        </w:rPr>
        <w:t>Peran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fasilitator</w:t>
      </w:r>
      <w:proofErr w:type="spellEnd"/>
      <w:r w:rsidRPr="00C13CD2">
        <w:rPr>
          <w:rFonts w:ascii="Times New Roman" w:hAnsi="Times New Roman" w:cs="Times New Roman"/>
          <w:sz w:val="24"/>
          <w:szCs w:val="24"/>
        </w:rPr>
        <w:t xml:space="preserve">; 6)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7)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kepercayaan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diri</w:t>
      </w:r>
      <w:proofErr w:type="spellEnd"/>
      <w:r w:rsidRPr="00C13CD2">
        <w:rPr>
          <w:rFonts w:ascii="Times New Roman" w:hAnsi="Times New Roman" w:cs="Times New Roman"/>
          <w:sz w:val="24"/>
          <w:szCs w:val="24"/>
        </w:rPr>
        <w:t xml:space="preserve">. </w:t>
      </w:r>
    </w:p>
    <w:p w14:paraId="5F312DE6" w14:textId="77777777" w:rsidR="00F9038A" w:rsidRPr="00C13CD2" w:rsidRDefault="00F9038A" w:rsidP="00CA16E7">
      <w:pPr>
        <w:spacing w:after="0" w:line="360" w:lineRule="auto"/>
        <w:jc w:val="both"/>
        <w:rPr>
          <w:rFonts w:ascii="Times New Roman" w:hAnsi="Times New Roman" w:cs="Times New Roman"/>
          <w:sz w:val="24"/>
          <w:szCs w:val="24"/>
        </w:rPr>
      </w:pPr>
    </w:p>
    <w:p w14:paraId="4783B638" w14:textId="1CB679AF" w:rsidR="00F9038A"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72973211" w14:textId="77777777" w:rsidR="005B03F0" w:rsidRPr="00C13CD2" w:rsidRDefault="00F9038A"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Teknis (teknik) pembelajaran merujuk pada prosedur praktis yang diterapkan guru untuk memastikan keberlangsungan proses pembelajaran berjalan efektif. Misalnya, teknik pengelolaan diskusi kelas, pemberian umpan balik cepat, hingga penggunaan media visual. Tujuan utama penerapan teknik antara lain:</w:t>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
    <w:p w14:paraId="498A97EE" w14:textId="77777777" w:rsidR="00FB0C2D" w:rsidRPr="00C13CD2" w:rsidRDefault="00FB0C2D" w:rsidP="005B03F0">
      <w:pPr>
        <w:spacing w:after="0" w:line="360" w:lineRule="auto"/>
        <w:ind w:firstLine="567"/>
        <w:jc w:val="both"/>
        <w:rPr>
          <w:rFonts w:ascii="Times New Roman" w:hAnsi="Times New Roman" w:cs="Times New Roman"/>
          <w:sz w:val="24"/>
          <w:szCs w:val="24"/>
        </w:rPr>
      </w:pPr>
    </w:p>
    <w:p w14:paraId="2D68AF7C"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Mempermudah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kompleks</w:t>
      </w:r>
      <w:proofErr w:type="spellEnd"/>
    </w:p>
    <w:p w14:paraId="242104E3"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p>
    <w:p w14:paraId="21C52DF7"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Menyesuaikan</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kondisi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p>
    <w:p w14:paraId="24812ABC"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Mengatasi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hambatan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dialami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p>
    <w:p w14:paraId="77F836E2" w14:textId="77777777" w:rsidR="00F9038A" w:rsidRPr="00C13CD2" w:rsidRDefault="00F9038A" w:rsidP="00CA16E7">
      <w:pPr>
        <w:spacing w:after="0" w:line="360" w:lineRule="auto"/>
        <w:jc w:val="both"/>
        <w:rPr>
          <w:rFonts w:ascii="Times New Roman" w:hAnsi="Times New Roman" w:cs="Times New Roman"/>
          <w:sz w:val="24"/>
          <w:szCs w:val="24"/>
        </w:rPr>
      </w:pPr>
    </w:p>
    <w:p w14:paraId="769B4173" w14:textId="27D633C7" w:rsidR="005B03F0" w:rsidRPr="00C13CD2" w:rsidRDefault="005B03F0"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Selanjutnya, penggunaan teknologi seperti simulasi komputer dan video interaktif menjadi teknik efektif untuk menjembatani konsep abstrak dengan visualisasi nyata. Misalnya, penggunaan simulasi optik untuk memperlihatkan pembiasan cahaya. Namun, penerapannya sangat bergantung pada ketersediaan perangkat dan kemampuan guru. Teknik seperti pemberian kuis singkat, penugasan bertahap, dan monitoring individu juga dapat meningkatkan kualitas keterlibatan siswa. Misalnya, penggunaan kuis berbasis Learning Management System (LMS) untuk mengevaluasi pemahaman materi listrik statis. Berikut sejumlah contoh penerapan teknik pembelajaran fisika di kelas.</w:t>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r w:rsidRPr="00C13CD2">
        <w:rPr>
          <w:rFonts w:ascii="Times New Roman" w:hAnsi="Times New Roman" w:cs="Times New Roman"/>
          <w:sz w:val="24"/>
          <w:szCs w:val="24"/>
        </w:rPr>
      </w:r>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00113B2E" w:rsidRPr="00C13CD2">
        <w:rPr>
          <w:rFonts w:ascii="Times New Roman" w:hAnsi="Times New Roman" w:cs="Times New Roman"/>
          <w:sz w:val="24"/>
          <w:szCs w:val="24"/>
        </w:rPr>
      </w:r>
      <w:proofErr w:type="spellEnd"/>
      <w:r w:rsidR="00113B2E" w:rsidRPr="00C13CD2">
        <w:rPr>
          <w:rFonts w:ascii="Times New Roman" w:hAnsi="Times New Roman" w:cs="Times New Roman"/>
          <w:sz w:val="24"/>
          <w:szCs w:val="24"/>
        </w:rPr>
      </w:r>
      <w:proofErr w:type="spellStart"/>
      <w:r w:rsidR="00113B2E" w:rsidRPr="00C13CD2">
        <w:rPr>
          <w:rFonts w:ascii="Times New Roman" w:hAnsi="Times New Roman" w:cs="Times New Roman"/>
          <w:sz w:val="24"/>
          <w:szCs w:val="24"/>
        </w:rPr>
      </w:r>
      <w:proofErr w:type="spellEnd"/>
      <w:r w:rsidR="00113B2E" w:rsidRPr="00C13CD2">
        <w:rPr>
          <w:rFonts w:ascii="Times New Roman" w:hAnsi="Times New Roman" w:cs="Times New Roman"/>
          <w:sz w:val="24"/>
          <w:szCs w:val="24"/>
        </w:rPr>
      </w:r>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
    <w:p w14:paraId="69943526" w14:textId="5AD2D75E" w:rsidR="00113B2E" w:rsidRPr="00C13CD2" w:rsidRDefault="00113B2E" w:rsidP="00113B2E">
      <w:pPr>
        <w:spacing w:after="0" w:line="360" w:lineRule="auto"/>
        <w:jc w:val="center"/>
        <w:rPr>
          <w:rFonts w:ascii="Times New Roman" w:hAnsi="Times New Roman" w:cs="Times New Roman"/>
          <w:sz w:val="24"/>
          <w:szCs w:val="24"/>
        </w:rPr>
      </w:pPr>
      <w:r w:rsidRPr="00C13CD2">
        <w:rPr>
          <w:rFonts w:ascii="Times New Roman" w:hAnsi="Times New Roman" w:cs="Times New Roman"/>
          <w:sz w:val="24"/>
          <w:szCs w:val="24"/>
        </w:rPr>
        <w:t>Tabel 13. Contoh Penerapan Teknik Pembelajaran Fisika</w:t>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
    <w:tbl>
      <w:tblPr>
        <w:tblStyle w:val="GridTable4-Accent3"/>
        <w:tblW w:w="0" w:type="auto"/>
        <w:tblLook w:val="04A0" w:firstRow="1" w:lastRow="0" w:firstColumn="1" w:lastColumn="0" w:noHBand="0" w:noVBand="1"/>
      </w:tblPr>
      <w:tblGrid>
        <w:gridCol w:w="1841"/>
        <w:gridCol w:w="2785"/>
        <w:gridCol w:w="3868"/>
      </w:tblGrid>
      <w:tr w:rsidR="00113B2E" w:rsidRPr="00C13CD2" w14:paraId="6D94CEAA" w14:textId="77777777" w:rsidTr="00AE6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E1762" w14:textId="77777777" w:rsidR="00113B2E" w:rsidRPr="00C13CD2" w:rsidRDefault="00113B2E" w:rsidP="00113B2E">
            <w:pPr>
              <w:ind w:firstLine="567"/>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Taktik</w:t>
            </w:r>
            <w:proofErr w:type="spellEnd"/>
          </w:p>
        </w:tc>
        <w:tc>
          <w:tcPr>
            <w:tcW w:w="0" w:type="auto"/>
            <w:hideMark/>
          </w:tcPr>
          <w:p w14:paraId="7833B9F4" w14:textId="77777777" w:rsidR="00113B2E" w:rsidRPr="00C13CD2" w:rsidRDefault="00113B2E" w:rsidP="00113B2E">
            <w:pPr>
              <w:ind w:firstLine="567"/>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c>
          <w:tcPr>
            <w:tcW w:w="0" w:type="auto"/>
            <w:hideMark/>
          </w:tcPr>
          <w:p w14:paraId="7371BE0C" w14:textId="77777777" w:rsidR="00113B2E" w:rsidRPr="00C13CD2" w:rsidRDefault="00113B2E" w:rsidP="00113B2E">
            <w:pPr>
              <w:ind w:firstLine="567"/>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Fisika</w:t>
            </w:r>
            <w:proofErr w:type="spellEnd"/>
          </w:p>
        </w:tc>
      </w:tr>
      <w:tr w:rsidR="00113B2E" w:rsidRPr="00C13CD2" w14:paraId="2A732CA2"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936CA"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Menggunakan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analogi</w:t>
            </w:r>
            <w:proofErr w:type="spellEnd"/>
          </w:p>
        </w:tc>
        <w:tc>
          <w:tcPr>
            <w:tcW w:w="0" w:type="auto"/>
            <w:hideMark/>
          </w:tcPr>
          <w:p w14:paraId="42478D91"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Membandingkan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sehari-hari</w:t>
            </w:r>
            <w:proofErr w:type="spellEnd"/>
          </w:p>
        </w:tc>
        <w:tc>
          <w:tcPr>
            <w:tcW w:w="0" w:type="auto"/>
            <w:hideMark/>
          </w:tcPr>
          <w:p w14:paraId="4E0ED7A1"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aliran</w:t>
            </w:r>
            <w:proofErr w:type="spellEnd"/>
            <w:r w:rsidRPr="00C13CD2">
              <w:rPr>
                <w:rFonts w:ascii="Times New Roman" w:hAnsi="Times New Roman" w:cs="Times New Roman"/>
                <w:sz w:val="24"/>
                <w:szCs w:val="24"/>
              </w:rPr>
              <w:t xml:space="preserve"> air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pipa”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mempermudah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arus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p>
        </w:tc>
      </w:tr>
      <w:tr w:rsidR="00113B2E" w:rsidRPr="00C13CD2" w14:paraId="57C32808"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1F8400F8"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Pemberian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contoh</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konkret</w:t>
            </w:r>
            <w:proofErr w:type="spellEnd"/>
          </w:p>
        </w:tc>
        <w:tc>
          <w:tcPr>
            <w:tcW w:w="0" w:type="auto"/>
            <w:hideMark/>
          </w:tcPr>
          <w:p w14:paraId="2625F3D3"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situasi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p>
        </w:tc>
        <w:tc>
          <w:tcPr>
            <w:tcW w:w="0" w:type="auto"/>
            <w:hideMark/>
          </w:tcPr>
          <w:p w14:paraId="1907B54E"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Menunjukkan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jatuhnya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gravitasi</w:t>
            </w:r>
            <w:proofErr w:type="spellEnd"/>
            <w:r w:rsidRPr="00C13CD2">
              <w:rPr>
                <w:rFonts w:ascii="Times New Roman" w:hAnsi="Times New Roman" w:cs="Times New Roman"/>
                <w:sz w:val="24"/>
                <w:szCs w:val="24"/>
              </w:rPr>
              <w:t xml:space="preserve"> Newton</w:t>
            </w:r>
          </w:p>
        </w:tc>
      </w:tr>
      <w:tr w:rsidR="00113B2E" w:rsidRPr="00C13CD2" w14:paraId="69793960"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3ABAC" w14:textId="77777777" w:rsidR="00113B2E" w:rsidRPr="00C13CD2" w:rsidRDefault="00113B2E" w:rsidP="00113B2E">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 xml:space="preserve">Tanya </w:t>
            </w:r>
            <w:proofErr w:type="spellStart"/>
            <w:r w:rsidRPr="00C13CD2">
              <w:rPr>
                <w:rFonts w:ascii="Times New Roman" w:hAnsi="Times New Roman" w:cs="Times New Roman"/>
                <w:b w:val="0"/>
                <w:bCs w:val="0"/>
                <w:sz w:val="24"/>
                <w:szCs w:val="24"/>
              </w:rPr>
              <w:t>jawab</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langsung</w:t>
            </w:r>
            <w:proofErr w:type="spellEnd"/>
          </w:p>
        </w:tc>
        <w:tc>
          <w:tcPr>
            <w:tcW w:w="0" w:type="auto"/>
            <w:hideMark/>
          </w:tcPr>
          <w:p w14:paraId="5D3DCD7C"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Menguji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singkat</w:t>
            </w:r>
            <w:proofErr w:type="spellEnd"/>
          </w:p>
        </w:tc>
        <w:tc>
          <w:tcPr>
            <w:tcW w:w="0" w:type="auto"/>
            <w:hideMark/>
          </w:tcPr>
          <w:p w14:paraId="2700EC62"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Mengajukan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singkat</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Mengapa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berwarna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biru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memantik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hamburan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cahaya</w:t>
            </w:r>
            <w:proofErr w:type="spellEnd"/>
          </w:p>
        </w:tc>
      </w:tr>
      <w:tr w:rsidR="00113B2E" w:rsidRPr="00C13CD2" w14:paraId="5ABF048B"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6A9B068B"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Latihan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soal</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bertahap</w:t>
            </w:r>
            <w:proofErr w:type="spellEnd"/>
          </w:p>
        </w:tc>
        <w:tc>
          <w:tcPr>
            <w:tcW w:w="0" w:type="auto"/>
            <w:hideMark/>
          </w:tcPr>
          <w:p w14:paraId="5856E733"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kompleks</w:t>
            </w:r>
            <w:proofErr w:type="spellEnd"/>
          </w:p>
        </w:tc>
        <w:tc>
          <w:tcPr>
            <w:tcW w:w="0" w:type="auto"/>
            <w:hideMark/>
          </w:tcPr>
          <w:p w14:paraId="18F06E2A"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Dari </w:t>
            </w:r>
            <w:proofErr w:type="spellStart"/>
            <w:r w:rsidRPr="00C13CD2">
              <w:rPr>
                <w:rFonts w:ascii="Times New Roman" w:hAnsi="Times New Roman" w:cs="Times New Roman"/>
                <w:sz w:val="24"/>
                <w:szCs w:val="24"/>
              </w:rPr>
              <w:t>menghitung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bidang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kasus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gesek</w:t>
            </w:r>
            <w:proofErr w:type="spellEnd"/>
          </w:p>
        </w:tc>
      </w:tr>
      <w:tr w:rsidR="00113B2E" w:rsidRPr="00C13CD2" w14:paraId="16C3430B"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E26AE"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Diskusi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kelompok</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kecil</w:t>
            </w:r>
            <w:proofErr w:type="spellEnd"/>
          </w:p>
        </w:tc>
        <w:tc>
          <w:tcPr>
            <w:tcW w:w="0" w:type="auto"/>
            <w:hideMark/>
          </w:tcPr>
          <w:p w14:paraId="38BEC76A"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bertukar</w:t>
            </w:r>
            <w:proofErr w:type="spellEnd"/>
            <w:r w:rsidRPr="00C13CD2">
              <w:rPr>
                <w:rFonts w:ascii="Times New Roman" w:hAnsi="Times New Roman" w:cs="Times New Roman"/>
                <w:sz w:val="24"/>
                <w:szCs w:val="24"/>
              </w:rPr>
              <w:t xml:space="preserve"> ide</w:t>
            </w:r>
          </w:p>
        </w:tc>
        <w:tc>
          <w:tcPr>
            <w:tcW w:w="0" w:type="auto"/>
            <w:hideMark/>
          </w:tcPr>
          <w:p w14:paraId="09F4FE0F"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membahas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Newton pada </w:t>
            </w:r>
            <w:proofErr w:type="spellStart"/>
            <w:r w:rsidRPr="00C13CD2">
              <w:rPr>
                <w:rFonts w:ascii="Times New Roman" w:hAnsi="Times New Roman" w:cs="Times New Roman"/>
                <w:sz w:val="24"/>
                <w:szCs w:val="24"/>
              </w:rPr>
              <w:t>transportasi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mobil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kereta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pesawat</w:t>
            </w:r>
            <w:proofErr w:type="spellEnd"/>
            <w:r w:rsidRPr="00C13CD2">
              <w:rPr>
                <w:rFonts w:ascii="Times New Roman" w:hAnsi="Times New Roman" w:cs="Times New Roman"/>
                <w:sz w:val="24"/>
                <w:szCs w:val="24"/>
              </w:rPr>
              <w:t>)</w:t>
            </w:r>
          </w:p>
        </w:tc>
      </w:tr>
      <w:tr w:rsidR="00113B2E" w:rsidRPr="00C13CD2" w14:paraId="0C8EB601"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5BEFBC4F"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Penggunaan</w:t>
            </w:r>
            <w:proofErr w:type="spellEnd"/>
            <w:r w:rsidRPr="00C13CD2">
              <w:rPr>
                <w:rFonts w:ascii="Times New Roman" w:hAnsi="Times New Roman" w:cs="Times New Roman"/>
                <w:b w:val="0"/>
                <w:bCs w:val="0"/>
                <w:sz w:val="24"/>
                <w:szCs w:val="24"/>
              </w:rPr>
              <w:t xml:space="preserve"> media visual</w:t>
            </w:r>
          </w:p>
        </w:tc>
        <w:tc>
          <w:tcPr>
            <w:tcW w:w="0" w:type="auto"/>
            <w:hideMark/>
          </w:tcPr>
          <w:p w14:paraId="17180F33"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Membantu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visualisasi</w:t>
            </w:r>
            <w:proofErr w:type="spellEnd"/>
          </w:p>
        </w:tc>
        <w:tc>
          <w:tcPr>
            <w:tcW w:w="0" w:type="auto"/>
            <w:hideMark/>
          </w:tcPr>
          <w:p w14:paraId="110BCB9B"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PhET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interferensi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dinamis</w:t>
            </w:r>
            <w:proofErr w:type="spellEnd"/>
          </w:p>
        </w:tc>
      </w:tr>
      <w:tr w:rsidR="00113B2E" w:rsidRPr="00C13CD2" w14:paraId="4D3BB82E"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8FCC8"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Eksperimen</w:t>
            </w:r>
            <w:proofErr w:type="spellEnd"/>
            <w:r w:rsidRPr="00C13CD2">
              <w:rPr>
                <w:rFonts w:ascii="Times New Roman" w:hAnsi="Times New Roman" w:cs="Times New Roman"/>
                <w:b w:val="0"/>
                <w:bCs w:val="0"/>
                <w:sz w:val="24"/>
                <w:szCs w:val="24"/>
              </w:rPr>
              <w:t xml:space="preserve"> mini</w:t>
            </w:r>
          </w:p>
        </w:tc>
        <w:tc>
          <w:tcPr>
            <w:tcW w:w="0" w:type="auto"/>
            <w:hideMark/>
          </w:tcPr>
          <w:p w14:paraId="5A367C3E"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menguji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p>
        </w:tc>
        <w:tc>
          <w:tcPr>
            <w:tcW w:w="0" w:type="auto"/>
            <w:hideMark/>
          </w:tcPr>
          <w:p w14:paraId="77492C77"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Ohm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baterai</w:t>
            </w:r>
            <w:proofErr w:type="spellEnd"/>
            <w:r w:rsidRPr="00C13CD2">
              <w:rPr>
                <w:rFonts w:ascii="Times New Roman" w:hAnsi="Times New Roman" w:cs="Times New Roman"/>
                <w:sz w:val="24"/>
                <w:szCs w:val="24"/>
              </w:rPr>
              <w:t xml:space="preserve">, resistor, dan </w:t>
            </w:r>
            <w:proofErr w:type="spellStart"/>
            <w:r w:rsidRPr="00C13CD2">
              <w:rPr>
                <w:rFonts w:ascii="Times New Roman" w:hAnsi="Times New Roman" w:cs="Times New Roman"/>
                <w:sz w:val="24"/>
                <w:szCs w:val="24"/>
              </w:rPr>
              <w:t>lampu</w:t>
            </w:r>
            <w:proofErr w:type="spellEnd"/>
          </w:p>
        </w:tc>
      </w:tr>
      <w:tr w:rsidR="00113B2E" w:rsidRPr="00C13CD2" w14:paraId="59AB105F"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0715ACBC" w14:textId="77777777" w:rsidR="00113B2E" w:rsidRPr="00C13CD2" w:rsidRDefault="00113B2E" w:rsidP="00113B2E">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Problem posing</w:t>
            </w:r>
          </w:p>
        </w:tc>
        <w:tc>
          <w:tcPr>
            <w:tcW w:w="0" w:type="auto"/>
            <w:hideMark/>
          </w:tcPr>
          <w:p w14:paraId="65904A9D"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Mengajak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merumuskan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p>
        </w:tc>
        <w:tc>
          <w:tcPr>
            <w:tcW w:w="0" w:type="auto"/>
            <w:hideMark/>
          </w:tcPr>
          <w:p w14:paraId="6B8B4A37"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mengajukan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Bagaimana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kecepatan</w:t>
            </w:r>
            <w:proofErr w:type="spellEnd"/>
            <w:r w:rsidRPr="00C13CD2">
              <w:rPr>
                <w:rFonts w:ascii="Times New Roman" w:hAnsi="Times New Roman" w:cs="Times New Roman"/>
                <w:sz w:val="24"/>
                <w:szCs w:val="24"/>
              </w:rPr>
              <w:t xml:space="preserve"> bola </w:t>
            </w:r>
            <w:proofErr w:type="spellStart"/>
            <w:r w:rsidRPr="00C13CD2">
              <w:rPr>
                <w:rFonts w:ascii="Times New Roman" w:hAnsi="Times New Roman" w:cs="Times New Roman"/>
                <w:sz w:val="24"/>
                <w:szCs w:val="24"/>
              </w:rPr>
              <w:t>berubah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menuruni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bidang</w:t>
            </w:r>
            <w:proofErr w:type="spellEnd"/>
            <w:r w:rsidRPr="00C13CD2">
              <w:rPr>
                <w:rFonts w:ascii="Times New Roman" w:hAnsi="Times New Roman" w:cs="Times New Roman"/>
                <w:sz w:val="24"/>
                <w:szCs w:val="24"/>
              </w:rPr>
              <w:t xml:space="preserve"> miring?”</w:t>
            </w:r>
          </w:p>
        </w:tc>
      </w:tr>
      <w:tr w:rsidR="00113B2E" w:rsidRPr="00C13CD2" w14:paraId="3DCAFB36"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FF809" w14:textId="77777777" w:rsidR="00113B2E" w:rsidRPr="00C13CD2" w:rsidRDefault="00113B2E" w:rsidP="00113B2E">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Role play (</w:t>
            </w:r>
            <w:proofErr w:type="spellStart"/>
            <w:r w:rsidRPr="00C13CD2">
              <w:rPr>
                <w:rFonts w:ascii="Times New Roman" w:hAnsi="Times New Roman" w:cs="Times New Roman"/>
                <w:b w:val="0"/>
                <w:bCs w:val="0"/>
                <w:sz w:val="24"/>
                <w:szCs w:val="24"/>
              </w:rPr>
              <w:t>peran</w:t>
            </w:r>
            <w:proofErr w:type="spellEnd"/>
            <w:r w:rsidRPr="00C13CD2">
              <w:rPr>
                <w:rFonts w:ascii="Times New Roman" w:hAnsi="Times New Roman" w:cs="Times New Roman"/>
                <w:b w:val="0"/>
                <w:bCs w:val="0"/>
                <w:sz w:val="24"/>
                <w:szCs w:val="24"/>
              </w:rPr>
              <w:t>)</w:t>
            </w:r>
          </w:p>
        </w:tc>
        <w:tc>
          <w:tcPr>
            <w:tcW w:w="0" w:type="auto"/>
            <w:hideMark/>
          </w:tcPr>
          <w:p w14:paraId="1DFB3DD9"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kesempatan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p>
        </w:tc>
        <w:tc>
          <w:tcPr>
            <w:tcW w:w="0" w:type="auto"/>
            <w:hideMark/>
          </w:tcPr>
          <w:p w14:paraId="4A8079BC"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partikel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tumbukan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elastis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elastis</w:t>
            </w:r>
            <w:proofErr w:type="spellEnd"/>
          </w:p>
        </w:tc>
      </w:tr>
    </w:tbl>
    <w:p w14:paraId="4AF05022" w14:textId="77777777" w:rsidR="005B03F0" w:rsidRPr="00C13CD2" w:rsidRDefault="005B03F0" w:rsidP="005B03F0">
      <w:pPr>
        <w:spacing w:after="0" w:line="360" w:lineRule="auto"/>
        <w:ind w:firstLine="567"/>
        <w:jc w:val="both"/>
        <w:rPr>
          <w:rFonts w:ascii="Times New Roman" w:hAnsi="Times New Roman" w:cs="Times New Roman"/>
          <w:sz w:val="24"/>
          <w:szCs w:val="24"/>
        </w:rPr>
      </w:pPr>
    </w:p>
    <w:p w14:paraId="5900E18B" w14:textId="0A77BD29" w:rsidR="00F9038A"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7E986C06" w14:textId="77777777" w:rsidR="00F95E67" w:rsidRPr="00C13CD2" w:rsidRDefault="00F9038A" w:rsidP="00F95E6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merujuk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keputusan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operasional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jangka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disesuaikan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kondisi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Taktis</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pembelajaran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fisika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merupakan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langkah-langkah</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operasional</w:t>
      </w:r>
      <w:proofErr w:type="spellEnd"/>
      <w:r w:rsidR="00F95E67" w:rsidRPr="00C13CD2">
        <w:rPr>
          <w:rFonts w:ascii="Times New Roman" w:hAnsi="Times New Roman" w:cs="Times New Roman"/>
          <w:sz w:val="24"/>
          <w:szCs w:val="24"/>
        </w:rPr>
        <w:t xml:space="preserve"> yang </w:t>
      </w:r>
      <w:proofErr w:type="spellStart"/>
      <w:r w:rsidR="00F95E67" w:rsidRPr="00C13CD2">
        <w:rPr>
          <w:rFonts w:ascii="Times New Roman" w:hAnsi="Times New Roman" w:cs="Times New Roman"/>
          <w:sz w:val="24"/>
          <w:szCs w:val="24"/>
        </w:rPr>
        <w:t>bersifat</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praktis</w:t>
      </w:r>
      <w:proofErr w:type="spellEnd"/>
      <w:r w:rsidR="00F95E67" w:rsidRPr="00C13CD2">
        <w:rPr>
          <w:rFonts w:ascii="Times New Roman" w:hAnsi="Times New Roman" w:cs="Times New Roman"/>
          <w:sz w:val="24"/>
          <w:szCs w:val="24"/>
        </w:rPr>
        <w:t xml:space="preserve"> dan </w:t>
      </w:r>
      <w:proofErr w:type="spellStart"/>
      <w:r w:rsidR="00F95E67" w:rsidRPr="00C13CD2">
        <w:rPr>
          <w:rFonts w:ascii="Times New Roman" w:hAnsi="Times New Roman" w:cs="Times New Roman"/>
          <w:sz w:val="24"/>
          <w:szCs w:val="24"/>
        </w:rPr>
        <w:t>langsung</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diterapkan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dalam</w:t>
      </w:r>
      <w:proofErr w:type="spellEnd"/>
      <w:r w:rsidR="00F95E67" w:rsidRPr="00C13CD2">
        <w:rPr>
          <w:rFonts w:ascii="Times New Roman" w:hAnsi="Times New Roman" w:cs="Times New Roman"/>
          <w:sz w:val="24"/>
          <w:szCs w:val="24"/>
        </w:rPr>
        <w:t xml:space="preserve"> proses </w:t>
      </w:r>
      <w:proofErr w:type="spellStart"/>
      <w:r w:rsidR="00F95E67" w:rsidRPr="00C13CD2">
        <w:rPr>
          <w:rFonts w:ascii="Times New Roman" w:hAnsi="Times New Roman" w:cs="Times New Roman"/>
          <w:sz w:val="24"/>
          <w:szCs w:val="24"/>
        </w:rPr>
        <w:t>belajar-mengajar</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untuk</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memudahkan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siswa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memahami</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konsep-konsep</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fisika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secara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efektif</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Penerapan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taktis</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ini</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bersifat</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fleksibel</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serta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dapat</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disesuaikan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dengan</w:t>
      </w:r>
      <w:proofErr w:type="spellEnd"/>
      <w:r w:rsidR="00F95E67" w:rsidRPr="00C13CD2">
        <w:rPr>
          <w:rFonts w:ascii="Times New Roman" w:hAnsi="Times New Roman" w:cs="Times New Roman"/>
          <w:sz w:val="24"/>
          <w:szCs w:val="24"/>
        </w:rPr>
        <w:t>:</w:t>
      </w:r>
    </w:p>
    <w:p w14:paraId="005E9F3B" w14:textId="77777777" w:rsidR="00F95E67" w:rsidRPr="00C13CD2" w:rsidRDefault="00F95E67" w:rsidP="00F95E67">
      <w:pPr>
        <w:pStyle w:val="ListParagraph"/>
        <w:numPr>
          <w:ilvl w:val="0"/>
          <w:numId w:val="3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Karakter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matematis</w:t>
      </w:r>
      <w:proofErr w:type="spellEnd"/>
      <w:r w:rsidRPr="00C13CD2">
        <w:rPr>
          <w:rFonts w:ascii="Times New Roman" w:hAnsi="Times New Roman" w:cs="Times New Roman"/>
          <w:sz w:val="24"/>
          <w:szCs w:val="24"/>
        </w:rPr>
        <w:t>)</w:t>
      </w:r>
    </w:p>
    <w:p w14:paraId="6D6E7B52" w14:textId="77777777" w:rsidR="00F95E67" w:rsidRPr="00C13CD2" w:rsidRDefault="00F95E67" w:rsidP="00F95E67">
      <w:pPr>
        <w:pStyle w:val="ListParagraph"/>
        <w:numPr>
          <w:ilvl w:val="0"/>
          <w:numId w:val="3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Preferensi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(visual, </w:t>
      </w:r>
      <w:proofErr w:type="spellStart"/>
      <w:r w:rsidRPr="00C13CD2">
        <w:rPr>
          <w:rFonts w:ascii="Times New Roman" w:hAnsi="Times New Roman" w:cs="Times New Roman"/>
          <w:sz w:val="24"/>
          <w:szCs w:val="24"/>
        </w:rPr>
        <w:t>auditori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kinestetik</w:t>
      </w:r>
      <w:proofErr w:type="spellEnd"/>
      <w:r w:rsidRPr="00C13CD2">
        <w:rPr>
          <w:rFonts w:ascii="Times New Roman" w:hAnsi="Times New Roman" w:cs="Times New Roman"/>
          <w:sz w:val="24"/>
          <w:szCs w:val="24"/>
        </w:rPr>
        <w:t>)</w:t>
      </w:r>
    </w:p>
    <w:p w14:paraId="26C61AB3" w14:textId="2DF7C3D1" w:rsidR="00F9038A" w:rsidRPr="00C13CD2" w:rsidRDefault="00F95E67" w:rsidP="00F95E67">
      <w:pPr>
        <w:pStyle w:val="ListParagraph"/>
        <w:numPr>
          <w:ilvl w:val="0"/>
          <w:numId w:val="3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w:t>
      </w:r>
    </w:p>
    <w:p w14:paraId="7E04638C" w14:textId="77777777" w:rsidR="00FB0C2D" w:rsidRPr="00C13CD2" w:rsidRDefault="00FB0C2D" w:rsidP="00FB0C2D">
      <w:pPr>
        <w:pStyle w:val="ListParagraph"/>
        <w:spacing w:after="0" w:line="360" w:lineRule="auto"/>
        <w:ind w:left="426"/>
        <w:jc w:val="both"/>
        <w:rPr>
          <w:rFonts w:ascii="Times New Roman" w:hAnsi="Times New Roman" w:cs="Times New Roman"/>
          <w:sz w:val="24"/>
          <w:szCs w:val="24"/>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Perbedaan mendasar antara taktik dan teknik terletak pada sifatnya. Teknik dapat dirancang dan dituliskan secara rinci dalam modul ajar sehingga dapat ditiru oleh guru lain. Sebaliknya, taktik merupakan gaya personal guru yang sering muncul secara spontan sebagai respons terhadap situasi kelas. Karena itu, contoh-contoh berikut menunjukkan cara khas guru dalam membawakan suatu teknik, bukan prosedur baku.</w:t>
      </w:r>
    </w:p>
    <w:p w14:paraId="29E3C352" w14:textId="2BE67A5C" w:rsidR="00F95E67" w:rsidRPr="00C13CD2" w:rsidRDefault="00F95E67" w:rsidP="00FB0C2D">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p w14:paraId="21C8DBC3" w14:textId="77777777" w:rsidR="00F95E67" w:rsidRPr="00C13CD2" w:rsidRDefault="00F95E67" w:rsidP="00F95E67">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p>
    <w:p w14:paraId="31A37972" w14:textId="77777777" w:rsidR="00F95E67" w:rsidRPr="00C13CD2" w:rsidRDefault="00F95E67" w:rsidP="000A465E">
      <w:pPr>
        <w:pStyle w:val="ListParagraph"/>
        <w:numPr>
          <w:ilvl w:val="1"/>
          <w:numId w:val="35"/>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lunak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PhET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parabola,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Ohm.</w:t>
      </w:r>
    </w:p>
    <w:p w14:paraId="6776C754" w14:textId="77777777" w:rsidR="00F95E67" w:rsidRPr="00C13CD2" w:rsidRDefault="00F95E67" w:rsidP="000A465E">
      <w:pPr>
        <w:pStyle w:val="ListParagraph"/>
        <w:numPr>
          <w:ilvl w:val="1"/>
          <w:numId w:val="35"/>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Memberi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visual yang </w:t>
      </w:r>
      <w:proofErr w:type="spellStart"/>
      <w:r w:rsidRPr="00C13CD2">
        <w:rPr>
          <w:rFonts w:ascii="Times New Roman" w:hAnsi="Times New Roman" w:cs="Times New Roman"/>
          <w:sz w:val="24"/>
          <w:szCs w:val="24"/>
        </w:rPr>
        <w:t>konkret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sekaligus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manipulatif</w:t>
      </w:r>
      <w:proofErr w:type="spellEnd"/>
      <w:r w:rsidRPr="00C13CD2">
        <w:rPr>
          <w:rFonts w:ascii="Times New Roman" w:hAnsi="Times New Roman" w:cs="Times New Roman"/>
          <w:sz w:val="24"/>
          <w:szCs w:val="24"/>
        </w:rPr>
        <w:t>.</w:t>
      </w:r>
    </w:p>
    <w:p w14:paraId="52C9D534" w14:textId="77777777" w:rsidR="00F95E67" w:rsidRPr="00C13CD2" w:rsidRDefault="00F95E67" w:rsidP="00F95E67">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Inkuiri</w:t>
      </w:r>
      <w:proofErr w:type="spellEnd"/>
    </w:p>
    <w:p w14:paraId="2405171D"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menentukan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gravitasi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bandul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w:t>
      </w:r>
    </w:p>
    <w:p w14:paraId="72548A99"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dan rasa </w:t>
      </w:r>
      <w:proofErr w:type="spellStart"/>
      <w:r w:rsidRPr="00C13CD2">
        <w:rPr>
          <w:rFonts w:ascii="Times New Roman" w:hAnsi="Times New Roman" w:cs="Times New Roman"/>
          <w:sz w:val="24"/>
          <w:szCs w:val="24"/>
        </w:rPr>
        <w:t>ingin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tahu</w:t>
      </w:r>
      <w:proofErr w:type="spellEnd"/>
      <w:r w:rsidRPr="00C13CD2">
        <w:rPr>
          <w:rFonts w:ascii="Times New Roman" w:hAnsi="Times New Roman" w:cs="Times New Roman"/>
          <w:sz w:val="24"/>
          <w:szCs w:val="24"/>
        </w:rPr>
        <w:t>.</w:t>
      </w:r>
    </w:p>
    <w:p w14:paraId="30561255" w14:textId="77777777" w:rsidR="00F95E67" w:rsidRPr="00C13CD2" w:rsidRDefault="00F95E67" w:rsidP="00F95E67">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Pemodelan</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Konsep</w:t>
      </w:r>
      <w:proofErr w:type="spellEnd"/>
    </w:p>
    <w:p w14:paraId="710A1F5E"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representasi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pegas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Hooke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bola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momentum.</w:t>
      </w:r>
    </w:p>
    <w:p w14:paraId="2C6246D8"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Menjadikan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dikaitkan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realitas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sehari-hari</w:t>
      </w:r>
      <w:proofErr w:type="spellEnd"/>
      <w:r w:rsidRPr="00C13CD2">
        <w:rPr>
          <w:rFonts w:ascii="Times New Roman" w:hAnsi="Times New Roman" w:cs="Times New Roman"/>
          <w:sz w:val="24"/>
          <w:szCs w:val="24"/>
        </w:rPr>
        <w:t>.</w:t>
      </w:r>
    </w:p>
    <w:p w14:paraId="5144A34F" w14:textId="77777777" w:rsidR="00F95E67" w:rsidRPr="00C13CD2" w:rsidRDefault="00F95E67" w:rsidP="000A465E">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Latihan</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Berjenjang</w:t>
      </w:r>
      <w:proofErr w:type="spellEnd"/>
    </w:p>
    <w:p w14:paraId="5139FB8B"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Disusun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mulai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dasar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tinggi</w:t>
      </w:r>
      <w:proofErr w:type="spellEnd"/>
      <w:r w:rsidRPr="00C13CD2">
        <w:rPr>
          <w:rFonts w:ascii="Times New Roman" w:hAnsi="Times New Roman" w:cs="Times New Roman"/>
          <w:sz w:val="24"/>
          <w:szCs w:val="24"/>
        </w:rPr>
        <w:t>.</w:t>
      </w:r>
    </w:p>
    <w:p w14:paraId="3873E847"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dan problem solving.</w:t>
      </w:r>
    </w:p>
    <w:p w14:paraId="51A2AB08" w14:textId="77777777" w:rsidR="00F95E67" w:rsidRPr="00C13CD2" w:rsidRDefault="00F95E67" w:rsidP="000A465E">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Filosofis</w:t>
      </w:r>
      <w:proofErr w:type="spellEnd"/>
      <w:r w:rsidRPr="00C13CD2">
        <w:rPr>
          <w:rFonts w:ascii="Times New Roman" w:hAnsi="Times New Roman" w:cs="Times New Roman"/>
          <w:sz w:val="24"/>
          <w:szCs w:val="24"/>
        </w:rPr>
        <w:t xml:space="preserve"> dan</w:t>
      </w:r>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Historis</w:t>
      </w:r>
      <w:proofErr w:type="spellEnd"/>
    </w:p>
    <w:p w14:paraId="6888376F"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Meninjau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perkembangan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pergeseran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mekanika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klasik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menuju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relativitas</w:t>
      </w:r>
      <w:proofErr w:type="spellEnd"/>
      <w:r w:rsidRPr="00C13CD2">
        <w:rPr>
          <w:rFonts w:ascii="Times New Roman" w:hAnsi="Times New Roman" w:cs="Times New Roman"/>
          <w:sz w:val="24"/>
          <w:szCs w:val="24"/>
        </w:rPr>
        <w:t>.</w:t>
      </w:r>
    </w:p>
    <w:p w14:paraId="4CC37BE2"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Membentuk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apresiasi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p w14:paraId="274097A0" w14:textId="77777777" w:rsidR="00F95E67" w:rsidRPr="00C13CD2" w:rsidRDefault="00F95E67" w:rsidP="00CA16E7">
      <w:pPr>
        <w:pStyle w:val="ListParagraph"/>
        <w:spacing w:after="0" w:line="360" w:lineRule="auto"/>
        <w:ind w:left="0" w:firstLine="426"/>
        <w:jc w:val="both"/>
        <w:rPr>
          <w:rFonts w:ascii="Times New Roman" w:hAnsi="Times New Roman" w:cs="Times New Roman"/>
          <w:sz w:val="24"/>
          <w:szCs w:val="24"/>
        </w:rPr>
      </w:pPr>
    </w:p>
    <w:p w14:paraId="307B98DD" w14:textId="77777777" w:rsidR="000A465E" w:rsidRPr="00C13CD2" w:rsidRDefault="000A465E" w:rsidP="000A465E">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w:t>
      </w:r>
    </w:p>
    <w:p w14:paraId="10A432D3" w14:textId="77777777" w:rsidR="000A465E" w:rsidRPr="00C13CD2" w:rsidRDefault="000A465E" w:rsidP="00055159">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Memperdalam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p w14:paraId="063E88A5" w14:textId="77777777" w:rsidR="000A465E" w:rsidRPr="00C13CD2" w:rsidRDefault="000A465E" w:rsidP="00055159">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p>
    <w:p w14:paraId="280CDA11" w14:textId="77777777" w:rsidR="000A465E" w:rsidRPr="00C13CD2" w:rsidRDefault="000A465E" w:rsidP="00055159">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Menyesuaikan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p>
    <w:p w14:paraId="10167387" w14:textId="77777777" w:rsidR="000A465E" w:rsidRPr="00C13CD2" w:rsidRDefault="000A465E" w:rsidP="000A465E">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Menumbuhkan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pemecahan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p>
    <w:p w14:paraId="6F7600D9" w14:textId="77777777" w:rsidR="000A465E" w:rsidRPr="00C13CD2" w:rsidRDefault="000A465E" w:rsidP="00CA16E7">
      <w:pPr>
        <w:pStyle w:val="ListParagraph"/>
        <w:spacing w:after="0" w:line="360" w:lineRule="auto"/>
        <w:ind w:left="0" w:firstLine="426"/>
        <w:jc w:val="both"/>
        <w:rPr>
          <w:rFonts w:ascii="Times New Roman" w:hAnsi="Times New Roman" w:cs="Times New Roman"/>
          <w:sz w:val="24"/>
          <w:szCs w:val="24"/>
        </w:rPr>
      </w:pPr>
    </w:p>
    <w:p w14:paraId="25D3F8B1" w14:textId="0CCE5D42" w:rsidR="00A5736F" w:rsidRDefault="00A5736F" w:rsidP="00A5736F">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w:t>
      </w:r>
    </w:p>
    <w:p w14:paraId="63DC542A" w14:textId="1695A906" w:rsidR="00AE617E" w:rsidRDefault="00AE617E" w:rsidP="00A5736F">
      <w:pPr>
        <w:pStyle w:val="ListParagraph"/>
        <w:spacing w:after="0" w:line="360" w:lineRule="auto"/>
        <w:ind w:left="0" w:firstLine="426"/>
        <w:jc w:val="both"/>
        <w:rPr>
          <w:rFonts w:ascii="Times New Roman" w:hAnsi="Times New Roman" w:cs="Times New Roman"/>
          <w:sz w:val="24"/>
          <w:szCs w:val="24"/>
        </w:rPr>
      </w:pPr>
    </w:p>
    <w:p w14:paraId="068215E3" w14:textId="478E5C9D" w:rsidR="00AE617E" w:rsidRDefault="00AE617E" w:rsidP="00A5736F">
      <w:pPr>
        <w:pStyle w:val="ListParagraph"/>
        <w:spacing w:after="0" w:line="360" w:lineRule="auto"/>
        <w:ind w:left="0" w:firstLine="426"/>
        <w:jc w:val="both"/>
        <w:rPr>
          <w:rFonts w:ascii="Times New Roman" w:hAnsi="Times New Roman" w:cs="Times New Roman"/>
          <w:sz w:val="24"/>
          <w:szCs w:val="24"/>
        </w:rPr>
      </w:pPr>
    </w:p>
    <w:p w14:paraId="3B83C0E3" w14:textId="488B93BD" w:rsidR="00AE617E" w:rsidRDefault="00AE617E" w:rsidP="00A5736F">
      <w:pPr>
        <w:pStyle w:val="ListParagraph"/>
        <w:spacing w:after="0" w:line="360" w:lineRule="auto"/>
        <w:ind w:left="0" w:firstLine="426"/>
        <w:jc w:val="both"/>
        <w:rPr>
          <w:rFonts w:ascii="Times New Roman" w:hAnsi="Times New Roman" w:cs="Times New Roman"/>
          <w:sz w:val="24"/>
          <w:szCs w:val="24"/>
        </w:rPr>
      </w:pPr>
    </w:p>
    <w:p w14:paraId="2DAF9A3F" w14:textId="77777777" w:rsidR="00AE617E" w:rsidRPr="00C13CD2" w:rsidRDefault="00AE617E" w:rsidP="00A5736F">
      <w:pPr>
        <w:pStyle w:val="ListParagraph"/>
        <w:spacing w:after="0" w:line="360" w:lineRule="auto"/>
        <w:ind w:left="0" w:firstLine="426"/>
        <w:jc w:val="both"/>
        <w:rPr>
          <w:rFonts w:ascii="Times New Roman" w:hAnsi="Times New Roman" w:cs="Times New Roman"/>
          <w:sz w:val="24"/>
          <w:szCs w:val="24"/>
        </w:rPr>
      </w:pPr>
    </w:p>
    <w:p w14:paraId="52E10E76" w14:textId="77777777" w:rsidR="00A5736F" w:rsidRPr="00C13CD2" w:rsidRDefault="00A5736F" w:rsidP="00A5736F">
      <w:pPr>
        <w:pStyle w:val="ListParagraph"/>
        <w:spacing w:after="0" w:line="240" w:lineRule="auto"/>
        <w:ind w:left="0"/>
        <w:jc w:val="both"/>
        <w:rPr>
          <w:rFonts w:ascii="Times New Roman" w:hAnsi="Times New Roman" w:cs="Times New Roman"/>
          <w:sz w:val="24"/>
          <w:szCs w:val="24"/>
        </w:rPr>
      </w:pPr>
      <w:r w:rsidRPr="00C13CD2">
        <w:rPr>
          <w:rFonts w:ascii="Times New Roman" w:hAnsi="Times New Roman" w:cs="Times New Roman"/>
          <w:sz w:val="24"/>
          <w:szCs w:val="24"/>
        </w:rPr>
        <w:t xml:space="preserve">Tabel 14.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
    <w:p w14:paraId="45EFB9BA" w14:textId="4BC06AE5" w:rsidR="00A5736F" w:rsidRPr="00C13CD2" w:rsidRDefault="00A5736F" w:rsidP="00A5736F">
      <w:pPr>
        <w:pStyle w:val="ListParagraph"/>
        <w:spacing w:after="0" w:line="240" w:lineRule="auto"/>
        <w:ind w:left="0"/>
        <w:jc w:val="both"/>
        <w:rPr>
          <w:rFonts w:ascii="Times New Roman" w:hAnsi="Times New Roman" w:cs="Times New Roman"/>
          <w:sz w:val="24"/>
          <w:szCs w:val="24"/>
        </w:rPr>
      </w:pPr>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tbl>
      <w:tblPr>
        <w:tblStyle w:val="GridTable4-Accent3"/>
        <w:tblW w:w="8784" w:type="dxa"/>
        <w:tblLayout w:type="fixed"/>
        <w:tblLook w:val="04A0" w:firstRow="1" w:lastRow="0" w:firstColumn="1" w:lastColumn="0" w:noHBand="0" w:noVBand="1"/>
      </w:tblPr>
      <w:tblGrid>
        <w:gridCol w:w="1838"/>
        <w:gridCol w:w="2835"/>
        <w:gridCol w:w="4111"/>
      </w:tblGrid>
      <w:tr w:rsidR="00A5736F" w:rsidRPr="00C13CD2" w14:paraId="32706E08" w14:textId="77777777" w:rsidTr="00AE6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8B4DD8E" w14:textId="77777777" w:rsidR="00A5736F" w:rsidRPr="00C13CD2" w:rsidRDefault="00A5736F" w:rsidP="00A5736F">
            <w:pPr>
              <w:spacing w:line="276" w:lineRule="auto"/>
              <w:jc w:val="both"/>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Komponen</w:t>
            </w:r>
            <w:proofErr w:type="spellEnd"/>
          </w:p>
        </w:tc>
        <w:tc>
          <w:tcPr>
            <w:tcW w:w="2835" w:type="dxa"/>
            <w:hideMark/>
          </w:tcPr>
          <w:p w14:paraId="6DA440EA" w14:textId="77777777" w:rsidR="00A5736F" w:rsidRPr="00C13CD2" w:rsidRDefault="00A5736F" w:rsidP="00A5736F">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Implementasi</w:t>
            </w:r>
            <w:proofErr w:type="spellEnd"/>
          </w:p>
        </w:tc>
        <w:tc>
          <w:tcPr>
            <w:tcW w:w="4111" w:type="dxa"/>
            <w:hideMark/>
          </w:tcPr>
          <w:p w14:paraId="515B30EA" w14:textId="77777777" w:rsidR="00A5736F" w:rsidRPr="00C13CD2" w:rsidRDefault="00A5736F" w:rsidP="00A5736F">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Penjelasan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Konteks</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Pembelajaran</w:t>
            </w:r>
            <w:proofErr w:type="spellEnd"/>
            <w:r w:rsidRPr="00C13CD2">
              <w:rPr>
                <w:rFonts w:ascii="Times New Roman" w:hAnsi="Times New Roman" w:cs="Times New Roman"/>
                <w:color w:val="auto"/>
                <w:sz w:val="24"/>
                <w:szCs w:val="24"/>
              </w:rPr>
              <w:t xml:space="preserve"> Fisika</w:t>
            </w:r>
          </w:p>
        </w:tc>
      </w:tr>
      <w:tr w:rsidR="00A5736F" w:rsidRPr="00C13CD2" w14:paraId="43132752"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E39E766" w14:textId="77777777" w:rsidR="00A5736F" w:rsidRPr="00C13CD2" w:rsidRDefault="00A5736F" w:rsidP="00A5736F">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Pendekatan</w:t>
            </w:r>
            <w:proofErr w:type="spellEnd"/>
          </w:p>
        </w:tc>
        <w:tc>
          <w:tcPr>
            <w:tcW w:w="2835" w:type="dxa"/>
            <w:hideMark/>
          </w:tcPr>
          <w:p w14:paraId="2E6EFA44" w14:textId="4F7A07C2"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
        </w:tc>
        <w:tc>
          <w:tcPr>
            <w:tcW w:w="4111" w:type="dxa"/>
            <w:hideMark/>
          </w:tcPr>
          <w:p w14:paraId="7283BDBE" w14:textId="44E6BFB3"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
        </w:tc>
      </w:tr>
      <w:tr w:rsidR="00A5736F" w:rsidRPr="00C13CD2" w14:paraId="2FFE1B58" w14:textId="77777777" w:rsidTr="00AE617E">
        <w:tc>
          <w:tcPr>
            <w:cnfStyle w:val="001000000000" w:firstRow="0" w:lastRow="0" w:firstColumn="1" w:lastColumn="0" w:oddVBand="0" w:evenVBand="0" w:oddHBand="0" w:evenHBand="0" w:firstRowFirstColumn="0" w:firstRowLastColumn="0" w:lastRowFirstColumn="0" w:lastRowLastColumn="0"/>
            <w:tcW w:w="1838" w:type="dxa"/>
            <w:hideMark/>
          </w:tcPr>
          <w:p w14:paraId="50D85406"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Model</w:t>
            </w:r>
          </w:p>
        </w:tc>
        <w:tc>
          <w:tcPr>
            <w:tcW w:w="2835" w:type="dxa"/>
            <w:hideMark/>
          </w:tcPr>
          <w:p w14:paraId="161C3EDA" w14:textId="415715A9"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Inquiry-Based Learning (IBL)</w:t>
            </w:r>
          </w:p>
        </w:tc>
        <w:tc>
          <w:tcPr>
            <w:tcW w:w="4111" w:type="dxa"/>
            <w:hideMark/>
          </w:tcPr>
          <w:p w14:paraId="54A3EE69" w14:textId="01AAF362" w:rsidR="00A5736F" w:rsidRPr="00C13CD2" w:rsidRDefault="00A5736F" w:rsidP="00A5736F">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penyelidikan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p>
        </w:tc>
      </w:tr>
      <w:tr w:rsidR="00A5736F" w:rsidRPr="00C13CD2" w14:paraId="71DAF213"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26BD9B5"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Strategi</w:t>
            </w:r>
          </w:p>
        </w:tc>
        <w:tc>
          <w:tcPr>
            <w:tcW w:w="2835" w:type="dxa"/>
            <w:hideMark/>
          </w:tcPr>
          <w:p w14:paraId="3E8BCD52" w14:textId="227FC564" w:rsidR="00A5736F" w:rsidRPr="00C13CD2" w:rsidRDefault="00A5736F" w:rsidP="00A5736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Kolaboratif</w:t>
            </w:r>
            <w:proofErr w:type="spellEnd"/>
          </w:p>
        </w:tc>
        <w:tc>
          <w:tcPr>
            <w:tcW w:w="4111" w:type="dxa"/>
            <w:hideMark/>
          </w:tcPr>
          <w:p w14:paraId="14509118" w14:textId="3AC3EF2B"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p>
        </w:tc>
      </w:tr>
      <w:tr w:rsidR="00A5736F" w:rsidRPr="00C13CD2" w14:paraId="16363C3A" w14:textId="77777777" w:rsidTr="00AE617E">
        <w:tc>
          <w:tcPr>
            <w:cnfStyle w:val="001000000000" w:firstRow="0" w:lastRow="0" w:firstColumn="1" w:lastColumn="0" w:oddVBand="0" w:evenVBand="0" w:oddHBand="0" w:evenHBand="0" w:firstRowFirstColumn="0" w:firstRowLastColumn="0" w:lastRowFirstColumn="0" w:lastRowLastColumn="0"/>
            <w:tcW w:w="1838" w:type="dxa"/>
            <w:hideMark/>
          </w:tcPr>
          <w:p w14:paraId="7785B11E"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Metode</w:t>
            </w:r>
          </w:p>
        </w:tc>
        <w:tc>
          <w:tcPr>
            <w:tcW w:w="2835" w:type="dxa"/>
            <w:hideMark/>
          </w:tcPr>
          <w:p w14:paraId="5EE8D398" w14:textId="78DBAE7A"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Eksperimen</w:t>
            </w:r>
            <w:proofErr w:type="spellEnd"/>
          </w:p>
        </w:tc>
        <w:tc>
          <w:tcPr>
            <w:tcW w:w="4111" w:type="dxa"/>
            <w:hideMark/>
          </w:tcPr>
          <w:p w14:paraId="250A4643" w14:textId="0147BF2F" w:rsidR="00A5736F" w:rsidRPr="00C13CD2" w:rsidRDefault="00A5736F" w:rsidP="00A5736F">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guna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memperjelas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w:t>
            </w:r>
          </w:p>
        </w:tc>
      </w:tr>
      <w:tr w:rsidR="00A5736F" w:rsidRPr="00C13CD2" w14:paraId="34676923"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9B14647"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Teknis</w:t>
            </w:r>
          </w:p>
        </w:tc>
        <w:tc>
          <w:tcPr>
            <w:tcW w:w="2835" w:type="dxa"/>
            <w:hideMark/>
          </w:tcPr>
          <w:p w14:paraId="60E1D706" w14:textId="77777777" w:rsidR="00A5736F" w:rsidRPr="00C13CD2" w:rsidRDefault="00A5736F" w:rsidP="00A5736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Pengaturan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pemanfaatan</w:t>
            </w:r>
            <w:proofErr w:type="spellEnd"/>
            <w:r w:rsidRPr="00C13CD2">
              <w:rPr>
                <w:rFonts w:ascii="Times New Roman" w:hAnsi="Times New Roman" w:cs="Times New Roman"/>
                <w:sz w:val="24"/>
                <w:szCs w:val="24"/>
              </w:rPr>
              <w:t xml:space="preserve"> media visual,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formatif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adaptif</w:t>
            </w:r>
            <w:proofErr w:type="spellEnd"/>
          </w:p>
        </w:tc>
        <w:tc>
          <w:tcPr>
            <w:tcW w:w="4111" w:type="dxa"/>
            <w:hideMark/>
          </w:tcPr>
          <w:p w14:paraId="5302FB16" w14:textId="1E42478F"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Diterapkan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mind map, multimedia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kuis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singkat</w:t>
            </w:r>
            <w:proofErr w:type="spellEnd"/>
            <w:r w:rsidRPr="00C13CD2">
              <w:rPr>
                <w:rFonts w:ascii="Times New Roman" w:hAnsi="Times New Roman" w:cs="Times New Roman"/>
                <w:sz w:val="24"/>
                <w:szCs w:val="24"/>
              </w:rPr>
              <w:t xml:space="preserve">, </w:t>
            </w:r>
          </w:p>
        </w:tc>
      </w:tr>
      <w:tr w:rsidR="00A5736F" w:rsidRPr="00C13CD2" w14:paraId="7D3640A9" w14:textId="77777777" w:rsidTr="00AE617E">
        <w:tc>
          <w:tcPr>
            <w:cnfStyle w:val="001000000000" w:firstRow="0" w:lastRow="0" w:firstColumn="1" w:lastColumn="0" w:oddVBand="0" w:evenVBand="0" w:oddHBand="0" w:evenHBand="0" w:firstRowFirstColumn="0" w:firstRowLastColumn="0" w:lastRowFirstColumn="0" w:lastRowLastColumn="0"/>
            <w:tcW w:w="1838" w:type="dxa"/>
            <w:hideMark/>
          </w:tcPr>
          <w:p w14:paraId="7E393E00"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Taktis</w:t>
            </w:r>
          </w:p>
        </w:tc>
        <w:tc>
          <w:tcPr>
            <w:tcW w:w="2835" w:type="dxa"/>
            <w:hideMark/>
          </w:tcPr>
          <w:p w14:paraId="750C817B" w14:textId="14833BDC"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latihan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bertingkat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historis</w:t>
            </w:r>
            <w:proofErr w:type="spellEnd"/>
          </w:p>
        </w:tc>
        <w:tc>
          <w:tcPr>
            <w:tcW w:w="4111" w:type="dxa"/>
            <w:hideMark/>
          </w:tcPr>
          <w:p w14:paraId="7BD032B5" w14:textId="77777777"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Penyesuaian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w:t>
            </w:r>
          </w:p>
        </w:tc>
      </w:tr>
    </w:tbl>
    <w:p w14:paraId="255B9DCA" w14:textId="52473162" w:rsidR="00A5736F" w:rsidRPr="00C13CD2" w:rsidRDefault="00A5736F" w:rsidP="00A5736F">
      <w:pPr>
        <w:pStyle w:val="ListParagraph"/>
        <w:spacing w:line="360" w:lineRule="auto"/>
        <w:ind w:firstLine="426"/>
        <w:jc w:val="both"/>
        <w:rPr>
          <w:rFonts w:ascii="Times New Roman" w:hAnsi="Times New Roman" w:cs="Times New Roman"/>
          <w:sz w:val="24"/>
          <w:szCs w:val="24"/>
        </w:rPr>
      </w:pPr>
    </w:p>
    <w:p w14:paraId="111E74E8" w14:textId="4B94388D" w:rsidR="00142546" w:rsidRPr="00C13CD2" w:rsidRDefault="00A5736F" w:rsidP="00CA16E7">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memiliki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melengkapi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memperkuat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mengasah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Perkembangan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ilmu</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pengetahuan</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teknologi</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begitu</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pesat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menuntut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adanya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pembaharuan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dalam</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strategi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termasuk</w:t>
      </w:r>
      <w:proofErr w:type="spellEnd"/>
      <w:r w:rsidR="00B75B7B" w:rsidRPr="00C13CD2">
        <w:rPr>
          <w:rFonts w:ascii="Times New Roman" w:hAnsi="Times New Roman" w:cs="Times New Roman"/>
          <w:sz w:val="24"/>
          <w:szCs w:val="24"/>
        </w:rPr>
        <w:t xml:space="preserve"> pada </w:t>
      </w:r>
      <w:proofErr w:type="spellStart"/>
      <w:r w:rsidR="00B75B7B" w:rsidRPr="00C13CD2">
        <w:rPr>
          <w:rFonts w:ascii="Times New Roman" w:hAnsi="Times New Roman" w:cs="Times New Roman"/>
          <w:sz w:val="24"/>
          <w:szCs w:val="24"/>
        </w:rPr>
        <w:t>mata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fisika</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sarat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dengan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konsep</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abstrak</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aplikasi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nyata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dalam</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kehidupan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Pendekatan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fisika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inovatif</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muncul</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sebagai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jawaban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atas</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kebutuhan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tersebut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yakni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dengan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mengintegrasikan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metode</w:t>
      </w:r>
      <w:proofErr w:type="spellEnd"/>
      <w:r w:rsidR="00B75B7B" w:rsidRPr="00C13CD2">
        <w:rPr>
          <w:rFonts w:ascii="Times New Roman" w:hAnsi="Times New Roman" w:cs="Times New Roman"/>
          <w:sz w:val="24"/>
          <w:szCs w:val="24"/>
        </w:rPr>
        <w:t xml:space="preserve">, media, </w:t>
      </w:r>
      <w:proofErr w:type="spellStart"/>
      <w:r w:rsidR="00B75B7B" w:rsidRPr="00C13CD2">
        <w:rPr>
          <w:rFonts w:ascii="Times New Roman" w:hAnsi="Times New Roman" w:cs="Times New Roman"/>
          <w:sz w:val="24"/>
          <w:szCs w:val="24"/>
        </w:rPr>
        <w:t>serta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strategi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mampu</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menumbuhkan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pemahaman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konseptual</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keterampilan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berpikir</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kritis</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kreativitas</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peserta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didik</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Melalui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penerapan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pendekatan</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berorientasi</w:t>
      </w:r>
      <w:proofErr w:type="spellEnd"/>
      <w:r w:rsidR="00B75B7B" w:rsidRPr="00C13CD2">
        <w:rPr>
          <w:rFonts w:ascii="Times New Roman" w:hAnsi="Times New Roman" w:cs="Times New Roman"/>
          <w:sz w:val="24"/>
          <w:szCs w:val="24"/>
        </w:rPr>
        <w:t xml:space="preserve"> pada </w:t>
      </w:r>
      <w:proofErr w:type="spellStart"/>
      <w:r w:rsidR="00B75B7B" w:rsidRPr="00C13CD2">
        <w:rPr>
          <w:rFonts w:ascii="Times New Roman" w:hAnsi="Times New Roman" w:cs="Times New Roman"/>
          <w:sz w:val="24"/>
          <w:szCs w:val="24"/>
        </w:rPr>
        <w:t>inovasi</w:t>
      </w:r>
      <w:proofErr w:type="spellEnd"/>
      <w:r w:rsidR="00B75B7B" w:rsidRPr="00C13CD2">
        <w:rPr>
          <w:rFonts w:ascii="Times New Roman" w:hAnsi="Times New Roman" w:cs="Times New Roman"/>
          <w:sz w:val="24"/>
          <w:szCs w:val="24"/>
        </w:rPr>
        <w:t xml:space="preserve">, proses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tidak</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hanya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berfokus</w:t>
      </w:r>
      <w:proofErr w:type="spellEnd"/>
      <w:r w:rsidR="00B75B7B" w:rsidRPr="00C13CD2">
        <w:rPr>
          <w:rFonts w:ascii="Times New Roman" w:hAnsi="Times New Roman" w:cs="Times New Roman"/>
          <w:sz w:val="24"/>
          <w:szCs w:val="24"/>
        </w:rPr>
        <w:t xml:space="preserve"> pada </w:t>
      </w:r>
      <w:proofErr w:type="spellStart"/>
      <w:r w:rsidR="00B75B7B" w:rsidRPr="00C13CD2">
        <w:rPr>
          <w:rFonts w:ascii="Times New Roman" w:hAnsi="Times New Roman" w:cs="Times New Roman"/>
          <w:sz w:val="24"/>
          <w:szCs w:val="24"/>
        </w:rPr>
        <w:t>penguasaan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rumus</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tetapi</w:t>
      </w:r>
      <w:proofErr w:type="spellEnd"/>
      <w:r w:rsidR="00B75B7B" w:rsidRPr="00C13CD2">
        <w:rPr>
          <w:rFonts w:ascii="Times New Roman" w:hAnsi="Times New Roman" w:cs="Times New Roman"/>
          <w:sz w:val="24"/>
          <w:szCs w:val="24"/>
        </w:rPr>
        <w:t xml:space="preserve"> juga </w:t>
      </w:r>
      <w:proofErr w:type="spellStart"/>
      <w:r w:rsidR="00B75B7B" w:rsidRPr="00C13CD2">
        <w:rPr>
          <w:rFonts w:ascii="Times New Roman" w:hAnsi="Times New Roman" w:cs="Times New Roman"/>
          <w:sz w:val="24"/>
          <w:szCs w:val="24"/>
        </w:rPr>
        <w:t>mendorong</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siswa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untuk</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mengeksplorasi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mengonstruksi</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mengaplikasikan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pengetahuan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fisika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dalam</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konteks</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lebih</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luas</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relevan</w:t>
      </w:r>
      <w:proofErr w:type="spellEnd"/>
      <w:r w:rsidR="00B75B7B" w:rsidRPr="00C13CD2">
        <w:rPr>
          <w:rFonts w:ascii="Times New Roman" w:hAnsi="Times New Roman" w:cs="Times New Roman"/>
          <w:sz w:val="24"/>
          <w:szCs w:val="24"/>
        </w:rPr>
        <w:t xml:space="preserve">. </w:t>
      </w:r>
    </w:p>
    <w:p w14:paraId="364A715A" w14:textId="77777777" w:rsidR="00FB0C2D" w:rsidRPr="00C13CD2" w:rsidRDefault="00FB0C2D" w:rsidP="00CA16E7">
      <w:pPr>
        <w:pStyle w:val="ListParagraph"/>
        <w:spacing w:after="0" w:line="360" w:lineRule="auto"/>
        <w:ind w:left="0" w:firstLine="426"/>
        <w:jc w:val="both"/>
        <w:rPr>
          <w:rFonts w:ascii="Times New Roman" w:hAnsi="Times New Roman" w:cs="Times New Roman"/>
          <w:sz w:val="24"/>
          <w:szCs w:val="24"/>
        </w:rPr>
      </w:pPr>
    </w:p>
    <w:p w14:paraId="11176A53" w14:textId="1CEC498C" w:rsidR="00FB0C2D" w:rsidRPr="00C13CD2" w:rsidRDefault="00A21EBB" w:rsidP="00FB0C2D">
      <w:pPr>
        <w:pStyle w:val="ListParagraph"/>
        <w:numPr>
          <w:ilvl w:val="0"/>
          <w:numId w:val="38"/>
        </w:numPr>
        <w:spacing w:after="0" w:line="360" w:lineRule="auto"/>
        <w:ind w:left="426"/>
        <w:jc w:val="both"/>
        <w:rPr>
          <w:rFonts w:ascii="Times New Roman" w:hAnsi="Times New Roman" w:cs="Times New Roman"/>
          <w:b/>
          <w:bCs/>
          <w:sz w:val="24"/>
          <w:szCs w:val="24"/>
        </w:rPr>
      </w:pPr>
      <w:proofErr w:type="spellStart"/>
      <w:r w:rsidRPr="00C13CD2">
        <w:rPr>
          <w:rFonts w:ascii="Times New Roman" w:hAnsi="Times New Roman" w:cs="Times New Roman"/>
          <w:b/>
          <w:bCs/>
          <w:sz w:val="24"/>
          <w:szCs w:val="24"/>
        </w:rPr>
        <w:lastRenderedPageBreak/>
        <w:t>Penutup</w:t>
      </w:r>
      <w:proofErr w:type="spellEnd"/>
    </w:p>
    <w:p w14:paraId="2DFFDFAD" w14:textId="519F4D6C"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Pendekatan, model, strategi, metode, teknik, dan taktik pembelajaran memiliki hakikat yang berbeda tetapi saling terkait secara hierarkis. Pendekatan merupakan sudut pandang yang paling umum dan filosofis sehingga secara hierarkis berkedudukan lebih tinggi daripada model, meskipun sebagian ahli memandang model sebagai bingkai yang paling luas cakupannya. Model merupakan bingkai utuh yang mengoperasionalkan pendekatan melalui sintaks, sistem sosial, prinsip reaksi, sistem pendukung, dan dampak. Strategi merupakan rencana kegiatan untuk mencapai tujuan, metode merupakan cara melaksanakan rencana tersebut, teknik merupakan cara spesifik menjalankan metode, dan taktik merupakan gaya personal guru. Kedudukan suatu istilah ditentukan oleh fungsinya dalam rancangan pembelajaran, sehingga pilihan pada setiap tingkat harus konsisten dengan tingkat di atasnya.</w:t>
      </w:r>
    </w:p>
    <w:p w14:paraId="2DFFDFAD" w14:textId="519F4D6C"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merupakan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suatu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rancangan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mengintegrasikan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elemen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berupa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metode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taktis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harmonis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guna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menciptakan</w:t>
      </w:r>
      <w:proofErr w:type="spellEnd"/>
      <w:r w:rsidRPr="00C13CD2">
        <w:rPr>
          <w:rFonts w:ascii="Times New Roman" w:eastAsia="Times New Roman" w:hAnsi="Times New Roman" w:cs="Times New Roman"/>
          <w:kern w:val="0"/>
          <w:sz w:val="24"/>
          <w:szCs w:val="24"/>
          <w:lang w:eastAsia="en-ID"/>
          <w14:ligatures w14:val="none"/>
        </w:rPr>
        <w:t xml:space="preserve"> proses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efektif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menarik</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Contextual Teaching and Learning (CTL)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Problem-Based Learning (PBL)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dasar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teoretis</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kuat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menghubungkan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kehidupan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sekaligus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melatih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penyelesaian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motivasi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mereka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semakin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Project-Based Learning (</w:t>
      </w:r>
      <w:proofErr w:type="spellStart"/>
      <w:r w:rsidRPr="00C13CD2">
        <w:rPr>
          <w:rFonts w:ascii="Times New Roman" w:eastAsia="Times New Roman" w:hAnsi="Times New Roman" w:cs="Times New Roman"/>
          <w:kern w:val="0"/>
          <w:sz w:val="24"/>
          <w:szCs w:val="24"/>
          <w:lang w:eastAsia="en-ID"/>
          <w14:ligatures w14:val="none"/>
        </w:rPr>
        <w:t>PjBL</w:t>
      </w:r>
      <w:proofErr w:type="spellEnd"/>
      <w:r w:rsidRPr="00C13CD2">
        <w:rPr>
          <w:rFonts w:ascii="Times New Roman" w:eastAsia="Times New Roman" w:hAnsi="Times New Roman" w:cs="Times New Roman"/>
          <w:kern w:val="0"/>
          <w:sz w:val="24"/>
          <w:szCs w:val="24"/>
          <w:lang w:eastAsia="en-ID"/>
          <w14:ligatures w14:val="none"/>
        </w:rPr>
        <w:t xml:space="preserve">), Inquiry-Based Learning (IBL), dan blended learning </w:t>
      </w:r>
      <w:proofErr w:type="spellStart"/>
      <w:r w:rsidRPr="00C13CD2">
        <w:rPr>
          <w:rFonts w:ascii="Times New Roman" w:eastAsia="Times New Roman" w:hAnsi="Times New Roman" w:cs="Times New Roman"/>
          <w:kern w:val="0"/>
          <w:sz w:val="24"/>
          <w:szCs w:val="24"/>
          <w:lang w:eastAsia="en-ID"/>
          <w14:ligatures w14:val="none"/>
        </w:rPr>
        <w:t>menekankan</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aktivitas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investigatif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fleksibel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mengatasi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kesulitan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memahami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bersifat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abstrak</w:t>
      </w:r>
      <w:proofErr w:type="spellEnd"/>
      <w:r w:rsidRPr="00C13CD2">
        <w:rPr>
          <w:rFonts w:ascii="Times New Roman" w:eastAsia="Times New Roman" w:hAnsi="Times New Roman" w:cs="Times New Roman"/>
          <w:kern w:val="0"/>
          <w:sz w:val="24"/>
          <w:szCs w:val="24"/>
          <w:lang w:eastAsia="en-ID"/>
          <w14:ligatures w14:val="none"/>
        </w:rPr>
        <w:t>.</w:t>
      </w:r>
    </w:p>
    <w:p w14:paraId="4C34CB8F" w14:textId="77777777"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r w:rsidRPr="00C13CD2">
        <w:rPr>
          <w:rFonts w:ascii="Times New Roman" w:eastAsia="Times New Roman" w:hAnsi="Times New Roman" w:cs="Times New Roman"/>
          <w:kern w:val="0"/>
          <w:sz w:val="24"/>
          <w:szCs w:val="24"/>
          <w:lang w:eastAsia="en-ID"/>
          <w14:ligatures w14:val="none"/>
        </w:rPr>
        <w:t xml:space="preserve">Pada </w:t>
      </w:r>
      <w:proofErr w:type="spellStart"/>
      <w:r w:rsidRPr="00C13CD2">
        <w:rPr>
          <w:rFonts w:ascii="Times New Roman" w:eastAsia="Times New Roman" w:hAnsi="Times New Roman" w:cs="Times New Roman"/>
          <w:kern w:val="0"/>
          <w:sz w:val="24"/>
          <w:szCs w:val="24"/>
          <w:lang w:eastAsia="en-ID"/>
          <w14:ligatures w14:val="none"/>
        </w:rPr>
        <w:t>ranah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menitikberatkan</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aktivitas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didukung</w:t>
      </w:r>
      <w:proofErr w:type="spellEnd"/>
      <w:r w:rsidRPr="00C13CD2">
        <w:rPr>
          <w:rFonts w:ascii="Times New Roman" w:eastAsia="Times New Roman" w:hAnsi="Times New Roman" w:cs="Times New Roman"/>
          <w:kern w:val="0"/>
          <w:sz w:val="24"/>
          <w:szCs w:val="24"/>
          <w:lang w:eastAsia="en-ID"/>
          <w14:ligatures w14:val="none"/>
        </w:rPr>
        <w:t xml:space="preserve"> oleh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partisipasi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sekaligus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keterampilan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analitis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Metode</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digunakan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demonstrasi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simulasi</w:t>
      </w:r>
      <w:proofErr w:type="spellEnd"/>
      <w:r w:rsidRPr="00C13CD2">
        <w:rPr>
          <w:rFonts w:ascii="Times New Roman" w:eastAsia="Times New Roman" w:hAnsi="Times New Roman" w:cs="Times New Roman"/>
          <w:kern w:val="0"/>
          <w:sz w:val="24"/>
          <w:szCs w:val="24"/>
          <w:lang w:eastAsia="en-ID"/>
          <w14:ligatures w14:val="none"/>
        </w:rPr>
        <w:t xml:space="preserve">, virtual lab, </w:t>
      </w:r>
      <w:proofErr w:type="spellStart"/>
      <w:r w:rsidRPr="00C13CD2">
        <w:rPr>
          <w:rFonts w:ascii="Times New Roman" w:eastAsia="Times New Roman" w:hAnsi="Times New Roman" w:cs="Times New Roman"/>
          <w:kern w:val="0"/>
          <w:sz w:val="24"/>
          <w:szCs w:val="24"/>
          <w:lang w:eastAsia="en-ID"/>
          <w14:ligatures w14:val="none"/>
        </w:rPr>
        <w:t>diskusi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data,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eksperimen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terbuka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berfungsi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sarana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konkret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mengeksplorasi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menguji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berhenti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tataran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melainkan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aplikatif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Sementara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mind mapping, role play, multimedia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dan scaffolding </w:t>
      </w:r>
      <w:proofErr w:type="spellStart"/>
      <w:r w:rsidRPr="00C13CD2">
        <w:rPr>
          <w:rFonts w:ascii="Times New Roman" w:eastAsia="Times New Roman" w:hAnsi="Times New Roman" w:cs="Times New Roman"/>
          <w:kern w:val="0"/>
          <w:sz w:val="24"/>
          <w:szCs w:val="24"/>
          <w:lang w:eastAsia="en-ID"/>
          <w14:ligatures w14:val="none"/>
        </w:rPr>
        <w:t>memperkaya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pengalaman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sesuai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prinsip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konstruktivisme</w:t>
      </w:r>
      <w:proofErr w:type="spellEnd"/>
      <w:r w:rsidRPr="00C13CD2">
        <w:rPr>
          <w:rFonts w:ascii="Times New Roman" w:eastAsia="Times New Roman" w:hAnsi="Times New Roman" w:cs="Times New Roman"/>
          <w:kern w:val="0"/>
          <w:sz w:val="24"/>
          <w:szCs w:val="24"/>
          <w:lang w:eastAsia="en-ID"/>
          <w14:ligatures w14:val="none"/>
        </w:rPr>
        <w:t xml:space="preserve"> dan experiential learning.</w:t>
      </w:r>
    </w:p>
    <w:p w14:paraId="20721361" w14:textId="77777777"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Teknis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turut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keberlangsungan</w:t>
      </w:r>
      <w:proofErr w:type="spellEnd"/>
      <w:r w:rsidRPr="00C13CD2">
        <w:rPr>
          <w:rFonts w:ascii="Times New Roman" w:eastAsia="Times New Roman" w:hAnsi="Times New Roman" w:cs="Times New Roman"/>
          <w:kern w:val="0"/>
          <w:sz w:val="24"/>
          <w:szCs w:val="24"/>
          <w:lang w:eastAsia="en-ID"/>
          <w14:ligatures w14:val="none"/>
        </w:rPr>
        <w:t xml:space="preserve"> proses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agar </w:t>
      </w:r>
      <w:proofErr w:type="spellStart"/>
      <w:r w:rsidRPr="00C13CD2">
        <w:rPr>
          <w:rFonts w:ascii="Times New Roman" w:eastAsia="Times New Roman" w:hAnsi="Times New Roman" w:cs="Times New Roman"/>
          <w:kern w:val="0"/>
          <w:sz w:val="24"/>
          <w:szCs w:val="24"/>
          <w:lang w:eastAsia="en-ID"/>
          <w14:ligatures w14:val="none"/>
        </w:rPr>
        <w:t>efektif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efisien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meliputi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pengelolaan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diskusi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media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evaluasi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formatif</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adaptif</w:t>
      </w:r>
      <w:proofErr w:type="spellEnd"/>
      <w:r w:rsidRPr="00C13CD2">
        <w:rPr>
          <w:rFonts w:ascii="Times New Roman" w:eastAsia="Times New Roman" w:hAnsi="Times New Roman" w:cs="Times New Roman"/>
          <w:kern w:val="0"/>
          <w:sz w:val="24"/>
          <w:szCs w:val="24"/>
          <w:lang w:eastAsia="en-ID"/>
          <w14:ligatures w14:val="none"/>
        </w:rPr>
        <w:t xml:space="preserve">. Oleh </w:t>
      </w:r>
      <w:proofErr w:type="spellStart"/>
      <w:r w:rsidRPr="00C13CD2">
        <w:rPr>
          <w:rFonts w:ascii="Times New Roman" w:eastAsia="Times New Roman" w:hAnsi="Times New Roman" w:cs="Times New Roman"/>
          <w:kern w:val="0"/>
          <w:sz w:val="24"/>
          <w:szCs w:val="24"/>
          <w:lang w:eastAsia="en-ID"/>
          <w14:ligatures w14:val="none"/>
        </w:rPr>
        <w:t>karena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merespons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tantangan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kompleks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menumbuhkan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minat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abad</w:t>
      </w:r>
      <w:proofErr w:type="spellEnd"/>
      <w:r w:rsidRPr="00C13CD2">
        <w:rPr>
          <w:rFonts w:ascii="Times New Roman" w:eastAsia="Times New Roman" w:hAnsi="Times New Roman" w:cs="Times New Roman"/>
          <w:kern w:val="0"/>
          <w:sz w:val="24"/>
          <w:szCs w:val="24"/>
          <w:lang w:eastAsia="en-ID"/>
          <w14:ligatures w14:val="none"/>
        </w:rPr>
        <w:t xml:space="preserve"> ke-21,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pemecahan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menyeluruh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seluruh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elemen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fondasi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menyenangkan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1E08089B" w14:textId="77777777" w:rsidR="00B060E9" w:rsidRPr="00AE617E" w:rsidRDefault="00B060E9" w:rsidP="00AE617E">
      <w:pPr>
        <w:spacing w:after="0" w:line="360" w:lineRule="auto"/>
        <w:jc w:val="both"/>
        <w:rPr>
          <w:rFonts w:ascii="Times New Roman" w:hAnsi="Times New Roman" w:cs="Times New Roman"/>
          <w:sz w:val="24"/>
          <w:szCs w:val="24"/>
        </w:rPr>
      </w:pPr>
    </w:p>
    <w:p w14:paraId="494872E9" w14:textId="77777777" w:rsidR="00B060E9" w:rsidRPr="00C13CD2" w:rsidRDefault="00B060E9" w:rsidP="00CA16E7">
      <w:pPr>
        <w:pStyle w:val="ListParagraph"/>
        <w:spacing w:after="0" w:line="360" w:lineRule="auto"/>
        <w:ind w:left="0" w:firstLine="426"/>
        <w:jc w:val="both"/>
        <w:rPr>
          <w:rFonts w:ascii="Times New Roman" w:hAnsi="Times New Roman" w:cs="Times New Roman"/>
          <w:sz w:val="24"/>
          <w:szCs w:val="24"/>
        </w:rPr>
      </w:pPr>
    </w:p>
    <w:p w14:paraId="3DAA9058" w14:textId="77777777" w:rsidR="00FB0C2D" w:rsidRPr="00AE617E" w:rsidRDefault="00FB0C2D" w:rsidP="00AE617E">
      <w:pPr>
        <w:spacing w:after="0" w:line="360" w:lineRule="auto"/>
        <w:jc w:val="both"/>
        <w:rPr>
          <w:rFonts w:ascii="Times New Roman" w:hAnsi="Times New Roman" w:cs="Times New Roman"/>
          <w:sz w:val="24"/>
          <w:szCs w:val="24"/>
        </w:rPr>
      </w:pPr>
      <w:bookmarkStart w:id="0" w:name="_GoBack"/>
      <w:bookmarkEnd w:id="0"/>
    </w:p>
    <w:p w14:paraId="2C17B205" w14:textId="4DF05EF0" w:rsidR="009D0058" w:rsidRPr="00C13CD2" w:rsidRDefault="009D0058" w:rsidP="00055159">
      <w:pPr>
        <w:spacing w:after="0"/>
        <w:jc w:val="center"/>
        <w:rPr>
          <w:rFonts w:ascii="Times New Roman" w:hAnsi="Times New Roman" w:cs="Times New Roman"/>
          <w:b/>
          <w:bCs/>
          <w:sz w:val="24"/>
          <w:szCs w:val="24"/>
        </w:rPr>
      </w:pPr>
      <w:r w:rsidRPr="00C13CD2">
        <w:rPr>
          <w:rFonts w:ascii="Times New Roman" w:hAnsi="Times New Roman" w:cs="Times New Roman"/>
          <w:b/>
          <w:bCs/>
          <w:sz w:val="24"/>
          <w:szCs w:val="24"/>
        </w:rPr>
        <w:lastRenderedPageBreak/>
        <w:t>DAFTAR PUSTAKA</w:t>
      </w:r>
    </w:p>
    <w:p w14:paraId="57011D39" w14:textId="77777777" w:rsidR="00A21EBB" w:rsidRPr="00C13CD2" w:rsidRDefault="00A21EBB" w:rsidP="00B060E9">
      <w:pPr>
        <w:spacing w:after="0"/>
        <w:ind w:left="720" w:hanging="720"/>
        <w:jc w:val="both"/>
        <w:rPr>
          <w:rFonts w:ascii="Times New Roman" w:hAnsi="Times New Roman" w:cs="Times New Roman"/>
          <w:sz w:val="24"/>
          <w:szCs w:val="24"/>
        </w:rPr>
      </w:pPr>
      <w:r w:rsidRPr="00C13CD2">
        <w:rPr>
          <w:rFonts w:ascii="Times New Roman" w:hAnsi="Times New Roman" w:cs="Times New Roman"/>
          <w:sz w:val="24"/>
          <w:szCs w:val="24"/>
        </w:rPr>
        <w:t>M. A. Yana, Manajemen Pemasaran Pendidikan Konteks Perguruan Tinggi, J. Pelita Nusant., vol. 1, no. 3, pp. 380–385, 2023, doi: 10.59996/</w:t>
      </w:r>
      <w:proofErr w:type="gramStart"/>
      <w:r w:rsidRPr="00C13CD2">
        <w:rPr>
          <w:rFonts w:ascii="Times New Roman" w:hAnsi="Times New Roman" w:cs="Times New Roman"/>
          <w:sz w:val="24"/>
          <w:szCs w:val="24"/>
        </w:rPr>
        <w:t>jurnalpelitanusantara.v</w:t>
      </w:r>
      <w:proofErr w:type="gramEnd"/>
      <w:r w:rsidRPr="00C13CD2">
        <w:rPr>
          <w:rFonts w:ascii="Times New Roman" w:hAnsi="Times New Roman" w:cs="Times New Roman"/>
          <w:sz w:val="24"/>
          <w:szCs w:val="24"/>
        </w:rPr>
        <w:t>1i3.286..</w:t>
      </w:r>
    </w:p>
    <w:p w14:paraId="43922471" w14:textId="71D8C2A5" w:rsidR="007161F1" w:rsidRPr="00C13CD2" w:rsidRDefault="009D0058"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U. Yana, L. Antasari, and B. R. Kurniawan, Analisis Pemahaman Konsep Gelombang Mekanik Melalui Aplikasi Online Quizizz, J. Pendidik. Sains Indones., vol. 7, no. 2, pp. 143–152, 2020, doi: 10.24815/</w:t>
      </w:r>
      <w:proofErr w:type="gramStart"/>
      <w:r w:rsidRPr="00C13CD2">
        <w:rPr>
          <w:rFonts w:ascii="Times New Roman" w:hAnsi="Times New Roman" w:cs="Times New Roman"/>
          <w:sz w:val="24"/>
          <w:szCs w:val="24"/>
        </w:rPr>
        <w:t>jpsi.v</w:t>
      </w:r>
      <w:proofErr w:type="gramEnd"/>
      <w:r w:rsidRPr="00C13CD2">
        <w:rPr>
          <w:rFonts w:ascii="Times New Roman" w:hAnsi="Times New Roman" w:cs="Times New Roman"/>
          <w:sz w:val="24"/>
          <w:szCs w:val="24"/>
        </w:rPr>
        <w:t>7i2.14284..</w:t>
      </w:r>
    </w:p>
    <w:p w14:paraId="588CE32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R. Zahara, M. Muliani, and R. Rizaldi, Pengaruh Model Pembelajaran Dicovery Learning Dan Model Pembelajaran Pbl Terhadap Pemahaman Konsep Siswa, Relativ. J. Ris. Inov. Pembelajaran Fis., vol. 4, no. 1, p. 15, 2021, doi: 10.29103/</w:t>
      </w:r>
      <w:proofErr w:type="gramStart"/>
      <w:r w:rsidRPr="00C13CD2">
        <w:rPr>
          <w:rFonts w:ascii="Times New Roman" w:hAnsi="Times New Roman" w:cs="Times New Roman"/>
          <w:sz w:val="24"/>
          <w:szCs w:val="24"/>
        </w:rPr>
        <w:t>relativitas.v</w:t>
      </w:r>
      <w:proofErr w:type="gramEnd"/>
      <w:r w:rsidRPr="00C13CD2">
        <w:rPr>
          <w:rFonts w:ascii="Times New Roman" w:hAnsi="Times New Roman" w:cs="Times New Roman"/>
          <w:sz w:val="24"/>
          <w:szCs w:val="24"/>
        </w:rPr>
        <w:t>4i1.3805..</w:t>
      </w:r>
    </w:p>
    <w:p w14:paraId="2FF45DA3"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I. Kartika, E. N. Aroyandini, S. Maulana, and S. Fatimah, Analisis prinsip konstruktivisme dalam pembelajaran fisika berbasis Science, Technology, Engineering, Art, and Mathematics (STEAM), J. Pembang. Pendidik. Fondasi dan Apl., vol. 10, no. 1, pp. 23–33, 2022, doi: 10.21831/</w:t>
      </w:r>
      <w:proofErr w:type="gramStart"/>
      <w:r w:rsidRPr="00C13CD2">
        <w:rPr>
          <w:rFonts w:ascii="Times New Roman" w:hAnsi="Times New Roman" w:cs="Times New Roman"/>
          <w:sz w:val="24"/>
          <w:szCs w:val="24"/>
        </w:rPr>
        <w:t>jppfa.v</w:t>
      </w:r>
      <w:proofErr w:type="gramEnd"/>
      <w:r w:rsidRPr="00C13CD2">
        <w:rPr>
          <w:rFonts w:ascii="Times New Roman" w:hAnsi="Times New Roman" w:cs="Times New Roman"/>
          <w:sz w:val="24"/>
          <w:szCs w:val="24"/>
        </w:rPr>
        <w:t>10i1.46381..</w:t>
      </w:r>
    </w:p>
    <w:p w14:paraId="4CB90EB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Maulana, B. H. Iswanto, and U. R. Fitri, Digital Storytelling sebagai Media Pembelajaran Fisika Berbasis Proyek pada Materi Difraksi Celah Ganda, Lontar Phys. Today, vol. 2, no. 3, pp. 113–116, 2023, doi: 10.26877/</w:t>
      </w:r>
      <w:proofErr w:type="gramStart"/>
      <w:r w:rsidRPr="00C13CD2">
        <w:rPr>
          <w:rFonts w:ascii="Times New Roman" w:hAnsi="Times New Roman" w:cs="Times New Roman"/>
          <w:sz w:val="24"/>
          <w:szCs w:val="24"/>
        </w:rPr>
        <w:t>lpt.v</w:t>
      </w:r>
      <w:proofErr w:type="gramEnd"/>
      <w:r w:rsidRPr="00C13CD2">
        <w:rPr>
          <w:rFonts w:ascii="Times New Roman" w:hAnsi="Times New Roman" w:cs="Times New Roman"/>
          <w:sz w:val="24"/>
          <w:szCs w:val="24"/>
        </w:rPr>
        <w:t>2i3.16650..</w:t>
      </w:r>
    </w:p>
    <w:p w14:paraId="7275FD15"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SETIONINGSIH, Penerapan Model Pembelajaran Problem Based Learning (Pbl) Sebagai Upaya Meningkatan Hasil Belajar Fisika Siswa Pada Materi Hukum Newton, Second. J. Inov. Pendidik. Menengah, vol. 1, no. 2, pp. 27–34, 2021, doi: 10.51878/</w:t>
      </w:r>
      <w:proofErr w:type="gramStart"/>
      <w:r w:rsidRPr="00C13CD2">
        <w:rPr>
          <w:rFonts w:ascii="Times New Roman" w:hAnsi="Times New Roman" w:cs="Times New Roman"/>
          <w:sz w:val="24"/>
          <w:szCs w:val="24"/>
        </w:rPr>
        <w:t>secondary.v</w:t>
      </w:r>
      <w:proofErr w:type="gramEnd"/>
      <w:r w:rsidRPr="00C13CD2">
        <w:rPr>
          <w:rFonts w:ascii="Times New Roman" w:hAnsi="Times New Roman" w:cs="Times New Roman"/>
          <w:sz w:val="24"/>
          <w:szCs w:val="24"/>
        </w:rPr>
        <w:t>1i2.122..</w:t>
      </w:r>
    </w:p>
    <w:p w14:paraId="337B0BD6"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Susdarwati, S. Sarwanto, and C. Cari, Pengembangan Perangkat Pembelajaran Fisika Berbasis Problem Based Learning (Pbl) Pada Materi Hukum Newton Dan Penerapannya Kelas X Sman 2 Mejayan, INKUIRI J. Pendidik. IPA, vol. 5, no. 3, p. 1, 2016, doi: 10.20961/</w:t>
      </w:r>
      <w:proofErr w:type="gramStart"/>
      <w:r w:rsidRPr="00C13CD2">
        <w:rPr>
          <w:rFonts w:ascii="Times New Roman" w:hAnsi="Times New Roman" w:cs="Times New Roman"/>
          <w:sz w:val="24"/>
          <w:szCs w:val="24"/>
        </w:rPr>
        <w:t>inkuiri.v</w:t>
      </w:r>
      <w:proofErr w:type="gramEnd"/>
      <w:r w:rsidRPr="00C13CD2">
        <w:rPr>
          <w:rFonts w:ascii="Times New Roman" w:hAnsi="Times New Roman" w:cs="Times New Roman"/>
          <w:sz w:val="24"/>
          <w:szCs w:val="24"/>
        </w:rPr>
        <w:t>5i3.9434..</w:t>
      </w:r>
    </w:p>
    <w:p w14:paraId="1281D84D"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T. P. Socrates and F. Mufit, Efektivitas Penerapan Media Pembelajaran Fisika Berbasis Augmented Reality: Studi Literatur, EduFisika J. Pendidik. Fis., vol. 7, no. 1, pp. 96–101, 2022, doi: 10.59052/</w:t>
      </w:r>
      <w:proofErr w:type="gramStart"/>
      <w:r w:rsidRPr="00C13CD2">
        <w:rPr>
          <w:rFonts w:ascii="Times New Roman" w:hAnsi="Times New Roman" w:cs="Times New Roman"/>
          <w:sz w:val="24"/>
          <w:szCs w:val="24"/>
        </w:rPr>
        <w:t>edufisika.v</w:t>
      </w:r>
      <w:proofErr w:type="gramEnd"/>
      <w:r w:rsidRPr="00C13CD2">
        <w:rPr>
          <w:rFonts w:ascii="Times New Roman" w:hAnsi="Times New Roman" w:cs="Times New Roman"/>
          <w:sz w:val="24"/>
          <w:szCs w:val="24"/>
        </w:rPr>
        <w:t>7i1.19219..</w:t>
      </w:r>
    </w:p>
    <w:p w14:paraId="1A53C75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Simaremare, N. A. Promono, D. S. Putri, F. P. P. Mallisa, S. Nabila, and F. Zahra, Pengembangan Game Edukasi Fisika Berbasis Augmented Reality pada Materi Kinematika untuk Siswa SMA, J. Ilm. Pendidik. Fis., vol. 6, no. 1, p. 203, 2022, doi: 10.20527/</w:t>
      </w:r>
      <w:proofErr w:type="gramStart"/>
      <w:r w:rsidRPr="00C13CD2">
        <w:rPr>
          <w:rFonts w:ascii="Times New Roman" w:hAnsi="Times New Roman" w:cs="Times New Roman"/>
          <w:sz w:val="24"/>
          <w:szCs w:val="24"/>
        </w:rPr>
        <w:t>jipf.v</w:t>
      </w:r>
      <w:proofErr w:type="gramEnd"/>
      <w:r w:rsidRPr="00C13CD2">
        <w:rPr>
          <w:rFonts w:ascii="Times New Roman" w:hAnsi="Times New Roman" w:cs="Times New Roman"/>
          <w:sz w:val="24"/>
          <w:szCs w:val="24"/>
        </w:rPr>
        <w:t>6i1.4893..</w:t>
      </w:r>
    </w:p>
    <w:p w14:paraId="1B13CF8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Sumardani, R. R. Saraswati, A. Putri, F. Bakri, and D. Muliyati, System Implementation of Augmented Reality Application in Student Worksheet, J. Inform., vol. 8, no. 1, pp. 10–18, 2020, doi: 10.36987/</w:t>
      </w:r>
      <w:proofErr w:type="gramStart"/>
      <w:r w:rsidRPr="00C13CD2">
        <w:rPr>
          <w:rFonts w:ascii="Times New Roman" w:hAnsi="Times New Roman" w:cs="Times New Roman"/>
          <w:sz w:val="24"/>
          <w:szCs w:val="24"/>
        </w:rPr>
        <w:t>informatika.v</w:t>
      </w:r>
      <w:proofErr w:type="gramEnd"/>
      <w:r w:rsidRPr="00C13CD2">
        <w:rPr>
          <w:rFonts w:ascii="Times New Roman" w:hAnsi="Times New Roman" w:cs="Times New Roman"/>
          <w:sz w:val="24"/>
          <w:szCs w:val="24"/>
        </w:rPr>
        <w:t>8i1.1449..</w:t>
      </w:r>
    </w:p>
    <w:p w14:paraId="620DC709"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A. Sani, R. D. Wulandari, Z. Nurroniah, N. C. Kusumaningtyas, S. K. Sefanda, and L. Nuraini, Pengembangan Augmented Learning Berbasis Etnosains Tari Lahbako Untuk Literasi Sains Dan Minat Pada Konsep Gerak Melingkar, Edusains, vol. 15, no. 2, pp. 164–175, 2023, doi: 10.15408/</w:t>
      </w:r>
      <w:proofErr w:type="gramStart"/>
      <w:r w:rsidRPr="00C13CD2">
        <w:rPr>
          <w:rFonts w:ascii="Times New Roman" w:hAnsi="Times New Roman" w:cs="Times New Roman"/>
          <w:sz w:val="24"/>
          <w:szCs w:val="24"/>
        </w:rPr>
        <w:t>es.v</w:t>
      </w:r>
      <w:proofErr w:type="gramEnd"/>
      <w:r w:rsidRPr="00C13CD2">
        <w:rPr>
          <w:rFonts w:ascii="Times New Roman" w:hAnsi="Times New Roman" w:cs="Times New Roman"/>
          <w:sz w:val="24"/>
          <w:szCs w:val="24"/>
        </w:rPr>
        <w:t>15i2.35194..</w:t>
      </w:r>
    </w:p>
    <w:p w14:paraId="45997F4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E. Mulyadi, Penerapan Model Project Based Learning untuk Meningkatan Kinerja dan Prestasi Belajar Fisika Siswa SMK, J. Pendidik. Teknol. dan Kejuru., vol. 22, no. 4, p. 385, 2016, doi: 10.21831/</w:t>
      </w:r>
      <w:proofErr w:type="gramStart"/>
      <w:r w:rsidRPr="00C13CD2">
        <w:rPr>
          <w:rFonts w:ascii="Times New Roman" w:hAnsi="Times New Roman" w:cs="Times New Roman"/>
          <w:sz w:val="24"/>
          <w:szCs w:val="24"/>
        </w:rPr>
        <w:t>jptk.v</w:t>
      </w:r>
      <w:proofErr w:type="gramEnd"/>
      <w:r w:rsidRPr="00C13CD2">
        <w:rPr>
          <w:rFonts w:ascii="Times New Roman" w:hAnsi="Times New Roman" w:cs="Times New Roman"/>
          <w:sz w:val="24"/>
          <w:szCs w:val="24"/>
        </w:rPr>
        <w:t>22i4.7836..</w:t>
      </w:r>
    </w:p>
    <w:p w14:paraId="2CB5C7C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K.-D. Su and S.-C. Yeh, Effective Assessments of Integrated Animations to Explore College Students’ Physics Learning Performances, Procedia - Soc. Behav. Sci., vol. 176, pp. 588–595, 2015, doi: 10.1016/j.sbspro.2015.</w:t>
      </w:r>
      <w:proofErr w:type="gramStart"/>
      <w:r w:rsidRPr="00C13CD2">
        <w:rPr>
          <w:rFonts w:ascii="Times New Roman" w:hAnsi="Times New Roman" w:cs="Times New Roman"/>
          <w:sz w:val="24"/>
          <w:szCs w:val="24"/>
        </w:rPr>
        <w:t>01.514..</w:t>
      </w:r>
      <w:proofErr w:type="gramEnd"/>
    </w:p>
    <w:p w14:paraId="54BDDB1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I. S. Utami, R. F. Septiyanto, F. C. Wibowo, and A. Suryana, Pengembangan STEM-A (Science, Technology, Engineering, Mathematic and Animation) Berbasis </w:t>
      </w:r>
      <w:r w:rsidRPr="00C13CD2">
        <w:rPr>
          <w:rFonts w:ascii="Times New Roman" w:hAnsi="Times New Roman" w:cs="Times New Roman"/>
          <w:sz w:val="24"/>
          <w:szCs w:val="24"/>
        </w:rPr>
        <w:lastRenderedPageBreak/>
        <w:t>Kearifan Lokal dalam Pembelajaran Fisika, J. Ilm. Pendidik. Fis. Al-Biruni, vol. 6, no. 1, pp. 67–73, 2017, doi: 10.24042/</w:t>
      </w:r>
      <w:proofErr w:type="gramStart"/>
      <w:r w:rsidRPr="00C13CD2">
        <w:rPr>
          <w:rFonts w:ascii="Times New Roman" w:hAnsi="Times New Roman" w:cs="Times New Roman"/>
          <w:sz w:val="24"/>
          <w:szCs w:val="24"/>
        </w:rPr>
        <w:t>jpifalbiruni.v</w:t>
      </w:r>
      <w:proofErr w:type="gramEnd"/>
      <w:r w:rsidRPr="00C13CD2">
        <w:rPr>
          <w:rFonts w:ascii="Times New Roman" w:hAnsi="Times New Roman" w:cs="Times New Roman"/>
          <w:sz w:val="24"/>
          <w:szCs w:val="24"/>
        </w:rPr>
        <w:t>6i1.1581..</w:t>
      </w:r>
    </w:p>
    <w:p w14:paraId="128B9565"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I. W. Suastra, Integrasi Kearifan Lokal dalam Pembelajaran Fisika dalam Rangka Menyiapkan Sumber Daya Manusia Berkarakter Kuat Menyongsong Era Revolusi, Semin. Nas. Pendidik. Fis., pp. 1–12, 2019, [Online]. Available: http://snpfmotogpe.ulm.ac.id/proceeding/index.php/snpf/article/view/40.</w:t>
      </w:r>
    </w:p>
    <w:p w14:paraId="0FEEFD7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Z. Wirawan, M. A. Martawijaya, and A. Yani, Integrasi Kearifan Local Ke Dalam Bahan Ajar Fisika Di Sekolah, </w:t>
      </w:r>
      <w:proofErr w:type="gramStart"/>
      <w:r w:rsidRPr="00C13CD2">
        <w:rPr>
          <w:rFonts w:ascii="Times New Roman" w:hAnsi="Times New Roman" w:cs="Times New Roman"/>
          <w:sz w:val="24"/>
          <w:szCs w:val="24"/>
        </w:rPr>
        <w:t>Klasikal  J.</w:t>
      </w:r>
      <w:proofErr w:type="gramEnd"/>
      <w:r w:rsidRPr="00C13CD2">
        <w:rPr>
          <w:rFonts w:ascii="Times New Roman" w:hAnsi="Times New Roman" w:cs="Times New Roman"/>
          <w:sz w:val="24"/>
          <w:szCs w:val="24"/>
        </w:rPr>
        <w:t xml:space="preserve"> Educ. Lang. Teach. Sci., vol. 4, no. 1, pp. 126–138, 2022, doi: 10.52208/</w:t>
      </w:r>
      <w:proofErr w:type="gramStart"/>
      <w:r w:rsidRPr="00C13CD2">
        <w:rPr>
          <w:rFonts w:ascii="Times New Roman" w:hAnsi="Times New Roman" w:cs="Times New Roman"/>
          <w:sz w:val="24"/>
          <w:szCs w:val="24"/>
        </w:rPr>
        <w:t>klasikal.v</w:t>
      </w:r>
      <w:proofErr w:type="gramEnd"/>
      <w:r w:rsidRPr="00C13CD2">
        <w:rPr>
          <w:rFonts w:ascii="Times New Roman" w:hAnsi="Times New Roman" w:cs="Times New Roman"/>
          <w:sz w:val="24"/>
          <w:szCs w:val="24"/>
        </w:rPr>
        <w:t>4i1.135..</w:t>
      </w:r>
    </w:p>
    <w:p w14:paraId="5E7E736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P. T. Priyantini, D. SADIA, and ..., … Pembelajaran Fisika Sma Bermuatan Karakter Dengan Setting Model Pembelajaran Sains Teknologi Masyarakat Dan Lingkungan Untuk Meningkatkan Karakter …, … dan Pembelajaran …, 2015, [Online]. Available: https://ejournal-pasca.undiksha.ac.id/index.php/jurnal_ipa/article/view/1568.</w:t>
      </w:r>
    </w:p>
    <w:p w14:paraId="341F1B7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N. Dewi Napitupulu, Pengembangan Sikap Ekologis Melalui Pembelajaran Ecophysics Berbasis Ecopedagogy, J. Inov. Dan Pembelajaran Fis., vol. 2, pp. 113–119, </w:t>
      </w:r>
      <w:proofErr w:type="gramStart"/>
      <w:r w:rsidRPr="00C13CD2">
        <w:rPr>
          <w:rFonts w:ascii="Times New Roman" w:hAnsi="Times New Roman" w:cs="Times New Roman"/>
          <w:sz w:val="24"/>
          <w:szCs w:val="24"/>
        </w:rPr>
        <w:t>2015..</w:t>
      </w:r>
      <w:proofErr w:type="gramEnd"/>
    </w:p>
    <w:p w14:paraId="286CF879"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U. N. Padang et al., Pengaruh Pengunaan Bahan Ajar Kimia Inovatif Berbasis Multimedia Terhadap Hasil Belajar Mahasiswa Pada Laju Reaksi, J. Chem. Educ. Sciene, </w:t>
      </w:r>
      <w:proofErr w:type="gramStart"/>
      <w:r w:rsidRPr="00C13CD2">
        <w:rPr>
          <w:rFonts w:ascii="Times New Roman" w:hAnsi="Times New Roman" w:cs="Times New Roman"/>
          <w:sz w:val="24"/>
          <w:szCs w:val="24"/>
        </w:rPr>
        <w:t>2016..</w:t>
      </w:r>
      <w:proofErr w:type="gramEnd"/>
    </w:p>
    <w:p w14:paraId="778510C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Handaka, S. Sukarmin, and W. Sunarno, Pembelajaran Fisika Melalui Konstruktivisme Menggunakan Metode Inkuiri Terbimbing Dan Inkuiri Bebas Termodifikasi Ditinjau Dari Motivasi Berprestasi Dan Sikap Ilmiah, INKUIRI J. Pendidik. IPA, vol. 7, no. 2, p. 190, 2018, doi: 10.20961/</w:t>
      </w:r>
      <w:proofErr w:type="gramStart"/>
      <w:r w:rsidRPr="00C13CD2">
        <w:rPr>
          <w:rFonts w:ascii="Times New Roman" w:hAnsi="Times New Roman" w:cs="Times New Roman"/>
          <w:sz w:val="24"/>
          <w:szCs w:val="24"/>
        </w:rPr>
        <w:t>inkuiri.v</w:t>
      </w:r>
      <w:proofErr w:type="gramEnd"/>
      <w:r w:rsidRPr="00C13CD2">
        <w:rPr>
          <w:rFonts w:ascii="Times New Roman" w:hAnsi="Times New Roman" w:cs="Times New Roman"/>
          <w:sz w:val="24"/>
          <w:szCs w:val="24"/>
        </w:rPr>
        <w:t>7i2.22972..</w:t>
      </w:r>
    </w:p>
    <w:p w14:paraId="46E24FF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K. Universitas Negeri Surabaya. Jurusan Fisika and AFRIZAL, Inovasi pendidikan fisika. 2015..</w:t>
      </w:r>
    </w:p>
    <w:p w14:paraId="7322289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U. ENERGI, Penerapan Model Konstruktivisme Untuk Meningkatkan Hasil Belajar Pada Mata Pelajaran Fisika Pokok Bahasan, Universitas (Stuttg)., 2016, [Online]. Available: https://repository.ut.ac.id/6482/1/TING2016ST1-11.pdf.</w:t>
      </w:r>
    </w:p>
    <w:p w14:paraId="007B363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M. R. Muflich and M. Nursikin, Pandangan John Dewey Dan Jean Piaget Terhadap Kurikulum Pendidikan: Perspektif Teori Pembelajaran Aktif Dan Konstruktivisme, Afeksi J. Penelit. dan Eval. Pendidik., vol. 4, no. 6, pp. 614–621, 2023, doi: 10.35672/</w:t>
      </w:r>
      <w:proofErr w:type="gramStart"/>
      <w:r w:rsidRPr="00C13CD2">
        <w:rPr>
          <w:rFonts w:ascii="Times New Roman" w:hAnsi="Times New Roman" w:cs="Times New Roman"/>
          <w:sz w:val="24"/>
          <w:szCs w:val="24"/>
        </w:rPr>
        <w:t>afeksi.v</w:t>
      </w:r>
      <w:proofErr w:type="gramEnd"/>
      <w:r w:rsidRPr="00C13CD2">
        <w:rPr>
          <w:rFonts w:ascii="Times New Roman" w:hAnsi="Times New Roman" w:cs="Times New Roman"/>
          <w:sz w:val="24"/>
          <w:szCs w:val="24"/>
        </w:rPr>
        <w:t>4i6.173..</w:t>
      </w:r>
    </w:p>
    <w:p w14:paraId="11DBB96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Hatija, L. Lubis, and R. Rahim, Teori-Teori Belajar Dan Implementasinya Dalam Pembelajaran Pai, J. Andi Djemma | J. Pendidik., vol. 6, no. 2, p. 72, 2023, doi: 10.35914/</w:t>
      </w:r>
      <w:proofErr w:type="gramStart"/>
      <w:r w:rsidRPr="00C13CD2">
        <w:rPr>
          <w:rFonts w:ascii="Times New Roman" w:hAnsi="Times New Roman" w:cs="Times New Roman"/>
          <w:sz w:val="24"/>
          <w:szCs w:val="24"/>
        </w:rPr>
        <w:t>jad.v</w:t>
      </w:r>
      <w:proofErr w:type="gramEnd"/>
      <w:r w:rsidRPr="00C13CD2">
        <w:rPr>
          <w:rFonts w:ascii="Times New Roman" w:hAnsi="Times New Roman" w:cs="Times New Roman"/>
          <w:sz w:val="24"/>
          <w:szCs w:val="24"/>
        </w:rPr>
        <w:t>6i2.2125..</w:t>
      </w:r>
    </w:p>
    <w:p w14:paraId="356504C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L. Abdiyah and S. Subiyantoro, Penerapan Teori Konstruktivistik Dalam Pembelajaran Tematik Di Sekolah Dasar, ELSE (Elementary Sch. Educ. </w:t>
      </w:r>
      <w:proofErr w:type="gramStart"/>
      <w:r w:rsidRPr="00C13CD2">
        <w:rPr>
          <w:rFonts w:ascii="Times New Roman" w:hAnsi="Times New Roman" w:cs="Times New Roman"/>
          <w:sz w:val="24"/>
          <w:szCs w:val="24"/>
        </w:rPr>
        <w:t>Journal)  J.</w:t>
      </w:r>
      <w:proofErr w:type="gramEnd"/>
      <w:r w:rsidRPr="00C13CD2">
        <w:rPr>
          <w:rFonts w:ascii="Times New Roman" w:hAnsi="Times New Roman" w:cs="Times New Roman"/>
          <w:sz w:val="24"/>
          <w:szCs w:val="24"/>
        </w:rPr>
        <w:t xml:space="preserve"> Pendidik. dan Pembelajaran Sekol. Dasar, vol. 5, no. 2, p. 127, 2021, doi: 10.30651/</w:t>
      </w:r>
      <w:proofErr w:type="gramStart"/>
      <w:r w:rsidRPr="00C13CD2">
        <w:rPr>
          <w:rFonts w:ascii="Times New Roman" w:hAnsi="Times New Roman" w:cs="Times New Roman"/>
          <w:sz w:val="24"/>
          <w:szCs w:val="24"/>
        </w:rPr>
        <w:t>else.v</w:t>
      </w:r>
      <w:proofErr w:type="gramEnd"/>
      <w:r w:rsidRPr="00C13CD2">
        <w:rPr>
          <w:rFonts w:ascii="Times New Roman" w:hAnsi="Times New Roman" w:cs="Times New Roman"/>
          <w:sz w:val="24"/>
          <w:szCs w:val="24"/>
        </w:rPr>
        <w:t>5i2.6951..</w:t>
      </w:r>
    </w:p>
    <w:p w14:paraId="7F743F0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Ilmiyah and S. Suyoto, Penerapan Pendekatan Konstruktivisme Untuk Meningkatkan Kemampuan Penalaran Matematis Peserta Didik Pada Materi Statistika Kelas 12 Sma Negeri 4 Bojonegoro, Didakt.  J. Pemikir. Pendidik., vol. 27, no. 1, p. 1, 2020, doi: 10.30587/</w:t>
      </w:r>
      <w:proofErr w:type="gramStart"/>
      <w:r w:rsidRPr="00C13CD2">
        <w:rPr>
          <w:rFonts w:ascii="Times New Roman" w:hAnsi="Times New Roman" w:cs="Times New Roman"/>
          <w:sz w:val="24"/>
          <w:szCs w:val="24"/>
        </w:rPr>
        <w:t>didaktika.v</w:t>
      </w:r>
      <w:proofErr w:type="gramEnd"/>
      <w:r w:rsidRPr="00C13CD2">
        <w:rPr>
          <w:rFonts w:ascii="Times New Roman" w:hAnsi="Times New Roman" w:cs="Times New Roman"/>
          <w:sz w:val="24"/>
          <w:szCs w:val="24"/>
        </w:rPr>
        <w:t>27i1.2097..</w:t>
      </w:r>
    </w:p>
    <w:p w14:paraId="29A21E9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R. Susanto and U. E. Unggul, Identifikasi Cara Belajar Mahasiswa Dalam Mengkonstruk, Pros. Semin. Nas. Multi Disiplin Ilmu Call Pap. Unisbank Ke-3, no. March, </w:t>
      </w:r>
      <w:proofErr w:type="gramStart"/>
      <w:r w:rsidRPr="00C13CD2">
        <w:rPr>
          <w:rFonts w:ascii="Times New Roman" w:hAnsi="Times New Roman" w:cs="Times New Roman"/>
          <w:sz w:val="24"/>
          <w:szCs w:val="24"/>
        </w:rPr>
        <w:t>2019..</w:t>
      </w:r>
      <w:proofErr w:type="gramEnd"/>
    </w:p>
    <w:p w14:paraId="4B7D8D0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F. K. Metelski, J. L. G. dos Santos, C. Cechinel-Peiter, G. C. Fabrizzio, M. D. Schmitt, and M. S. Heilemann, Constructivist Grounded Theory: characteristics and operational aspects for nursing research, Rev. da Esc. Enferm., vol. 55, pp. 01–09, </w:t>
      </w:r>
      <w:r w:rsidRPr="00C13CD2">
        <w:rPr>
          <w:rFonts w:ascii="Times New Roman" w:hAnsi="Times New Roman" w:cs="Times New Roman"/>
          <w:sz w:val="24"/>
          <w:szCs w:val="24"/>
        </w:rPr>
        <w:lastRenderedPageBreak/>
        <w:t>2021, doi: 10.1590/S1980-220X</w:t>
      </w:r>
      <w:proofErr w:type="gramStart"/>
      <w:r w:rsidRPr="00C13CD2">
        <w:rPr>
          <w:rFonts w:ascii="Times New Roman" w:hAnsi="Times New Roman" w:cs="Times New Roman"/>
          <w:sz w:val="24"/>
          <w:szCs w:val="24"/>
        </w:rPr>
        <w:t>2020051103776..</w:t>
      </w:r>
      <w:proofErr w:type="gramEnd"/>
    </w:p>
    <w:p w14:paraId="2A975800"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Y. Yendrita and S. Nengsih, Eksplorasi Penggunaan Pendekatan Konstruktivis dalam Proses Perkuliahan, BIOEDUSAINSJurnal Pendidik. Biol. dan Sains, vol. 5, no. 1, pp. 235–244, 2022, doi: 10.31539/</w:t>
      </w:r>
      <w:proofErr w:type="gramStart"/>
      <w:r w:rsidRPr="00C13CD2">
        <w:rPr>
          <w:rFonts w:ascii="Times New Roman" w:hAnsi="Times New Roman" w:cs="Times New Roman"/>
          <w:sz w:val="24"/>
          <w:szCs w:val="24"/>
        </w:rPr>
        <w:t>bioedusains.v</w:t>
      </w:r>
      <w:proofErr w:type="gramEnd"/>
      <w:r w:rsidRPr="00C13CD2">
        <w:rPr>
          <w:rFonts w:ascii="Times New Roman" w:hAnsi="Times New Roman" w:cs="Times New Roman"/>
          <w:sz w:val="24"/>
          <w:szCs w:val="24"/>
        </w:rPr>
        <w:t>5i1.3744..</w:t>
      </w:r>
    </w:p>
    <w:p w14:paraId="0B17BC6A"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Nurhuda, M. F. Al Khoiron, Y. Syafi’i Azami, and S. J. Ni’mah, Constructivism Learning Theory in Education: Characteristics, Steps and Learning Models, Res. Educ. Rehabil., vol. 6, no. 2, pp. 234–242, 2023, doi: 10.51558/2744-1555.2023.6.</w:t>
      </w:r>
      <w:proofErr w:type="gramStart"/>
      <w:r w:rsidRPr="00C13CD2">
        <w:rPr>
          <w:rFonts w:ascii="Times New Roman" w:hAnsi="Times New Roman" w:cs="Times New Roman"/>
          <w:sz w:val="24"/>
          <w:szCs w:val="24"/>
        </w:rPr>
        <w:t>2.234..</w:t>
      </w:r>
      <w:proofErr w:type="gramEnd"/>
    </w:p>
    <w:p w14:paraId="28A3DBC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Lebow, Constructivist values for instructional systems design: Five principles toward a new mindset, Educ. Technol. Res. Dev., vol. 41, no. 3, pp. 4–16, 1993, doi: 10.1007/BF</w:t>
      </w:r>
      <w:proofErr w:type="gramStart"/>
      <w:r w:rsidRPr="00C13CD2">
        <w:rPr>
          <w:rFonts w:ascii="Times New Roman" w:hAnsi="Times New Roman" w:cs="Times New Roman"/>
          <w:sz w:val="24"/>
          <w:szCs w:val="24"/>
        </w:rPr>
        <w:t>02297354..</w:t>
      </w:r>
      <w:proofErr w:type="gramEnd"/>
    </w:p>
    <w:p w14:paraId="3132BCF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Fajrina, L. Lufri, and Y. Ahda, Science, technology, engineering, and mathematics (STEM) as a learning approach to improve 21st century skills: A review, Int. J. online Biomed. Eng., vol. 16, no. 7, pp. 95–104, 2020, doi: 10.3991/</w:t>
      </w:r>
      <w:proofErr w:type="gramStart"/>
      <w:r w:rsidRPr="00C13CD2">
        <w:rPr>
          <w:rFonts w:ascii="Times New Roman" w:hAnsi="Times New Roman" w:cs="Times New Roman"/>
          <w:sz w:val="24"/>
          <w:szCs w:val="24"/>
        </w:rPr>
        <w:t>ijoe.v</w:t>
      </w:r>
      <w:proofErr w:type="gramEnd"/>
      <w:r w:rsidRPr="00C13CD2">
        <w:rPr>
          <w:rFonts w:ascii="Times New Roman" w:hAnsi="Times New Roman" w:cs="Times New Roman"/>
          <w:sz w:val="24"/>
          <w:szCs w:val="24"/>
        </w:rPr>
        <w:t>16i07.14101..</w:t>
      </w:r>
    </w:p>
    <w:p w14:paraId="0287B2D0"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T. W. Apoko, Pembelajaran Tematik SD/MI, J. Pendidik., </w:t>
      </w:r>
      <w:proofErr w:type="gramStart"/>
      <w:r w:rsidRPr="00C13CD2">
        <w:rPr>
          <w:rFonts w:ascii="Times New Roman" w:hAnsi="Times New Roman" w:cs="Times New Roman"/>
          <w:sz w:val="24"/>
          <w:szCs w:val="24"/>
        </w:rPr>
        <w:t>2019..</w:t>
      </w:r>
      <w:proofErr w:type="gramEnd"/>
    </w:p>
    <w:p w14:paraId="2AE384B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T. Hasanah, Implementasi Media Belajar Loosepart melalui Pendekatan STEAM pada Masa Pandemi Covid-19 di KB Ceria Kabupaten Bogor, JIECO J. Islam. Educ. Couns., 2024, doi: 10.54213/</w:t>
      </w:r>
      <w:proofErr w:type="gramStart"/>
      <w:r w:rsidRPr="00C13CD2">
        <w:rPr>
          <w:rFonts w:ascii="Times New Roman" w:hAnsi="Times New Roman" w:cs="Times New Roman"/>
          <w:sz w:val="24"/>
          <w:szCs w:val="24"/>
        </w:rPr>
        <w:t>jieco.v</w:t>
      </w:r>
      <w:proofErr w:type="gramEnd"/>
      <w:r w:rsidRPr="00C13CD2">
        <w:rPr>
          <w:rFonts w:ascii="Times New Roman" w:hAnsi="Times New Roman" w:cs="Times New Roman"/>
          <w:sz w:val="24"/>
          <w:szCs w:val="24"/>
        </w:rPr>
        <w:t>3i2.369..</w:t>
      </w:r>
    </w:p>
    <w:p w14:paraId="75665D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E. Mulyasa, Kurikulum berbasis </w:t>
      </w:r>
      <w:proofErr w:type="gramStart"/>
      <w:r w:rsidRPr="00C13CD2">
        <w:rPr>
          <w:rFonts w:ascii="Times New Roman" w:hAnsi="Times New Roman" w:cs="Times New Roman"/>
          <w:sz w:val="24"/>
          <w:szCs w:val="24"/>
        </w:rPr>
        <w:t>kompetensi :</w:t>
      </w:r>
      <w:proofErr w:type="gramEnd"/>
      <w:r w:rsidRPr="00C13CD2">
        <w:rPr>
          <w:rFonts w:ascii="Times New Roman" w:hAnsi="Times New Roman" w:cs="Times New Roman"/>
          <w:sz w:val="24"/>
          <w:szCs w:val="24"/>
        </w:rPr>
        <w:t xml:space="preserve"> konsep, karakteristik, implementasi, dan inovasi. 2006..</w:t>
      </w:r>
    </w:p>
    <w:p w14:paraId="7329A11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W. Sanjaya and W. Sanjaya, Strategi pembelajaran berorientasi standar proses pendidikan / Wina Sanjaya, </w:t>
      </w:r>
      <w:proofErr w:type="gramStart"/>
      <w:r w:rsidRPr="00C13CD2">
        <w:rPr>
          <w:rFonts w:ascii="Times New Roman" w:hAnsi="Times New Roman" w:cs="Times New Roman"/>
          <w:sz w:val="24"/>
          <w:szCs w:val="24"/>
        </w:rPr>
        <w:t>2008..</w:t>
      </w:r>
      <w:proofErr w:type="gramEnd"/>
    </w:p>
    <w:p w14:paraId="1F15057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S. Manurung, PENGARUH MODEL PEMBELAJARAN CONTEXTUAL TEACHING DAN LEARNING (CTL) TERHADAP HASIL BELAJAR MATEMATIKA SISWA KELAS XI IPA SMA NEGERI 31 JAKARTA, J. Guru Kita PGSD, 2020, doi: 10.24114/</w:t>
      </w:r>
      <w:proofErr w:type="gramStart"/>
      <w:r w:rsidRPr="00C13CD2">
        <w:rPr>
          <w:rFonts w:ascii="Times New Roman" w:hAnsi="Times New Roman" w:cs="Times New Roman"/>
          <w:sz w:val="24"/>
          <w:szCs w:val="24"/>
        </w:rPr>
        <w:t>jgk.v</w:t>
      </w:r>
      <w:proofErr w:type="gramEnd"/>
      <w:r w:rsidRPr="00C13CD2">
        <w:rPr>
          <w:rFonts w:ascii="Times New Roman" w:hAnsi="Times New Roman" w:cs="Times New Roman"/>
          <w:sz w:val="24"/>
          <w:szCs w:val="24"/>
        </w:rPr>
        <w:t>4i3.19454..</w:t>
      </w:r>
    </w:p>
    <w:p w14:paraId="048026B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R. Tyas, Kelebihan model Problem Based Learning (PBL), J. Tecnoscinza, </w:t>
      </w:r>
      <w:proofErr w:type="gramStart"/>
      <w:r w:rsidRPr="00C13CD2">
        <w:rPr>
          <w:rFonts w:ascii="Times New Roman" w:hAnsi="Times New Roman" w:cs="Times New Roman"/>
          <w:sz w:val="24"/>
          <w:szCs w:val="24"/>
        </w:rPr>
        <w:t>2017..</w:t>
      </w:r>
      <w:proofErr w:type="gramEnd"/>
    </w:p>
    <w:p w14:paraId="4359E49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E. Hendarwati, L. Nurlaela, and B. S. Bachri, The collaborative problem based learning model innovation, J. Educ. Soc. Res., 2021, doi: 10.36941/jesr-2021-</w:t>
      </w:r>
      <w:proofErr w:type="gramStart"/>
      <w:r w:rsidRPr="00C13CD2">
        <w:rPr>
          <w:rFonts w:ascii="Times New Roman" w:hAnsi="Times New Roman" w:cs="Times New Roman"/>
          <w:sz w:val="24"/>
          <w:szCs w:val="24"/>
        </w:rPr>
        <w:t>0080..</w:t>
      </w:r>
      <w:proofErr w:type="gramEnd"/>
    </w:p>
    <w:p w14:paraId="6AA351D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A. Nurjanah, ANALISIS KOMPETENSI ABAD-21 DALAM BIDANG KOMUNIKASI PENDIDIKAN, Gunahumas, 2019, doi: 10.17509/</w:t>
      </w:r>
      <w:proofErr w:type="gramStart"/>
      <w:r w:rsidRPr="00C13CD2">
        <w:rPr>
          <w:rFonts w:ascii="Times New Roman" w:hAnsi="Times New Roman" w:cs="Times New Roman"/>
          <w:sz w:val="24"/>
          <w:szCs w:val="24"/>
        </w:rPr>
        <w:t>ghm.v</w:t>
      </w:r>
      <w:proofErr w:type="gramEnd"/>
      <w:r w:rsidRPr="00C13CD2">
        <w:rPr>
          <w:rFonts w:ascii="Times New Roman" w:hAnsi="Times New Roman" w:cs="Times New Roman"/>
          <w:sz w:val="24"/>
          <w:szCs w:val="24"/>
        </w:rPr>
        <w:t>2i2.23027..</w:t>
      </w:r>
    </w:p>
    <w:p w14:paraId="16878EE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Priyanti and Jhoni Warmansyah, The Effect of Loose Parts Media on Early Childhood Naturalist Intelligence, JPUD - J. Pendidik. Usia Dini, 2021, doi: 10.21009/jpud.</w:t>
      </w:r>
      <w:proofErr w:type="gramStart"/>
      <w:r w:rsidRPr="00C13CD2">
        <w:rPr>
          <w:rFonts w:ascii="Times New Roman" w:hAnsi="Times New Roman" w:cs="Times New Roman"/>
          <w:sz w:val="24"/>
          <w:szCs w:val="24"/>
        </w:rPr>
        <w:t>152.03..</w:t>
      </w:r>
      <w:proofErr w:type="gramEnd"/>
    </w:p>
    <w:p w14:paraId="6982200A"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Maulana, PENERAPAN MODEL PROJECT BASED LEARNING BERBASIS STEM PADA PEMBELAJARAN FISIKA SIAPKAN KEMANDIRIAN BELAJAR PESERTA DIDIK, J. Teknodik, 2020, doi: 10.32550/</w:t>
      </w:r>
      <w:proofErr w:type="gramStart"/>
      <w:r w:rsidRPr="00C13CD2">
        <w:rPr>
          <w:rFonts w:ascii="Times New Roman" w:hAnsi="Times New Roman" w:cs="Times New Roman"/>
          <w:sz w:val="24"/>
          <w:szCs w:val="24"/>
        </w:rPr>
        <w:t>teknodik.v</w:t>
      </w:r>
      <w:proofErr w:type="gramEnd"/>
      <w:r w:rsidRPr="00C13CD2">
        <w:rPr>
          <w:rFonts w:ascii="Times New Roman" w:hAnsi="Times New Roman" w:cs="Times New Roman"/>
          <w:sz w:val="24"/>
          <w:szCs w:val="24"/>
        </w:rPr>
        <w:t>0i2.678..</w:t>
      </w:r>
    </w:p>
    <w:p w14:paraId="4013FD9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Nuri, M. Atiq, E. Proborini, A. Alrina, D. Stiawan, and S. Sulhadi, Profil Kemampuan Berpikir Kritis Mahasiswa Teknik Elektro pada Tugas Project-Based Learning Pompa Air Tanah Tanpa Listrik, Variabel, 2023, doi: 10.26737/</w:t>
      </w:r>
      <w:proofErr w:type="gramStart"/>
      <w:r w:rsidRPr="00C13CD2">
        <w:rPr>
          <w:rFonts w:ascii="Times New Roman" w:hAnsi="Times New Roman" w:cs="Times New Roman"/>
          <w:sz w:val="24"/>
          <w:szCs w:val="24"/>
        </w:rPr>
        <w:t>var.v</w:t>
      </w:r>
      <w:proofErr w:type="gramEnd"/>
      <w:r w:rsidRPr="00C13CD2">
        <w:rPr>
          <w:rFonts w:ascii="Times New Roman" w:hAnsi="Times New Roman" w:cs="Times New Roman"/>
          <w:sz w:val="24"/>
          <w:szCs w:val="24"/>
        </w:rPr>
        <w:t>6i2.4885..</w:t>
      </w:r>
    </w:p>
    <w:p w14:paraId="59F4818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F. B. Fernandez, Action research in the physics classroom: The impact of authentic, inquiry based learning or instruction on the learning of thermal physics, Asia-Pacific Sci. Educ., 2017, doi: 10.1186/s41029-017-0014-</w:t>
      </w:r>
      <w:proofErr w:type="gramStart"/>
      <w:r w:rsidRPr="00C13CD2">
        <w:rPr>
          <w:rFonts w:ascii="Times New Roman" w:hAnsi="Times New Roman" w:cs="Times New Roman"/>
          <w:sz w:val="24"/>
          <w:szCs w:val="24"/>
        </w:rPr>
        <w:t>z..</w:t>
      </w:r>
      <w:proofErr w:type="gramEnd"/>
    </w:p>
    <w:p w14:paraId="141981D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Junaidah, MODEL-MODEL INOVATIF PADA PEMBELAJARAN MATEMATIKA, J. </w:t>
      </w:r>
      <w:proofErr w:type="gramStart"/>
      <w:r w:rsidRPr="00C13CD2">
        <w:rPr>
          <w:rFonts w:ascii="Times New Roman" w:hAnsi="Times New Roman" w:cs="Times New Roman"/>
          <w:sz w:val="24"/>
          <w:szCs w:val="24"/>
        </w:rPr>
        <w:t>AZKIA  J.</w:t>
      </w:r>
      <w:proofErr w:type="gramEnd"/>
      <w:r w:rsidRPr="00C13CD2">
        <w:rPr>
          <w:rFonts w:ascii="Times New Roman" w:hAnsi="Times New Roman" w:cs="Times New Roman"/>
          <w:sz w:val="24"/>
          <w:szCs w:val="24"/>
        </w:rPr>
        <w:t xml:space="preserve"> Aktual. Pendidik. Islam, 2022, doi: 10.58645/</w:t>
      </w:r>
      <w:proofErr w:type="gramStart"/>
      <w:r w:rsidRPr="00C13CD2">
        <w:rPr>
          <w:rFonts w:ascii="Times New Roman" w:hAnsi="Times New Roman" w:cs="Times New Roman"/>
          <w:sz w:val="24"/>
          <w:szCs w:val="24"/>
        </w:rPr>
        <w:t>jurnalazkia.v</w:t>
      </w:r>
      <w:proofErr w:type="gramEnd"/>
      <w:r w:rsidRPr="00C13CD2">
        <w:rPr>
          <w:rFonts w:ascii="Times New Roman" w:hAnsi="Times New Roman" w:cs="Times New Roman"/>
          <w:sz w:val="24"/>
          <w:szCs w:val="24"/>
        </w:rPr>
        <w:t>16i2.52..</w:t>
      </w:r>
    </w:p>
    <w:p w14:paraId="3197DE1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lastRenderedPageBreak/>
        <w:t>T. P. Astuti, S. Sulistyono, and A. F. Hindriana, Pembelajaran Blended Learning Berbasis PBL Untuk Meningkatkan Penalaran Dan Kualitas Argumentasi Siswa, Edubiologica J. Penelit. Ilmu dan Pendidik. Biol., 2019, doi: 10.25134/</w:t>
      </w:r>
      <w:proofErr w:type="gramStart"/>
      <w:r w:rsidRPr="00C13CD2">
        <w:rPr>
          <w:rFonts w:ascii="Times New Roman" w:hAnsi="Times New Roman" w:cs="Times New Roman"/>
          <w:sz w:val="24"/>
          <w:szCs w:val="24"/>
        </w:rPr>
        <w:t>edubiologica.v</w:t>
      </w:r>
      <w:proofErr w:type="gramEnd"/>
      <w:r w:rsidRPr="00C13CD2">
        <w:rPr>
          <w:rFonts w:ascii="Times New Roman" w:hAnsi="Times New Roman" w:cs="Times New Roman"/>
          <w:sz w:val="24"/>
          <w:szCs w:val="24"/>
        </w:rPr>
        <w:t>6i1.2364..</w:t>
      </w:r>
    </w:p>
    <w:p w14:paraId="2A30EEC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Puspitarini, Blended Learning sebagai Model Pembelajaran Abad 21, Ideguru J. Karya Ilm. Guru, 2022, doi: 10.51169/</w:t>
      </w:r>
      <w:proofErr w:type="gramStart"/>
      <w:r w:rsidRPr="00C13CD2">
        <w:rPr>
          <w:rFonts w:ascii="Times New Roman" w:hAnsi="Times New Roman" w:cs="Times New Roman"/>
          <w:sz w:val="24"/>
          <w:szCs w:val="24"/>
        </w:rPr>
        <w:t>ideguru.v</w:t>
      </w:r>
      <w:proofErr w:type="gramEnd"/>
      <w:r w:rsidRPr="00C13CD2">
        <w:rPr>
          <w:rFonts w:ascii="Times New Roman" w:hAnsi="Times New Roman" w:cs="Times New Roman"/>
          <w:sz w:val="24"/>
          <w:szCs w:val="24"/>
        </w:rPr>
        <w:t>7i1.307..</w:t>
      </w:r>
    </w:p>
    <w:p w14:paraId="324525E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Halder and S. Saha, Models of Teaching, in The Routledge Handbook of Education Technology, 2023. doi: 10.4324/9781003293545-</w:t>
      </w:r>
      <w:proofErr w:type="gramStart"/>
      <w:r w:rsidRPr="00C13CD2">
        <w:rPr>
          <w:rFonts w:ascii="Times New Roman" w:hAnsi="Times New Roman" w:cs="Times New Roman"/>
          <w:sz w:val="24"/>
          <w:szCs w:val="24"/>
        </w:rPr>
        <w:t>12..</w:t>
      </w:r>
      <w:proofErr w:type="gramEnd"/>
    </w:p>
    <w:p w14:paraId="21CAFD8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Umamah, H. Shalihatun, S. Purnomo, S. Nur`aini, and R. Ramadhasari, Strategi Pembelajaran Inovatif dalam Pembelajaran Thaharah, J. Penelit., 2019, doi: 10.21043/</w:t>
      </w:r>
      <w:proofErr w:type="gramStart"/>
      <w:r w:rsidRPr="00C13CD2">
        <w:rPr>
          <w:rFonts w:ascii="Times New Roman" w:hAnsi="Times New Roman" w:cs="Times New Roman"/>
          <w:sz w:val="24"/>
          <w:szCs w:val="24"/>
        </w:rPr>
        <w:t>jp.v</w:t>
      </w:r>
      <w:proofErr w:type="gramEnd"/>
      <w:r w:rsidRPr="00C13CD2">
        <w:rPr>
          <w:rFonts w:ascii="Times New Roman" w:hAnsi="Times New Roman" w:cs="Times New Roman"/>
          <w:sz w:val="24"/>
          <w:szCs w:val="24"/>
        </w:rPr>
        <w:t>13i1.4645..</w:t>
      </w:r>
    </w:p>
    <w:p w14:paraId="036E221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Maria Dona Febriana, Mengembangkan Model Pembelajaran Inovatif dan Interaktif di Sekolah Dasar, J. Pract. Learn. Educ. Dev., 2022, doi: 10.58737/</w:t>
      </w:r>
      <w:proofErr w:type="gramStart"/>
      <w:r w:rsidRPr="00C13CD2">
        <w:rPr>
          <w:rFonts w:ascii="Times New Roman" w:hAnsi="Times New Roman" w:cs="Times New Roman"/>
          <w:sz w:val="24"/>
          <w:szCs w:val="24"/>
        </w:rPr>
        <w:t>jpled.v</w:t>
      </w:r>
      <w:proofErr w:type="gramEnd"/>
      <w:r w:rsidRPr="00C13CD2">
        <w:rPr>
          <w:rFonts w:ascii="Times New Roman" w:hAnsi="Times New Roman" w:cs="Times New Roman"/>
          <w:sz w:val="24"/>
          <w:szCs w:val="24"/>
        </w:rPr>
        <w:t>2i4.70..</w:t>
      </w:r>
    </w:p>
    <w:p w14:paraId="331F206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Z. Jf and K. Azmi, STRATEGI PEMBELAJARAN AKTIF PADA ANAK USIA DINI, BUHUTS AL-ATHFAL J. Pendidik. dan Anak Usia Dini, 2022, doi: 10.24952/</w:t>
      </w:r>
      <w:proofErr w:type="gramStart"/>
      <w:r w:rsidRPr="00C13CD2">
        <w:rPr>
          <w:rFonts w:ascii="Times New Roman" w:hAnsi="Times New Roman" w:cs="Times New Roman"/>
          <w:sz w:val="24"/>
          <w:szCs w:val="24"/>
        </w:rPr>
        <w:t>alathfal.v</w:t>
      </w:r>
      <w:proofErr w:type="gramEnd"/>
      <w:r w:rsidRPr="00C13CD2">
        <w:rPr>
          <w:rFonts w:ascii="Times New Roman" w:hAnsi="Times New Roman" w:cs="Times New Roman"/>
          <w:sz w:val="24"/>
          <w:szCs w:val="24"/>
        </w:rPr>
        <w:t>2i1.5312..</w:t>
      </w:r>
    </w:p>
    <w:p w14:paraId="4C2AEAE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Izzatul Yuanita, Penerapan Strategi Pembelajaran Aktif dalam Meningkatkan Motivasi Belajar Aswaja Siswa di Madrasah, Bidayatuna J. Pendidik. Guru Mandrasah Ibtidaiyah, 2020, doi: 10.36835/</w:t>
      </w:r>
      <w:proofErr w:type="gramStart"/>
      <w:r w:rsidRPr="00C13CD2">
        <w:rPr>
          <w:rFonts w:ascii="Times New Roman" w:hAnsi="Times New Roman" w:cs="Times New Roman"/>
          <w:sz w:val="24"/>
          <w:szCs w:val="24"/>
        </w:rPr>
        <w:t>bidayatuna.v</w:t>
      </w:r>
      <w:proofErr w:type="gramEnd"/>
      <w:r w:rsidRPr="00C13CD2">
        <w:rPr>
          <w:rFonts w:ascii="Times New Roman" w:hAnsi="Times New Roman" w:cs="Times New Roman"/>
          <w:sz w:val="24"/>
          <w:szCs w:val="24"/>
        </w:rPr>
        <w:t>3i1.561..</w:t>
      </w:r>
    </w:p>
    <w:p w14:paraId="258297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Hafid, PENERAPAN MODEL PEMBELAJARAN KOLABORATIF DALAM MENINGKATKAN KEMAMPUAN PEMAHAMAN MAHASISWA PRODI EKONOMI SYARIAH PADA MATA KULIAH AKHLAK TASAWUF, SIBATIK J. J. Ilm. Bid. Sos. Ekon. Budaya, Teknol. dan Pendidik., 2023, doi: 10.54443/</w:t>
      </w:r>
      <w:proofErr w:type="gramStart"/>
      <w:r w:rsidRPr="00C13CD2">
        <w:rPr>
          <w:rFonts w:ascii="Times New Roman" w:hAnsi="Times New Roman" w:cs="Times New Roman"/>
          <w:sz w:val="24"/>
          <w:szCs w:val="24"/>
        </w:rPr>
        <w:t>sibatik.v</w:t>
      </w:r>
      <w:proofErr w:type="gramEnd"/>
      <w:r w:rsidRPr="00C13CD2">
        <w:rPr>
          <w:rFonts w:ascii="Times New Roman" w:hAnsi="Times New Roman" w:cs="Times New Roman"/>
          <w:sz w:val="24"/>
          <w:szCs w:val="24"/>
        </w:rPr>
        <w:t>2i2.607..</w:t>
      </w:r>
    </w:p>
    <w:p w14:paraId="1E06854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R. Kurniasih, I. Sujadi, and G. Pramesti, Penerapan Model Pembelajaran Kolaboratif dengan Afl melalui Strategi Pemberian Balikan untuk Meningkatkan Perhatian Siswa terhadap Pembelajaran Matematika, J. Pendidik. Mat. dan Mat., </w:t>
      </w:r>
      <w:proofErr w:type="gramStart"/>
      <w:r w:rsidRPr="00C13CD2">
        <w:rPr>
          <w:rFonts w:ascii="Times New Roman" w:hAnsi="Times New Roman" w:cs="Times New Roman"/>
          <w:sz w:val="24"/>
          <w:szCs w:val="24"/>
        </w:rPr>
        <w:t>2018..</w:t>
      </w:r>
      <w:proofErr w:type="gramEnd"/>
    </w:p>
    <w:p w14:paraId="7B343E59"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P. D. Purnasari and Y. D. Sadewo, Pemanfaatan Teknologi Dalam Pembelajaran Sebagai Upaya Peningkatan Kompetesnsi Pedagogik, Publ. Pendidik., 2020, doi: 10.26858/</w:t>
      </w:r>
      <w:proofErr w:type="gramStart"/>
      <w:r w:rsidRPr="00C13CD2">
        <w:rPr>
          <w:rFonts w:ascii="Times New Roman" w:hAnsi="Times New Roman" w:cs="Times New Roman"/>
          <w:sz w:val="24"/>
          <w:szCs w:val="24"/>
        </w:rPr>
        <w:t>publikan.v</w:t>
      </w:r>
      <w:proofErr w:type="gramEnd"/>
      <w:r w:rsidRPr="00C13CD2">
        <w:rPr>
          <w:rFonts w:ascii="Times New Roman" w:hAnsi="Times New Roman" w:cs="Times New Roman"/>
          <w:sz w:val="24"/>
          <w:szCs w:val="24"/>
        </w:rPr>
        <w:t>10i3.15275..</w:t>
      </w:r>
    </w:p>
    <w:p w14:paraId="1E48CDB3"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Sururuddin, M. Husni, S. Jauhari, A. Aziz, and B. shofa Ilhami, Strategi Pendidik Dengan Media Pembelajaran Berbasis Multimedia Untuk Menghadapi Era Society 5.0, J. DIDIKA Wahana Ilm. Pendidik. Dasar, 2021, doi: 10.29408/</w:t>
      </w:r>
      <w:proofErr w:type="gramStart"/>
      <w:r w:rsidRPr="00C13CD2">
        <w:rPr>
          <w:rFonts w:ascii="Times New Roman" w:hAnsi="Times New Roman" w:cs="Times New Roman"/>
          <w:sz w:val="24"/>
          <w:szCs w:val="24"/>
        </w:rPr>
        <w:t>didika.v</w:t>
      </w:r>
      <w:proofErr w:type="gramEnd"/>
      <w:r w:rsidRPr="00C13CD2">
        <w:rPr>
          <w:rFonts w:ascii="Times New Roman" w:hAnsi="Times New Roman" w:cs="Times New Roman"/>
          <w:sz w:val="24"/>
          <w:szCs w:val="24"/>
        </w:rPr>
        <w:t>7i1.3848..</w:t>
      </w:r>
    </w:p>
    <w:p w14:paraId="6A081F1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F. N. Annisa, S. Karim, and A. Aminudin, PENERAPAN METODE PEMBELAJARAN DEMONSTRASI INTERAKTIF UNTUK MENINGKATKAN HASIL BELAJAR FISIKA SISWA SMA PADA KONSEP SUHU DAN KALOR, J. Pengajaran Mat. dan Ilmu Pengetah. Alam, 2014, doi: 10.18269/</w:t>
      </w:r>
      <w:proofErr w:type="gramStart"/>
      <w:r w:rsidRPr="00C13CD2">
        <w:rPr>
          <w:rFonts w:ascii="Times New Roman" w:hAnsi="Times New Roman" w:cs="Times New Roman"/>
          <w:sz w:val="24"/>
          <w:szCs w:val="24"/>
        </w:rPr>
        <w:t>jpmipa.v</w:t>
      </w:r>
      <w:proofErr w:type="gramEnd"/>
      <w:r w:rsidRPr="00C13CD2">
        <w:rPr>
          <w:rFonts w:ascii="Times New Roman" w:hAnsi="Times New Roman" w:cs="Times New Roman"/>
          <w:sz w:val="24"/>
          <w:szCs w:val="24"/>
        </w:rPr>
        <w:t>19i1.429..</w:t>
      </w:r>
    </w:p>
    <w:p w14:paraId="549ED2F5"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S. Martini, METODE DEMONSTRASI INTERAKTIF BERBASIS INKUIRI DALAM PEMBELAJARAN KONSEP METABOLISME PADA SISWA KELAS XII SMA ANGKASA BANDUNG, Mangifera Edu, </w:t>
      </w:r>
      <w:proofErr w:type="gramStart"/>
      <w:r w:rsidRPr="00C13CD2">
        <w:rPr>
          <w:rFonts w:ascii="Times New Roman" w:hAnsi="Times New Roman" w:cs="Times New Roman"/>
          <w:sz w:val="24"/>
          <w:szCs w:val="24"/>
        </w:rPr>
        <w:t>2016..</w:t>
      </w:r>
      <w:proofErr w:type="gramEnd"/>
    </w:p>
    <w:p w14:paraId="6C0FF40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M. Marlinda, A. Halim, and I. Maulana, Perbandingan Penggunaan Media Virtual Lab Simulasi Phet (Physics Education Tekhnology) Dengan Metode Eksperimen Terhadap Motivasi Dan Aktivitas Belajar …, … (Indonesian J. …, </w:t>
      </w:r>
      <w:proofErr w:type="gramStart"/>
      <w:r w:rsidRPr="00C13CD2">
        <w:rPr>
          <w:rFonts w:ascii="Times New Roman" w:hAnsi="Times New Roman" w:cs="Times New Roman"/>
          <w:sz w:val="24"/>
          <w:szCs w:val="24"/>
        </w:rPr>
        <w:t>2016..</w:t>
      </w:r>
      <w:proofErr w:type="gramEnd"/>
    </w:p>
    <w:p w14:paraId="3B1136B0"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M. Tibrani, R. Riyanto, and N. Anggraini, Pendampingan Simulasi Pemodelan Sains Menggunakan Software PhET Simulations Sebagai Media Pembelajaran Digital Berbasis Virtual Laboratory Bagi Guru IPA Palembang, Dharma </w:t>
      </w:r>
      <w:proofErr w:type="gramStart"/>
      <w:r w:rsidRPr="00C13CD2">
        <w:rPr>
          <w:rFonts w:ascii="Times New Roman" w:hAnsi="Times New Roman" w:cs="Times New Roman"/>
          <w:sz w:val="24"/>
          <w:szCs w:val="24"/>
        </w:rPr>
        <w:t>Raflesia  J.</w:t>
      </w:r>
      <w:proofErr w:type="gramEnd"/>
      <w:r w:rsidRPr="00C13CD2">
        <w:rPr>
          <w:rFonts w:ascii="Times New Roman" w:hAnsi="Times New Roman" w:cs="Times New Roman"/>
          <w:sz w:val="24"/>
          <w:szCs w:val="24"/>
        </w:rPr>
        <w:t xml:space="preserve"> Ilm. </w:t>
      </w:r>
      <w:r w:rsidRPr="00C13CD2">
        <w:rPr>
          <w:rFonts w:ascii="Times New Roman" w:hAnsi="Times New Roman" w:cs="Times New Roman"/>
          <w:sz w:val="24"/>
          <w:szCs w:val="24"/>
        </w:rPr>
        <w:lastRenderedPageBreak/>
        <w:t>Pengemb. dan Penerapan IPTEKS, 2022, doi: 10.33369/</w:t>
      </w:r>
      <w:proofErr w:type="gramStart"/>
      <w:r w:rsidRPr="00C13CD2">
        <w:rPr>
          <w:rFonts w:ascii="Times New Roman" w:hAnsi="Times New Roman" w:cs="Times New Roman"/>
          <w:sz w:val="24"/>
          <w:szCs w:val="24"/>
        </w:rPr>
        <w:t>dr.v</w:t>
      </w:r>
      <w:proofErr w:type="gramEnd"/>
      <w:r w:rsidRPr="00C13CD2">
        <w:rPr>
          <w:rFonts w:ascii="Times New Roman" w:hAnsi="Times New Roman" w:cs="Times New Roman"/>
          <w:sz w:val="24"/>
          <w:szCs w:val="24"/>
        </w:rPr>
        <w:t>20i1.21183..</w:t>
      </w:r>
    </w:p>
    <w:p w14:paraId="1E6BD3E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ASRIN, METODE PENELITIAN EKSPERIMEN, Maqasiduna J. Educ. Humanit. Soc. Sci., 2022, doi: 10.59174/</w:t>
      </w:r>
      <w:proofErr w:type="gramStart"/>
      <w:r w:rsidRPr="00C13CD2">
        <w:rPr>
          <w:rFonts w:ascii="Times New Roman" w:hAnsi="Times New Roman" w:cs="Times New Roman"/>
          <w:sz w:val="24"/>
          <w:szCs w:val="24"/>
        </w:rPr>
        <w:t>mqs.v</w:t>
      </w:r>
      <w:proofErr w:type="gramEnd"/>
      <w:r w:rsidRPr="00C13CD2">
        <w:rPr>
          <w:rFonts w:ascii="Times New Roman" w:hAnsi="Times New Roman" w:cs="Times New Roman"/>
          <w:sz w:val="24"/>
          <w:szCs w:val="24"/>
        </w:rPr>
        <w:t>2i01.24..</w:t>
      </w:r>
    </w:p>
    <w:p w14:paraId="29AC45B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Hasibuan and D. Suryana, Pengaruh Metode Eksperimen Sains Terhadap Perkembangan Kognitif Anak Usia 5-6 Tahun, J. Obs.  J. Pendidik. Anak Usia Dini, 2021, doi: 10.31004/</w:t>
      </w:r>
      <w:proofErr w:type="gramStart"/>
      <w:r w:rsidRPr="00C13CD2">
        <w:rPr>
          <w:rFonts w:ascii="Times New Roman" w:hAnsi="Times New Roman" w:cs="Times New Roman"/>
          <w:sz w:val="24"/>
          <w:szCs w:val="24"/>
        </w:rPr>
        <w:t>obsesi.v</w:t>
      </w:r>
      <w:proofErr w:type="gramEnd"/>
      <w:r w:rsidRPr="00C13CD2">
        <w:rPr>
          <w:rFonts w:ascii="Times New Roman" w:hAnsi="Times New Roman" w:cs="Times New Roman"/>
          <w:sz w:val="24"/>
          <w:szCs w:val="24"/>
        </w:rPr>
        <w:t>6i3.1735..</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P. Pinasthika and H. U. Kaltsum, Analisis Penggunaan Metode Eksperimen pada Pembelajaran IPA di Sekolah Dasar, J. Basicedu, 2022, doi: 10.31004/</w:t>
      </w:r>
      <w:proofErr w:type="gramStart"/>
      <w:r w:rsidRPr="00C13CD2">
        <w:rPr>
          <w:rFonts w:ascii="Times New Roman" w:hAnsi="Times New Roman" w:cs="Times New Roman"/>
          <w:sz w:val="24"/>
          <w:szCs w:val="24"/>
        </w:rPr>
        <w:t>basicedu.v</w:t>
      </w:r>
      <w:proofErr w:type="gramEnd"/>
      <w:r w:rsidRPr="00C13CD2">
        <w:rPr>
          <w:rFonts w:ascii="Times New Roman" w:hAnsi="Times New Roman" w:cs="Times New Roman"/>
          <w:sz w:val="24"/>
          <w:szCs w:val="24"/>
        </w:rPr>
        <w:t>6i4.3304..</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E. M. Anthony, Approach, method and technique, English Lang. Teach., vol. 17, no. 2, pp. 63–67, 1963, doi: 10.1093/elt/XVII.2.63.</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B. Joyce, M. Weil, and E. Calhoun, Models of Teaching, 9th ed. Boston: Pearson, 2015.</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 I. Arends, Learning to Teach, 9th ed. New York: McGraw-Hill, 2012.</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Trianto, Mendesain Model Pembelajaran Inovatif-Progresif. Jakarta: Kencana, 2010.</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Rusman, Model-Model Pembelajaran: Mengembangkan Profesionalisme Guru, 2nd ed. Jakarta: Rajawali Pers, 2012.</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V. S. Gerlach and D. P. Ely, Teaching and Media: A Systematic Approach, 2nd ed. Englewood Cliffs, NJ: Prentice-Hall, 1980.</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J. C. Richards and T. S. Rodgers, Approaches and Methods in Language Teaching, 3rd ed. Cambridge: Cambridge University Press, 2014.</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M. Hosnan, Pendekatan Saintifik dan Kontekstual dalam Pembelajaran Abad 21. Bogor: Ghalia Indonesia, 2014.</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D. Hestenes, Toward a modeling theory of physics instruction, Am. J. Phys., vol. 55, no. 5, pp. 440–454, 1987, doi: 10.1119/1.15129.</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 R. Hake, Interactive-engagement versus traditional methods: A six-thousand-student survey of mechanics test data for introductory physics courses, Am. J. Phys., vol. 66, no. 1, pp. 64–74, 1998, doi: 10.1119/1.18809.</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D. R. Sokoloff and R. K. Thornton, Using interactive lecture demonstrations to create an active learning environment, Phys. Teach., vol. 35, no. 6, pp. 340–347, 1997, doi: 10.1119/1.2344715.</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E. Mazur, Peer Instruction: A User's Manual. Upper Saddle River, NJ: Prentice Hall, 1997.</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 I. Arends, Classroom Instruction and Management. New York: McGraw-Hill, 1997.</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A. Suprijono, Cooperative Learning: Teori dan Aplikasi PAIKEM. Yogyakarta: Pustaka Pelajar, 2011.</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A. Sudrajat, Pengertian pendekatan, strategi, metode, teknik, taktik, dan model pembelajaran, 2008. [Online]. Available: https://akhmadsudrajat.wordpress.com/2008/09/12/pengertian-pendekatan-strategi-metode-teknik-taktik-dan-model-pembelajaran/.</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Reksiana, Diskursus terminologi model, pendekatan, strategi, dan metode pembelajaran PAI, J. Pendidik. Agama Islam, vol. 15, no. 2, pp. 199–225, 2018, doi: 10.14421/jpai.2018.152-08.</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Kementerian Pendidikan dan Kebudayaan, Peraturan Menteri Pendidikan dan Kebudayaan Nomor 22 Tahun 2016 tentang Standar Proses Pendidikan Dasar dan Menengah. Jakarta: Kemendikbud, 2016.</w:t>
      </w:r>
    </w:p>
    <w:p w14:paraId="30609FF2" w14:textId="77777777" w:rsidR="007161F1" w:rsidRPr="00C13CD2" w:rsidRDefault="007161F1" w:rsidP="00B060E9">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p>
    <w:p w14:paraId="06C118C2" w14:textId="40FEB132" w:rsidR="009D0058" w:rsidRPr="00C13CD2" w:rsidRDefault="009D0058" w:rsidP="00B060E9">
      <w:pPr>
        <w:spacing w:after="0"/>
        <w:jc w:val="both"/>
        <w:rPr>
          <w:rFonts w:ascii="Times New Roman" w:hAnsi="Times New Roman" w:cs="Times New Roman"/>
          <w:sz w:val="24"/>
          <w:szCs w:val="24"/>
        </w:rPr>
      </w:pPr>
    </w:p>
    <w:p w14:paraId="0AC72BA7" w14:textId="6FD5D133" w:rsidR="00053A65" w:rsidRPr="00C13CD2" w:rsidRDefault="00053A65" w:rsidP="00CA16E7">
      <w:pPr>
        <w:spacing w:after="0"/>
        <w:jc w:val="both"/>
        <w:rPr>
          <w:rFonts w:ascii="Times New Roman" w:hAnsi="Times New Roman" w:cs="Times New Roman"/>
          <w:sz w:val="24"/>
          <w:szCs w:val="24"/>
        </w:rPr>
      </w:pPr>
    </w:p>
    <w:sectPr w:rsidR="00053A65" w:rsidRPr="00C13CD2" w:rsidSect="00A843E2">
      <w:pgSz w:w="11906" w:h="16838"/>
      <w:pgMar w:top="1701"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C5C3E"/>
    <w:multiLevelType w:val="multilevel"/>
    <w:tmpl w:val="04E8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40DBE"/>
    <w:multiLevelType w:val="hybridMultilevel"/>
    <w:tmpl w:val="525E451C"/>
    <w:lvl w:ilvl="0" w:tplc="38090015">
      <w:start w:val="1"/>
      <w:numFmt w:val="upp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 w15:restartNumberingAfterBreak="0">
    <w:nsid w:val="032D0601"/>
    <w:multiLevelType w:val="multilevel"/>
    <w:tmpl w:val="19B6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24DAD"/>
    <w:multiLevelType w:val="hybridMultilevel"/>
    <w:tmpl w:val="5DE0CAAA"/>
    <w:lvl w:ilvl="0" w:tplc="8AF8C92C">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93B6085"/>
    <w:multiLevelType w:val="hybridMultilevel"/>
    <w:tmpl w:val="1228F33C"/>
    <w:lvl w:ilvl="0" w:tplc="CAEA0DB6">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0A436719"/>
    <w:multiLevelType w:val="hybridMultilevel"/>
    <w:tmpl w:val="F24AA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9A4F37"/>
    <w:multiLevelType w:val="hybridMultilevel"/>
    <w:tmpl w:val="83EA4290"/>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17FC5C63"/>
    <w:multiLevelType w:val="multilevel"/>
    <w:tmpl w:val="309A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646AF"/>
    <w:multiLevelType w:val="hybridMultilevel"/>
    <w:tmpl w:val="14489338"/>
    <w:lvl w:ilvl="0" w:tplc="375068F4">
      <w:start w:val="1"/>
      <w:numFmt w:val="decimal"/>
      <w:lvlText w:val="%1."/>
      <w:lvlJc w:val="left"/>
      <w:pPr>
        <w:ind w:left="720" w:hanging="360"/>
      </w:pPr>
      <w:rPr>
        <w:rFonts w:ascii="Times New Roman" w:eastAsiaTheme="minorHAnsi" w:hAnsi="Times New Roman" w:cs="Times New Roman"/>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5A15CD1"/>
    <w:multiLevelType w:val="hybridMultilevel"/>
    <w:tmpl w:val="2A069E6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276507D3"/>
    <w:multiLevelType w:val="hybridMultilevel"/>
    <w:tmpl w:val="CCB82672"/>
    <w:lvl w:ilvl="0" w:tplc="38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27A239B3"/>
    <w:multiLevelType w:val="multilevel"/>
    <w:tmpl w:val="A9A6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93AC5"/>
    <w:multiLevelType w:val="hybridMultilevel"/>
    <w:tmpl w:val="C36A361A"/>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3" w15:restartNumberingAfterBreak="0">
    <w:nsid w:val="2A8B4F0E"/>
    <w:multiLevelType w:val="hybridMultilevel"/>
    <w:tmpl w:val="0EDED330"/>
    <w:lvl w:ilvl="0" w:tplc="3809000F">
      <w:start w:val="1"/>
      <w:numFmt w:val="decimal"/>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308D60E0"/>
    <w:multiLevelType w:val="hybridMultilevel"/>
    <w:tmpl w:val="95D82C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1D901A6"/>
    <w:multiLevelType w:val="multilevel"/>
    <w:tmpl w:val="D35C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21BBC"/>
    <w:multiLevelType w:val="multilevel"/>
    <w:tmpl w:val="6922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2F5800"/>
    <w:multiLevelType w:val="hybridMultilevel"/>
    <w:tmpl w:val="1A3E093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7D05E8A"/>
    <w:multiLevelType w:val="hybridMultilevel"/>
    <w:tmpl w:val="1DE641FC"/>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D036A15"/>
    <w:multiLevelType w:val="multilevel"/>
    <w:tmpl w:val="988A815A"/>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50C10"/>
    <w:multiLevelType w:val="multilevel"/>
    <w:tmpl w:val="0084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24934"/>
    <w:multiLevelType w:val="multilevel"/>
    <w:tmpl w:val="4FCA5484"/>
    <w:lvl w:ilvl="0">
      <w:start w:val="1"/>
      <w:numFmt w:val="decimal"/>
      <w:lvlText w:val="%1."/>
      <w:lvlJc w:val="left"/>
      <w:pPr>
        <w:tabs>
          <w:tab w:val="num" w:pos="720"/>
        </w:tabs>
        <w:ind w:left="720" w:hanging="360"/>
      </w:pPr>
    </w:lvl>
    <w:lvl w:ilvl="1">
      <w:start w:val="1"/>
      <w:numFmt w:val="decimal"/>
      <w:lvlText w:val="%2)"/>
      <w:lvlJc w:val="left"/>
      <w:pPr>
        <w:ind w:left="3306"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2F1AB4"/>
    <w:multiLevelType w:val="hybridMultilevel"/>
    <w:tmpl w:val="1F9ACB8A"/>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4A5D0B06"/>
    <w:multiLevelType w:val="hybridMultilevel"/>
    <w:tmpl w:val="E2A6B1C0"/>
    <w:lvl w:ilvl="0" w:tplc="38090019">
      <w:start w:val="1"/>
      <w:numFmt w:val="lowerLetter"/>
      <w:lvlText w:val="%1."/>
      <w:lvlJc w:val="left"/>
      <w:pPr>
        <w:ind w:left="2007" w:hanging="360"/>
      </w:pPr>
    </w:lvl>
    <w:lvl w:ilvl="1" w:tplc="38090019">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4" w15:restartNumberingAfterBreak="0">
    <w:nsid w:val="4A904B75"/>
    <w:multiLevelType w:val="multilevel"/>
    <w:tmpl w:val="0C7EC296"/>
    <w:lvl w:ilvl="0">
      <w:start w:val="1"/>
      <w:numFmt w:val="lowerLetter"/>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E66FB4"/>
    <w:multiLevelType w:val="multilevel"/>
    <w:tmpl w:val="574E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6B7041"/>
    <w:multiLevelType w:val="multilevel"/>
    <w:tmpl w:val="7220A110"/>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27" w15:restartNumberingAfterBreak="0">
    <w:nsid w:val="51AB58BA"/>
    <w:multiLevelType w:val="hybridMultilevel"/>
    <w:tmpl w:val="4232D68A"/>
    <w:lvl w:ilvl="0" w:tplc="38090019">
      <w:start w:val="1"/>
      <w:numFmt w:val="lowerLetter"/>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28" w15:restartNumberingAfterBreak="0">
    <w:nsid w:val="52263A60"/>
    <w:multiLevelType w:val="hybridMultilevel"/>
    <w:tmpl w:val="F60608B2"/>
    <w:lvl w:ilvl="0" w:tplc="E3EEAE20">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523453A6"/>
    <w:multiLevelType w:val="multilevel"/>
    <w:tmpl w:val="96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4E088B"/>
    <w:multiLevelType w:val="hybridMultilevel"/>
    <w:tmpl w:val="E4AC2B1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FD9635C"/>
    <w:multiLevelType w:val="multilevel"/>
    <w:tmpl w:val="F83A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E92A56"/>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3" w15:restartNumberingAfterBreak="0">
    <w:nsid w:val="610A1A20"/>
    <w:multiLevelType w:val="multilevel"/>
    <w:tmpl w:val="C8D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C64781"/>
    <w:multiLevelType w:val="hybridMultilevel"/>
    <w:tmpl w:val="DEE0BF88"/>
    <w:lvl w:ilvl="0" w:tplc="38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5" w15:restartNumberingAfterBreak="0">
    <w:nsid w:val="61E14050"/>
    <w:multiLevelType w:val="hybridMultilevel"/>
    <w:tmpl w:val="C9649BBE"/>
    <w:lvl w:ilvl="0" w:tplc="38090011">
      <w:start w:val="1"/>
      <w:numFmt w:val="decimal"/>
      <w:lvlText w:val="%1)"/>
      <w:lvlJc w:val="left"/>
      <w:pPr>
        <w:ind w:left="3306" w:hanging="360"/>
      </w:pPr>
    </w:lvl>
    <w:lvl w:ilvl="1" w:tplc="1BD62792">
      <w:start w:val="1"/>
      <w:numFmt w:val="decimal"/>
      <w:lvlText w:val="%2."/>
      <w:lvlJc w:val="left"/>
      <w:pPr>
        <w:ind w:left="4026" w:hanging="360"/>
      </w:pPr>
      <w:rPr>
        <w:rFonts w:hint="default"/>
      </w:rPr>
    </w:lvl>
    <w:lvl w:ilvl="2" w:tplc="3809001B" w:tentative="1">
      <w:start w:val="1"/>
      <w:numFmt w:val="lowerRoman"/>
      <w:lvlText w:val="%3."/>
      <w:lvlJc w:val="right"/>
      <w:pPr>
        <w:ind w:left="4746" w:hanging="180"/>
      </w:pPr>
    </w:lvl>
    <w:lvl w:ilvl="3" w:tplc="3809000F" w:tentative="1">
      <w:start w:val="1"/>
      <w:numFmt w:val="decimal"/>
      <w:lvlText w:val="%4."/>
      <w:lvlJc w:val="left"/>
      <w:pPr>
        <w:ind w:left="5466" w:hanging="360"/>
      </w:pPr>
    </w:lvl>
    <w:lvl w:ilvl="4" w:tplc="38090019" w:tentative="1">
      <w:start w:val="1"/>
      <w:numFmt w:val="lowerLetter"/>
      <w:lvlText w:val="%5."/>
      <w:lvlJc w:val="left"/>
      <w:pPr>
        <w:ind w:left="6186" w:hanging="360"/>
      </w:pPr>
    </w:lvl>
    <w:lvl w:ilvl="5" w:tplc="3809001B" w:tentative="1">
      <w:start w:val="1"/>
      <w:numFmt w:val="lowerRoman"/>
      <w:lvlText w:val="%6."/>
      <w:lvlJc w:val="right"/>
      <w:pPr>
        <w:ind w:left="6906" w:hanging="180"/>
      </w:pPr>
    </w:lvl>
    <w:lvl w:ilvl="6" w:tplc="3809000F" w:tentative="1">
      <w:start w:val="1"/>
      <w:numFmt w:val="decimal"/>
      <w:lvlText w:val="%7."/>
      <w:lvlJc w:val="left"/>
      <w:pPr>
        <w:ind w:left="7626" w:hanging="360"/>
      </w:pPr>
    </w:lvl>
    <w:lvl w:ilvl="7" w:tplc="38090019" w:tentative="1">
      <w:start w:val="1"/>
      <w:numFmt w:val="lowerLetter"/>
      <w:lvlText w:val="%8."/>
      <w:lvlJc w:val="left"/>
      <w:pPr>
        <w:ind w:left="8346" w:hanging="360"/>
      </w:pPr>
    </w:lvl>
    <w:lvl w:ilvl="8" w:tplc="3809001B" w:tentative="1">
      <w:start w:val="1"/>
      <w:numFmt w:val="lowerRoman"/>
      <w:lvlText w:val="%9."/>
      <w:lvlJc w:val="right"/>
      <w:pPr>
        <w:ind w:left="9066" w:hanging="180"/>
      </w:pPr>
    </w:lvl>
  </w:abstractNum>
  <w:abstractNum w:abstractNumId="36" w15:restartNumberingAfterBreak="0">
    <w:nsid w:val="67D76122"/>
    <w:multiLevelType w:val="hybridMultilevel"/>
    <w:tmpl w:val="D43210A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6D227204"/>
    <w:multiLevelType w:val="multilevel"/>
    <w:tmpl w:val="A52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DD1831"/>
    <w:multiLevelType w:val="hybridMultilevel"/>
    <w:tmpl w:val="3E56CE6C"/>
    <w:lvl w:ilvl="0" w:tplc="A4E685F6">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9" w15:restartNumberingAfterBreak="0">
    <w:nsid w:val="75550F8F"/>
    <w:multiLevelType w:val="hybridMultilevel"/>
    <w:tmpl w:val="3D10193C"/>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0" w15:restartNumberingAfterBreak="0">
    <w:nsid w:val="77D86856"/>
    <w:multiLevelType w:val="hybridMultilevel"/>
    <w:tmpl w:val="E75AE9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7D91696C"/>
    <w:multiLevelType w:val="hybridMultilevel"/>
    <w:tmpl w:val="911C75BC"/>
    <w:lvl w:ilvl="0" w:tplc="38090017">
      <w:start w:val="1"/>
      <w:numFmt w:val="lowerLetter"/>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2" w15:restartNumberingAfterBreak="0">
    <w:nsid w:val="85104912"/>
    <w:multiLevelType w:val="hybridMultilevel"/>
    <w:tmpl w:val="0EDED330"/>
    <w:lvl w:ilvl="0" w:tplc="3809000F">
      <w:start w:val="1"/>
      <w:numFmt w:val="decimal"/>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3" w15:restartNumberingAfterBreak="0">
    <w:nsid w:val="130E0E94"/>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4" w15:restartNumberingAfterBreak="0">
    <w:nsid w:val="CD9B58B4"/>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5" w15:restartNumberingAfterBreak="0">
    <w:nsid w:val="C8BC0FFE"/>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6" w15:restartNumberingAfterBreak="0">
    <w:nsid w:val="B825600B"/>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7" w15:restartNumberingAfterBreak="0">
    <w:nsid w:val="6E7E3925"/>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8" w15:restartNumberingAfterBreak="0">
    <w:nsid w:val="273416A0"/>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9" w15:restartNumberingAfterBreak="0">
    <w:nsid w:val="EB8622F9"/>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num w:numId="1">
    <w:abstractNumId w:val="11"/>
  </w:num>
  <w:num w:numId="2">
    <w:abstractNumId w:val="26"/>
  </w:num>
  <w:num w:numId="3">
    <w:abstractNumId w:val="0"/>
  </w:num>
  <w:num w:numId="4">
    <w:abstractNumId w:val="25"/>
  </w:num>
  <w:num w:numId="5">
    <w:abstractNumId w:val="7"/>
  </w:num>
  <w:num w:numId="6">
    <w:abstractNumId w:val="33"/>
  </w:num>
  <w:num w:numId="7">
    <w:abstractNumId w:val="2"/>
  </w:num>
  <w:num w:numId="8">
    <w:abstractNumId w:val="15"/>
  </w:num>
  <w:num w:numId="9">
    <w:abstractNumId w:val="31"/>
  </w:num>
  <w:num w:numId="10">
    <w:abstractNumId w:val="29"/>
  </w:num>
  <w:num w:numId="11">
    <w:abstractNumId w:val="17"/>
  </w:num>
  <w:num w:numId="12">
    <w:abstractNumId w:val="9"/>
  </w:num>
  <w:num w:numId="13">
    <w:abstractNumId w:val="36"/>
  </w:num>
  <w:num w:numId="14">
    <w:abstractNumId w:val="12"/>
  </w:num>
  <w:num w:numId="15">
    <w:abstractNumId w:val="41"/>
  </w:num>
  <w:num w:numId="16">
    <w:abstractNumId w:val="34"/>
  </w:num>
  <w:num w:numId="17">
    <w:abstractNumId w:val="14"/>
  </w:num>
  <w:num w:numId="18">
    <w:abstractNumId w:val="10"/>
  </w:num>
  <w:num w:numId="19">
    <w:abstractNumId w:val="35"/>
  </w:num>
  <w:num w:numId="20">
    <w:abstractNumId w:val="13"/>
  </w:num>
  <w:num w:numId="21">
    <w:abstractNumId w:val="22"/>
  </w:num>
  <w:num w:numId="22">
    <w:abstractNumId w:val="39"/>
  </w:num>
  <w:num w:numId="23">
    <w:abstractNumId w:val="6"/>
  </w:num>
  <w:num w:numId="24">
    <w:abstractNumId w:val="8"/>
  </w:num>
  <w:num w:numId="25">
    <w:abstractNumId w:val="28"/>
  </w:num>
  <w:num w:numId="26">
    <w:abstractNumId w:val="4"/>
  </w:num>
  <w:num w:numId="27">
    <w:abstractNumId w:val="38"/>
  </w:num>
  <w:num w:numId="28">
    <w:abstractNumId w:val="3"/>
  </w:num>
  <w:num w:numId="29">
    <w:abstractNumId w:val="20"/>
  </w:num>
  <w:num w:numId="30">
    <w:abstractNumId w:val="30"/>
  </w:num>
  <w:num w:numId="31">
    <w:abstractNumId w:val="40"/>
  </w:num>
  <w:num w:numId="32">
    <w:abstractNumId w:val="23"/>
  </w:num>
  <w:num w:numId="33">
    <w:abstractNumId w:val="24"/>
  </w:num>
  <w:num w:numId="34">
    <w:abstractNumId w:val="37"/>
  </w:num>
  <w:num w:numId="35">
    <w:abstractNumId w:val="21"/>
  </w:num>
  <w:num w:numId="36">
    <w:abstractNumId w:val="16"/>
  </w:num>
  <w:num w:numId="37">
    <w:abstractNumId w:val="19"/>
  </w:num>
  <w:num w:numId="38">
    <w:abstractNumId w:val="1"/>
  </w:num>
  <w:num w:numId="39">
    <w:abstractNumId w:val="32"/>
  </w:num>
  <w:num w:numId="40">
    <w:abstractNumId w:val="18"/>
  </w:num>
  <w:num w:numId="41">
    <w:abstractNumId w:val="27"/>
  </w:num>
  <w:num w:numId="42">
    <w:abstractNumId w:val="5"/>
  </w:num>
  <w:num w:numId="43">
    <w:abstractNumId w:val="42"/>
    <w:lvlOverride w:ilvl="0">
      <w:startOverride w:val="1"/>
    </w:lvlOverride>
  </w:num>
  <w:num w:numId="44">
    <w:abstractNumId w:val="43"/>
    <w:lvlOverride w:ilvl="0">
      <w:startOverride w:val="1"/>
    </w:lvlOverride>
  </w:num>
  <w:num w:numId="45">
    <w:abstractNumId w:val="44"/>
    <w:lvlOverride w:ilvl="0">
      <w:startOverride w:val="1"/>
    </w:lvlOverride>
  </w:num>
  <w:num w:numId="46">
    <w:abstractNumId w:val="45"/>
    <w:lvlOverride w:ilvl="0">
      <w:startOverride w:val="1"/>
    </w:lvlOverride>
  </w:num>
  <w:num w:numId="47">
    <w:abstractNumId w:val="46"/>
    <w:lvlOverride w:ilvl="0">
      <w:startOverride w:val="1"/>
    </w:lvlOverride>
  </w:num>
  <w:num w:numId="48">
    <w:abstractNumId w:val="47"/>
    <w:lvlOverride w:ilvl="0">
      <w:startOverride w:val="1"/>
    </w:lvlOverride>
  </w:num>
  <w:num w:numId="49">
    <w:abstractNumId w:val="48"/>
    <w:lvlOverride w:ilvl="0">
      <w:startOverride w:val="1"/>
    </w:lvlOverride>
  </w:num>
  <w:num w:numId="50">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A68"/>
    <w:rsid w:val="0003732D"/>
    <w:rsid w:val="0005231C"/>
    <w:rsid w:val="00053A65"/>
    <w:rsid w:val="00055159"/>
    <w:rsid w:val="000A465E"/>
    <w:rsid w:val="000E3428"/>
    <w:rsid w:val="000F18D3"/>
    <w:rsid w:val="00112BD3"/>
    <w:rsid w:val="00113B2E"/>
    <w:rsid w:val="00120B7A"/>
    <w:rsid w:val="00133EDC"/>
    <w:rsid w:val="00142546"/>
    <w:rsid w:val="001B7648"/>
    <w:rsid w:val="001C10FF"/>
    <w:rsid w:val="001C3C67"/>
    <w:rsid w:val="001E2521"/>
    <w:rsid w:val="00201331"/>
    <w:rsid w:val="002201B9"/>
    <w:rsid w:val="002A1961"/>
    <w:rsid w:val="002A5F76"/>
    <w:rsid w:val="002C1C96"/>
    <w:rsid w:val="0032325E"/>
    <w:rsid w:val="00341056"/>
    <w:rsid w:val="00352622"/>
    <w:rsid w:val="0039731A"/>
    <w:rsid w:val="003E614A"/>
    <w:rsid w:val="004254C0"/>
    <w:rsid w:val="004573BE"/>
    <w:rsid w:val="004B1D0C"/>
    <w:rsid w:val="004C5491"/>
    <w:rsid w:val="004F3B6A"/>
    <w:rsid w:val="004F61D3"/>
    <w:rsid w:val="00587B6A"/>
    <w:rsid w:val="005B03F0"/>
    <w:rsid w:val="005F55B2"/>
    <w:rsid w:val="0061637C"/>
    <w:rsid w:val="006A3F4D"/>
    <w:rsid w:val="006D5541"/>
    <w:rsid w:val="007161F1"/>
    <w:rsid w:val="007B5722"/>
    <w:rsid w:val="007D4BFD"/>
    <w:rsid w:val="008455C9"/>
    <w:rsid w:val="00873DE0"/>
    <w:rsid w:val="00886724"/>
    <w:rsid w:val="008E1C99"/>
    <w:rsid w:val="008E6F4F"/>
    <w:rsid w:val="00974A21"/>
    <w:rsid w:val="009D0058"/>
    <w:rsid w:val="00A1724F"/>
    <w:rsid w:val="00A21EBB"/>
    <w:rsid w:val="00A30A08"/>
    <w:rsid w:val="00A5736F"/>
    <w:rsid w:val="00A843E2"/>
    <w:rsid w:val="00AB1146"/>
    <w:rsid w:val="00AE617E"/>
    <w:rsid w:val="00B03F17"/>
    <w:rsid w:val="00B060E9"/>
    <w:rsid w:val="00B75B7B"/>
    <w:rsid w:val="00B86C91"/>
    <w:rsid w:val="00B918DB"/>
    <w:rsid w:val="00BC14BC"/>
    <w:rsid w:val="00C02883"/>
    <w:rsid w:val="00C13CD2"/>
    <w:rsid w:val="00C712C8"/>
    <w:rsid w:val="00CA16E7"/>
    <w:rsid w:val="00CA1FF2"/>
    <w:rsid w:val="00CE0B48"/>
    <w:rsid w:val="00CE3BDB"/>
    <w:rsid w:val="00D5595E"/>
    <w:rsid w:val="00D74DEA"/>
    <w:rsid w:val="00D76A68"/>
    <w:rsid w:val="00DC493A"/>
    <w:rsid w:val="00DD4057"/>
    <w:rsid w:val="00E53CCD"/>
    <w:rsid w:val="00E87FEB"/>
    <w:rsid w:val="00E94552"/>
    <w:rsid w:val="00EB42E4"/>
    <w:rsid w:val="00F12D69"/>
    <w:rsid w:val="00F3772D"/>
    <w:rsid w:val="00F53B8E"/>
    <w:rsid w:val="00F740E1"/>
    <w:rsid w:val="00F9038A"/>
    <w:rsid w:val="00F95E67"/>
    <w:rsid w:val="00FB0C2D"/>
    <w:rsid w:val="00FF1D1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E0FD8"/>
  <w15:chartTrackingRefBased/>
  <w15:docId w15:val="{FEC7E6C3-0225-4F4E-AD46-7C18A1B22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A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76A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76A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6A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6A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6A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A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A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A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A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76A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76A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A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A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A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A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A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A68"/>
    <w:rPr>
      <w:rFonts w:eastAsiaTheme="majorEastAsia" w:cstheme="majorBidi"/>
      <w:color w:val="272727" w:themeColor="text1" w:themeTint="D8"/>
    </w:rPr>
  </w:style>
  <w:style w:type="paragraph" w:styleId="Title">
    <w:name w:val="Title"/>
    <w:basedOn w:val="Normal"/>
    <w:next w:val="Normal"/>
    <w:link w:val="TitleChar"/>
    <w:uiPriority w:val="10"/>
    <w:qFormat/>
    <w:rsid w:val="00D76A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A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A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A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A68"/>
    <w:pPr>
      <w:spacing w:before="160"/>
      <w:jc w:val="center"/>
    </w:pPr>
    <w:rPr>
      <w:i/>
      <w:iCs/>
      <w:color w:val="404040" w:themeColor="text1" w:themeTint="BF"/>
    </w:rPr>
  </w:style>
  <w:style w:type="character" w:customStyle="1" w:styleId="QuoteChar">
    <w:name w:val="Quote Char"/>
    <w:basedOn w:val="DefaultParagraphFont"/>
    <w:link w:val="Quote"/>
    <w:uiPriority w:val="29"/>
    <w:rsid w:val="00D76A68"/>
    <w:rPr>
      <w:i/>
      <w:iCs/>
      <w:color w:val="404040" w:themeColor="text1" w:themeTint="BF"/>
    </w:rPr>
  </w:style>
  <w:style w:type="paragraph" w:styleId="ListParagraph">
    <w:name w:val="List Paragraph"/>
    <w:basedOn w:val="Normal"/>
    <w:uiPriority w:val="34"/>
    <w:qFormat/>
    <w:rsid w:val="00D76A68"/>
    <w:pPr>
      <w:ind w:left="720"/>
      <w:contextualSpacing/>
    </w:pPr>
  </w:style>
  <w:style w:type="character" w:styleId="IntenseEmphasis">
    <w:name w:val="Intense Emphasis"/>
    <w:basedOn w:val="DefaultParagraphFont"/>
    <w:uiPriority w:val="21"/>
    <w:qFormat/>
    <w:rsid w:val="00D76A68"/>
    <w:rPr>
      <w:i/>
      <w:iCs/>
      <w:color w:val="2F5496" w:themeColor="accent1" w:themeShade="BF"/>
    </w:rPr>
  </w:style>
  <w:style w:type="paragraph" w:styleId="IntenseQuote">
    <w:name w:val="Intense Quote"/>
    <w:basedOn w:val="Normal"/>
    <w:next w:val="Normal"/>
    <w:link w:val="IntenseQuoteChar"/>
    <w:uiPriority w:val="30"/>
    <w:qFormat/>
    <w:rsid w:val="00D76A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6A68"/>
    <w:rPr>
      <w:i/>
      <w:iCs/>
      <w:color w:val="2F5496" w:themeColor="accent1" w:themeShade="BF"/>
    </w:rPr>
  </w:style>
  <w:style w:type="character" w:styleId="IntenseReference">
    <w:name w:val="Intense Reference"/>
    <w:basedOn w:val="DefaultParagraphFont"/>
    <w:uiPriority w:val="32"/>
    <w:qFormat/>
    <w:rsid w:val="00D76A68"/>
    <w:rPr>
      <w:b/>
      <w:bCs/>
      <w:smallCaps/>
      <w:color w:val="2F5496" w:themeColor="accent1" w:themeShade="BF"/>
      <w:spacing w:val="5"/>
    </w:rPr>
  </w:style>
  <w:style w:type="paragraph" w:styleId="NormalWeb">
    <w:name w:val="Normal (Web)"/>
    <w:basedOn w:val="Normal"/>
    <w:uiPriority w:val="99"/>
    <w:semiHidden/>
    <w:unhideWhenUsed/>
    <w:rsid w:val="00D76A68"/>
    <w:rPr>
      <w:rFonts w:ascii="Times New Roman" w:hAnsi="Times New Roman" w:cs="Times New Roman"/>
      <w:sz w:val="24"/>
      <w:szCs w:val="24"/>
    </w:rPr>
  </w:style>
  <w:style w:type="character" w:styleId="Emphasis">
    <w:name w:val="Emphasis"/>
    <w:basedOn w:val="DefaultParagraphFont"/>
    <w:uiPriority w:val="20"/>
    <w:qFormat/>
    <w:rsid w:val="004573BE"/>
    <w:rPr>
      <w:i/>
      <w:iCs/>
    </w:rPr>
  </w:style>
  <w:style w:type="table" w:styleId="ListTable3-Accent5">
    <w:name w:val="List Table 3 Accent 5"/>
    <w:basedOn w:val="TableNormal"/>
    <w:uiPriority w:val="48"/>
    <w:rsid w:val="00CA16E7"/>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GridTable4-Accent5">
    <w:name w:val="Grid Table 4 Accent 5"/>
    <w:basedOn w:val="TableNormal"/>
    <w:uiPriority w:val="49"/>
    <w:rsid w:val="00EB42E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trong">
    <w:name w:val="Strong"/>
    <w:basedOn w:val="DefaultParagraphFont"/>
    <w:uiPriority w:val="22"/>
    <w:qFormat/>
    <w:rsid w:val="00A21EBB"/>
    <w:rPr>
      <w:b/>
      <w:bCs/>
    </w:rPr>
  </w:style>
  <w:style w:type="paragraph" w:customStyle="1" w:styleId="pdq2pgselectionanchorcontainer">
    <w:name w:val="pdq2pg_selectionanchorcontainer"/>
    <w:basedOn w:val="Normal"/>
    <w:rsid w:val="00C13CD2"/>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table" w:styleId="GridTable4-Accent3">
    <w:name w:val="Grid Table 4 Accent 3"/>
    <w:basedOn w:val="TableNormal"/>
    <w:uiPriority w:val="49"/>
    <w:rsid w:val="00C13CD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0510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D75AAC8-F880-45DA-8D2F-BC42E2507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8522</Words>
  <Characters>48577</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Upgrisba Fisika</dc:creator>
  <cp:keywords/>
  <dc:description/>
  <cp:lastModifiedBy>user</cp:lastModifiedBy>
  <cp:revision>2</cp:revision>
  <dcterms:created xsi:type="dcterms:W3CDTF">2026-09-15T07:16:00Z</dcterms:created>
  <dcterms:modified xsi:type="dcterms:W3CDTF">2026-09-15T07:16:00Z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0395ebcd-febd-33f7-8874-ea13b8371a2e</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