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B5" w14:textId="5D730CCB" w:rsidR="00B813BC" w:rsidRPr="008B6555" w:rsidRDefault="00B813BC" w:rsidP="008B6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555">
        <w:rPr>
          <w:rFonts w:ascii="Times New Roman" w:hAnsi="Times New Roman" w:cs="Times New Roman"/>
          <w:sz w:val="24"/>
          <w:szCs w:val="24"/>
        </w:rPr>
        <w:t>Maulana Agung</w:t>
      </w:r>
    </w:p>
    <w:p w14:paraId="21BEB1EC" w14:textId="12B0FAC1" w:rsidR="00B813BC" w:rsidRPr="008B6555" w:rsidRDefault="00B813BC" w:rsidP="008B6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555">
        <w:rPr>
          <w:rFonts w:ascii="Times New Roman" w:hAnsi="Times New Roman" w:cs="Times New Roman"/>
          <w:sz w:val="24"/>
          <w:szCs w:val="24"/>
        </w:rPr>
        <w:t>043731437</w:t>
      </w:r>
    </w:p>
    <w:p w14:paraId="4EAC0754" w14:textId="77777777" w:rsidR="00B813BC" w:rsidRPr="008B6555" w:rsidRDefault="00B813BC" w:rsidP="008B6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386051" w14:textId="0036BAE1" w:rsidR="000D508A" w:rsidRPr="008B6555" w:rsidRDefault="003C6DD3" w:rsidP="008B6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555">
        <w:rPr>
          <w:rFonts w:ascii="Times New Roman" w:hAnsi="Times New Roman" w:cs="Times New Roman"/>
          <w:sz w:val="24"/>
          <w:szCs w:val="24"/>
        </w:rPr>
        <w:t>TUGAS 2</w:t>
      </w:r>
    </w:p>
    <w:p w14:paraId="3ADECF0D" w14:textId="77777777" w:rsidR="00B813BC" w:rsidRPr="008B6555" w:rsidRDefault="00B813BC" w:rsidP="008B6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71C832" w14:textId="1C86214D" w:rsidR="003C6DD3" w:rsidRPr="008B6555" w:rsidRDefault="003C6DD3" w:rsidP="008B65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655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>!</w:t>
      </w:r>
    </w:p>
    <w:p w14:paraId="60B8490F" w14:textId="70C928E4" w:rsidR="003C6DD3" w:rsidRPr="008B6555" w:rsidRDefault="003C6DD3" w:rsidP="008B65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655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>!</w:t>
      </w:r>
    </w:p>
    <w:p w14:paraId="70329E0C" w14:textId="5FB187B3" w:rsidR="003C6DD3" w:rsidRPr="008B6555" w:rsidRDefault="003C6DD3" w:rsidP="008B65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655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>?</w:t>
      </w:r>
    </w:p>
    <w:p w14:paraId="38AFD457" w14:textId="5EA3EACA" w:rsidR="003C6DD3" w:rsidRPr="008B6555" w:rsidRDefault="003C6DD3" w:rsidP="008B65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655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5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6555">
        <w:rPr>
          <w:rFonts w:ascii="Times New Roman" w:hAnsi="Times New Roman" w:cs="Times New Roman"/>
          <w:sz w:val="24"/>
          <w:szCs w:val="24"/>
        </w:rPr>
        <w:t>?</w:t>
      </w:r>
    </w:p>
    <w:p w14:paraId="51733EF8" w14:textId="38DA9422" w:rsidR="003C6DD3" w:rsidRPr="008B6555" w:rsidRDefault="003C6DD3" w:rsidP="008B6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1A88E" w14:textId="2614A2A2" w:rsidR="003C6DD3" w:rsidRPr="008B6555" w:rsidRDefault="00B813BC" w:rsidP="008B6555">
      <w:pPr>
        <w:tabs>
          <w:tab w:val="left" w:pos="127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555">
        <w:rPr>
          <w:rFonts w:ascii="Times New Roman" w:hAnsi="Times New Roman" w:cs="Times New Roman"/>
          <w:sz w:val="24"/>
          <w:szCs w:val="24"/>
        </w:rPr>
        <w:t>Jawab:</w:t>
      </w:r>
      <w:r w:rsidRPr="008B6555">
        <w:rPr>
          <w:rFonts w:ascii="Times New Roman" w:hAnsi="Times New Roman" w:cs="Times New Roman"/>
          <w:sz w:val="24"/>
          <w:szCs w:val="24"/>
        </w:rPr>
        <w:tab/>
      </w:r>
    </w:p>
    <w:p w14:paraId="00AFDEBF" w14:textId="55AA0804" w:rsidR="00B813BC" w:rsidRPr="008B6555" w:rsidRDefault="00B813BC" w:rsidP="008B6555">
      <w:pPr>
        <w:pStyle w:val="ListParagraph"/>
        <w:numPr>
          <w:ilvl w:val="0"/>
          <w:numId w:val="2"/>
        </w:numPr>
        <w:tabs>
          <w:tab w:val="left" w:pos="127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rantai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B6555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value chain</w:t>
      </w:r>
      <w:r w:rsidRPr="008B6555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serangkaian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kegiatan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bisnis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mana pada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setiap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tahapan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langkahnya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mampu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meningkatkan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pemanfaatan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pada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barang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jasa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diproduksi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7025F8F" w14:textId="32ECE45A" w:rsidR="00B813BC" w:rsidRPr="008B6555" w:rsidRDefault="00B813BC" w:rsidP="008B6555">
      <w:pPr>
        <w:pStyle w:val="ListParagraph"/>
        <w:numPr>
          <w:ilvl w:val="0"/>
          <w:numId w:val="2"/>
        </w:numPr>
        <w:tabs>
          <w:tab w:val="left" w:pos="127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istem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pengendalian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manajemen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termasuk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kategori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bagian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pengetahuan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perilaku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terapan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Pada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prinsipnya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pengendalian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manajemen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suatu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berisi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tuntutan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kepada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seluruh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orang yang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didalam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perusahaan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menjalankan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mengendalikan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perusahaan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baik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berdasarkan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asumsi-asumsi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tertentu</w:t>
      </w:r>
      <w:proofErr w:type="spellEnd"/>
      <w:r w:rsidRPr="008B6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6C6EBA72" w14:textId="77777777" w:rsidR="00B813BC" w:rsidRPr="008B6555" w:rsidRDefault="00B813BC" w:rsidP="008B6555">
      <w:pPr>
        <w:pStyle w:val="ListParagraph"/>
        <w:numPr>
          <w:ilvl w:val="0"/>
          <w:numId w:val="2"/>
        </w:numPr>
        <w:tabs>
          <w:tab w:val="left" w:pos="1272"/>
        </w:tabs>
        <w:spacing w:line="360" w:lineRule="auto"/>
        <w:rPr>
          <w:rStyle w:val="a"/>
          <w:rFonts w:ascii="Times New Roman" w:hAnsi="Times New Roman" w:cs="Times New Roman"/>
          <w:sz w:val="24"/>
          <w:szCs w:val="24"/>
        </w:rPr>
      </w:pP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Tipe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tipe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pengendalian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</w:t>
      </w:r>
      <w:proofErr w:type="gramEnd"/>
    </w:p>
    <w:p w14:paraId="05462E06" w14:textId="77777777" w:rsidR="00B813BC" w:rsidRPr="008B6555" w:rsidRDefault="00B813BC" w:rsidP="008B6555">
      <w:pPr>
        <w:pStyle w:val="ListParagraph"/>
        <w:numPr>
          <w:ilvl w:val="0"/>
          <w:numId w:val="3"/>
        </w:numPr>
        <w:tabs>
          <w:tab w:val="left" w:pos="1272"/>
        </w:tabs>
        <w:spacing w:line="360" w:lineRule="auto"/>
        <w:ind w:left="1134"/>
        <w:rPr>
          <w:rStyle w:val="a"/>
          <w:rFonts w:ascii="Times New Roman" w:hAnsi="Times New Roman" w:cs="Times New Roman"/>
          <w:sz w:val="24"/>
          <w:szCs w:val="24"/>
        </w:rPr>
      </w:pP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Pengawasan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Pendahuluan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 feedforward</w:t>
      </w:r>
      <w:proofErr w:type="gram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control ) . 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Pertama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melakukan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hal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merencanakan</w:t>
      </w:r>
      <w:proofErr w:type="spellEnd"/>
      <w:proofErr w:type="gram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segala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sesuatu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baik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ketika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pendirikan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organisasi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perusahaan.Tentunya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butuhkan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pengawasan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baik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agar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bisa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berjalan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baik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Manajemenyang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baik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tentu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hasilnya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pula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baik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03578487" w14:textId="77777777" w:rsidR="00B813BC" w:rsidRPr="008B6555" w:rsidRDefault="00B813BC" w:rsidP="008B6555">
      <w:pPr>
        <w:pStyle w:val="ListParagraph"/>
        <w:numPr>
          <w:ilvl w:val="0"/>
          <w:numId w:val="3"/>
        </w:numPr>
        <w:tabs>
          <w:tab w:val="left" w:pos="1272"/>
        </w:tabs>
        <w:spacing w:line="360" w:lineRule="auto"/>
        <w:ind w:left="1134"/>
        <w:rPr>
          <w:rStyle w:val="l6"/>
          <w:rFonts w:ascii="Times New Roman" w:hAnsi="Times New Roman" w:cs="Times New Roman"/>
          <w:sz w:val="24"/>
          <w:szCs w:val="24"/>
        </w:rPr>
      </w:pP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Pengendalian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concurru</w:t>
      </w:r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nt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 Yes</w:t>
      </w:r>
      <w:proofErr w:type="gram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/No)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Tentunya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memiliki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pengendalian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suatu</w:t>
      </w:r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organisasi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/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perusahaan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agar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apa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dieencanakan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terlaksana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baik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sangat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pentingkarena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bisa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berkata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dan </w:t>
      </w:r>
      <w:proofErr w:type="spellStart"/>
      <w:proofErr w:type="gram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kalau</w:t>
      </w:r>
      <w:proofErr w:type="spellEnd"/>
      <w:proofErr w:type="gram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sesuai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rencana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di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inginkan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pasti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berkata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kalau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sesuai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pasti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berkata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5012956" w14:textId="3553D5D9" w:rsidR="00B813BC" w:rsidRPr="008B6555" w:rsidRDefault="00B813BC" w:rsidP="008B6555">
      <w:pPr>
        <w:pStyle w:val="ListParagraph"/>
        <w:numPr>
          <w:ilvl w:val="0"/>
          <w:numId w:val="3"/>
        </w:numPr>
        <w:tabs>
          <w:tab w:val="left" w:pos="1272"/>
        </w:tabs>
        <w:spacing w:line="360" w:lineRule="auto"/>
        <w:ind w:left="1134"/>
        <w:rPr>
          <w:rStyle w:val="a"/>
          <w:rFonts w:ascii="Times New Roman" w:hAnsi="Times New Roman" w:cs="Times New Roman"/>
          <w:sz w:val="24"/>
          <w:szCs w:val="24"/>
        </w:rPr>
      </w:pP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Pengendalian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umpan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balik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kala 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pentingnya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pengemdal</w:t>
      </w:r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ian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lain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mengapa</w:t>
      </w:r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juga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miliki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karena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bisa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dan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mempunyai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menjalankanorganisasi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perus</w:t>
      </w:r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ahaan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memberikan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informasi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atau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mendapatkan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informasi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perusahaan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organis</w:t>
      </w:r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asi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lain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membantu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pengembangan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organisasi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/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perusahaan</w:t>
      </w:r>
      <w:proofErr w:type="spellEnd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8B6555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kita</w:t>
      </w:r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kelola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informasi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bisa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mempebaiki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apa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 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kekuarangan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dankelemahan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perusahaan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organisasi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kelola</w:t>
      </w:r>
      <w:proofErr w:type="spellEnd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8B655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pimpin</w:t>
      </w:r>
      <w:proofErr w:type="spellEnd"/>
    </w:p>
    <w:p w14:paraId="6C3FB015" w14:textId="77777777" w:rsidR="008B6555" w:rsidRPr="008B6555" w:rsidRDefault="008B6555" w:rsidP="008B6555">
      <w:pPr>
        <w:pStyle w:val="ListParagraph"/>
        <w:tabs>
          <w:tab w:val="left" w:pos="1272"/>
        </w:tabs>
        <w:spacing w:line="360" w:lineRule="auto"/>
        <w:ind w:left="1134"/>
        <w:rPr>
          <w:rStyle w:val="a"/>
          <w:rFonts w:ascii="Times New Roman" w:hAnsi="Times New Roman" w:cs="Times New Roman"/>
          <w:sz w:val="24"/>
          <w:szCs w:val="24"/>
        </w:rPr>
      </w:pPr>
    </w:p>
    <w:p w14:paraId="393685F5" w14:textId="77777777" w:rsidR="008B6555" w:rsidRPr="008B6555" w:rsidRDefault="00B813BC" w:rsidP="008B655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B6555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>Pengawasan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>efektif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>antara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> </w:t>
      </w:r>
      <w:proofErr w:type="gramStart"/>
      <w:r w:rsidRPr="008B6555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>lain :</w:t>
      </w:r>
      <w:proofErr w:type="gramEnd"/>
    </w:p>
    <w:p w14:paraId="5DC752A0" w14:textId="77777777" w:rsidR="008B6555" w:rsidRPr="008B6555" w:rsidRDefault="00B813BC" w:rsidP="008B6555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Pengawasan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mendukung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sifat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 dan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kebutuhan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kegiatan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0034AA7" w14:textId="77777777" w:rsidR="008B6555" w:rsidRPr="008B6555" w:rsidRDefault="00B813BC" w:rsidP="008B6555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Pengawasan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obyektif,teliti</w:t>
      </w:r>
      <w:proofErr w:type="gram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,dan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sesuai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standard yang 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digunakan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1A04B48" w14:textId="77777777" w:rsidR="008B6555" w:rsidRPr="008B6555" w:rsidRDefault="00B813BC" w:rsidP="008B6555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Pengawasan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luwes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fleksibel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3CD870F" w14:textId="77777777" w:rsidR="008B6555" w:rsidRPr="008B6555" w:rsidRDefault="00B813BC" w:rsidP="008B6555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Pengawasan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serasi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pola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organisasi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B4388ED" w14:textId="77777777" w:rsidR="008B6555" w:rsidRPr="008B6555" w:rsidRDefault="00B813BC" w:rsidP="008B6555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Pengawasan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ekonomis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16D0F353" w14:textId="37662EC3" w:rsidR="00B813BC" w:rsidRPr="008B6555" w:rsidRDefault="00B813BC" w:rsidP="008B6555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Pengawasan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mudah</w:t>
      </w:r>
      <w:proofErr w:type="spellEnd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65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dimengerti</w:t>
      </w:r>
      <w:proofErr w:type="spellEnd"/>
    </w:p>
    <w:p w14:paraId="01E40539" w14:textId="77777777" w:rsidR="00B813BC" w:rsidRPr="008B6555" w:rsidRDefault="00B813BC" w:rsidP="008B6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9B043" w14:textId="77777777" w:rsidR="00B813BC" w:rsidRPr="008B6555" w:rsidRDefault="00B813BC" w:rsidP="008B6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813BC" w:rsidRPr="008B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77A5"/>
    <w:multiLevelType w:val="hybridMultilevel"/>
    <w:tmpl w:val="6DA48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D52915"/>
    <w:multiLevelType w:val="hybridMultilevel"/>
    <w:tmpl w:val="819476BE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59195A4C"/>
    <w:multiLevelType w:val="hybridMultilevel"/>
    <w:tmpl w:val="C16C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67AD2"/>
    <w:multiLevelType w:val="hybridMultilevel"/>
    <w:tmpl w:val="313C43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19122F7"/>
    <w:multiLevelType w:val="hybridMultilevel"/>
    <w:tmpl w:val="EF2AB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B5527"/>
    <w:multiLevelType w:val="hybridMultilevel"/>
    <w:tmpl w:val="00FC09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D3"/>
    <w:rsid w:val="000D508A"/>
    <w:rsid w:val="003C6DD3"/>
    <w:rsid w:val="008B6555"/>
    <w:rsid w:val="00B8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FD9C"/>
  <w15:chartTrackingRefBased/>
  <w15:docId w15:val="{38D3B290-742D-40A5-8948-DB8D728D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13BC"/>
    <w:rPr>
      <w:i/>
      <w:iCs/>
    </w:rPr>
  </w:style>
  <w:style w:type="character" w:customStyle="1" w:styleId="a">
    <w:name w:val="a"/>
    <w:basedOn w:val="DefaultParagraphFont"/>
    <w:rsid w:val="00B813BC"/>
  </w:style>
  <w:style w:type="character" w:customStyle="1" w:styleId="l6">
    <w:name w:val="l6"/>
    <w:basedOn w:val="DefaultParagraphFont"/>
    <w:rsid w:val="00B813BC"/>
  </w:style>
  <w:style w:type="character" w:customStyle="1" w:styleId="l7">
    <w:name w:val="l7"/>
    <w:basedOn w:val="DefaultParagraphFont"/>
    <w:rsid w:val="00B813BC"/>
  </w:style>
  <w:style w:type="character" w:customStyle="1" w:styleId="l8">
    <w:name w:val="l8"/>
    <w:basedOn w:val="DefaultParagraphFont"/>
    <w:rsid w:val="00B8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Helmiatin,.S.E. .</dc:creator>
  <cp:keywords/>
  <dc:description/>
  <cp:lastModifiedBy>dimasriyadi99@gmail.com</cp:lastModifiedBy>
  <cp:revision>2</cp:revision>
  <dcterms:created xsi:type="dcterms:W3CDTF">2021-09-15T07:44:00Z</dcterms:created>
  <dcterms:modified xsi:type="dcterms:W3CDTF">2021-11-28T04:49:00Z</dcterms:modified>
</cp:coreProperties>
</file>