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52"/>
                <w:szCs w:val="52"/>
                <w:rtl w:val="0"/>
              </w:rPr>
              <w:t xml:space="preserve">Niket Gupta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April 1994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385"/>
              <w:gridCol w:w="2895"/>
              <w:tblGridChange w:id="0">
                <w:tblGrid>
                  <w:gridCol w:w="2385"/>
                  <w:gridCol w:w="289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Address:</w:t>
                  </w:r>
                </w:p>
              </w:tc>
              <w:tc>
                <w:tcPr/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Nagpur chawl,1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  <w:t xml:space="preserve"> Lane,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6">
                  <w:pP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Yerwada, Pune – 6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8">
                  <w:pP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Mobile: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+91 8087919541</w:t>
                    <w:br w:type="textWrapping"/>
                    <w:t xml:space="preserve">+91 7798340395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A">
                  <w:pPr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E-mail: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Niket1994Gupta@gmail.com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graduate with over 4+ years of web development and application support experience, both technically focused and client oriented. I am looking for a career that is both challenging and rewarding.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EMPLOYMENT DETAILS</w:t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TATA Consultancy Services Ltd.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Title:</w:t>
            </w:r>
            <w:r w:rsidDel="00000000" w:rsidR="00000000" w:rsidRPr="00000000">
              <w:rPr>
                <w:rtl w:val="0"/>
              </w:rPr>
              <w:t xml:space="preserve">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Oct 2015 till current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1. March, 2016 – April, 2017</w:t>
        <w:br w:type="textWrapping"/>
        <w:t xml:space="preserve">    Client: </w:t>
      </w:r>
      <w:r w:rsidDel="00000000" w:rsidR="00000000" w:rsidRPr="00000000">
        <w:rPr>
          <w:color w:val="222222"/>
          <w:highlight w:val="white"/>
          <w:rtl w:val="0"/>
        </w:rPr>
        <w:t xml:space="preserve">Irish–American commercial aviation financing and leasing company</w:t>
      </w:r>
      <w:r w:rsidDel="00000000" w:rsidR="00000000" w:rsidRPr="00000000">
        <w:rPr>
          <w:rtl w:val="0"/>
        </w:rPr>
        <w:t xml:space="preserve">.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Front-End Developer.</w:t>
        <w:br w:type="textWrapping"/>
        <w:t xml:space="preserve">   </w:t>
      </w: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&amp; analyzing customer’s requirements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low level design documents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business requirements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&amp; Integration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Mentoring team members</w:t>
        <w:br w:type="textWrapping"/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2. April, 2017 – Aug, 2019</w:t>
        <w:br w:type="textWrapping"/>
        <w:t xml:space="preserve">    Client: </w:t>
      </w:r>
      <w:r w:rsidDel="00000000" w:rsidR="00000000" w:rsidRPr="00000000">
        <w:rPr>
          <w:color w:val="222222"/>
          <w:highlight w:val="white"/>
          <w:rtl w:val="0"/>
        </w:rPr>
        <w:t xml:space="preserve">American multinational investment bank and financial services company</w:t>
      </w:r>
      <w:r w:rsidDel="00000000" w:rsidR="00000000" w:rsidRPr="00000000">
        <w:rPr>
          <w:rtl w:val="0"/>
        </w:rPr>
        <w:t xml:space="preserve">.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L2 Production Application Support</w:t>
      </w:r>
      <w:r w:rsidDel="00000000" w:rsidR="00000000" w:rsidRPr="00000000">
        <w:rPr>
          <w:rtl w:val="0"/>
        </w:rPr>
        <w:t xml:space="preserve">.</w:t>
        <w:br w:type="textWrapping"/>
        <w:t xml:space="preserve">   </w:t>
      </w: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Responsible for the day-to-day maintenance of the application systems in operation, including tasks related to identifying and troubleshooting application issues and issues resolution or escalation.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Responsibilities also include root cause analysis, management communication and client relationship management in partnership with Infrastructure Service Support team members.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Ensures all production changes are made in accordance with life-cycle methodology and risk guidelines.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In depth Functional knowledge of the application(s) supported and interdependencies.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3. Aug, 2019 – Till Date</w:t>
        <w:br w:type="textWrapping"/>
        <w:t xml:space="preserve">    Client: </w:t>
      </w:r>
      <w:r w:rsidDel="00000000" w:rsidR="00000000" w:rsidRPr="00000000">
        <w:rPr>
          <w:color w:val="222222"/>
          <w:highlight w:val="white"/>
          <w:rtl w:val="0"/>
        </w:rPr>
        <w:t xml:space="preserve">American multinational investment bank and financial services company</w:t>
      </w:r>
      <w:r w:rsidDel="00000000" w:rsidR="00000000" w:rsidRPr="00000000">
        <w:rPr>
          <w:rtl w:val="0"/>
        </w:rPr>
        <w:t xml:space="preserve">.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Team Lead - L2 Non-Prod.</w:t>
        <w:br w:type="textWrapping"/>
        <w:t xml:space="preserve">   </w:t>
      </w:r>
      <w:r w:rsidDel="00000000" w:rsidR="00000000" w:rsidRPr="00000000">
        <w:rPr>
          <w:b w:val="1"/>
          <w:rtl w:val="0"/>
        </w:rPr>
        <w:t xml:space="preserve">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Understand the requirements and engage all stakeholders 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Ensure on time delivery and resolution of incidents/service request, process compliance, high level of customer satisfaction.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Identify best practices and implement standard processes.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Set reasonable, challenging and clear performance goals for direct reports, monitor performance &amp; provide appropriate feedback.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BACKGROUND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08"/>
        <w:gridCol w:w="3060"/>
        <w:gridCol w:w="1462"/>
        <w:gridCol w:w="2786"/>
        <w:tblGridChange w:id="0">
          <w:tblGrid>
            <w:gridCol w:w="3708"/>
            <w:gridCol w:w="3060"/>
            <w:gridCol w:w="1462"/>
            <w:gridCol w:w="2786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Bachelor In Computer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MIT ACSC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73.56%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Year Completed: 2015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HSC Board – 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Nowrosjee Wadia College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Year Completed: 2012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SSC Board –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Agrasen High School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77.09%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Year Completed: 2010</w:t>
            </w:r>
          </w:p>
        </w:tc>
      </w:tr>
    </w:tbl>
    <w:p w:rsidR="00000000" w:rsidDel="00000000" w:rsidP="00000000" w:rsidRDefault="00000000" w:rsidRPr="00000000" w14:paraId="00000039">
      <w:pPr>
        <w:pBdr>
          <w:bottom w:color="000000" w:space="1" w:sz="4" w:val="singl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JOB SUMMARY</w:t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Operational Skills: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coverage and support of all critical service management processes: Incident Management, Problem Management, Change Management, Application Enhancements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Provide release management/configuration management-related input to Application Development and QA teams from test cycles to production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 with Application Development Management on daily workload automation schedule including upkeep of exclusion list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Work closely with business and other teams to assist in the overall definition of support items and provide quick assistance to meet SLAs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 system configurations, develop scripts and other technologies to automate business workflow, improve productivity, and reduce costs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 and perform the business analysis work associated with change requests, projects and production issues. (Project Management, SDLC, Change Requests.)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Technical &amp; Soft Skills: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20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Intermediate Level Unix expertise </w:t>
      </w: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rtl w:val="0"/>
        </w:rPr>
        <w:t xml:space="preserve">navigation, scripting, command level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Debug and diagnose across a broad set of leading and diverse technologies (Pega, AngularJs, Java application)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Autosys or other job scheduling system (Debugging failed job)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Develop, implement and/or improve the application production support knowledge management repository(s)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working with monitoring tools like AppDynamics, Batch Monitoring Process, ZooKeeper, Sockeye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application support and business operations in banking and financial services such as Account opening, support trading, client reference data handling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ITIL experience and process familiarity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Prior work experience within Web Development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HTML5, CSS3, Bootstrap, Foundation, JavaScript, JQuery, Backbone Js, </w:t>
      </w:r>
      <w:r w:rsidDel="00000000" w:rsidR="00000000" w:rsidRPr="00000000">
        <w:rPr>
          <w:rtl w:val="0"/>
        </w:rPr>
        <w:t xml:space="preserve">VB.NET, Node.js, WordPress, Visual Basics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