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5F5E8EA" w14:textId="77777777" w:rsidR="00CB6C49" w:rsidRPr="006D697B" w:rsidRDefault="00000000">
      <w:pPr>
        <w:spacing w:after="100"/>
        <w:rPr>
          <w:color w:val="000000" w:themeColor="text1"/>
        </w:rPr>
      </w:pPr>
      <w:r>
        <w:rPr>
          <w:b/>
          <w:bCs/>
          <w:color w:val="000000" w:themeColor="text1"/>
          <w:sz w:val="32"/>
          <w:szCs w:val="32"/>
        </w:rPr>
        <w:t>Экономическая модель платформы подбора роботизированных решений</w:t>
      </w:r>
    </w:p>
    <w:p w14:paraId="414C0A1E" w14:textId="77777777" w:rsidR="00CB6C49" w:rsidRPr="006D697B" w:rsidRDefault="00000000">
      <w:pPr>
        <w:pStyle w:val="1"/>
        <w:rPr>
          <w:color w:val="000000" w:themeColor="text1"/>
        </w:rPr>
      </w:pPr>
      <w:r>
        <w:rPr>
          <w:color w:val="000000" w:themeColor="text1"/>
        </w:rPr>
        <w:t>1. Термины и единицы измерения показателей модели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1800"/>
        <w:gridCol w:w="3960"/>
      </w:tblGrid>
      <w:tr w:rsidR="00CB6C49" w14:paraId="7D7BEC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5B2A8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D2CE516" w14:textId="77777777" w:rsidR="00CB6C49" w:rsidRDefault="00000000">
            <w:r>
              <w:rPr>
                <w:b/>
                <w:bCs/>
                <w:color w:val="FFFFFF"/>
                <w:sz w:val="18"/>
                <w:szCs w:val="18"/>
              </w:rPr>
              <w:t>Показатель</w:t>
            </w:r>
          </w:p>
        </w:tc>
        <w:tc>
          <w:tcPr>
            <w:tcW w:w="1400" w:type="dxa"/>
            <w:shd w:val="clear" w:color="auto" w:fill="5B2A8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5D3BB5" w14:textId="77777777" w:rsidR="00CB6C49" w:rsidRDefault="00000000">
            <w:r>
              <w:rPr>
                <w:b/>
                <w:bCs/>
                <w:color w:val="FFFFFF"/>
                <w:sz w:val="18"/>
                <w:szCs w:val="18"/>
              </w:rPr>
              <w:t>Обозначение</w:t>
            </w:r>
          </w:p>
        </w:tc>
        <w:tc>
          <w:tcPr>
            <w:tcW w:w="1800" w:type="dxa"/>
            <w:shd w:val="clear" w:color="auto" w:fill="5B2A8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C869DE" w14:textId="77777777" w:rsidR="00CB6C49" w:rsidRDefault="00000000">
            <w:r>
              <w:rPr>
                <w:b/>
                <w:bCs/>
                <w:color w:val="FFFFFF"/>
                <w:sz w:val="18"/>
                <w:szCs w:val="18"/>
              </w:rPr>
              <w:t>Ед. изм.</w:t>
            </w:r>
          </w:p>
        </w:tc>
        <w:tc>
          <w:tcPr>
            <w:tcW w:w="3960" w:type="dxa"/>
            <w:shd w:val="clear" w:color="auto" w:fill="5B2A8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923EB1" w14:textId="77777777" w:rsidR="00CB6C49" w:rsidRDefault="00000000">
            <w:r>
              <w:rPr>
                <w:b/>
                <w:bCs/>
                <w:color w:val="FFFFFF"/>
                <w:sz w:val="18"/>
                <w:szCs w:val="18"/>
              </w:rPr>
              <w:t>Определение</w:t>
            </w:r>
          </w:p>
        </w:tc>
      </w:tr>
      <w:tr w:rsidR="00CB6C49" w14:paraId="12FE75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275A05" w14:textId="77777777" w:rsidR="00CB6C49" w:rsidRDefault="00000000">
            <w:r>
              <w:rPr>
                <w:color w:val="000000"/>
                <w:sz w:val="18"/>
                <w:szCs w:val="18"/>
              </w:rPr>
              <w:t>CAPEX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B52823" w14:textId="77777777" w:rsidR="00CB6C49" w:rsidRDefault="00000000">
            <w:r>
              <w:rPr>
                <w:color w:val="000000"/>
                <w:sz w:val="18"/>
                <w:szCs w:val="18"/>
              </w:rPr>
              <w:t>CAPEX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D1BB02" w14:textId="77777777" w:rsidR="00CB6C49" w:rsidRDefault="00000000">
            <w:r>
              <w:rPr>
                <w:color w:val="000000"/>
                <w:sz w:val="18"/>
                <w:szCs w:val="18"/>
              </w:rPr>
              <w:t>руб.</w:t>
            </w:r>
          </w:p>
        </w:tc>
        <w:tc>
          <w:tcPr>
            <w:tcW w:w="39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FFEB9B" w14:textId="77777777" w:rsidR="00CB6C49" w:rsidRDefault="00000000">
            <w:r>
              <w:rPr>
                <w:color w:val="000000"/>
                <w:sz w:val="18"/>
                <w:szCs w:val="18"/>
              </w:rPr>
              <w:t>капитальные затраты на приобретение и внедрение решения</w:t>
            </w:r>
          </w:p>
        </w:tc>
      </w:tr>
      <w:tr w:rsidR="00CB6C49" w14:paraId="1F4B9C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F8E5F3" w14:textId="77777777" w:rsidR="00CB6C49" w:rsidRDefault="00000000">
            <w:r>
              <w:rPr>
                <w:color w:val="000000"/>
                <w:sz w:val="18"/>
                <w:szCs w:val="18"/>
              </w:rPr>
              <w:t>OPEX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9A7DE2" w14:textId="77777777" w:rsidR="00CB6C49" w:rsidRDefault="00000000">
            <w:r>
              <w:rPr>
                <w:color w:val="000000"/>
                <w:sz w:val="18"/>
                <w:szCs w:val="18"/>
              </w:rPr>
              <w:t>OPEX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DC2271" w14:textId="77777777" w:rsidR="00CB6C49" w:rsidRDefault="00000000">
            <w:r>
              <w:rPr>
                <w:color w:val="000000"/>
                <w:sz w:val="18"/>
                <w:szCs w:val="18"/>
              </w:rPr>
              <w:t>руб./год</w:t>
            </w:r>
          </w:p>
        </w:tc>
        <w:tc>
          <w:tcPr>
            <w:tcW w:w="39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220CA2" w14:textId="77777777" w:rsidR="00CB6C49" w:rsidRDefault="00000000">
            <w:r>
              <w:rPr>
                <w:color w:val="000000"/>
                <w:sz w:val="18"/>
                <w:szCs w:val="18"/>
              </w:rPr>
              <w:t>операционные затраты на эксплуатацию решения</w:t>
            </w:r>
          </w:p>
        </w:tc>
      </w:tr>
      <w:tr w:rsidR="00CB6C49" w14:paraId="19839A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CF6C70" w14:textId="77777777" w:rsidR="00CB6C49" w:rsidRDefault="00000000">
            <w:r>
              <w:rPr>
                <w:color w:val="000000"/>
                <w:sz w:val="18"/>
                <w:szCs w:val="18"/>
              </w:rPr>
              <w:t>Годовой эффект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A7FDDB3" w14:textId="77777777" w:rsidR="00CB6C49" w:rsidRDefault="00000000">
            <w:r>
              <w:rPr>
                <w:color w:val="000000"/>
                <w:sz w:val="18"/>
                <w:szCs w:val="18"/>
              </w:rPr>
              <w:t>Эффект_год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691422" w14:textId="77777777" w:rsidR="00CB6C49" w:rsidRDefault="00000000">
            <w:r>
              <w:rPr>
                <w:color w:val="000000"/>
                <w:sz w:val="18"/>
                <w:szCs w:val="18"/>
              </w:rPr>
              <w:t>руб./год</w:t>
            </w:r>
          </w:p>
        </w:tc>
        <w:tc>
          <w:tcPr>
            <w:tcW w:w="39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366313" w14:textId="77777777" w:rsidR="00CB6C49" w:rsidRDefault="00000000">
            <w:r>
              <w:rPr>
                <w:color w:val="000000"/>
                <w:sz w:val="18"/>
                <w:szCs w:val="18"/>
              </w:rPr>
              <w:t>чистая экономия/доход от роботизации за год</w:t>
            </w:r>
          </w:p>
        </w:tc>
      </w:tr>
      <w:tr w:rsidR="00CB6C49" w14:paraId="6628BF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B80ADA" w14:textId="77777777" w:rsidR="00CB6C49" w:rsidRDefault="00000000">
            <w:r>
              <w:rPr>
                <w:color w:val="000000"/>
                <w:sz w:val="18"/>
                <w:szCs w:val="18"/>
              </w:rPr>
              <w:t>Срок окупаемости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853C03" w14:textId="77777777" w:rsidR="00CB6C49" w:rsidRDefault="00000000">
            <w:r>
              <w:rPr>
                <w:color w:val="000000"/>
                <w:sz w:val="18"/>
                <w:szCs w:val="18"/>
              </w:rPr>
              <w:t>PBP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5C31BB" w14:textId="77777777" w:rsidR="00CB6C49" w:rsidRDefault="00000000">
            <w:r>
              <w:rPr>
                <w:color w:val="000000"/>
                <w:sz w:val="18"/>
                <w:szCs w:val="18"/>
              </w:rPr>
              <w:t>лет</w:t>
            </w:r>
          </w:p>
        </w:tc>
        <w:tc>
          <w:tcPr>
            <w:tcW w:w="39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ECA953" w14:textId="77777777" w:rsidR="00CB6C49" w:rsidRDefault="00000000">
            <w:r>
              <w:rPr>
                <w:color w:val="000000"/>
                <w:sz w:val="18"/>
                <w:szCs w:val="18"/>
              </w:rPr>
              <w:t>простой (без дисконтирования) срок возврата CAPEX</w:t>
            </w:r>
          </w:p>
        </w:tc>
      </w:tr>
      <w:tr w:rsidR="00CB6C49" w14:paraId="407440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495B5D" w14:textId="77777777" w:rsidR="00CB6C49" w:rsidRDefault="00000000">
            <w:r>
              <w:rPr>
                <w:color w:val="000000"/>
                <w:sz w:val="18"/>
                <w:szCs w:val="18"/>
              </w:rPr>
              <w:t>ROI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42E224" w14:textId="77777777" w:rsidR="00CB6C49" w:rsidRDefault="00000000">
            <w:r>
              <w:rPr>
                <w:color w:val="000000"/>
                <w:sz w:val="18"/>
                <w:szCs w:val="18"/>
              </w:rPr>
              <w:t>ROI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EA5360" w14:textId="77777777" w:rsidR="00CB6C49" w:rsidRDefault="00000000">
            <w:r>
              <w:rPr>
                <w:color w:val="000000"/>
                <w:sz w:val="18"/>
                <w:szCs w:val="18"/>
              </w:rPr>
              <w:t>%</w:t>
            </w:r>
          </w:p>
        </w:tc>
        <w:tc>
          <w:tcPr>
            <w:tcW w:w="39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8D4A9D" w14:textId="77777777" w:rsidR="00CB6C49" w:rsidRDefault="00000000">
            <w:r>
              <w:rPr>
                <w:color w:val="000000"/>
                <w:sz w:val="18"/>
                <w:szCs w:val="18"/>
              </w:rPr>
              <w:t>отношение накопленного эффекта к CAPEX</w:t>
            </w:r>
          </w:p>
        </w:tc>
      </w:tr>
      <w:tr w:rsidR="00CB6C49" w14:paraId="319201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DA612F" w14:textId="77777777" w:rsidR="00CB6C49" w:rsidRDefault="00000000">
            <w:r>
              <w:rPr>
                <w:color w:val="000000"/>
                <w:sz w:val="18"/>
                <w:szCs w:val="18"/>
              </w:rPr>
              <w:t>TCO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2CF323F" w14:textId="77777777" w:rsidR="00CB6C49" w:rsidRDefault="00000000">
            <w:r>
              <w:rPr>
                <w:color w:val="000000"/>
                <w:sz w:val="18"/>
                <w:szCs w:val="18"/>
              </w:rPr>
              <w:t>TCO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C7837D" w14:textId="77777777" w:rsidR="00CB6C49" w:rsidRDefault="00000000">
            <w:r>
              <w:rPr>
                <w:color w:val="000000"/>
                <w:sz w:val="18"/>
                <w:szCs w:val="18"/>
              </w:rPr>
              <w:t>руб.</w:t>
            </w:r>
          </w:p>
        </w:tc>
        <w:tc>
          <w:tcPr>
            <w:tcW w:w="39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0C1BC3" w14:textId="77777777" w:rsidR="00CB6C49" w:rsidRDefault="00000000">
            <w:r>
              <w:rPr>
                <w:color w:val="000000"/>
                <w:sz w:val="18"/>
                <w:szCs w:val="18"/>
              </w:rPr>
              <w:t>совокупная стоимость владения за горизонт ≥5 лет</w:t>
            </w:r>
          </w:p>
        </w:tc>
      </w:tr>
      <w:tr w:rsidR="00CB6C49" w14:paraId="166518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94B8B2D" w14:textId="77777777" w:rsidR="00CB6C49" w:rsidRDefault="00000000">
            <w:r>
              <w:rPr>
                <w:color w:val="000000"/>
                <w:sz w:val="18"/>
                <w:szCs w:val="18"/>
              </w:rPr>
              <w:t>Количество роботов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272C3D" w14:textId="77777777" w:rsidR="00CB6C49" w:rsidRDefault="00000000">
            <w:r>
              <w:rPr>
                <w:color w:val="000000"/>
                <w:sz w:val="18"/>
                <w:szCs w:val="18"/>
              </w:rPr>
              <w:t>N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D919C4" w14:textId="77777777" w:rsidR="00CB6C49" w:rsidRDefault="00000000">
            <w:r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39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BE6CEA" w14:textId="77777777" w:rsidR="00CB6C49" w:rsidRDefault="00000000">
            <w:r>
              <w:rPr>
                <w:color w:val="000000"/>
                <w:sz w:val="18"/>
                <w:szCs w:val="18"/>
              </w:rPr>
              <w:t>число единиц оборудования для покрытия нагрузки</w:t>
            </w:r>
          </w:p>
        </w:tc>
      </w:tr>
      <w:tr w:rsidR="00CB6C49" w14:paraId="4CEDD6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655D77" w14:textId="77777777" w:rsidR="00CB6C49" w:rsidRDefault="00000000">
            <w:r>
              <w:rPr>
                <w:color w:val="000000"/>
                <w:sz w:val="18"/>
                <w:szCs w:val="18"/>
              </w:rPr>
              <w:t>Производительность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BF6D5B" w14:textId="77777777" w:rsidR="00CB6C49" w:rsidRDefault="00000000">
            <w:r>
              <w:rPr>
                <w:color w:val="000000"/>
                <w:sz w:val="18"/>
                <w:szCs w:val="18"/>
              </w:rPr>
              <w:t>P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D30EB5" w14:textId="77777777" w:rsidR="00CB6C49" w:rsidRDefault="00000000">
            <w:r>
              <w:rPr>
                <w:color w:val="000000"/>
                <w:sz w:val="18"/>
                <w:szCs w:val="18"/>
              </w:rPr>
              <w:t>ед./ч (см. по типу)</w:t>
            </w:r>
          </w:p>
        </w:tc>
        <w:tc>
          <w:tcPr>
            <w:tcW w:w="39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E7F6A4" w14:textId="77777777" w:rsidR="00CB6C49" w:rsidRDefault="00000000">
            <w:r>
              <w:rPr>
                <w:color w:val="000000"/>
                <w:sz w:val="18"/>
                <w:szCs w:val="18"/>
              </w:rPr>
              <w:t xml:space="preserve">паллет/ч, ящиков/ч, палето-мест/ч, циклов/мин — зависит от типа решения</w:t>
            </w:r>
          </w:p>
        </w:tc>
      </w:tr>
    </w:tbl>
    <w:p w14:paraId="5B5C5117" w14:textId="77777777" w:rsidR="00CB6C49" w:rsidRDefault="00CB6C49">
      <w:pPr>
        <w:spacing w:after="80"/>
      </w:pPr>
    </w:p>
    <w:p w14:paraId="7F9FC242" w14:textId="77777777" w:rsidR="00CB6C49" w:rsidRPr="006D697B" w:rsidRDefault="00000000">
      <w:pPr>
        <w:pStyle w:val="1"/>
        <w:rPr>
          <w:color w:val="000000" w:themeColor="text1"/>
        </w:rPr>
      </w:pPr>
      <w:r>
        <w:rPr>
          <w:color w:val="000000" w:themeColor="text1"/>
        </w:rPr>
        <w:t>2. Соответствие показателей модели полям каталога</w:t>
      </w:r>
    </w:p>
    <w:p w14:paraId="2EEC5530" w14:textId="77777777" w:rsidR="00CB6C49" w:rsidRDefault="00000000">
      <w:pPr>
        <w:spacing w:after="150"/>
      </w:pPr>
      <w:r>
        <w:rPr>
          <w:i/>
          <w:iCs/>
          <w:color w:val="555555"/>
          <w:sz w:val="19"/>
          <w:szCs w:val="19"/>
        </w:rPr>
        <w:t>Каталог: Katalog_kategorii_7-9_v2.xlsx, лист «Каталог v2». Названия полей — как в файле.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25"/>
        <w:gridCol w:w="2503"/>
        <w:gridCol w:w="2431"/>
        <w:gridCol w:w="2401"/>
      </w:tblGrid>
      <w:tr w:rsidR="00CB6C49" w14:paraId="2B4E68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5B2A8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8CEBFA" w14:textId="77777777" w:rsidR="00CB6C49" w:rsidRDefault="00000000">
            <w:r>
              <w:rPr>
                <w:b/>
                <w:bCs/>
                <w:color w:val="FFFFFF"/>
                <w:sz w:val="18"/>
                <w:szCs w:val="18"/>
              </w:rPr>
              <w:t>Показатель модели</w:t>
            </w:r>
          </w:p>
        </w:tc>
        <w:tc>
          <w:tcPr>
            <w:tcW w:w="2100" w:type="dxa"/>
            <w:shd w:val="clear" w:color="auto" w:fill="5B2A8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45B1FC" w14:textId="77777777" w:rsidR="00CB6C49" w:rsidRDefault="00000000">
            <w:r>
              <w:rPr>
                <w:b/>
                <w:bCs/>
                <w:color w:val="FFFFFF"/>
                <w:sz w:val="18"/>
                <w:szCs w:val="18"/>
              </w:rPr>
              <w:t>Поле каталога</w:t>
            </w:r>
          </w:p>
        </w:tc>
        <w:tc>
          <w:tcPr>
            <w:tcW w:w="2500" w:type="dxa"/>
            <w:shd w:val="clear" w:color="auto" w:fill="5B2A8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4C9D40F" w14:textId="77777777" w:rsidR="00CB6C49" w:rsidRDefault="00000000">
            <w:r>
              <w:rPr>
                <w:b/>
                <w:bCs/>
                <w:color w:val="FFFFFF"/>
                <w:sz w:val="18"/>
                <w:szCs w:val="18"/>
              </w:rPr>
              <w:t>Ед. изм. в каталоге</w:t>
            </w:r>
          </w:p>
        </w:tc>
        <w:tc>
          <w:tcPr>
            <w:tcW w:w="2660" w:type="dxa"/>
            <w:shd w:val="clear" w:color="auto" w:fill="5B2A8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DD9102E" w14:textId="77777777" w:rsidR="00CB6C49" w:rsidRDefault="00000000">
            <w:r>
              <w:rPr>
                <w:b/>
                <w:bCs/>
                <w:color w:val="FFFFFF"/>
                <w:sz w:val="18"/>
                <w:szCs w:val="18"/>
              </w:rPr>
              <w:t>Статус заполнения</w:t>
            </w:r>
          </w:p>
        </w:tc>
      </w:tr>
      <w:tr w:rsidR="00CB6C49" w14:paraId="785C135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9FFCB1B" w14:textId="77777777" w:rsidR="00CB6C49" w:rsidRDefault="00000000">
            <w:r>
              <w:rPr>
                <w:color w:val="000000"/>
                <w:sz w:val="18"/>
                <w:szCs w:val="18"/>
              </w:rPr>
              <w:t>Цена оборудования (C_оборудование)</w:t>
            </w:r>
          </w:p>
        </w:tc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51FCA8F" w14:textId="77777777" w:rsidR="00CB6C49" w:rsidRDefault="00000000">
            <w:r>
              <w:rPr>
                <w:color w:val="000000"/>
                <w:sz w:val="18"/>
                <w:szCs w:val="18"/>
              </w:rPr>
              <w:t xml:space="preserve">Цена изделия / Цена_за_единицу_руб</w:t>
            </w:r>
          </w:p>
        </w:tc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FAAC49E" w14:textId="77777777" w:rsidR="00CB6C49" w:rsidRDefault="00000000">
            <w:r>
              <w:rPr>
                <w:color w:val="000000"/>
                <w:sz w:val="18"/>
                <w:szCs w:val="18"/>
              </w:rPr>
              <w:t>руб. (с НДС, без доставки/ПНР/интеграции — Дополнения п.6)</w:t>
            </w:r>
          </w:p>
        </w:tc>
        <w:tc>
          <w:tcPr>
            <w:tcW w:w="26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458DC2" w14:textId="77777777" w:rsidR="00CB6C49" w:rsidRDefault="00000000">
            <w:r>
              <w:rPr>
                <w:color w:val="000000"/>
                <w:sz w:val="18"/>
                <w:szCs w:val="18"/>
              </w:rPr>
              <w:t>заполнено для всех 10 позиций</w:t>
            </w:r>
          </w:p>
        </w:tc>
      </w:tr>
      <w:tr w:rsidR="00CB6C49" w14:paraId="7287AD5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F5E8522" w14:textId="77777777" w:rsidR="00CB6C49" w:rsidRDefault="00000000">
            <w:r>
              <w:rPr>
                <w:color w:val="000000"/>
                <w:sz w:val="18"/>
                <w:szCs w:val="18"/>
              </w:rPr>
              <w:t>Состав цены</w:t>
            </w:r>
          </w:p>
        </w:tc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2660B6" w14:textId="77777777" w:rsidR="00CB6C49" w:rsidRDefault="00000000">
            <w:r>
              <w:rPr>
                <w:color w:val="000000"/>
                <w:sz w:val="18"/>
                <w:szCs w:val="18"/>
              </w:rPr>
              <w:t>Что_входит_в_цену</w:t>
            </w:r>
          </w:p>
        </w:tc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590D98" w14:textId="77777777" w:rsidR="00CB6C49" w:rsidRDefault="00000000">
            <w:r>
              <w:rPr>
                <w:color w:val="000000"/>
                <w:sz w:val="18"/>
                <w:szCs w:val="18"/>
              </w:rPr>
              <w:t>текст</w:t>
            </w:r>
          </w:p>
        </w:tc>
        <w:tc>
          <w:tcPr>
            <w:tcW w:w="26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6B5424" w14:textId="77777777" w:rsidR="00CB6C49" w:rsidRDefault="00000000">
            <w:r>
              <w:rPr>
                <w:color w:val="000000"/>
                <w:sz w:val="18"/>
                <w:szCs w:val="18"/>
              </w:rPr>
              <w:t>не определено / требует уточнения у вендора почти для всех позиций</w:t>
            </w:r>
          </w:p>
        </w:tc>
      </w:tr>
      <w:tr w:rsidR="00CB6C49" w14:paraId="4BDEB78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A11A84A" w14:textId="77777777" w:rsidR="00CB6C49" w:rsidRDefault="00000000">
            <w:r>
              <w:rPr>
                <w:color w:val="000000"/>
                <w:sz w:val="18"/>
                <w:szCs w:val="18"/>
              </w:rPr>
              <w:t>Производительность</w:t>
            </w:r>
          </w:p>
        </w:tc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71F5DF" w14:textId="77777777" w:rsidR="00CB6C49" w:rsidRDefault="00000000">
            <w:r>
              <w:rPr>
                <w:color w:val="000000"/>
                <w:sz w:val="18"/>
                <w:szCs w:val="18"/>
              </w:rPr>
              <w:t xml:space="preserve">Производительность + Производительность_ед</w:t>
            </w:r>
          </w:p>
        </w:tc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F267CC" w14:textId="77777777" w:rsidR="00CB6C49" w:rsidRDefault="00000000">
            <w:r>
              <w:rPr>
                <w:color w:val="000000"/>
                <w:sz w:val="18"/>
                <w:szCs w:val="18"/>
              </w:rPr>
              <w:t xml:space="preserve">паллет/ч, ящиков/ч, палето-мест/ч, т/смену — по строке</w:t>
            </w:r>
          </w:p>
        </w:tc>
        <w:tc>
          <w:tcPr>
            <w:tcW w:w="26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84B349" w14:textId="77777777" w:rsidR="00CB6C49" w:rsidRDefault="00000000">
            <w:r>
              <w:rPr>
                <w:color w:val="000000"/>
                <w:sz w:val="18"/>
                <w:szCs w:val="18"/>
              </w:rPr>
              <w:t xml:space="preserve">заполнено для 7 из 10; для AS-RS B, манипуляторов А25/А12, D.Operator P, робота-комплектовщика — нет паспортного значения</w:t>
            </w:r>
          </w:p>
        </w:tc>
      </w:tr>
      <w:tr w:rsidR="00CB6C49" w14:paraId="531B2C7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32D4B6" w14:textId="77777777" w:rsidR="00CB6C49" w:rsidRDefault="00000000">
            <w:r>
              <w:rPr>
                <w:color w:val="000000"/>
                <w:sz w:val="18"/>
                <w:szCs w:val="18"/>
              </w:rPr>
              <w:t>Формула количества</w:t>
            </w:r>
          </w:p>
        </w:tc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1725D4" w14:textId="77777777" w:rsidR="00CB6C49" w:rsidRDefault="00000000">
            <w:r>
              <w:rPr>
                <w:color w:val="000000"/>
                <w:sz w:val="18"/>
                <w:szCs w:val="18"/>
              </w:rPr>
              <w:t>Формула_расчёта_количества</w:t>
            </w:r>
          </w:p>
        </w:tc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131C71" w14:textId="77777777" w:rsidR="00CB6C49" w:rsidRDefault="00000000">
            <w:r>
              <w:rPr>
                <w:color w:val="000000"/>
                <w:sz w:val="18"/>
                <w:szCs w:val="18"/>
              </w:rPr>
              <w:t>текст (готовая формула по типу решения)</w:t>
            </w:r>
          </w:p>
        </w:tc>
        <w:tc>
          <w:tcPr>
            <w:tcW w:w="26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2370081" w14:textId="77777777" w:rsidR="00CB6C49" w:rsidRDefault="00000000">
            <w:r>
              <w:rPr>
                <w:color w:val="000000"/>
                <w:sz w:val="18"/>
                <w:szCs w:val="18"/>
              </w:rPr>
              <w:t>заполнено для всех строк, но для 4 позиций формула не выполнима без данных от вендора</w:t>
            </w:r>
          </w:p>
        </w:tc>
      </w:tr>
      <w:tr w:rsidR="00CB6C49" w14:paraId="3A2E8A7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8544F1" w14:textId="77777777" w:rsidR="00CB6C49" w:rsidRDefault="00000000">
            <w:r>
              <w:rPr>
                <w:color w:val="000000"/>
                <w:sz w:val="18"/>
                <w:szCs w:val="18"/>
              </w:rPr>
              <w:t>Время работы / автономность</w:t>
            </w:r>
          </w:p>
        </w:tc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B2B37C" w14:textId="77777777" w:rsidR="00CB6C49" w:rsidRDefault="00000000">
            <w:r>
              <w:rPr>
                <w:color w:val="000000"/>
                <w:sz w:val="18"/>
                <w:szCs w:val="18"/>
              </w:rPr>
              <w:t>Время_работы_ч</w:t>
            </w:r>
          </w:p>
        </w:tc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D9C5F09" w14:textId="77777777" w:rsidR="00CB6C49" w:rsidRDefault="00000000">
            <w:r>
              <w:rPr>
                <w:color w:val="000000"/>
                <w:sz w:val="18"/>
                <w:szCs w:val="18"/>
              </w:rPr>
              <w:t>ч</w:t>
            </w:r>
          </w:p>
        </w:tc>
        <w:tc>
          <w:tcPr>
            <w:tcW w:w="26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F69E95" w14:textId="77777777" w:rsidR="00CB6C49" w:rsidRDefault="00000000">
            <w:r>
              <w:rPr>
                <w:color w:val="000000"/>
                <w:sz w:val="18"/>
                <w:szCs w:val="18"/>
              </w:rPr>
              <w:t>заполнено частично (6 из 10)</w:t>
            </w:r>
          </w:p>
        </w:tc>
      </w:tr>
      <w:tr w:rsidR="00CB6C49" w14:paraId="0EFCC05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825331" w14:textId="77777777" w:rsidR="00CB6C49" w:rsidRDefault="00000000">
            <w:r>
              <w:rPr>
                <w:color w:val="000000"/>
                <w:sz w:val="18"/>
                <w:szCs w:val="18"/>
              </w:rPr>
              <w:lastRenderedPageBreak/>
              <w:t>Время зарядки</w:t>
            </w:r>
          </w:p>
        </w:tc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BE4A7A" w14:textId="77777777" w:rsidR="00CB6C49" w:rsidRDefault="00000000">
            <w:r>
              <w:rPr>
                <w:color w:val="000000"/>
                <w:sz w:val="18"/>
                <w:szCs w:val="18"/>
              </w:rPr>
              <w:t>Время_зарядки_ч</w:t>
            </w:r>
          </w:p>
        </w:tc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3C15B1" w14:textId="77777777" w:rsidR="00CB6C49" w:rsidRDefault="00000000">
            <w:r>
              <w:rPr>
                <w:color w:val="000000"/>
                <w:sz w:val="18"/>
                <w:szCs w:val="18"/>
              </w:rPr>
              <w:t>ч</w:t>
            </w:r>
          </w:p>
        </w:tc>
        <w:tc>
          <w:tcPr>
            <w:tcW w:w="26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190C61" w14:textId="77777777" w:rsidR="00CB6C49" w:rsidRDefault="00000000">
            <w:r>
              <w:rPr>
                <w:color w:val="000000"/>
                <w:sz w:val="18"/>
                <w:szCs w:val="18"/>
              </w:rPr>
              <w:t>заполнено частично (4 из 10)</w:t>
            </w:r>
          </w:p>
        </w:tc>
      </w:tr>
      <w:tr w:rsidR="00CB6C49" w14:paraId="1C10DBC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6C11BE" w14:textId="77777777" w:rsidR="00CB6C49" w:rsidRDefault="00000000">
            <w:r>
              <w:rPr>
                <w:color w:val="000000"/>
                <w:sz w:val="18"/>
                <w:szCs w:val="18"/>
              </w:rPr>
              <w:t>Энергопотребление</w:t>
            </w:r>
          </w:p>
        </w:tc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9F15FB7" w14:textId="77777777" w:rsidR="00CB6C49" w:rsidRDefault="00000000">
            <w:r>
              <w:rPr>
                <w:color w:val="000000"/>
                <w:sz w:val="18"/>
                <w:szCs w:val="18"/>
              </w:rPr>
              <w:t>Энергопотребление_Вт</w:t>
            </w:r>
          </w:p>
        </w:tc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F1EA70" w14:textId="77777777" w:rsidR="00CB6C49" w:rsidRDefault="00000000">
            <w:r>
              <w:rPr>
                <w:color w:val="000000"/>
                <w:sz w:val="18"/>
                <w:szCs w:val="18"/>
              </w:rPr>
              <w:t>Вт (либо В/А — см. примечание)</w:t>
            </w:r>
          </w:p>
        </w:tc>
        <w:tc>
          <w:tcPr>
            <w:tcW w:w="26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ABBA760" w14:textId="77777777" w:rsidR="00CB6C49" w:rsidRDefault="00000000">
            <w:r>
              <w:rPr>
                <w:color w:val="000000"/>
                <w:sz w:val="18"/>
                <w:szCs w:val="18"/>
              </w:rPr>
              <w:t>заполнено для 3 из 10</w:t>
            </w:r>
          </w:p>
        </w:tc>
      </w:tr>
      <w:tr w:rsidR="00CB6C49" w14:paraId="410B4F4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CD1DB7" w14:textId="77777777" w:rsidR="00CB6C49" w:rsidRDefault="00000000">
            <w:r>
              <w:rPr>
                <w:color w:val="000000"/>
                <w:sz w:val="18"/>
                <w:szCs w:val="18"/>
              </w:rPr>
              <w:t>Срок службы (для амортизации)</w:t>
            </w:r>
          </w:p>
        </w:tc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0F9D1F1" w14:textId="77777777" w:rsidR="00CB6C49" w:rsidRDefault="00000000">
            <w:r>
              <w:rPr>
                <w:color w:val="000000"/>
                <w:sz w:val="18"/>
                <w:szCs w:val="18"/>
              </w:rPr>
              <w:t>Срок_службы_лет</w:t>
            </w:r>
          </w:p>
        </w:tc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F7E9F0" w14:textId="77777777" w:rsidR="00CB6C49" w:rsidRDefault="00000000">
            <w:r>
              <w:rPr>
                <w:color w:val="000000"/>
                <w:sz w:val="18"/>
                <w:szCs w:val="18"/>
              </w:rPr>
              <w:t>лет</w:t>
            </w:r>
          </w:p>
        </w:tc>
        <w:tc>
          <w:tcPr>
            <w:tcW w:w="26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D6586E" w14:textId="77777777" w:rsidR="00CB6C49" w:rsidRDefault="00000000">
            <w:r>
              <w:rPr>
                <w:color w:val="000000"/>
                <w:sz w:val="18"/>
                <w:szCs w:val="18"/>
              </w:rPr>
              <w:t xml:space="preserve">заполнено только для SmartCube (25 лет — только шахты хранения)</w:t>
            </w:r>
          </w:p>
        </w:tc>
      </w:tr>
      <w:tr w:rsidR="00CB6C49" w14:paraId="7848C1F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EE008E" w14:textId="77777777" w:rsidR="00CB6C49" w:rsidRDefault="00000000">
            <w:r>
              <w:rPr>
                <w:color w:val="000000"/>
                <w:sz w:val="18"/>
                <w:szCs w:val="18"/>
              </w:rPr>
              <w:t>Ставка сервиса (для OPEX)</w:t>
            </w:r>
          </w:p>
        </w:tc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9841A4" w14:textId="77777777" w:rsidR="00CB6C49" w:rsidRDefault="00000000">
            <w:r>
              <w:rPr>
                <w:color w:val="000000"/>
                <w:sz w:val="18"/>
                <w:szCs w:val="18"/>
              </w:rPr>
              <w:t>Сервис_%_в_год</w:t>
            </w:r>
          </w:p>
        </w:tc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1B2CA8" w14:textId="77777777" w:rsidR="00CB6C49" w:rsidRDefault="00000000">
            <w:r>
              <w:rPr>
                <w:color w:val="000000"/>
                <w:sz w:val="18"/>
                <w:szCs w:val="18"/>
              </w:rPr>
              <w:t>% от CAPEX в год</w:t>
            </w:r>
          </w:p>
        </w:tc>
        <w:tc>
          <w:tcPr>
            <w:tcW w:w="26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8D2171" w14:textId="77777777" w:rsidR="00CB6C49" w:rsidRDefault="00000000">
            <w:r>
              <w:rPr>
                <w:color w:val="000000"/>
                <w:sz w:val="18"/>
                <w:szCs w:val="18"/>
              </w:rPr>
              <w:t>нет данных ни по одной позиции — обязательное допущение пользователя</w:t>
            </w:r>
          </w:p>
        </w:tc>
      </w:tr>
      <w:tr w:rsidR="00CB6C49" w14:paraId="5A4101F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47143A" w14:textId="77777777" w:rsidR="00CB6C49" w:rsidRDefault="00000000">
            <w:r>
              <w:rPr>
                <w:color w:val="000000"/>
                <w:sz w:val="18"/>
                <w:szCs w:val="18"/>
              </w:rPr>
              <w:t>Гарантия</w:t>
            </w:r>
          </w:p>
        </w:tc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DFBE93" w14:textId="77777777" w:rsidR="00CB6C49" w:rsidRDefault="00000000">
            <w:r>
              <w:rPr>
                <w:color w:val="000000"/>
                <w:sz w:val="18"/>
                <w:szCs w:val="18"/>
              </w:rPr>
              <w:t>Гарантия</w:t>
            </w:r>
          </w:p>
        </w:tc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9EEE83" w14:textId="77777777" w:rsidR="00CB6C49" w:rsidRDefault="00000000">
            <w:r>
              <w:rPr>
                <w:color w:val="000000"/>
                <w:sz w:val="18"/>
                <w:szCs w:val="18"/>
              </w:rPr>
              <w:t>мес.</w:t>
            </w:r>
          </w:p>
        </w:tc>
        <w:tc>
          <w:tcPr>
            <w:tcW w:w="26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30DAA6" w14:textId="77777777" w:rsidR="00CB6C49" w:rsidRDefault="00000000">
            <w:r>
              <w:rPr>
                <w:color w:val="000000"/>
                <w:sz w:val="18"/>
                <w:szCs w:val="18"/>
              </w:rPr>
              <w:t>заполнено частично</w:t>
            </w:r>
          </w:p>
        </w:tc>
      </w:tr>
      <w:tr w:rsidR="00CB6C49" w14:paraId="4B45CD0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F4937C" w14:textId="77777777" w:rsidR="00CB6C49" w:rsidRDefault="00000000">
            <w:r>
              <w:rPr>
                <w:color w:val="000000"/>
                <w:sz w:val="18"/>
                <w:szCs w:val="18"/>
              </w:rPr>
              <w:t xml:space="preserve">Модель RaaS</w:t>
            </w:r>
          </w:p>
        </w:tc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CAA51B" w14:textId="77777777" w:rsidR="00CB6C49" w:rsidRDefault="00000000">
            <w:r>
              <w:rPr>
                <w:color w:val="000000"/>
                <w:sz w:val="18"/>
                <w:szCs w:val="18"/>
              </w:rPr>
              <w:t>RaaS_доступен</w:t>
            </w:r>
          </w:p>
        </w:tc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2CEB53" w14:textId="77777777" w:rsidR="00CB6C49" w:rsidRDefault="00000000">
            <w:r>
              <w:rPr>
                <w:color w:val="000000"/>
                <w:sz w:val="18"/>
                <w:szCs w:val="18"/>
              </w:rPr>
              <w:t>да/нет</w:t>
            </w:r>
          </w:p>
        </w:tc>
        <w:tc>
          <w:tcPr>
            <w:tcW w:w="26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4CCC49" w14:textId="77777777" w:rsidR="00CB6C49" w:rsidRDefault="00000000">
            <w:r>
              <w:rPr>
                <w:color w:val="000000"/>
                <w:sz w:val="18"/>
                <w:szCs w:val="18"/>
              </w:rPr>
              <w:t>«Да» только у робота-инвентаризатора (Яндекс); у остальных — «нет данных»</w:t>
            </w:r>
          </w:p>
        </w:tc>
      </w:tr>
      <w:tr w:rsidR="00CB6C49" w14:paraId="39C171C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D794CE" w14:textId="77777777" w:rsidR="00CB6C49" w:rsidRDefault="00000000">
            <w:r>
              <w:rPr>
                <w:color w:val="000000"/>
                <w:sz w:val="18"/>
                <w:szCs w:val="18"/>
              </w:rPr>
              <w:t>Грузоподъёмность</w:t>
            </w:r>
          </w:p>
        </w:tc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C748811" w14:textId="77777777" w:rsidR="00CB6C49" w:rsidRDefault="00000000">
            <w:r>
              <w:rPr>
                <w:color w:val="000000"/>
                <w:sz w:val="18"/>
                <w:szCs w:val="18"/>
              </w:rPr>
              <w:t>Грузоподъёмность_кг</w:t>
            </w:r>
          </w:p>
        </w:tc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D94B6DD" w14:textId="77777777" w:rsidR="00CB6C49" w:rsidRDefault="00000000">
            <w:r>
              <w:rPr>
                <w:color w:val="000000"/>
                <w:sz w:val="18"/>
                <w:szCs w:val="18"/>
              </w:rPr>
              <w:t>кг</w:t>
            </w:r>
          </w:p>
        </w:tc>
        <w:tc>
          <w:tcPr>
            <w:tcW w:w="26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D380917" w14:textId="77777777" w:rsidR="00CB6C49" w:rsidRDefault="00000000">
            <w:r>
              <w:rPr>
                <w:color w:val="000000"/>
                <w:sz w:val="18"/>
                <w:szCs w:val="18"/>
              </w:rPr>
              <w:t>заполнено для 7 из 10 (для инвентаризаторов — «не применимо»)</w:t>
            </w:r>
          </w:p>
        </w:tc>
      </w:tr>
      <w:tr w:rsidR="00CB6C49" w14:paraId="5ECC967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379306" w14:textId="77777777" w:rsidR="00CB6C49" w:rsidRDefault="00000000">
            <w:r>
              <w:rPr>
                <w:color w:val="000000"/>
                <w:sz w:val="18"/>
                <w:szCs w:val="18"/>
              </w:rPr>
              <w:t>Скорость</w:t>
            </w:r>
          </w:p>
        </w:tc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1026F1" w14:textId="77777777" w:rsidR="00CB6C49" w:rsidRDefault="00000000">
            <w:r>
              <w:rPr>
                <w:color w:val="000000"/>
                <w:sz w:val="18"/>
                <w:szCs w:val="18"/>
              </w:rPr>
              <w:t>Скорость_с/без_груза_мс</w:t>
            </w:r>
          </w:p>
        </w:tc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B2DC9E" w14:textId="77777777" w:rsidR="00CB6C49" w:rsidRDefault="00000000">
            <w:r>
              <w:rPr>
                <w:color w:val="000000"/>
                <w:sz w:val="18"/>
                <w:szCs w:val="18"/>
              </w:rPr>
              <w:t>м/с</w:t>
            </w:r>
          </w:p>
        </w:tc>
        <w:tc>
          <w:tcPr>
            <w:tcW w:w="26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C676E9" w14:textId="77777777" w:rsidR="00CB6C49" w:rsidRDefault="00000000">
            <w:r>
              <w:rPr>
                <w:color w:val="000000"/>
                <w:sz w:val="18"/>
                <w:szCs w:val="18"/>
              </w:rPr>
              <w:t xml:space="preserve">заполнено для Pallet Shuttle; для остальных — нет данных</w:t>
            </w:r>
          </w:p>
        </w:tc>
      </w:tr>
      <w:tr w:rsidR="00CB6C49" w14:paraId="147FA0C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B65569" w14:textId="77777777" w:rsidR="00CB6C49" w:rsidRDefault="00000000">
            <w:r>
              <w:rPr>
                <w:color w:val="000000"/>
                <w:sz w:val="18"/>
                <w:szCs w:val="18"/>
              </w:rPr>
              <w:t>Точность позиционирования</w:t>
            </w:r>
          </w:p>
        </w:tc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F77DBB" w14:textId="77777777" w:rsidR="00CB6C49" w:rsidRDefault="00000000">
            <w:r>
              <w:rPr>
                <w:color w:val="000000"/>
                <w:sz w:val="18"/>
                <w:szCs w:val="18"/>
              </w:rPr>
              <w:t>Точность_мм</w:t>
            </w:r>
          </w:p>
        </w:tc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9F2794" w14:textId="77777777" w:rsidR="00CB6C49" w:rsidRDefault="00000000">
            <w:r>
              <w:rPr>
                <w:color w:val="000000"/>
                <w:sz w:val="18"/>
                <w:szCs w:val="18"/>
              </w:rPr>
              <w:t>мм</w:t>
            </w:r>
          </w:p>
        </w:tc>
        <w:tc>
          <w:tcPr>
            <w:tcW w:w="26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BE3EE4" w14:textId="77777777" w:rsidR="00CB6C49" w:rsidRDefault="00000000">
            <w:r>
              <w:rPr>
                <w:color w:val="000000"/>
                <w:sz w:val="18"/>
                <w:szCs w:val="18"/>
              </w:rPr>
              <w:t>заполнено для манипуляторов (±0,05–0,1 мм) и инвентаризаторов (дальность сканирования)</w:t>
            </w:r>
          </w:p>
        </w:tc>
      </w:tr>
      <w:tr w:rsidR="00CB6C49" w14:paraId="1A58E2A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F478DA3" w14:textId="77777777" w:rsidR="00CB6C49" w:rsidRDefault="00000000">
            <w:r>
              <w:rPr>
                <w:color w:val="000000"/>
                <w:sz w:val="18"/>
                <w:szCs w:val="18"/>
              </w:rPr>
              <w:t>Уровень шума</w:t>
            </w:r>
          </w:p>
        </w:tc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11B1E1" w14:textId="77777777" w:rsidR="00CB6C49" w:rsidRDefault="00000000">
            <w:r>
              <w:rPr>
                <w:color w:val="000000"/>
                <w:sz w:val="18"/>
                <w:szCs w:val="18"/>
              </w:rPr>
              <w:t>Уровень_шума_дБА</w:t>
            </w:r>
          </w:p>
        </w:tc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CE1F4C1" w14:textId="77777777" w:rsidR="00CB6C49" w:rsidRDefault="00000000">
            <w:r>
              <w:rPr>
                <w:color w:val="000000"/>
                <w:sz w:val="18"/>
                <w:szCs w:val="18"/>
              </w:rPr>
              <w:t>дБА</w:t>
            </w:r>
          </w:p>
        </w:tc>
        <w:tc>
          <w:tcPr>
            <w:tcW w:w="26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777F3C" w14:textId="77777777" w:rsidR="00CB6C49" w:rsidRDefault="00000000">
            <w:r>
              <w:rPr>
                <w:color w:val="000000"/>
                <w:sz w:val="18"/>
                <w:szCs w:val="18"/>
              </w:rPr>
              <w:t xml:space="preserve">заполнено частично (Pallet Shuttle ≤60 дБА [C]; манипуляторы &lt;80 дБА)</w:t>
            </w:r>
          </w:p>
        </w:tc>
      </w:tr>
      <w:tr w:rsidR="00CB6C49" w14:paraId="57C20FE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FC3A45" w14:textId="77777777" w:rsidR="00CB6C49" w:rsidRDefault="00000000">
            <w:r>
              <w:rPr>
                <w:color w:val="000000"/>
                <w:sz w:val="18"/>
                <w:szCs w:val="18"/>
              </w:rPr>
              <w:t>Роботов на станцию/канал (коэфф. K)</w:t>
            </w:r>
          </w:p>
        </w:tc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D5450D8" w14:textId="77777777" w:rsidR="00CB6C49" w:rsidRDefault="00000000">
            <w:r>
              <w:rPr>
                <w:color w:val="000000"/>
                <w:sz w:val="18"/>
                <w:szCs w:val="18"/>
              </w:rPr>
              <w:t>Роботов_на_станцию</w:t>
            </w:r>
          </w:p>
        </w:tc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AE37E5" w14:textId="77777777" w:rsidR="00CB6C49" w:rsidRDefault="00000000">
            <w:r>
              <w:rPr>
                <w:color w:val="000000"/>
                <w:sz w:val="18"/>
                <w:szCs w:val="18"/>
              </w:rPr>
              <w:t>шт./станцию или шт./канал</w:t>
            </w:r>
          </w:p>
        </w:tc>
        <w:tc>
          <w:tcPr>
            <w:tcW w:w="26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4A34CB2" w14:textId="77777777" w:rsidR="00CB6C49" w:rsidRDefault="00000000">
            <w:r>
              <w:rPr>
                <w:color w:val="000000"/>
                <w:sz w:val="18"/>
                <w:szCs w:val="18"/>
              </w:rPr>
              <w:t>заполнено для 3 позиций со стационарными системами</w:t>
            </w:r>
          </w:p>
        </w:tc>
      </w:tr>
    </w:tbl>
    <w:p w14:paraId="4AE9A09C" w14:textId="77777777" w:rsidR="00CB6C49" w:rsidRDefault="00CB6C49">
      <w:pPr>
        <w:spacing w:after="80"/>
      </w:pPr>
    </w:p>
    <w:p w14:paraId="0251FDD6" w14:textId="77777777" w:rsidR="00CB6C49" w:rsidRPr="006D697B" w:rsidRDefault="00000000">
      <w:pPr>
        <w:pStyle w:val="1"/>
        <w:rPr>
          <w:color w:val="000000" w:themeColor="text1"/>
        </w:rPr>
      </w:pPr>
      <w:r>
        <w:rPr>
          <w:color w:val="000000" w:themeColor="text1"/>
        </w:rPr>
        <w:t>3. Формулы показателей (с ед. изм. и привязкой к каталогу)</w:t>
      </w:r>
    </w:p>
    <w:p w14:paraId="1E83BD81" w14:textId="77777777" w:rsidR="00CB6C49" w:rsidRPr="006D697B" w:rsidRDefault="00000000">
      <w:pPr>
        <w:pStyle w:val="2"/>
        <w:spacing w:before="250" w:after="120"/>
        <w:rPr>
          <w:color w:val="000000" w:themeColor="text1"/>
        </w:rPr>
      </w:pPr>
      <w:r>
        <w:rPr>
          <w:color w:val="000000" w:themeColor="text1"/>
        </w:rPr>
        <w:t>3.1. Требуемое количество роботов, шт.</w:t>
      </w:r>
    </w:p>
    <w:p w14:paraId="3F09D1A3" w14:textId="77777777" w:rsidR="00CB6C49" w:rsidRDefault="00000000">
      <w:pPr>
        <w:spacing w:after="120"/>
      </w:pPr>
      <w:r>
        <w:t>Общий вид (ТЗ, п. 3.5.2):</w:t>
      </w: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B6C49" w14:paraId="2B45C45B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6BC278A" w14:textId="77777777" w:rsidR="00CB6C4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N [шт.] = ceil( Q_пик [ед./ч] / (P_эфф [ед./ч] × K_загрузки × K_доступности) ) × (1 + K_резерва)</w:t>
            </w:r>
          </w:p>
        </w:tc>
      </w:tr>
    </w:tbl>
    <w:p w14:paraId="2E8AAE34" w14:textId="77777777" w:rsidR="00CB6C49" w:rsidRDefault="00CB6C49">
      <w:pPr>
        <w:spacing w:after="80"/>
      </w:pPr>
    </w:p>
    <w:p w14:paraId="1949BDE3" w14:textId="77777777" w:rsidR="00CB6C49" w:rsidRDefault="00000000">
      <w:pPr>
        <w:spacing w:after="120"/>
      </w:pPr>
      <w:r>
        <w:rPr>
          <w:i/>
          <w:iCs/>
        </w:rPr>
        <w:t xml:space="preserve">Единицы: Q_пик и P_эфф — в одной и той же единице производительности (см. поле «Производительность_ед» по конкретному решению — паллет/ч, ящиков/ч, палето-мест/ч и т.д.); K_загрузки, K_доступности, K_резерва — доли (0–1), без размерности.</w:t>
      </w:r>
    </w:p>
    <w:p w14:paraId="3D065B65" w14:textId="77777777" w:rsidR="00CB6C49" w:rsidRDefault="00CB6C49">
      <w:pPr>
        <w:spacing w:after="80"/>
      </w:pPr>
    </w:p>
    <w:p w14:paraId="37ED18CB" w14:textId="77777777" w:rsidR="00CB6C49" w:rsidRDefault="00000000">
      <w:pPr>
        <w:spacing w:after="120"/>
      </w:pPr>
      <w:r>
        <w:rPr>
          <w:b/>
          <w:bCs/>
        </w:rPr>
        <w:lastRenderedPageBreak/>
        <w:t>Каталог задаёт готовую формулу для каждого типа решения (поле «Формула_расчёта_количества»). Применение по позициям: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979"/>
        <w:gridCol w:w="2095"/>
        <w:gridCol w:w="1786"/>
      </w:tblGrid>
      <w:tr w:rsidR="00CB6C49" w14:paraId="256BC4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5B2A8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DDCFB31" w14:textId="77777777" w:rsidR="00CB6C49" w:rsidRDefault="00000000">
            <w:r>
              <w:rPr>
                <w:b/>
                <w:bCs/>
                <w:color w:val="FFFFFF"/>
                <w:sz w:val="18"/>
                <w:szCs w:val="18"/>
              </w:rPr>
              <w:t>Решение</w:t>
            </w:r>
          </w:p>
        </w:tc>
        <w:tc>
          <w:tcPr>
            <w:tcW w:w="4000" w:type="dxa"/>
            <w:shd w:val="clear" w:color="auto" w:fill="5B2A8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9D394D" w14:textId="77777777" w:rsidR="00CB6C49" w:rsidRDefault="00000000">
            <w:r>
              <w:rPr>
                <w:b/>
                <w:bCs/>
                <w:color w:val="FFFFFF"/>
                <w:sz w:val="18"/>
                <w:szCs w:val="18"/>
              </w:rPr>
              <w:t>Формула количества (из каталога)</w:t>
            </w:r>
          </w:p>
        </w:tc>
        <w:tc>
          <w:tcPr>
            <w:tcW w:w="2100" w:type="dxa"/>
            <w:shd w:val="clear" w:color="auto" w:fill="5B2A8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AC2925" w14:textId="77777777" w:rsidR="00CB6C49" w:rsidRDefault="00000000">
            <w:r>
              <w:rPr>
                <w:b/>
                <w:bCs/>
                <w:color w:val="FFFFFF"/>
                <w:sz w:val="18"/>
                <w:szCs w:val="18"/>
              </w:rPr>
              <w:t>Ед. изм. входных величин</w:t>
            </w:r>
          </w:p>
        </w:tc>
        <w:tc>
          <w:tcPr>
            <w:tcW w:w="1760" w:type="dxa"/>
            <w:shd w:val="clear" w:color="auto" w:fill="5B2A8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B3590B" w14:textId="77777777" w:rsidR="00CB6C49" w:rsidRDefault="00000000">
            <w:r>
              <w:rPr>
                <w:b/>
                <w:bCs/>
                <w:color w:val="FFFFFF"/>
                <w:sz w:val="18"/>
                <w:szCs w:val="18"/>
              </w:rPr>
              <w:t>Готовность данных</w:t>
            </w:r>
          </w:p>
        </w:tc>
      </w:tr>
      <w:tr w:rsidR="00CB6C49" w14:paraId="7A0FA7C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5883DE" w14:textId="77777777" w:rsidR="00CB6C49" w:rsidRDefault="00000000">
            <w:r>
              <w:rPr>
                <w:color w:val="000000"/>
                <w:sz w:val="18"/>
                <w:szCs w:val="18"/>
              </w:rPr>
              <w:t xml:space="preserve">Pallet Shuttle</w:t>
            </w:r>
          </w:p>
        </w:tc>
        <w:tc>
          <w:tcPr>
            <w:tcW w:w="4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C7A6F4" w14:textId="77777777" w:rsidR="00CB6C49" w:rsidRDefault="00000000">
            <w:r>
              <w:rPr>
                <w:color w:val="000000"/>
                <w:sz w:val="18"/>
                <w:szCs w:val="18"/>
              </w:rPr>
              <w:t xml:space="preserve">N_шаттлов = ceil(число одновременно обслуживаемых каналов); N_каналов = V_хранения [паллетомест] / (L_канала [паллет] × N_ярусов [шт.])</w:t>
            </w:r>
          </w:p>
        </w:tc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5CA72B" w14:textId="77777777" w:rsidR="00CB6C49" w:rsidRDefault="00000000">
            <w:r>
              <w:rPr>
                <w:color w:val="000000"/>
                <w:sz w:val="18"/>
                <w:szCs w:val="18"/>
              </w:rPr>
              <w:t xml:space="preserve">паллетомест — шт.; L_канала — паллет/канал; N_ярусов — шт.</w:t>
            </w:r>
          </w:p>
        </w:tc>
        <w:tc>
          <w:tcPr>
            <w:tcW w:w="17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86163A" w14:textId="77777777" w:rsidR="00CB6C49" w:rsidRDefault="00000000">
            <w:r>
              <w:rPr>
                <w:color w:val="000000"/>
                <w:sz w:val="18"/>
                <w:szCs w:val="18"/>
              </w:rPr>
              <w:t>Требуется отдельно учесть погрузчики для постановки шаттла в канал (не входят в N)</w:t>
            </w:r>
          </w:p>
        </w:tc>
      </w:tr>
      <w:tr w:rsidR="00CB6C49" w14:paraId="0C27A5B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A46F1C" w14:textId="77777777" w:rsidR="00CB6C49" w:rsidRDefault="00000000">
            <w:r>
              <w:rPr>
                <w:color w:val="000000"/>
                <w:sz w:val="18"/>
                <w:szCs w:val="18"/>
              </w:rPr>
              <w:t>SmartCube</w:t>
            </w:r>
          </w:p>
        </w:tc>
        <w:tc>
          <w:tcPr>
            <w:tcW w:w="4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0475BB7" w14:textId="77777777" w:rsidR="00CB6C49" w:rsidRDefault="00000000">
            <w:r>
              <w:rPr>
                <w:color w:val="000000"/>
                <w:sz w:val="18"/>
                <w:szCs w:val="18"/>
              </w:rPr>
              <w:t xml:space="preserve">N_станций = ceil(Q_пик [ящиков/ч] / 200 [ящиков/ч]); N_роботов = N_станций × K, K = 3–5 [шт./станцию]; N_шахт = V_хранения [ящиков] / (ёмкость_шахты [ящиков] × 14 [уровней])</w:t>
            </w:r>
          </w:p>
        </w:tc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964D73" w14:textId="77777777" w:rsidR="00CB6C49" w:rsidRDefault="00000000">
            <w:r>
              <w:rPr>
                <w:color w:val="000000"/>
                <w:sz w:val="18"/>
                <w:szCs w:val="18"/>
              </w:rPr>
              <w:t xml:space="preserve">Q_пик — ящиков/ч; K — шт. роботов/станцию</w:t>
            </w:r>
          </w:p>
        </w:tc>
        <w:tc>
          <w:tcPr>
            <w:tcW w:w="17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D262A0B" w14:textId="77777777" w:rsidR="00CB6C49" w:rsidRDefault="00000000">
            <w:r>
              <w:rPr>
                <w:color w:val="000000"/>
                <w:sz w:val="18"/>
                <w:szCs w:val="18"/>
              </w:rPr>
              <w:t>Готово к расчёту (P = 200 ящиков/ч на станцию, 18 с/ящик)</w:t>
            </w:r>
          </w:p>
        </w:tc>
      </w:tr>
      <w:tr w:rsidR="00CB6C49" w14:paraId="582E6E1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0E10E9" w14:textId="77777777" w:rsidR="00CB6C49" w:rsidRDefault="00000000">
            <w:r>
              <w:rPr>
                <w:color w:val="000000"/>
                <w:sz w:val="18"/>
                <w:szCs w:val="18"/>
              </w:rPr>
              <w:t>AS-RS P (кран-штабелёр)</w:t>
            </w:r>
          </w:p>
        </w:tc>
        <w:tc>
          <w:tcPr>
            <w:tcW w:w="4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AB9EE5" w14:textId="77777777" w:rsidR="00CB6C49" w:rsidRDefault="00000000">
            <w:r>
              <w:rPr>
                <w:color w:val="000000"/>
                <w:sz w:val="18"/>
                <w:szCs w:val="18"/>
              </w:rPr>
              <w:t xml:space="preserve">N_кранов = ceil(Q_пик [паллет/ч] / 45 [паллет/ч]); N_проходов = N_кранов</w:t>
            </w:r>
          </w:p>
        </w:tc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FBB8BF" w14:textId="77777777" w:rsidR="00CB6C49" w:rsidRDefault="00000000">
            <w:r>
              <w:rPr>
                <w:color w:val="000000"/>
                <w:sz w:val="18"/>
                <w:szCs w:val="18"/>
              </w:rPr>
              <w:t xml:space="preserve">Q_пик — паллет/ч</w:t>
            </w:r>
          </w:p>
        </w:tc>
        <w:tc>
          <w:tcPr>
            <w:tcW w:w="17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EB2D1D" w14:textId="77777777" w:rsidR="00CB6C49" w:rsidRDefault="00000000">
            <w:r>
              <w:rPr>
                <w:color w:val="000000"/>
                <w:sz w:val="18"/>
                <w:szCs w:val="18"/>
              </w:rPr>
              <w:t>P = 45 паллет/ч — оценка по аналогу [C], не паспортное значение</w:t>
            </w:r>
          </w:p>
        </w:tc>
      </w:tr>
      <w:tr w:rsidR="00CB6C49" w14:paraId="35DD4C7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41C61E" w14:textId="77777777" w:rsidR="00CB6C49" w:rsidRDefault="00000000">
            <w:r>
              <w:rPr>
                <w:color w:val="000000"/>
                <w:sz w:val="18"/>
                <w:szCs w:val="18"/>
              </w:rPr>
              <w:t>AS-RS B (робот-штабелёр)</w:t>
            </w:r>
          </w:p>
        </w:tc>
        <w:tc>
          <w:tcPr>
            <w:tcW w:w="4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5A1FFF" w14:textId="77777777" w:rsidR="00CB6C49" w:rsidRDefault="00000000">
            <w:r>
              <w:rPr>
                <w:color w:val="000000"/>
                <w:sz w:val="18"/>
                <w:szCs w:val="18"/>
              </w:rPr>
              <w:t>не рассчитывается</w:t>
            </w:r>
          </w:p>
        </w:tc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28A7532" w14:textId="77777777" w:rsidR="00CB6C49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7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BEC6CB" w14:textId="77777777" w:rsidR="00CB6C49" w:rsidRDefault="00000000">
            <w:r>
              <w:rPr>
                <w:color w:val="000000"/>
                <w:sz w:val="18"/>
                <w:szCs w:val="18"/>
              </w:rPr>
              <w:t>нет паспортной производительности (ящиков/ч) — требуется запрос вендору</w:t>
            </w:r>
          </w:p>
        </w:tc>
      </w:tr>
      <w:tr w:rsidR="00CB6C49" w14:paraId="3799A3D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CB283B" w14:textId="77777777" w:rsidR="00CB6C49" w:rsidRDefault="00000000">
            <w:r>
              <w:rPr>
                <w:color w:val="000000"/>
                <w:sz w:val="18"/>
                <w:szCs w:val="18"/>
              </w:rPr>
              <w:t>Модель А25-1720 / А12-1450 (манипуляторы)</w:t>
            </w:r>
          </w:p>
        </w:tc>
        <w:tc>
          <w:tcPr>
            <w:tcW w:w="4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D31F59" w14:textId="77777777" w:rsidR="00CB6C49" w:rsidRDefault="00000000">
            <w:r>
              <w:rPr>
                <w:color w:val="000000"/>
                <w:sz w:val="18"/>
                <w:szCs w:val="18"/>
              </w:rPr>
              <w:t xml:space="preserve">N_постов = ceil(Q_пик [операций/ч] / (3600 [с/ч] / t_цикла [с/цикл]))</w:t>
            </w:r>
          </w:p>
        </w:tc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6670DA" w14:textId="77777777" w:rsidR="00CB6C49" w:rsidRDefault="00000000">
            <w:r>
              <w:rPr>
                <w:color w:val="000000"/>
                <w:sz w:val="18"/>
                <w:szCs w:val="18"/>
              </w:rPr>
              <w:t xml:space="preserve">Q_пик — операций/ч; t_цикла — с/цикл</w:t>
            </w:r>
          </w:p>
        </w:tc>
        <w:tc>
          <w:tcPr>
            <w:tcW w:w="17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0414AB" w14:textId="77777777" w:rsidR="00CB6C49" w:rsidRDefault="00000000">
            <w:r>
              <w:rPr>
                <w:color w:val="000000"/>
                <w:sz w:val="18"/>
                <w:szCs w:val="18"/>
              </w:rPr>
              <w:t xml:space="preserve">t_цикла не опубликован — требуется запрос вендору (зависит от оснастки и расстояния)</w:t>
            </w:r>
          </w:p>
        </w:tc>
      </w:tr>
      <w:tr w:rsidR="00CB6C49" w14:paraId="002238E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C2E252D" w14:textId="77777777" w:rsidR="00CB6C49" w:rsidRDefault="00000000">
            <w:r>
              <w:rPr>
                <w:color w:val="000000"/>
                <w:sz w:val="18"/>
                <w:szCs w:val="18"/>
              </w:rPr>
              <w:t xml:space="preserve">D. Operator P</w:t>
            </w:r>
          </w:p>
        </w:tc>
        <w:tc>
          <w:tcPr>
            <w:tcW w:w="4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55030B" w14:textId="77777777" w:rsidR="00CB6C49" w:rsidRDefault="00000000">
            <w:r>
              <w:rPr>
                <w:color w:val="000000"/>
                <w:sz w:val="18"/>
                <w:szCs w:val="18"/>
              </w:rPr>
              <w:t xml:space="preserve">N_ячеек = ceil(Q_пик [операций/ч] / P_ячейки [операций/ч])</w:t>
            </w:r>
          </w:p>
        </w:tc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6292B7" w14:textId="77777777" w:rsidR="00CB6C49" w:rsidRDefault="00000000">
            <w:r>
              <w:rPr>
                <w:color w:val="000000"/>
                <w:sz w:val="18"/>
                <w:szCs w:val="18"/>
              </w:rPr>
              <w:t xml:space="preserve">Q_пик, P_ячейки — операций/ч</w:t>
            </w:r>
          </w:p>
        </w:tc>
        <w:tc>
          <w:tcPr>
            <w:tcW w:w="17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A34887" w14:textId="77777777" w:rsidR="00CB6C49" w:rsidRDefault="00000000">
            <w:r>
              <w:rPr>
                <w:color w:val="000000"/>
                <w:sz w:val="18"/>
                <w:szCs w:val="18"/>
              </w:rPr>
              <w:t xml:space="preserve">P_ячейки не опубликована — требуется запрос вендору</w:t>
            </w:r>
          </w:p>
        </w:tc>
      </w:tr>
      <w:tr w:rsidR="00CB6C49" w14:paraId="1D03DB3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EE22A1" w14:textId="77777777" w:rsidR="00CB6C49" w:rsidRDefault="00000000">
            <w:r>
              <w:rPr>
                <w:color w:val="000000"/>
                <w:sz w:val="18"/>
                <w:szCs w:val="18"/>
              </w:rPr>
              <w:t>Робот-комплектовщик (Яндекс)</w:t>
            </w:r>
          </w:p>
        </w:tc>
        <w:tc>
          <w:tcPr>
            <w:tcW w:w="4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B3481E" w14:textId="77777777" w:rsidR="00CB6C49" w:rsidRDefault="00000000">
            <w:r>
              <w:rPr>
                <w:color w:val="000000"/>
                <w:sz w:val="18"/>
                <w:szCs w:val="18"/>
              </w:rPr>
              <w:t>не рассчитывается</w:t>
            </w:r>
          </w:p>
        </w:tc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E26FA8" w14:textId="77777777" w:rsidR="00CB6C49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7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E241D1" w14:textId="77777777" w:rsidR="00CB6C49" w:rsidRDefault="00000000">
            <w:r>
              <w:rPr>
                <w:color w:val="000000"/>
                <w:sz w:val="18"/>
                <w:szCs w:val="18"/>
              </w:rPr>
              <w:t>прототип; есть только т/смену, нет коробов/ч</w:t>
            </w:r>
          </w:p>
        </w:tc>
      </w:tr>
      <w:tr w:rsidR="00CB6C49" w14:paraId="4CC90D7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FCF910" w14:textId="77777777" w:rsidR="00CB6C49" w:rsidRDefault="00000000">
            <w:r>
              <w:rPr>
                <w:color w:val="000000"/>
                <w:sz w:val="18"/>
                <w:szCs w:val="18"/>
              </w:rPr>
              <w:t>AI Stock Counter 12M</w:t>
            </w:r>
          </w:p>
        </w:tc>
        <w:tc>
          <w:tcPr>
            <w:tcW w:w="4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EBA3DD" w14:textId="77777777" w:rsidR="00CB6C49" w:rsidRDefault="00000000">
            <w:r>
              <w:rPr>
                <w:color w:val="000000"/>
                <w:sz w:val="18"/>
                <w:szCs w:val="18"/>
              </w:rPr>
              <w:t xml:space="preserve">N = ceil(V_хранения [паллетомест] × n_циклов [циклов/сутки] / (12 600 [ячеек/ч] × t_смены [ч/сутки]))</w:t>
            </w:r>
          </w:p>
        </w:tc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FA594F" w14:textId="77777777" w:rsidR="00CB6C49" w:rsidRDefault="00000000">
            <w:r>
              <w:rPr>
                <w:color w:val="000000"/>
                <w:sz w:val="18"/>
                <w:szCs w:val="18"/>
              </w:rPr>
              <w:t xml:space="preserve">V_хранения — паллетомест; n_циклов — циклов/сутки; t_смены — ч/сутки</w:t>
            </w:r>
          </w:p>
        </w:tc>
        <w:tc>
          <w:tcPr>
            <w:tcW w:w="17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F41077D" w14:textId="77777777" w:rsidR="00CB6C49" w:rsidRDefault="00000000">
            <w:r>
              <w:rPr>
                <w:color w:val="000000"/>
                <w:sz w:val="18"/>
                <w:szCs w:val="18"/>
              </w:rPr>
              <w:t>Готово к расчёту; учитывать автономность 2 ч без внешнего питания</w:t>
            </w:r>
          </w:p>
        </w:tc>
      </w:tr>
      <w:tr w:rsidR="00CB6C49" w14:paraId="567A36B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158962" w14:textId="77777777" w:rsidR="00CB6C49" w:rsidRDefault="00000000">
            <w:r>
              <w:rPr>
                <w:color w:val="000000"/>
                <w:sz w:val="18"/>
                <w:szCs w:val="18"/>
              </w:rPr>
              <w:t>Робот инвентаризатор (Яндекс)</w:t>
            </w:r>
          </w:p>
        </w:tc>
        <w:tc>
          <w:tcPr>
            <w:tcW w:w="4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444C91" w14:textId="77777777" w:rsidR="00CB6C49" w:rsidRDefault="00000000">
            <w:r>
              <w:rPr>
                <w:color w:val="000000"/>
                <w:sz w:val="18"/>
                <w:szCs w:val="18"/>
              </w:rPr>
              <w:t xml:space="preserve">N = ceil(V_хранения [паллетомест] × n_циклов [циклов/сутки] / (P [палето-мест/ч] × t_смены [ч/сутки])), P = 20 000…30 000</w:t>
            </w:r>
          </w:p>
        </w:tc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03A39F5" w14:textId="77777777" w:rsidR="00CB6C49" w:rsidRDefault="00000000">
            <w:r>
              <w:rPr>
                <w:color w:val="000000"/>
                <w:sz w:val="18"/>
                <w:szCs w:val="18"/>
              </w:rPr>
              <w:t xml:space="preserve">V_хранения — паллетомест; P — палето-мест/ч</w:t>
            </w:r>
          </w:p>
        </w:tc>
        <w:tc>
          <w:tcPr>
            <w:tcW w:w="17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CE3954" w14:textId="77777777" w:rsidR="00CB6C49" w:rsidRDefault="00000000">
            <w:r>
              <w:rPr>
                <w:color w:val="000000"/>
                <w:sz w:val="18"/>
                <w:szCs w:val="18"/>
              </w:rPr>
              <w:t>Диапазон P: 20 000 (практика) — 30 000 (заявка вендора); брать консервативно 20 000, если нет уточнения</w:t>
            </w:r>
          </w:p>
        </w:tc>
      </w:tr>
    </w:tbl>
    <w:p w14:paraId="2992C7BB" w14:textId="77777777" w:rsidR="00CB6C49" w:rsidRDefault="00CB6C49">
      <w:pPr>
        <w:spacing w:after="80"/>
      </w:pPr>
    </w:p>
    <w:p w14:paraId="4BC999FA" w14:textId="77777777" w:rsidR="006D697B" w:rsidRDefault="006D697B">
      <w:pPr>
        <w:pStyle w:val="2"/>
        <w:spacing w:before="250" w:after="120"/>
      </w:pPr>
    </w:p>
    <w:p w14:paraId="7F0506F4" w14:textId="38D7D9C1" w:rsidR="00CB6C49" w:rsidRPr="006D697B" w:rsidRDefault="00000000">
      <w:pPr>
        <w:pStyle w:val="2"/>
        <w:spacing w:before="250" w:after="120"/>
        <w:rPr>
          <w:color w:val="000000" w:themeColor="text1"/>
        </w:rPr>
      </w:pPr>
      <w:r>
        <w:rPr>
          <w:color w:val="000000" w:themeColor="text1"/>
        </w:rPr>
        <w:lastRenderedPageBreak/>
        <w:t>3.2. CAPEX, руб.</w:t>
      </w: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B6C49" w14:paraId="3B66009F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EE8BD6A" w14:textId="77777777" w:rsidR="00CB6C49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CAPEX [руб.] = C_оборудование + C_инфраструктура + C_ПО + C_интеграция</w:t>
            </w:r>
          </w:p>
          <w:p w14:paraId="41B79899" w14:textId="77777777" w:rsidR="00CB6C4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   + C_пусконаладка + C_обучение + C_резерв</w:t>
            </w:r>
          </w:p>
        </w:tc>
      </w:tr>
    </w:tbl>
    <w:p w14:paraId="5332A1D6" w14:textId="77777777" w:rsidR="00CB6C49" w:rsidRDefault="00CB6C49">
      <w:pPr>
        <w:spacing w:after="80"/>
      </w:pPr>
    </w:p>
    <w:p w14:paraId="587772EC" w14:textId="77777777" w:rsidR="00CB6C49" w:rsidRDefault="00000000">
      <w:pPr>
        <w:spacing w:after="120"/>
      </w:pPr>
      <w:r>
        <w:rPr>
          <w:b/>
          <w:bCs/>
        </w:rPr>
        <w:t xml:space="preserve">C_оборудование [руб.] = N [шт.] × Цена_за_единицу_руб [руб./шт.]</w:t>
      </w:r>
    </w:p>
    <w:p w14:paraId="79809BF3" w14:textId="77777777" w:rsidR="00CB6C49" w:rsidRDefault="00000000">
      <w:pPr>
        <w:spacing w:after="120"/>
      </w:pPr>
      <w:r>
        <w:rPr>
          <w:i/>
          <w:iCs/>
        </w:rPr>
        <w:t>Цена берётся из поля «Цена изделия» / «Цена_за_единицу_руб» каталога — указана с НДС, без доставки, пусконаладки и глубокой интеграции в ИТ-ландшафт (Дополнения, п. 6). Остальные статьи (инфраструктура, ПО, интеграция, ПНР, обучение, резерв) каталогом не покрываются — оцениваются командой отдельно, как допущение, и фиксируются в модели.</w:t>
      </w:r>
    </w:p>
    <w:p w14:paraId="55EBBFC6" w14:textId="77777777" w:rsidR="00CB6C49" w:rsidRDefault="00CB6C49">
      <w:pPr>
        <w:spacing w:after="80"/>
      </w:pPr>
    </w:p>
    <w:p w14:paraId="5028EA91" w14:textId="77777777" w:rsidR="00CB6C49" w:rsidRDefault="00000000">
      <w:pPr>
        <w:spacing w:after="120"/>
      </w:pPr>
      <w:r>
        <w:rPr>
          <w:b/>
          <w:bCs/>
        </w:rPr>
        <w:t>Цены оборудования по позициям каталога (руб., с НДС):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600"/>
        <w:gridCol w:w="4560"/>
      </w:tblGrid>
      <w:tr w:rsidR="00CB6C49" w14:paraId="1995CB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5B2A8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BB9C22" w14:textId="77777777" w:rsidR="00CB6C49" w:rsidRDefault="00000000">
            <w:r>
              <w:rPr>
                <w:b/>
                <w:bCs/>
                <w:color w:val="FFFFFF"/>
                <w:sz w:val="18"/>
                <w:szCs w:val="18"/>
              </w:rPr>
              <w:t>Решение</w:t>
            </w:r>
          </w:p>
        </w:tc>
        <w:tc>
          <w:tcPr>
            <w:tcW w:w="1600" w:type="dxa"/>
            <w:shd w:val="clear" w:color="auto" w:fill="5B2A8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61ADED" w14:textId="77777777" w:rsidR="00CB6C49" w:rsidRDefault="00000000">
            <w:r>
              <w:rPr>
                <w:b/>
                <w:bCs/>
                <w:color w:val="FFFFFF"/>
                <w:sz w:val="18"/>
                <w:szCs w:val="18"/>
              </w:rPr>
              <w:t>Цена, руб.</w:t>
            </w:r>
          </w:p>
        </w:tc>
        <w:tc>
          <w:tcPr>
            <w:tcW w:w="4560" w:type="dxa"/>
            <w:shd w:val="clear" w:color="auto" w:fill="5B2A8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25A3450" w14:textId="77777777" w:rsidR="00CB6C49" w:rsidRDefault="00000000">
            <w:r>
              <w:rPr>
                <w:b/>
                <w:bCs/>
                <w:color w:val="FFFFFF"/>
                <w:sz w:val="18"/>
                <w:szCs w:val="18"/>
              </w:rPr>
              <w:t>Что входит в цену (по каталогу)</w:t>
            </w:r>
          </w:p>
        </w:tc>
      </w:tr>
      <w:tr w:rsidR="00CB6C49" w14:paraId="6C5DEB7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A86524" w14:textId="77777777" w:rsidR="00CB6C49" w:rsidRDefault="00000000">
            <w:r>
              <w:rPr>
                <w:color w:val="000000"/>
                <w:sz w:val="18"/>
                <w:szCs w:val="18"/>
              </w:rPr>
              <w:t xml:space="preserve">Pallet Shuttle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3CD731" w14:textId="77777777" w:rsidR="00CB6C49" w:rsidRDefault="00000000">
            <w:r>
              <w:rPr>
                <w:color w:val="000000"/>
                <w:sz w:val="18"/>
                <w:szCs w:val="18"/>
              </w:rPr>
              <w:t>7 000 000</w:t>
            </w:r>
          </w:p>
        </w:tc>
        <w:tc>
          <w:tcPr>
            <w:tcW w:w="45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1846B9" w14:textId="77777777" w:rsidR="00CB6C49" w:rsidRDefault="00000000">
            <w:r>
              <w:rPr>
                <w:color w:val="000000"/>
                <w:sz w:val="18"/>
                <w:szCs w:val="18"/>
              </w:rPr>
              <w:t>не определено — предположительно шаттл + канал (уточнить у вендора)</w:t>
            </w:r>
          </w:p>
        </w:tc>
      </w:tr>
      <w:tr w:rsidR="00CB6C49" w14:paraId="3E0CB33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1F2046" w14:textId="77777777" w:rsidR="00CB6C49" w:rsidRDefault="00000000">
            <w:r>
              <w:rPr>
                <w:color w:val="000000"/>
                <w:sz w:val="18"/>
                <w:szCs w:val="18"/>
              </w:rPr>
              <w:t>SmartCube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261AC9" w14:textId="77777777" w:rsidR="00CB6C49" w:rsidRDefault="00000000">
            <w:r>
              <w:rPr>
                <w:color w:val="000000"/>
                <w:sz w:val="18"/>
                <w:szCs w:val="18"/>
              </w:rPr>
              <w:t>2 700 000</w:t>
            </w:r>
          </w:p>
        </w:tc>
        <w:tc>
          <w:tcPr>
            <w:tcW w:w="45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DE6671" w14:textId="77777777" w:rsidR="00CB6C49" w:rsidRDefault="00000000">
            <w:r>
              <w:rPr>
                <w:color w:val="000000"/>
                <w:sz w:val="18"/>
                <w:szCs w:val="18"/>
              </w:rPr>
              <w:t>не определено — предположительно 1 робот CR-02 (уточнить)</w:t>
            </w:r>
          </w:p>
        </w:tc>
      </w:tr>
      <w:tr w:rsidR="00CB6C49" w14:paraId="4EB5073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447810" w14:textId="77777777" w:rsidR="00CB6C49" w:rsidRDefault="00000000">
            <w:r>
              <w:rPr>
                <w:color w:val="000000"/>
                <w:sz w:val="18"/>
                <w:szCs w:val="18"/>
              </w:rPr>
              <w:t>AS-RS P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BEB5EF" w14:textId="77777777" w:rsidR="00CB6C49" w:rsidRDefault="00000000">
            <w:r>
              <w:rPr>
                <w:color w:val="000000"/>
                <w:sz w:val="18"/>
                <w:szCs w:val="18"/>
              </w:rPr>
              <w:t>10 000 000</w:t>
            </w:r>
          </w:p>
        </w:tc>
        <w:tc>
          <w:tcPr>
            <w:tcW w:w="45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566D89" w14:textId="77777777" w:rsidR="00CB6C49" w:rsidRDefault="00000000">
            <w:r>
              <w:rPr>
                <w:color w:val="000000"/>
                <w:sz w:val="18"/>
                <w:szCs w:val="18"/>
              </w:rPr>
              <w:t>не определено — предположительно 1 кран без стеллажей (уточнить)</w:t>
            </w:r>
          </w:p>
        </w:tc>
      </w:tr>
      <w:tr w:rsidR="00CB6C49" w14:paraId="4DF7020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E1EE9F" w14:textId="77777777" w:rsidR="00CB6C49" w:rsidRDefault="00000000">
            <w:r>
              <w:rPr>
                <w:color w:val="000000"/>
                <w:sz w:val="18"/>
                <w:szCs w:val="18"/>
              </w:rPr>
              <w:t>AS-RS B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8BFAFE" w14:textId="77777777" w:rsidR="00CB6C49" w:rsidRDefault="00000000">
            <w:r>
              <w:rPr>
                <w:color w:val="000000"/>
                <w:sz w:val="18"/>
                <w:szCs w:val="18"/>
              </w:rPr>
              <w:t>10 000 000</w:t>
            </w:r>
          </w:p>
        </w:tc>
        <w:tc>
          <w:tcPr>
            <w:tcW w:w="45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28A2B6" w14:textId="77777777" w:rsidR="00CB6C49" w:rsidRDefault="00000000">
            <w:r>
              <w:rPr>
                <w:color w:val="000000"/>
                <w:sz w:val="18"/>
                <w:szCs w:val="18"/>
              </w:rPr>
              <w:t>не определено</w:t>
            </w:r>
          </w:p>
        </w:tc>
      </w:tr>
      <w:tr w:rsidR="00CB6C49" w14:paraId="2282CE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166FB6" w14:textId="77777777" w:rsidR="00CB6C49" w:rsidRDefault="00000000">
            <w:r>
              <w:rPr>
                <w:color w:val="000000"/>
                <w:sz w:val="18"/>
                <w:szCs w:val="18"/>
              </w:rPr>
              <w:t>Модель А25-1720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C85B6E" w14:textId="77777777" w:rsidR="00CB6C49" w:rsidRDefault="00000000">
            <w:r>
              <w:rPr>
                <w:color w:val="000000"/>
                <w:sz w:val="18"/>
                <w:szCs w:val="18"/>
              </w:rPr>
              <w:t>2 000 000</w:t>
            </w:r>
          </w:p>
        </w:tc>
        <w:tc>
          <w:tcPr>
            <w:tcW w:w="45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685B49" w14:textId="77777777" w:rsidR="00CB6C49" w:rsidRDefault="00000000">
            <w:r>
              <w:rPr>
                <w:color w:val="000000"/>
                <w:sz w:val="18"/>
                <w:szCs w:val="18"/>
              </w:rPr>
              <w:t>не определено — манипулятор без захвата и оснастки (уточнить)</w:t>
            </w:r>
          </w:p>
        </w:tc>
      </w:tr>
      <w:tr w:rsidR="00CB6C49" w14:paraId="31A2A1A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F3B82B8" w14:textId="77777777" w:rsidR="00CB6C49" w:rsidRDefault="00000000">
            <w:r>
              <w:rPr>
                <w:color w:val="000000"/>
                <w:sz w:val="18"/>
                <w:szCs w:val="18"/>
              </w:rPr>
              <w:t>Модель А12-1450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91291D9" w14:textId="77777777" w:rsidR="00CB6C49" w:rsidRDefault="00000000">
            <w:r>
              <w:rPr>
                <w:color w:val="000000"/>
                <w:sz w:val="18"/>
                <w:szCs w:val="18"/>
              </w:rPr>
              <w:t>2 000 000</w:t>
            </w:r>
          </w:p>
        </w:tc>
        <w:tc>
          <w:tcPr>
            <w:tcW w:w="45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723D33" w14:textId="77777777" w:rsidR="00CB6C49" w:rsidRDefault="00000000">
            <w:r>
              <w:rPr>
                <w:color w:val="000000"/>
                <w:sz w:val="18"/>
                <w:szCs w:val="18"/>
              </w:rPr>
              <w:t>не определено — манипулятор без захвата и оснастки (уточнить)</w:t>
            </w:r>
          </w:p>
        </w:tc>
      </w:tr>
      <w:tr w:rsidR="00CB6C49" w14:paraId="0A75D46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211CA6" w14:textId="77777777" w:rsidR="00CB6C49" w:rsidRDefault="00000000">
            <w:r>
              <w:rPr>
                <w:color w:val="000000"/>
                <w:sz w:val="18"/>
                <w:szCs w:val="18"/>
              </w:rPr>
              <w:t xml:space="preserve">D. Operator P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54EBFD" w14:textId="77777777" w:rsidR="00CB6C49" w:rsidRDefault="00000000">
            <w:r>
              <w:rPr>
                <w:color w:val="000000"/>
                <w:sz w:val="18"/>
                <w:szCs w:val="18"/>
              </w:rPr>
              <w:t>9 400 000</w:t>
            </w:r>
          </w:p>
        </w:tc>
        <w:tc>
          <w:tcPr>
            <w:tcW w:w="45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EE2107" w14:textId="77777777" w:rsidR="00CB6C49" w:rsidRDefault="00000000">
            <w:r>
              <w:rPr>
                <w:color w:val="000000"/>
                <w:sz w:val="18"/>
                <w:szCs w:val="18"/>
              </w:rPr>
              <w:t>комплекс: робот, тумба, крепление, оснастка (по аналогии, уточнить)</w:t>
            </w:r>
          </w:p>
        </w:tc>
      </w:tr>
      <w:tr w:rsidR="00CB6C49" w14:paraId="38A71DE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5621223" w14:textId="77777777" w:rsidR="00CB6C49" w:rsidRDefault="00000000">
            <w:r>
              <w:rPr>
                <w:color w:val="000000"/>
                <w:sz w:val="18"/>
                <w:szCs w:val="18"/>
              </w:rPr>
              <w:t>Робот-комплектовщик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5EB4AF" w14:textId="77777777" w:rsidR="00CB6C49" w:rsidRDefault="00000000">
            <w:r>
              <w:rPr>
                <w:color w:val="000000"/>
                <w:sz w:val="18"/>
                <w:szCs w:val="18"/>
              </w:rPr>
              <w:t>2 500 000</w:t>
            </w:r>
          </w:p>
        </w:tc>
        <w:tc>
          <w:tcPr>
            <w:tcW w:w="45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4693F7" w14:textId="77777777" w:rsidR="00CB6C49" w:rsidRDefault="00000000">
            <w:r>
              <w:rPr>
                <w:color w:val="000000"/>
                <w:sz w:val="18"/>
                <w:szCs w:val="18"/>
              </w:rPr>
              <w:t>не определено (решение не в серии)</w:t>
            </w:r>
          </w:p>
        </w:tc>
      </w:tr>
      <w:tr w:rsidR="00CB6C49" w14:paraId="5C8ACD5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332971" w14:textId="77777777" w:rsidR="00CB6C49" w:rsidRDefault="00000000">
            <w:r>
              <w:rPr>
                <w:color w:val="000000"/>
                <w:sz w:val="18"/>
                <w:szCs w:val="18"/>
              </w:rPr>
              <w:t>AI Stock Counter 12M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C9BDEE" w14:textId="77777777" w:rsidR="00CB6C49" w:rsidRDefault="00000000">
            <w:r>
              <w:rPr>
                <w:color w:val="000000"/>
                <w:sz w:val="18"/>
                <w:szCs w:val="18"/>
              </w:rPr>
              <w:t>2 600 000</w:t>
            </w:r>
          </w:p>
        </w:tc>
        <w:tc>
          <w:tcPr>
            <w:tcW w:w="45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87F9E6" w14:textId="77777777" w:rsidR="00CB6C49" w:rsidRDefault="00000000">
            <w:r>
              <w:rPr>
                <w:color w:val="000000"/>
                <w:sz w:val="18"/>
                <w:szCs w:val="18"/>
              </w:rPr>
              <w:t>не определено — робот без тягача (погрузчик у заказчика, уточнить)</w:t>
            </w:r>
          </w:p>
        </w:tc>
      </w:tr>
      <w:tr w:rsidR="00CB6C49" w14:paraId="6301277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3F53656" w14:textId="77777777" w:rsidR="00CB6C49" w:rsidRDefault="00000000">
            <w:r>
              <w:rPr>
                <w:color w:val="000000"/>
                <w:sz w:val="18"/>
                <w:szCs w:val="18"/>
              </w:rPr>
              <w:t>Робот инвентаризатор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325B03" w14:textId="77777777" w:rsidR="00CB6C49" w:rsidRDefault="00000000">
            <w:r>
              <w:rPr>
                <w:color w:val="000000"/>
                <w:sz w:val="18"/>
                <w:szCs w:val="18"/>
              </w:rPr>
              <w:t>2 000 000</w:t>
            </w:r>
          </w:p>
        </w:tc>
        <w:tc>
          <w:tcPr>
            <w:tcW w:w="45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DA266F" w14:textId="77777777" w:rsidR="00CB6C49" w:rsidRDefault="00000000">
            <w:r>
              <w:rPr>
                <w:color w:val="000000"/>
                <w:sz w:val="18"/>
                <w:szCs w:val="18"/>
              </w:rPr>
              <w:t>не определено</w:t>
            </w:r>
          </w:p>
        </w:tc>
      </w:tr>
    </w:tbl>
    <w:p w14:paraId="3E54264F" w14:textId="77777777" w:rsidR="00CB6C49" w:rsidRDefault="00CB6C49">
      <w:pPr>
        <w:spacing w:after="80"/>
      </w:pPr>
    </w:p>
    <w:p w14:paraId="07F75EB2" w14:textId="77777777" w:rsidR="00CB6C49" w:rsidRPr="006D697B" w:rsidRDefault="00000000">
      <w:pPr>
        <w:pStyle w:val="2"/>
        <w:spacing w:before="250" w:after="120"/>
        <w:rPr>
          <w:color w:val="000000" w:themeColor="text1"/>
        </w:rPr>
      </w:pPr>
      <w:r>
        <w:rPr>
          <w:color w:val="000000" w:themeColor="text1"/>
        </w:rPr>
        <w:t>3.3. OPEX, руб./год</w:t>
      </w: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B6C49" w14:paraId="352168A8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F88936" w14:textId="77777777" w:rsidR="00CB6C49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OPEX [руб./год] = C_сервис + C_лицензии + C_электроэнергия + C_связь</w:t>
            </w:r>
          </w:p>
          <w:p w14:paraId="54B4BF72" w14:textId="77777777" w:rsidR="00CB6C4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      + C_расходные_материалы + C_ремонт + C_персонал_эксплуатации</w:t>
            </w:r>
          </w:p>
        </w:tc>
      </w:tr>
    </w:tbl>
    <w:p w14:paraId="5DB8D29D" w14:textId="77777777" w:rsidR="00CB6C49" w:rsidRDefault="00CB6C4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9"/>
        <w:gridCol w:w="5864"/>
        <w:gridCol w:w="1277"/>
      </w:tblGrid>
      <w:tr w:rsidR="00CB6C49" w14:paraId="7E3AFC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5B2A8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74CC38" w14:textId="77777777" w:rsidR="00CB6C49" w:rsidRDefault="00000000">
            <w:r>
              <w:rPr>
                <w:b/>
                <w:bCs/>
                <w:color w:val="FFFFFF"/>
                <w:sz w:val="18"/>
                <w:szCs w:val="18"/>
              </w:rPr>
              <w:t>Статья OPEX</w:t>
            </w:r>
          </w:p>
        </w:tc>
        <w:tc>
          <w:tcPr>
            <w:tcW w:w="6060" w:type="dxa"/>
            <w:shd w:val="clear" w:color="auto" w:fill="5B2A8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CB4B80" w14:textId="77777777" w:rsidR="00CB6C49" w:rsidRDefault="00000000">
            <w:r>
              <w:rPr>
                <w:b/>
                <w:bCs/>
                <w:color w:val="FFFFFF"/>
                <w:sz w:val="18"/>
                <w:szCs w:val="18"/>
              </w:rPr>
              <w:t>Формула / источник данных</w:t>
            </w:r>
          </w:p>
        </w:tc>
        <w:tc>
          <w:tcPr>
            <w:tcW w:w="1300" w:type="dxa"/>
            <w:shd w:val="clear" w:color="auto" w:fill="5B2A8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1C2819" w14:textId="77777777" w:rsidR="00CB6C49" w:rsidRDefault="00000000">
            <w:r>
              <w:rPr>
                <w:b/>
                <w:bCs/>
                <w:color w:val="FFFFFF"/>
                <w:sz w:val="18"/>
                <w:szCs w:val="18"/>
              </w:rPr>
              <w:t>Ед. изм.</w:t>
            </w:r>
          </w:p>
        </w:tc>
      </w:tr>
      <w:tr w:rsidR="00CB6C49" w14:paraId="7C7CE8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EA4EC7" w14:textId="77777777" w:rsidR="00CB6C49" w:rsidRDefault="00000000">
            <w:r>
              <w:rPr>
                <w:color w:val="000000"/>
                <w:sz w:val="18"/>
                <w:szCs w:val="18"/>
              </w:rPr>
              <w:t>C_сервис</w:t>
            </w:r>
          </w:p>
        </w:tc>
        <w:tc>
          <w:tcPr>
            <w:tcW w:w="60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DCF3BF" w14:textId="77777777" w:rsidR="00CB6C49" w:rsidRDefault="00000000">
            <w:r>
              <w:rPr>
                <w:color w:val="000000"/>
                <w:sz w:val="18"/>
                <w:szCs w:val="18"/>
              </w:rPr>
              <w:t xml:space="preserve">CAPEX_оборудования [руб.] × Сервис_%_в_год [%]. В каталоге поле «Сервис_%_в_год» не заполнено ни для одной позиции — требуется допущение пользователя (типовой ориентир для промышленной </w:t>
              <w:lastRenderedPageBreak/>
              <w:t>робототехники обсуждается с вендором; в модели — настраиваемый параметр)</w:t>
            </w:r>
          </w:p>
        </w:tc>
        <w:tc>
          <w:tcPr>
            <w:tcW w:w="1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17FBCDA" w14:textId="77777777" w:rsidR="00CB6C49" w:rsidRDefault="00000000">
            <w:r>
              <w:rPr>
                <w:color w:val="000000"/>
                <w:sz w:val="18"/>
                <w:szCs w:val="18"/>
              </w:rPr>
              <w:lastRenderedPageBreak/>
              <w:t>руб./год</w:t>
            </w:r>
          </w:p>
        </w:tc>
      </w:tr>
      <w:tr w:rsidR="00CB6C49" w14:paraId="193DBF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F2AF55" w14:textId="77777777" w:rsidR="00CB6C49" w:rsidRDefault="00000000">
            <w:r>
              <w:rPr>
                <w:color w:val="000000"/>
                <w:sz w:val="18"/>
                <w:szCs w:val="18"/>
              </w:rPr>
              <w:t>C_лицензии</w:t>
            </w:r>
          </w:p>
        </w:tc>
        <w:tc>
          <w:tcPr>
            <w:tcW w:w="60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3D339C" w14:textId="77777777" w:rsidR="00CB6C49" w:rsidRDefault="00000000">
            <w:r>
              <w:rPr>
                <w:color w:val="000000"/>
                <w:sz w:val="18"/>
                <w:szCs w:val="18"/>
              </w:rPr>
              <w:t xml:space="preserve">не указано в каталоге — оценивается отдельно (для решений с ПО/подпиской, например SmartCube, роботы Яндекса)</w:t>
            </w:r>
          </w:p>
        </w:tc>
        <w:tc>
          <w:tcPr>
            <w:tcW w:w="1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F1B873" w14:textId="77777777" w:rsidR="00CB6C49" w:rsidRDefault="00000000">
            <w:r>
              <w:rPr>
                <w:color w:val="000000"/>
                <w:sz w:val="18"/>
                <w:szCs w:val="18"/>
              </w:rPr>
              <w:t>руб./год</w:t>
            </w:r>
          </w:p>
        </w:tc>
      </w:tr>
      <w:tr w:rsidR="00CB6C49" w14:paraId="2DFF8F8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F826F5" w14:textId="77777777" w:rsidR="00CB6C49" w:rsidRDefault="00000000">
            <w:r>
              <w:rPr>
                <w:color w:val="000000"/>
                <w:sz w:val="18"/>
                <w:szCs w:val="18"/>
              </w:rPr>
              <w:t>C_электроэнергия</w:t>
            </w:r>
          </w:p>
        </w:tc>
        <w:tc>
          <w:tcPr>
            <w:tcW w:w="60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AFB729F" w14:textId="77777777" w:rsidR="00CB6C49" w:rsidRDefault="00000000">
            <w:r>
              <w:rPr>
                <w:color w:val="000000"/>
                <w:sz w:val="18"/>
                <w:szCs w:val="18"/>
              </w:rPr>
              <w:t xml:space="preserve">Энергопотребление_Вт [Вт] × t_работы [ч/сутки] × 365 [сут.] × Тариф [руб./кВт·ч] / 1000. Поле заполнено только для SmartCube (100 Вт робот + 300 Вт станция), Модель А25 (380В/25А), Модель А12 (220В/16А), D.Operator P (800 Вт). Для остальных 6 позиций — нет данных, требуется запрос вендору</w:t>
            </w:r>
          </w:p>
        </w:tc>
        <w:tc>
          <w:tcPr>
            <w:tcW w:w="1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693413" w14:textId="77777777" w:rsidR="00CB6C49" w:rsidRDefault="00000000">
            <w:r>
              <w:rPr>
                <w:color w:val="000000"/>
                <w:sz w:val="18"/>
                <w:szCs w:val="18"/>
              </w:rPr>
              <w:t>руб./год</w:t>
            </w:r>
          </w:p>
        </w:tc>
      </w:tr>
      <w:tr w:rsidR="00CB6C49" w14:paraId="0E140E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32D51C" w14:textId="77777777" w:rsidR="00CB6C49" w:rsidRDefault="00000000">
            <w:r>
              <w:rPr>
                <w:color w:val="000000"/>
                <w:sz w:val="18"/>
                <w:szCs w:val="18"/>
              </w:rPr>
              <w:t>C_связь</w:t>
            </w:r>
          </w:p>
        </w:tc>
        <w:tc>
          <w:tcPr>
            <w:tcW w:w="60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926788C" w14:textId="77777777" w:rsidR="00CB6C49" w:rsidRDefault="00000000">
            <w:r>
              <w:rPr>
                <w:color w:val="000000"/>
                <w:sz w:val="18"/>
                <w:szCs w:val="18"/>
              </w:rPr>
              <w:t>C_оборудование [руб.] × 0,3% в год — фиксированная доля от стоимости оборудования (настраиваемый параметр). Обоснование: поле в каталоге не заполнено ни для одной позиции; по типовой практике промышленной автоматизации инфраструктура связи (SIM-карты, Wi-Fi-точки, каналы передачи данных для группы роботов) обходится существенно дешевле сервисного обслуживания — принят диапазон 0,2–0,5% CAPEX_оборудования в год, в модель заложен средний ориентир 0,3% как допущение, подлежащее уточнению у вендора/интегратора связи</w:t>
            </w:r>
          </w:p>
        </w:tc>
        <w:tc>
          <w:tcPr>
            <w:tcW w:w="1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3EB89D8" w14:textId="77777777" w:rsidR="00CB6C49" w:rsidRDefault="00000000">
            <w:r>
              <w:rPr>
                <w:color w:val="000000"/>
                <w:sz w:val="18"/>
                <w:szCs w:val="18"/>
              </w:rPr>
              <w:t>руб./год</w:t>
            </w:r>
          </w:p>
        </w:tc>
      </w:tr>
      <w:tr w:rsidR="00CB6C49" w14:paraId="4A30B5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78F3E3" w14:textId="77777777" w:rsidR="00CB6C49" w:rsidRDefault="00000000">
            <w:r>
              <w:rPr>
                <w:color w:val="000000"/>
                <w:sz w:val="18"/>
                <w:szCs w:val="18"/>
              </w:rPr>
              <w:t>C_расходные_материалы</w:t>
            </w:r>
          </w:p>
        </w:tc>
        <w:tc>
          <w:tcPr>
            <w:tcW w:w="60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53111F8" w14:textId="77777777" w:rsidR="00CB6C49" w:rsidRDefault="00000000">
            <w:r>
              <w:rPr>
                <w:color w:val="000000"/>
                <w:sz w:val="18"/>
                <w:szCs w:val="18"/>
              </w:rPr>
              <w:t>C_оборудование [руб.] × 1,0% в год — фиксированная доля от стоимости оборудования (настраиваемый параметр). Обоснование: поле в каталоге не заполнено; по отраслевым оценкам для промышленной робототехники и конвейерной автоматизации расходные материалы (аккумуляторные элементы, ролики, датчики, ленты маркировки и т.п.) составляют порядка 0,5–1,5% от стоимости оборудования в год — в модель заложен средний ориентир 1,0% как допущение</w:t>
            </w:r>
          </w:p>
        </w:tc>
        <w:tc>
          <w:tcPr>
            <w:tcW w:w="1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8B5460" w14:textId="77777777" w:rsidR="00CB6C49" w:rsidRDefault="00000000">
            <w:r>
              <w:rPr>
                <w:color w:val="000000"/>
                <w:sz w:val="18"/>
                <w:szCs w:val="18"/>
              </w:rPr>
              <w:t>руб./год</w:t>
            </w:r>
          </w:p>
        </w:tc>
      </w:tr>
      <w:tr w:rsidR="00CB6C49" w14:paraId="7A8B65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9A911CF" w14:textId="77777777" w:rsidR="00CB6C49" w:rsidRDefault="00000000">
            <w:r>
              <w:rPr>
                <w:color w:val="000000"/>
                <w:sz w:val="18"/>
                <w:szCs w:val="18"/>
              </w:rPr>
              <w:t>C_ремонт</w:t>
            </w:r>
          </w:p>
        </w:tc>
        <w:tc>
          <w:tcPr>
            <w:tcW w:w="60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1D182C" w14:textId="77777777" w:rsidR="00CB6C49" w:rsidRDefault="00000000">
            <w:r>
              <w:rPr>
                <w:color w:val="000000"/>
                <w:sz w:val="18"/>
                <w:szCs w:val="18"/>
              </w:rPr>
              <w:t>C_оборудование [руб.] × 1,5% в год — фиксированная доля от стоимости оборудования, сверх сервисного контракта (настраиваемый параметр). Обоснование: поле в каталоге не заполнено; по практике эксплуатации промышленного роботизированного оборудования внеплановые ремонты вне сервисного договора (закупка запчастей, аварийные выезды) оцениваются в 1–2% от CAPEX в год — в модель заложен консервативный средний ориентир 1,5% как допущение</w:t>
            </w:r>
          </w:p>
        </w:tc>
        <w:tc>
          <w:tcPr>
            <w:tcW w:w="1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35585A" w14:textId="77777777" w:rsidR="00CB6C49" w:rsidRDefault="00000000">
            <w:r>
              <w:rPr>
                <w:color w:val="000000"/>
                <w:sz w:val="18"/>
                <w:szCs w:val="18"/>
              </w:rPr>
              <w:t>руб./год</w:t>
            </w:r>
          </w:p>
        </w:tc>
      </w:tr>
      <w:tr w:rsidR="00CB6C49" w14:paraId="6AC4EE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0AF08A5" w14:textId="77777777" w:rsidR="00CB6C49" w:rsidRDefault="00000000">
            <w:r>
              <w:rPr>
                <w:color w:val="000000"/>
                <w:sz w:val="18"/>
                <w:szCs w:val="18"/>
              </w:rPr>
              <w:t>C_персонал_эксплуатации</w:t>
            </w:r>
          </w:p>
        </w:tc>
        <w:tc>
          <w:tcPr>
            <w:tcW w:w="60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5EB72A3" w14:textId="77777777" w:rsidR="00CB6C49" w:rsidRDefault="00000000">
            <w:r>
              <w:rPr>
                <w:color w:val="000000"/>
                <w:sz w:val="18"/>
                <w:szCs w:val="18"/>
              </w:rPr>
              <w:t xml:space="preserve">численность операторов × ставка ФОТ [руб./год]. Из каталога известно, где нужен оператор (например, Pallet Shuttle — «пульт оператора (радио), нужен оператор»); численность — по параметрам объекта, не по каталогу</w:t>
            </w:r>
          </w:p>
        </w:tc>
        <w:tc>
          <w:tcPr>
            <w:tcW w:w="1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499C91C" w14:textId="77777777" w:rsidR="00CB6C49" w:rsidRDefault="00000000">
            <w:r>
              <w:rPr>
                <w:color w:val="000000"/>
                <w:sz w:val="18"/>
                <w:szCs w:val="18"/>
              </w:rPr>
              <w:t>руб./год</w:t>
            </w:r>
          </w:p>
        </w:tc>
      </w:tr>
    </w:tbl>
    <w:p w14:paraId="1FF4ADC5" w14:textId="77777777" w:rsidR="00CB6C49" w:rsidRDefault="00000000">
      <w:pPr>
        <w:spacing w:after="120"/>
      </w:pPr>
      <w:r>
        <w:rPr>
          <w:i/>
          <w:iCs/>
        </w:rPr>
        <w:t xml:space="preserve">Примечание к C_связь, C_расходные_материалы и C_ремонт: база для процента — C_оборудование конкретного решения (сумма N × Цена_за_единицу_руб по п. 3.2), а не CAPEX целиком (без доп. статей п. 3.2). Ставки 0,3% / 1,0% / 1,5% — допущения модели, а не данные каталога; они заданы как настраиваемые параметры и должны уточняться по факту переговоров с вендором/сервисной компанией по мере поступления фактических данных.</w:t>
      </w:r>
    </w:p>
    <w:p w14:paraId="08BB31F7" w14:textId="77777777" w:rsidR="00CB6C49" w:rsidRPr="006D697B" w:rsidRDefault="00000000">
      <w:pPr>
        <w:pStyle w:val="2"/>
        <w:spacing w:before="250" w:after="120"/>
        <w:rPr>
          <w:color w:val="000000" w:themeColor="text1"/>
        </w:rPr>
      </w:pPr>
      <w:r>
        <w:rPr>
          <w:color w:val="000000" w:themeColor="text1"/>
        </w:rPr>
        <w:t>3.4. Годовой экономический эффект, руб./год</w:t>
      </w: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B6C49" w14:paraId="7B690BEE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0788A94" w14:textId="77777777" w:rsidR="00CB6C4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Эффект_год [руб./год] = ΔЗатраты_текущие [руб./год] + Доп_доход_или_предотвращённые_потери [руб./год] − ΔOPEX_дополнительный [руб./год]</w:t>
            </w:r>
          </w:p>
        </w:tc>
      </w:tr>
    </w:tbl>
    <w:p w14:paraId="07FBA432" w14:textId="77777777" w:rsidR="00CB6C49" w:rsidRDefault="00CB6C49">
      <w:pPr>
        <w:spacing w:after="80"/>
      </w:pPr>
    </w:p>
    <w:p w14:paraId="5BD6D9DE" w14:textId="77777777" w:rsidR="00CB6C49" w:rsidRDefault="00000000">
      <w:pPr>
        <w:spacing w:after="120"/>
      </w:pPr>
      <w:r>
        <w:rPr>
          <w:i/>
          <w:iCs/>
        </w:rPr>
        <w:t xml:space="preserve">ΔЗатраты_текущие [руб./год] = ФОТ_базовый [руб./год] − ФОТ_после_роботизации [руб./год] + прочие сокращённые затраты. Данные по ФОТ и численности персонала берутся из параметров объекта (не из каталога решений); каталог даёт только факт необходимости/отсутствия оператора по решению.</w:t>
      </w:r>
    </w:p>
    <w:p w14:paraId="5C711355" w14:textId="77777777" w:rsidR="00CB6C49" w:rsidRPr="006D697B" w:rsidRDefault="00000000">
      <w:pPr>
        <w:pStyle w:val="2"/>
        <w:spacing w:before="250" w:after="120"/>
        <w:rPr>
          <w:color w:val="000000" w:themeColor="text1"/>
        </w:rPr>
      </w:pPr>
      <w:r>
        <w:rPr>
          <w:color w:val="000000" w:themeColor="text1"/>
        </w:rPr>
        <w:t>3.5. Простой срок окупаемости, лет</w:t>
      </w: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B6C49" w14:paraId="7C6FCE8C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8FF7D1E" w14:textId="77777777" w:rsidR="00CB6C4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PBP [лет] = CAPEX [руб.] / Эффект_год [руб./год]     (при Эффект_год &gt; 0)</w:t>
            </w:r>
          </w:p>
        </w:tc>
      </w:tr>
    </w:tbl>
    <w:p w14:paraId="6853CB37" w14:textId="77777777" w:rsidR="00CB6C49" w:rsidRDefault="00CB6C49">
      <w:pPr>
        <w:spacing w:after="80"/>
      </w:pPr>
    </w:p>
    <w:p w14:paraId="71A7EEA5" w14:textId="77777777" w:rsidR="00CB6C49" w:rsidRDefault="00000000">
      <w:pPr>
        <w:spacing w:after="120"/>
      </w:pPr>
      <w:r>
        <w:rPr>
          <w:i/>
          <w:iCs/>
        </w:rPr>
        <w:t xml:space="preserve">Интерпретация (ТЗ, п. 3.5.7): до 3 лет — целесообразно; 3–5 лет — требует анализа рисков; более 5 лет — требует отдельного обоснования. Для D. Operator P вендор заявляет 1,5 года (не для складского кейса), для робота-инвентаризатора (Яндекс) — 0,5–1,5 года [A], для робота-комплектовщика (Яндекс) — заявка ~3 года [B] — это ориентиры из карточек, не результат расчёта по формуле выше.</w:t>
      </w:r>
    </w:p>
    <w:p w14:paraId="527B1ED6" w14:textId="77777777" w:rsidR="00CB6C49" w:rsidRPr="006D697B" w:rsidRDefault="00000000">
      <w:pPr>
        <w:pStyle w:val="2"/>
        <w:spacing w:before="250" w:after="120"/>
        <w:rPr>
          <w:color w:val="000000" w:themeColor="text1"/>
        </w:rPr>
      </w:pPr>
      <w:r>
        <w:rPr>
          <w:color w:val="000000" w:themeColor="text1"/>
        </w:rPr>
        <w:t>3.6. ROI, %</w:t>
      </w: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B6C49" w14:paraId="2E2A1E2F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5ACAFD" w14:textId="77777777" w:rsidR="00CB6C4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ROI [%] = (Σ Эффект_год(t) [руб.], t = 1..T [лет] / CAPEX [руб.]) × 100%</w:t>
            </w:r>
          </w:p>
        </w:tc>
      </w:tr>
    </w:tbl>
    <w:p w14:paraId="74FDF9DF" w14:textId="77777777" w:rsidR="006D697B" w:rsidRDefault="006D697B">
      <w:pPr>
        <w:pStyle w:val="2"/>
        <w:spacing w:before="250" w:after="120"/>
      </w:pPr>
    </w:p>
    <w:p w14:paraId="20D4B57C" w14:textId="1024F5FF" w:rsidR="00CB6C49" w:rsidRPr="006D697B" w:rsidRDefault="00000000">
      <w:pPr>
        <w:pStyle w:val="2"/>
        <w:spacing w:before="250" w:after="120"/>
        <w:rPr>
          <w:color w:val="000000" w:themeColor="text1"/>
        </w:rPr>
      </w:pPr>
      <w:r>
        <w:rPr>
          <w:color w:val="000000" w:themeColor="text1"/>
        </w:rPr>
        <w:lastRenderedPageBreak/>
        <w:t>3.7. TCO, руб. (горизонт ≥5 лет)</w:t>
      </w: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B6C49" w14:paraId="7AA253DE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4329AB" w14:textId="77777777" w:rsidR="00CB6C4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TCO [руб.] = CAPEX [руб.] + Σ OPEX(t) [руб./год], t = 1..T [лет] + Замена_компонентов [руб.]</w:t>
            </w:r>
          </w:p>
        </w:tc>
      </w:tr>
    </w:tbl>
    <w:p w14:paraId="4078682E" w14:textId="77777777" w:rsidR="00CB6C49" w:rsidRDefault="00CB6C49">
      <w:pPr>
        <w:spacing w:after="80"/>
      </w:pPr>
    </w:p>
    <w:p w14:paraId="66418234" w14:textId="77777777" w:rsidR="00CB6C49" w:rsidRDefault="00000000">
      <w:pPr>
        <w:spacing w:after="120"/>
      </w:pPr>
      <w:r>
        <w:rPr>
          <w:i/>
          <w:iCs/>
        </w:rPr>
        <w:t xml:space="preserve">T ≥ 5 лет (ТЗ, п. 3.5.2). «Замена_компонентов» — по каталогу известен явный срок службы только для шахт хранения SmartCube (25 лет); для АКБ, роботов и прочих узлов срок службы не опубликован — требуется допущение (типовые узлы промышленной робототехники — обычно 5–10 лет, но это не подтверждено каталогом, фиксировать как допущение).</w:t>
      </w:r>
    </w:p>
    <w:p w14:paraId="7A2CE864" w14:textId="77777777" w:rsidR="00CB6C49" w:rsidRPr="006D697B" w:rsidRDefault="00000000">
      <w:pPr>
        <w:pStyle w:val="2"/>
        <w:spacing w:before="250" w:after="120"/>
        <w:rPr>
          <w:color w:val="000000" w:themeColor="text1"/>
        </w:rPr>
      </w:pPr>
      <w:r>
        <w:rPr>
          <w:color w:val="000000" w:themeColor="text1"/>
        </w:rPr>
        <w:t>3.8. Амортизация CAPEX (опционально), руб./год</w:t>
      </w: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B6C49" w14:paraId="497FD8AB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7DC4CED" w14:textId="77777777" w:rsidR="00CB6C4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Амортизация_год [руб./год] = CAPEX [руб.] / Срок_службы_лет [лет]</w:t>
            </w:r>
          </w:p>
        </w:tc>
      </w:tr>
    </w:tbl>
    <w:p w14:paraId="48A7F748" w14:textId="77777777" w:rsidR="00CB6C49" w:rsidRDefault="00CB6C49">
      <w:pPr>
        <w:spacing w:after="80"/>
      </w:pPr>
    </w:p>
    <w:p w14:paraId="49658342" w14:textId="77777777" w:rsidR="00CB6C49" w:rsidRPr="006D697B" w:rsidRDefault="00000000">
      <w:pPr>
        <w:pStyle w:val="2"/>
        <w:spacing w:before="250" w:after="120"/>
        <w:rPr>
          <w:color w:val="000000" w:themeColor="text1"/>
        </w:rPr>
      </w:pPr>
      <w:r>
        <w:rPr>
          <w:color w:val="000000" w:themeColor="text1"/>
        </w:rPr>
        <w:t>3.9. Заёмное финансирование (опционально)</w:t>
      </w: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B6C49" w14:paraId="24268DBC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6963CD" w14:textId="77777777" w:rsidR="00CB6C4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Платёж_период [руб.] = f(CAPEX [руб.], ставка_% [%/год], срок_договора [лет], периодичность)</w:t>
            </w:r>
          </w:p>
        </w:tc>
      </w:tr>
    </w:tbl>
    <w:p w14:paraId="76182C1A" w14:textId="77777777" w:rsidR="00CB6C49" w:rsidRDefault="00000000">
      <w:pPr>
        <w:spacing w:after="120"/>
      </w:pPr>
      <w:r>
        <w:rPr>
          <w:i/>
          <w:iCs/>
        </w:rPr>
        <w:t xml:space="preserve">Данных о ставках/условиях финансирования каталог не содержит — параметры задаются командой (тип, ставка, периодичность) и фиксируются как допущение.</w:t>
      </w:r>
    </w:p>
    <w:p w14:paraId="1860D43D" w14:textId="77777777" w:rsidR="00CB6C49" w:rsidRPr="006D697B" w:rsidRDefault="00000000">
      <w:pPr>
        <w:pStyle w:val="2"/>
        <w:spacing w:before="250" w:after="120"/>
        <w:rPr>
          <w:color w:val="000000" w:themeColor="text1"/>
        </w:rPr>
      </w:pPr>
      <w:r>
        <w:rPr>
          <w:color w:val="000000" w:themeColor="text1"/>
        </w:rPr>
        <w:t>3.10. Сценарий «роботы как услуга» (RaaS), руб./период</w:t>
      </w: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B6C49" w14:paraId="7E1B3BC7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5BAE620" w14:textId="77777777" w:rsidR="00CB6C4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Платёж_RaaS(t) [руб./период] = Ставка_фикс [руб./период] + Ставка_за_использование [руб./ед.] × Объём_использования(t) [ед./период]</w:t>
            </w:r>
          </w:p>
        </w:tc>
      </w:tr>
    </w:tbl>
    <w:p w14:paraId="75D13F8B" w14:textId="77777777" w:rsidR="00CB6C49" w:rsidRDefault="00CB6C49">
      <w:pPr>
        <w:spacing w:after="80"/>
      </w:pPr>
    </w:p>
    <w:p w14:paraId="777FBA3E" w14:textId="77777777" w:rsidR="00CB6C49" w:rsidRDefault="00000000">
      <w:pPr>
        <w:spacing w:after="120"/>
      </w:pPr>
      <w:r>
        <w:rPr>
          <w:i/>
          <w:iCs/>
        </w:rPr>
        <w:t xml:space="preserve">По каталогу RaaS явно отмечен как доступный (поле «RaaS_доступен» = «Да») только для одной позиции — «Робот инвентаризатор» (Яндекс): вендор развивает подписочную модель на роботов и ПО. Для остальных 9 позиций поле пустое или «нет данных» — команда обязана запросить условия RaaS у вендора либо использовать собственное допущение (структура платежей, срок контракта, выкуп) и явно зафиксировать его.</w:t>
      </w:r>
    </w:p>
    <w:p w14:paraId="7A18DB60" w14:textId="0475C586" w:rsidR="00CB6C49" w:rsidRPr="006D697B" w:rsidRDefault="00000000">
      <w:pPr>
        <w:pStyle w:val="1"/>
        <w:rPr>
          <w:color w:val="000000" w:themeColor="text1"/>
        </w:rPr>
      </w:pPr>
      <w:r>
        <w:rPr>
          <w:color w:val="000000" w:themeColor="text1"/>
        </w:rPr>
        <w:t xml:space="preserve">4. Сценарии сравнения </w:t>
      </w:r>
    </w:p>
    <w:p w14:paraId="26A4DFA6" w14:textId="77777777" w:rsidR="00CB6C49" w:rsidRDefault="00000000">
      <w:pPr>
        <w:spacing w:after="120"/>
      </w:pPr>
      <w:r>
        <w:rPr>
          <w:b/>
          <w:bCs/>
        </w:rPr>
        <w:t xml:space="preserve">Экономический сценарий платформы всегда сравнивает несколько вариантов по единому набору показателей — CAPEX [руб.], OPEX [руб./год], TCO [руб.], Payback [лет], ROI [%], эффект на 1/3/5+ лет [руб.]: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660"/>
        <w:gridCol w:w="2660"/>
        <w:gridCol w:w="2140"/>
      </w:tblGrid>
      <w:tr w:rsidR="00CB6C49" w14:paraId="57CE2D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5B2A8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E249AD4" w14:textId="77777777" w:rsidR="00CB6C49" w:rsidRDefault="00000000">
            <w:r>
              <w:rPr>
                <w:b/>
                <w:bCs/>
                <w:color w:val="FFFFFF"/>
                <w:sz w:val="18"/>
                <w:szCs w:val="18"/>
              </w:rPr>
              <w:t>Вариант</w:t>
            </w:r>
          </w:p>
        </w:tc>
        <w:tc>
          <w:tcPr>
            <w:tcW w:w="2660" w:type="dxa"/>
            <w:shd w:val="clear" w:color="auto" w:fill="5B2A8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548157" w14:textId="77777777" w:rsidR="00CB6C49" w:rsidRDefault="00000000">
            <w:r>
              <w:rPr>
                <w:b/>
                <w:bCs/>
                <w:color w:val="FFFFFF"/>
                <w:sz w:val="18"/>
                <w:szCs w:val="18"/>
              </w:rPr>
              <w:t>Формула CAPEX</w:t>
            </w:r>
          </w:p>
        </w:tc>
        <w:tc>
          <w:tcPr>
            <w:tcW w:w="2660" w:type="dxa"/>
            <w:shd w:val="clear" w:color="auto" w:fill="5B2A8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F2EE01" w14:textId="77777777" w:rsidR="00CB6C49" w:rsidRDefault="00000000">
            <w:r>
              <w:rPr>
                <w:b/>
                <w:bCs/>
                <w:color w:val="FFFFFF"/>
                <w:sz w:val="18"/>
                <w:szCs w:val="18"/>
              </w:rPr>
              <w:t>Формула OPEX</w:t>
            </w:r>
          </w:p>
        </w:tc>
        <w:tc>
          <w:tcPr>
            <w:tcW w:w="2140" w:type="dxa"/>
            <w:shd w:val="clear" w:color="auto" w:fill="5B2A8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A15888" w14:textId="77777777" w:rsidR="00CB6C49" w:rsidRDefault="00000000">
            <w:r>
              <w:rPr>
                <w:b/>
                <w:bCs/>
                <w:color w:val="FFFFFF"/>
                <w:sz w:val="18"/>
                <w:szCs w:val="18"/>
              </w:rPr>
              <w:t>Особенность</w:t>
            </w:r>
          </w:p>
        </w:tc>
      </w:tr>
      <w:tr w:rsidR="00CB6C49" w14:paraId="438C962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BEF300" w14:textId="77777777" w:rsidR="00CB6C49" w:rsidRDefault="00000000">
            <w:r>
              <w:rPr>
                <w:color w:val="000000"/>
                <w:sz w:val="18"/>
                <w:szCs w:val="18"/>
              </w:rPr>
              <w:t>AS-IS (без роботизации)</w:t>
            </w:r>
          </w:p>
        </w:tc>
        <w:tc>
          <w:tcPr>
            <w:tcW w:w="26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7D1A53" w14:textId="77777777" w:rsidR="00CB6C49" w:rsidRDefault="00000000">
            <w:r>
              <w:rPr>
                <w:color w:val="000000"/>
                <w:sz w:val="18"/>
                <w:szCs w:val="18"/>
              </w:rPr>
              <w:t>CAPEX = 0</w:t>
            </w:r>
          </w:p>
        </w:tc>
        <w:tc>
          <w:tcPr>
            <w:tcW w:w="26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5679507" w14:textId="77777777" w:rsidR="00CB6C49" w:rsidRDefault="00000000">
            <w:r>
              <w:rPr>
                <w:color w:val="000000"/>
                <w:sz w:val="18"/>
                <w:szCs w:val="18"/>
              </w:rPr>
              <w:t xml:space="preserve">OPEX = ФОТ_персонала [руб./год] + текущие эксплуатационные затраты</w:t>
            </w:r>
          </w:p>
        </w:tc>
        <w:tc>
          <w:tcPr>
            <w:tcW w:w="214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CD1432" w14:textId="77777777" w:rsidR="00CB6C49" w:rsidRDefault="00000000">
            <w:r>
              <w:rPr>
                <w:color w:val="000000"/>
                <w:sz w:val="18"/>
                <w:szCs w:val="18"/>
              </w:rPr>
              <w:t>базовая точка сравнения</w:t>
            </w:r>
          </w:p>
        </w:tc>
      </w:tr>
      <w:tr w:rsidR="00CB6C49" w14:paraId="639EBB3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696E20" w14:textId="77777777" w:rsidR="00CB6C49" w:rsidRDefault="00000000">
            <w:r>
              <w:rPr>
                <w:color w:val="000000"/>
                <w:sz w:val="18"/>
                <w:szCs w:val="18"/>
              </w:rPr>
              <w:t xml:space="preserve">Purchase (покупка)</w:t>
            </w:r>
          </w:p>
        </w:tc>
        <w:tc>
          <w:tcPr>
            <w:tcW w:w="26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B2832F" w14:textId="77777777" w:rsidR="00CB6C49" w:rsidRDefault="00000000">
            <w:r>
              <w:rPr>
                <w:color w:val="000000"/>
                <w:sz w:val="18"/>
                <w:szCs w:val="18"/>
              </w:rPr>
              <w:t xml:space="preserve">CAPEX = N × Цена_за_единицу_руб + доп. статьи (п. 3.2)</w:t>
            </w:r>
          </w:p>
        </w:tc>
        <w:tc>
          <w:tcPr>
            <w:tcW w:w="26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5F9FCE" w14:textId="77777777" w:rsidR="00CB6C49" w:rsidRDefault="00000000">
            <w:r>
              <w:rPr>
                <w:color w:val="000000"/>
                <w:sz w:val="18"/>
                <w:szCs w:val="18"/>
              </w:rPr>
              <w:t>OPEX по п. 3.3</w:t>
            </w:r>
          </w:p>
        </w:tc>
        <w:tc>
          <w:tcPr>
            <w:tcW w:w="214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8273BB" w14:textId="77777777" w:rsidR="00CB6C49" w:rsidRDefault="00000000">
            <w:r>
              <w:rPr>
                <w:color w:val="000000"/>
                <w:sz w:val="18"/>
                <w:szCs w:val="18"/>
              </w:rPr>
              <w:t>полное владение оборудованием</w:t>
            </w:r>
          </w:p>
        </w:tc>
      </w:tr>
      <w:tr w:rsidR="00CB6C49" w14:paraId="6F571BC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81884B" w14:textId="77777777" w:rsidR="00CB6C49" w:rsidRDefault="00000000">
            <w:r>
              <w:rPr>
                <w:color w:val="000000"/>
                <w:sz w:val="18"/>
                <w:szCs w:val="18"/>
              </w:rPr>
              <w:t xml:space="preserve">RaaS (услуга/аренда)</w:t>
            </w:r>
          </w:p>
        </w:tc>
        <w:tc>
          <w:tcPr>
            <w:tcW w:w="26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56987D" w14:textId="77777777" w:rsidR="00CB6C49" w:rsidRDefault="00000000">
            <w:r>
              <w:rPr>
                <w:color w:val="000000"/>
                <w:sz w:val="18"/>
                <w:szCs w:val="18"/>
              </w:rPr>
              <w:t>CAPEX ≈ 0 (или частично — см. допущение по выкупу)</w:t>
            </w:r>
          </w:p>
        </w:tc>
        <w:tc>
          <w:tcPr>
            <w:tcW w:w="26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C24B4D2" w14:textId="77777777" w:rsidR="00CB6C49" w:rsidRDefault="00000000">
            <w:r>
              <w:rPr>
                <w:color w:val="000000"/>
                <w:sz w:val="18"/>
                <w:szCs w:val="18"/>
              </w:rPr>
              <w:t xml:space="preserve">OPEX включает Платёж_RaaS(t) вместо владения (п. 3.10)</w:t>
            </w:r>
          </w:p>
        </w:tc>
        <w:tc>
          <w:tcPr>
            <w:tcW w:w="214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39CC15" w14:textId="77777777" w:rsidR="00CB6C49" w:rsidRDefault="00000000">
            <w:r>
              <w:rPr>
                <w:color w:val="000000"/>
                <w:sz w:val="18"/>
                <w:szCs w:val="18"/>
              </w:rPr>
              <w:t xml:space="preserve">доступно по каталогу только для 1 из 10 </w:t>
              <w:lastRenderedPageBreak/>
              <w:t>позиций — «Робот инвентаризатор» (Яндекс)</w:t>
            </w:r>
          </w:p>
        </w:tc>
      </w:tr>
      <w:tr w:rsidR="00CB6C49" w14:paraId="1C9BF89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BD11BBF" w14:textId="77777777" w:rsidR="00CB6C49" w:rsidRDefault="00000000">
            <w:r>
              <w:rPr>
                <w:color w:val="000000"/>
                <w:sz w:val="18"/>
                <w:szCs w:val="18"/>
              </w:rPr>
              <w:lastRenderedPageBreak/>
              <w:t>Hybrid (гибрид: роботы + люди)</w:t>
            </w:r>
          </w:p>
        </w:tc>
        <w:tc>
          <w:tcPr>
            <w:tcW w:w="26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225DA8" w14:textId="77777777" w:rsidR="00CB6C49" w:rsidRDefault="00000000">
            <w:r>
              <w:rPr>
                <w:color w:val="000000"/>
                <w:sz w:val="18"/>
                <w:szCs w:val="18"/>
              </w:rPr>
              <w:t>CAPEX по фактическому N роботов (обычно меньше, чем при полной роботизации)</w:t>
            </w:r>
          </w:p>
        </w:tc>
        <w:tc>
          <w:tcPr>
            <w:tcW w:w="26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16FC5D4" w14:textId="77777777" w:rsidR="00CB6C49" w:rsidRDefault="00000000">
            <w:r>
              <w:rPr>
                <w:color w:val="000000"/>
                <w:sz w:val="18"/>
                <w:szCs w:val="18"/>
              </w:rPr>
              <w:t>OPEX = частичный ФОТ (для нестандартных операций) + OPEX роботизированной части</w:t>
            </w:r>
          </w:p>
        </w:tc>
        <w:tc>
          <w:tcPr>
            <w:tcW w:w="214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054104" w14:textId="77777777" w:rsidR="00CB6C49" w:rsidRDefault="00000000">
            <w:r>
              <w:rPr>
                <w:color w:val="000000"/>
                <w:sz w:val="18"/>
                <w:szCs w:val="18"/>
              </w:rPr>
              <w:t>роботы закрывают повторяемые операции, люди — исключения/контроль</w:t>
            </w:r>
          </w:p>
        </w:tc>
      </w:tr>
      <w:tr w:rsidR="00CB6C49" w14:paraId="358D880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9D87C9" w14:textId="77777777" w:rsidR="00CB6C49" w:rsidRDefault="00000000">
            <w:r>
              <w:rPr>
                <w:color w:val="000000"/>
                <w:sz w:val="18"/>
                <w:szCs w:val="18"/>
              </w:rPr>
              <w:t>Pilot (пилот)</w:t>
            </w:r>
          </w:p>
        </w:tc>
        <w:tc>
          <w:tcPr>
            <w:tcW w:w="26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6F0151" w14:textId="77777777" w:rsidR="00CB6C49" w:rsidRDefault="00000000">
            <w:r>
              <w:rPr>
                <w:color w:val="000000"/>
                <w:sz w:val="18"/>
                <w:szCs w:val="18"/>
              </w:rPr>
              <w:t xml:space="preserve">CAPEX = N_пилот [шт.] × Цена_за_единицу_руб, N_пилот ≪ N_полный</w:t>
            </w:r>
          </w:p>
        </w:tc>
        <w:tc>
          <w:tcPr>
            <w:tcW w:w="26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9224FE" w14:textId="77777777" w:rsidR="00CB6C49" w:rsidRDefault="00000000">
            <w:r>
              <w:rPr>
                <w:color w:val="000000"/>
                <w:sz w:val="18"/>
                <w:szCs w:val="18"/>
              </w:rPr>
              <w:t xml:space="preserve">OPEX пропорционален N_пилот</w:t>
            </w:r>
          </w:p>
        </w:tc>
        <w:tc>
          <w:tcPr>
            <w:tcW w:w="214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A1F053" w14:textId="77777777" w:rsidR="00CB6C49" w:rsidRDefault="00000000">
            <w:r>
              <w:rPr>
                <w:color w:val="000000"/>
                <w:sz w:val="18"/>
                <w:szCs w:val="18"/>
              </w:rPr>
              <w:t>проверка гипотезы на ограниченной зоне/маршруте перед масштабированием</w:t>
            </w:r>
          </w:p>
        </w:tc>
      </w:tr>
      <w:tr w:rsidR="00CB6C49" w14:paraId="22434CA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A75EC4" w14:textId="77777777" w:rsidR="00CB6C49" w:rsidRDefault="00000000">
            <w:r>
              <w:rPr>
                <w:color w:val="000000"/>
                <w:sz w:val="18"/>
                <w:szCs w:val="18"/>
              </w:rPr>
              <w:t xml:space="preserve">Alternative supplier (альтернативный поставщик)</w:t>
            </w:r>
          </w:p>
        </w:tc>
        <w:tc>
          <w:tcPr>
            <w:tcW w:w="26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EB34DB" w14:textId="77777777" w:rsidR="00CB6C49" w:rsidRDefault="00000000">
            <w:r>
              <w:rPr>
                <w:color w:val="000000"/>
                <w:sz w:val="18"/>
                <w:szCs w:val="18"/>
              </w:rPr>
              <w:t>CAPEX по цене решения-аналога (другая строка каталога того же типа)</w:t>
            </w:r>
          </w:p>
        </w:tc>
        <w:tc>
          <w:tcPr>
            <w:tcW w:w="26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57A37A" w14:textId="77777777" w:rsidR="00CB6C49" w:rsidRDefault="00000000">
            <w:r>
              <w:rPr>
                <w:color w:val="000000"/>
                <w:sz w:val="18"/>
                <w:szCs w:val="18"/>
              </w:rPr>
              <w:t>OPEX по параметрам решения-аналога</w:t>
            </w:r>
          </w:p>
        </w:tc>
        <w:tc>
          <w:tcPr>
            <w:tcW w:w="214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B276B12" w14:textId="77777777" w:rsidR="00CB6C49" w:rsidRDefault="00000000">
            <w:r>
              <w:rPr>
                <w:color w:val="000000"/>
                <w:sz w:val="18"/>
                <w:szCs w:val="18"/>
              </w:rPr>
              <w:t>сравнение по формулам разд. 3 для другой позиции каталога того же класса</w:t>
            </w:r>
          </w:p>
        </w:tc>
      </w:tr>
    </w:tbl>
    <w:p w14:paraId="0AE0AEF0" w14:textId="77777777" w:rsidR="00CB6C49" w:rsidRDefault="00CB6C49">
      <w:pPr>
        <w:spacing w:after="80"/>
      </w:pPr>
    </w:p>
    <w:p w14:paraId="68A3E1DC" w14:textId="77777777" w:rsidR="00CB6C49" w:rsidRDefault="00000000">
      <w:pPr>
        <w:spacing w:after="120"/>
      </w:pPr>
      <w:r>
        <w:rPr>
          <w:i/>
          <w:iCs/>
        </w:rPr>
        <w:t xml:space="preserve">ТЗ (п. 2.1.3, 3.5.5) требует минимум 3 сценария: базовый (AS-IS) + 2 варианта роботизации (Purchase и RaaS/услуга). Сценарии Hybrid, Pilot и Alternative supplier — дополнительные what-if режимы над этой базой.</w:t>
      </w:r>
    </w:p>
    <w:p w14:paraId="721CA95C" w14:textId="77777777" w:rsidR="00CB6C49" w:rsidRPr="006D697B" w:rsidRDefault="00000000">
      <w:pPr>
        <w:pStyle w:val="1"/>
        <w:rPr>
          <w:color w:val="000000" w:themeColor="text1"/>
        </w:rPr>
      </w:pPr>
      <w:r>
        <w:rPr>
          <w:color w:val="000000" w:themeColor="text1"/>
        </w:rPr>
        <w:t xml:space="preserve">5. What-if параметры и их влияние на формулы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460"/>
        <w:gridCol w:w="2500"/>
      </w:tblGrid>
      <w:tr w:rsidR="00CB6C49" w14:paraId="684662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5B2A8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09A129A" w14:textId="77777777" w:rsidR="00CB6C49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Параметр what-if</w:t>
            </w:r>
          </w:p>
        </w:tc>
        <w:tc>
          <w:tcPr>
            <w:tcW w:w="4460" w:type="dxa"/>
            <w:shd w:val="clear" w:color="auto" w:fill="5B2A8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C8723D" w14:textId="77777777" w:rsidR="00CB6C49" w:rsidRDefault="00000000">
            <w:r>
              <w:rPr>
                <w:b/>
                <w:bCs/>
                <w:color w:val="FFFFFF"/>
                <w:sz w:val="18"/>
                <w:szCs w:val="18"/>
              </w:rPr>
              <w:t>Как меняет формулу</w:t>
            </w:r>
          </w:p>
        </w:tc>
        <w:tc>
          <w:tcPr>
            <w:tcW w:w="2500" w:type="dxa"/>
            <w:shd w:val="clear" w:color="auto" w:fill="5B2A8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D37543" w14:textId="77777777" w:rsidR="00CB6C49" w:rsidRDefault="00000000">
            <w:r>
              <w:rPr>
                <w:b/>
                <w:bCs/>
                <w:color w:val="FFFFFF"/>
                <w:sz w:val="18"/>
                <w:szCs w:val="18"/>
              </w:rPr>
              <w:t>Ед. изм. параметра</w:t>
            </w:r>
          </w:p>
        </w:tc>
      </w:tr>
      <w:tr w:rsidR="00CB6C49" w14:paraId="4D2A5F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F486B85" w14:textId="77777777" w:rsidR="00CB6C49" w:rsidRDefault="00000000">
            <w:r>
              <w:rPr>
                <w:color w:val="000000"/>
                <w:sz w:val="18"/>
                <w:szCs w:val="18"/>
              </w:rPr>
              <w:t>Рост нагрузки (+10/20/30%/год)</w:t>
            </w:r>
          </w:p>
        </w:tc>
        <w:tc>
          <w:tcPr>
            <w:tcW w:w="44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51B77D" w14:textId="77777777" w:rsidR="00CB6C49" w:rsidRDefault="00000000">
            <w:r>
              <w:rPr>
                <w:color w:val="000000"/>
                <w:sz w:val="18"/>
                <w:szCs w:val="18"/>
              </w:rPr>
              <w:t xml:space="preserve">Q_пик(t) = Q_пик(0) × (1 + r)^t → пересчёт N по формуле п. 3.1 на каждый год t</w:t>
            </w:r>
          </w:p>
        </w:tc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F91F17" w14:textId="77777777" w:rsidR="00CB6C49" w:rsidRDefault="00000000">
            <w:r>
              <w:rPr>
                <w:color w:val="000000"/>
                <w:sz w:val="18"/>
                <w:szCs w:val="18"/>
              </w:rPr>
              <w:t>% в год</w:t>
            </w:r>
          </w:p>
        </w:tc>
      </w:tr>
      <w:tr w:rsidR="00CB6C49" w14:paraId="21EA9C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D97757A" w14:textId="77777777" w:rsidR="00CB6C49" w:rsidRDefault="00000000">
            <w:r>
              <w:rPr>
                <w:color w:val="000000"/>
                <w:sz w:val="18"/>
                <w:szCs w:val="18"/>
              </w:rPr>
              <w:t>Дефицит персонала</w:t>
            </w:r>
          </w:p>
        </w:tc>
        <w:tc>
          <w:tcPr>
            <w:tcW w:w="44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82AC00" w14:textId="77777777" w:rsidR="00CB6C49" w:rsidRDefault="00000000">
            <w:r>
              <w:rPr>
                <w:color w:val="000000"/>
                <w:sz w:val="18"/>
                <w:szCs w:val="18"/>
              </w:rPr>
              <w:t xml:space="preserve">влияет на ФОТ_после_роботизации в Эффект_год (п. 3.4): при дефиците часть операций остаётся невыполненной — недовыполнение [ед./ч], а не автоматическая экономия ФОТ</w:t>
            </w:r>
          </w:p>
        </w:tc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0D5E62" w14:textId="77777777" w:rsidR="00CB6C49" w:rsidRDefault="00000000">
            <w:r>
              <w:rPr>
                <w:color w:val="000000"/>
                <w:sz w:val="18"/>
                <w:szCs w:val="18"/>
              </w:rPr>
              <w:t>чел., руб./чел./год, % текучести</w:t>
            </w:r>
          </w:p>
        </w:tc>
      </w:tr>
      <w:tr w:rsidR="00CB6C49" w14:paraId="476A1C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70D538" w14:textId="77777777" w:rsidR="00CB6C49" w:rsidRDefault="00000000">
            <w:r>
              <w:rPr>
                <w:color w:val="000000"/>
                <w:sz w:val="18"/>
                <w:szCs w:val="18"/>
              </w:rPr>
              <w:t>Пиковый период (150–200% от обычной нагрузки)</w:t>
            </w:r>
          </w:p>
        </w:tc>
        <w:tc>
          <w:tcPr>
            <w:tcW w:w="44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3B097EA" w14:textId="77777777" w:rsidR="00CB6C49" w:rsidRDefault="00000000">
            <w:r>
              <w:rPr>
                <w:color w:val="000000"/>
                <w:sz w:val="18"/>
                <w:szCs w:val="18"/>
              </w:rPr>
              <w:t xml:space="preserve">Q_пик заменяется на Q_пик_сезонный = Q_обычный × K_пик, K_пик = 1,5–2,0 → пересчёт N</w:t>
            </w:r>
          </w:p>
        </w:tc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C0CC4A" w14:textId="77777777" w:rsidR="00CB6C49" w:rsidRDefault="00000000">
            <w:r>
              <w:rPr>
                <w:color w:val="000000"/>
                <w:sz w:val="18"/>
                <w:szCs w:val="18"/>
              </w:rPr>
              <w:t>% от базовой нагрузки</w:t>
            </w:r>
          </w:p>
        </w:tc>
      </w:tr>
      <w:tr w:rsidR="00CB6C49" w14:paraId="4DF6F4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CFABD9" w14:textId="77777777" w:rsidR="00CB6C49" w:rsidRDefault="00000000">
            <w:r>
              <w:rPr>
                <w:color w:val="000000"/>
                <w:sz w:val="18"/>
                <w:szCs w:val="18"/>
              </w:rPr>
              <w:t>Инфраструктурное ограничение</w:t>
            </w:r>
          </w:p>
        </w:tc>
        <w:tc>
          <w:tcPr>
            <w:tcW w:w="44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009246" w14:textId="77777777" w:rsidR="00CB6C49" w:rsidRDefault="00000000">
            <w:r>
              <w:rPr>
                <w:color w:val="000000"/>
                <w:sz w:val="18"/>
                <w:szCs w:val="18"/>
              </w:rPr>
              <w:t xml:space="preserve">не формула, а фильтр допустимости решения — сверка Мин_ширина_прохода_м, Габариты_ДхШхВ_мм, Уровень_шума_дБА, требований к полу (Нагрузка_на_пол_кг_м2) с параметрами объекта</w:t>
            </w:r>
          </w:p>
        </w:tc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F87D97" w14:textId="77777777" w:rsidR="00CB6C49" w:rsidRDefault="00000000">
            <w:r>
              <w:rPr>
                <w:color w:val="000000"/>
                <w:sz w:val="18"/>
                <w:szCs w:val="18"/>
              </w:rPr>
              <w:t xml:space="preserve">м, мм, дБА, кг/м²</w:t>
            </w:r>
          </w:p>
        </w:tc>
      </w:tr>
      <w:tr w:rsidR="00CB6C49" w14:paraId="09A178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1C37B9" w14:textId="77777777" w:rsidR="00CB6C49" w:rsidRDefault="00000000">
            <w:r>
              <w:rPr>
                <w:color w:val="000000"/>
                <w:sz w:val="18"/>
                <w:szCs w:val="18"/>
              </w:rPr>
              <w:t>Сбой/простой (например, 2 из 10 роботов недоступны)</w:t>
            </w:r>
          </w:p>
        </w:tc>
        <w:tc>
          <w:tcPr>
            <w:tcW w:w="44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3927698" w14:textId="77777777" w:rsidR="00CB6C49" w:rsidRDefault="00000000">
            <w:r>
              <w:rPr>
                <w:color w:val="000000"/>
                <w:sz w:val="18"/>
                <w:szCs w:val="18"/>
              </w:rPr>
              <w:t xml:space="preserve">N_доступно = N − N_недоступно; throughput_факт = N_доступно × P_эфф [ед./ч] — сравнить с Q_пик, определить очередь/bottleneck</w:t>
            </w:r>
          </w:p>
        </w:tc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DC7C83" w14:textId="77777777" w:rsidR="00CB6C49" w:rsidRDefault="00000000">
            <w:r>
              <w:rPr>
                <w:color w:val="000000"/>
                <w:sz w:val="18"/>
                <w:szCs w:val="18"/>
              </w:rPr>
              <w:t>шт., ед./ч</w:t>
            </w:r>
          </w:p>
        </w:tc>
      </w:tr>
    </w:tbl>
    <w:p w14:paraId="1299525F" w14:textId="77777777" w:rsidR="00CB6C49" w:rsidRDefault="00CB6C49">
      <w:pPr>
        <w:spacing w:after="80"/>
      </w:pPr>
    </w:p>
    <w:p w14:paraId="2FD06140" w14:textId="2CFEF01F" w:rsidR="00CB6C49" w:rsidRDefault="00CB6C49" w:rsidP="006D697B">
      <w:pPr>
        <w:pStyle w:val="1"/>
      </w:pPr>
    </w:p>
    <w:p w14:paraId="682F9CA1" w14:textId="77777777" w:rsidR="00CB6C49" w:rsidRDefault="00CB6C49">
      <w:pPr>
        <w:spacing w:after="80"/>
      </w:pPr>
    </w:p>
    <w:p w14:paraId="58B4D02D" w14:textId="77777777" w:rsidR="006D697B" w:rsidRDefault="006D697B">
      <w:pPr>
        <w:pStyle w:val="1"/>
      </w:pPr>
    </w:p>
    <w:p w14:paraId="2EC4FA0A" w14:textId="77777777" w:rsidR="006D697B" w:rsidRDefault="006D697B">
      <w:pPr>
        <w:pStyle w:val="1"/>
      </w:pPr>
    </w:p>
    <w:p w14:paraId="0598B82A" w14:textId="3AABDF4E" w:rsidR="00CB6C49" w:rsidRDefault="006D697B">
      <w:pPr>
        <w:pStyle w:val="1"/>
      </w:pPr>
      <w:r>
        <w:rPr>
          <w:color w:val="000000" w:themeColor="text1"/>
        </w:rPr>
        <w:t>6. Итоговая сводная таблица «показатель → формула → ед. изм. → источник»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6"/>
        <w:gridCol w:w="1826"/>
        <w:gridCol w:w="3078"/>
        <w:gridCol w:w="1283"/>
        <w:gridCol w:w="2687"/>
      </w:tblGrid>
      <w:tr w:rsidR="00CB6C49" w14:paraId="05CE2B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5B2A8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DDD768" w14:textId="77777777" w:rsidR="00CB6C49" w:rsidRDefault="00000000">
            <w:r>
              <w:rPr>
                <w:b/>
                <w:bCs/>
                <w:color w:val="FFFFFF"/>
                <w:sz w:val="18"/>
                <w:szCs w:val="18"/>
              </w:rPr>
              <w:t>№</w:t>
            </w:r>
          </w:p>
        </w:tc>
        <w:tc>
          <w:tcPr>
            <w:tcW w:w="1900" w:type="dxa"/>
            <w:shd w:val="clear" w:color="auto" w:fill="5B2A8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9D9ACE" w14:textId="77777777" w:rsidR="00CB6C49" w:rsidRDefault="00000000">
            <w:r>
              <w:rPr>
                <w:b/>
                <w:bCs/>
                <w:color w:val="FFFFFF"/>
                <w:sz w:val="18"/>
                <w:szCs w:val="18"/>
              </w:rPr>
              <w:t>Показатель</w:t>
            </w:r>
          </w:p>
        </w:tc>
        <w:tc>
          <w:tcPr>
            <w:tcW w:w="3200" w:type="dxa"/>
            <w:shd w:val="clear" w:color="auto" w:fill="5B2A8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48AB80" w14:textId="77777777" w:rsidR="00CB6C49" w:rsidRDefault="00000000">
            <w:r>
              <w:rPr>
                <w:b/>
                <w:bCs/>
                <w:color w:val="FFFFFF"/>
                <w:sz w:val="18"/>
                <w:szCs w:val="18"/>
              </w:rPr>
              <w:t>Формула</w:t>
            </w:r>
          </w:p>
        </w:tc>
        <w:tc>
          <w:tcPr>
            <w:tcW w:w="1300" w:type="dxa"/>
            <w:shd w:val="clear" w:color="auto" w:fill="5B2A8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E81F19" w14:textId="77777777" w:rsidR="00CB6C49" w:rsidRDefault="00000000">
            <w:r>
              <w:rPr>
                <w:b/>
                <w:bCs/>
                <w:color w:val="FFFFFF"/>
                <w:sz w:val="18"/>
                <w:szCs w:val="18"/>
              </w:rPr>
              <w:t>Ед. изм.</w:t>
            </w:r>
          </w:p>
        </w:tc>
        <w:tc>
          <w:tcPr>
            <w:tcW w:w="2460" w:type="dxa"/>
            <w:shd w:val="clear" w:color="auto" w:fill="5B2A8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FDD481" w14:textId="77777777" w:rsidR="00CB6C49" w:rsidRDefault="00000000">
            <w:r>
              <w:rPr>
                <w:b/>
                <w:bCs/>
                <w:color w:val="FFFFFF"/>
                <w:sz w:val="18"/>
                <w:szCs w:val="18"/>
              </w:rPr>
              <w:t>Источник данных</w:t>
            </w:r>
          </w:p>
        </w:tc>
      </w:tr>
      <w:tr w:rsidR="00CB6C49" w14:paraId="79940C3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5C81FF" w14:textId="77777777" w:rsidR="00CB6C49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F3E322" w14:textId="77777777" w:rsidR="00CB6C49" w:rsidRDefault="00000000">
            <w:r>
              <w:rPr>
                <w:color w:val="000000"/>
                <w:sz w:val="18"/>
                <w:szCs w:val="18"/>
              </w:rPr>
              <w:t>N (кол-во роботов)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B5D84D6" w14:textId="77777777" w:rsidR="00CB6C49" w:rsidRDefault="00000000">
            <w:r>
              <w:rPr>
                <w:color w:val="000000"/>
                <w:sz w:val="18"/>
                <w:szCs w:val="18"/>
              </w:rPr>
              <w:t>см. формулу по типу решения, разд. 3.1</w:t>
            </w:r>
          </w:p>
        </w:tc>
        <w:tc>
          <w:tcPr>
            <w:tcW w:w="1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BDFEC0" w14:textId="77777777" w:rsidR="00CB6C49" w:rsidRDefault="00000000">
            <w:r>
              <w:rPr>
                <w:color w:val="000000"/>
                <w:sz w:val="18"/>
                <w:szCs w:val="18"/>
              </w:rPr>
              <w:t>шт.</w:t>
            </w:r>
          </w:p>
        </w:tc>
        <w:tc>
          <w:tcPr>
            <w:tcW w:w="24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E2F314" w14:textId="77777777" w:rsidR="00CB6C49" w:rsidRDefault="00000000">
            <w:r>
              <w:rPr>
                <w:color w:val="000000"/>
                <w:sz w:val="18"/>
                <w:szCs w:val="18"/>
              </w:rPr>
              <w:t>поле «Формула_расчёта_количества» + параметры объекта</w:t>
            </w:r>
          </w:p>
        </w:tc>
      </w:tr>
      <w:tr w:rsidR="00CB6C49" w14:paraId="358D095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A6BFC1" w14:textId="77777777" w:rsidR="00CB6C49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B17141E" w14:textId="77777777" w:rsidR="00CB6C49" w:rsidRDefault="00000000">
            <w:r>
              <w:rPr>
                <w:color w:val="000000"/>
                <w:sz w:val="18"/>
                <w:szCs w:val="18"/>
              </w:rPr>
              <w:t>CAPEX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6BCE44" w14:textId="77777777" w:rsidR="00CB6C49" w:rsidRDefault="00000000">
            <w:r>
              <w:rPr>
                <w:color w:val="000000"/>
                <w:sz w:val="18"/>
                <w:szCs w:val="18"/>
              </w:rPr>
              <w:t xml:space="preserve">N × Цена_за_единицу_руб + доп. статьи</w:t>
            </w:r>
          </w:p>
        </w:tc>
        <w:tc>
          <w:tcPr>
            <w:tcW w:w="1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D4DAD9" w14:textId="77777777" w:rsidR="00CB6C49" w:rsidRDefault="00000000">
            <w:r>
              <w:rPr>
                <w:color w:val="000000"/>
                <w:sz w:val="18"/>
                <w:szCs w:val="18"/>
              </w:rPr>
              <w:t>руб.</w:t>
            </w:r>
          </w:p>
        </w:tc>
        <w:tc>
          <w:tcPr>
            <w:tcW w:w="24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DC8FFE" w14:textId="77777777" w:rsidR="00CB6C49" w:rsidRDefault="00000000">
            <w:r>
              <w:rPr>
                <w:color w:val="000000"/>
                <w:sz w:val="18"/>
                <w:szCs w:val="18"/>
              </w:rPr>
              <w:t>поле «Цена изделия»; доп. статьи — допущение</w:t>
            </w:r>
          </w:p>
        </w:tc>
      </w:tr>
      <w:tr w:rsidR="00CB6C49" w14:paraId="48864E1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AB66FA" w14:textId="77777777" w:rsidR="00CB6C49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9A7D02" w14:textId="77777777" w:rsidR="00CB6C49" w:rsidRDefault="00000000">
            <w:r>
              <w:rPr>
                <w:color w:val="000000"/>
                <w:sz w:val="18"/>
                <w:szCs w:val="18"/>
              </w:rPr>
              <w:t>OPEX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BA76B1" w14:textId="77777777" w:rsidR="00CB6C49" w:rsidRDefault="00000000">
            <w:r>
              <w:rPr>
                <w:color w:val="000000"/>
                <w:sz w:val="18"/>
                <w:szCs w:val="18"/>
              </w:rPr>
              <w:t>сумма 7 статей, разд. 3.3</w:t>
            </w:r>
          </w:p>
        </w:tc>
        <w:tc>
          <w:tcPr>
            <w:tcW w:w="1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682A49" w14:textId="77777777" w:rsidR="00CB6C49" w:rsidRDefault="00000000">
            <w:r>
              <w:rPr>
                <w:color w:val="000000"/>
                <w:sz w:val="18"/>
                <w:szCs w:val="18"/>
              </w:rPr>
              <w:t>руб./год</w:t>
            </w:r>
          </w:p>
        </w:tc>
        <w:tc>
          <w:tcPr>
            <w:tcW w:w="24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2AFF05" w14:textId="77777777" w:rsidR="00CB6C49" w:rsidRDefault="00000000">
            <w:r>
              <w:rPr>
                <w:color w:val="000000"/>
                <w:sz w:val="18"/>
                <w:szCs w:val="18"/>
              </w:rPr>
              <w:t>частично каталог (энергопотребление), частично допущение</w:t>
            </w:r>
          </w:p>
        </w:tc>
      </w:tr>
      <w:tr w:rsidR="00CB6C49" w14:paraId="3B6258A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6F8C91" w14:textId="77777777" w:rsidR="00CB6C49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970954E" w14:textId="77777777" w:rsidR="00CB6C49" w:rsidRDefault="00000000">
            <w:r>
              <w:rPr>
                <w:color w:val="000000"/>
                <w:sz w:val="18"/>
                <w:szCs w:val="18"/>
              </w:rPr>
              <w:t>Эффект_год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F1CAA1F" w14:textId="77777777" w:rsidR="00CB6C49" w:rsidRDefault="00000000">
            <w:r>
              <w:rPr>
                <w:color w:val="000000"/>
                <w:sz w:val="18"/>
                <w:szCs w:val="18"/>
              </w:rPr>
              <w:t xml:space="preserve">ΔЗатраты + Доп.доход − ΔOPEX</w:t>
            </w:r>
          </w:p>
        </w:tc>
        <w:tc>
          <w:tcPr>
            <w:tcW w:w="1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B770D5" w14:textId="77777777" w:rsidR="00CB6C49" w:rsidRDefault="00000000">
            <w:r>
              <w:rPr>
                <w:color w:val="000000"/>
                <w:sz w:val="18"/>
                <w:szCs w:val="18"/>
              </w:rPr>
              <w:t>руб./год</w:t>
            </w:r>
          </w:p>
        </w:tc>
        <w:tc>
          <w:tcPr>
            <w:tcW w:w="24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7061BC" w14:textId="77777777" w:rsidR="00CB6C49" w:rsidRDefault="00000000">
            <w:r>
              <w:rPr>
                <w:color w:val="000000"/>
                <w:sz w:val="18"/>
                <w:szCs w:val="18"/>
              </w:rPr>
              <w:t>параметры объекта (ФОТ, объёмы)</w:t>
            </w:r>
          </w:p>
        </w:tc>
      </w:tr>
      <w:tr w:rsidR="00CB6C49" w14:paraId="106A72F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EF6245" w14:textId="77777777" w:rsidR="00CB6C49" w:rsidRDefault="00000000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99D0F9" w14:textId="77777777" w:rsidR="00CB6C49" w:rsidRDefault="00000000">
            <w:r>
              <w:rPr>
                <w:color w:val="000000"/>
                <w:sz w:val="18"/>
                <w:szCs w:val="18"/>
              </w:rPr>
              <w:t>PBP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FF2CD7A" w14:textId="77777777" w:rsidR="00CB6C49" w:rsidRDefault="00000000">
            <w:r>
              <w:rPr>
                <w:color w:val="000000"/>
                <w:sz w:val="18"/>
                <w:szCs w:val="18"/>
              </w:rPr>
              <w:t xml:space="preserve">CAPEX / Эффект_год</w:t>
            </w:r>
          </w:p>
        </w:tc>
        <w:tc>
          <w:tcPr>
            <w:tcW w:w="1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0C1A62C" w14:textId="77777777" w:rsidR="00CB6C49" w:rsidRDefault="00000000">
            <w:r>
              <w:rPr>
                <w:color w:val="000000"/>
                <w:sz w:val="18"/>
                <w:szCs w:val="18"/>
              </w:rPr>
              <w:t>лет</w:t>
            </w:r>
          </w:p>
        </w:tc>
        <w:tc>
          <w:tcPr>
            <w:tcW w:w="24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10D28F" w14:textId="77777777" w:rsidR="00CB6C49" w:rsidRDefault="00000000">
            <w:r>
              <w:rPr>
                <w:color w:val="000000"/>
                <w:sz w:val="18"/>
                <w:szCs w:val="18"/>
              </w:rPr>
              <w:t>результаты п. 2–4</w:t>
            </w:r>
          </w:p>
        </w:tc>
      </w:tr>
      <w:tr w:rsidR="00CB6C49" w14:paraId="7850E57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CA5935" w14:textId="77777777" w:rsidR="00CB6C49" w:rsidRDefault="00000000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CD256A" w14:textId="77777777" w:rsidR="00CB6C49" w:rsidRDefault="00000000">
            <w:r>
              <w:rPr>
                <w:color w:val="000000"/>
                <w:sz w:val="18"/>
                <w:szCs w:val="18"/>
              </w:rPr>
              <w:t>ROI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212135" w14:textId="77777777" w:rsidR="00CB6C49" w:rsidRDefault="00000000">
            <w:r>
              <w:rPr>
                <w:color w:val="000000"/>
                <w:sz w:val="18"/>
                <w:szCs w:val="18"/>
              </w:rPr>
              <w:t xml:space="preserve">(ΣЭффект_год за T / CAPEX) × 100%</w:t>
            </w:r>
          </w:p>
        </w:tc>
        <w:tc>
          <w:tcPr>
            <w:tcW w:w="1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03D5F4" w14:textId="77777777" w:rsidR="00CB6C49" w:rsidRDefault="00000000">
            <w:r>
              <w:rPr>
                <w:color w:val="000000"/>
                <w:sz w:val="18"/>
                <w:szCs w:val="18"/>
              </w:rPr>
              <w:t>%</w:t>
            </w:r>
          </w:p>
        </w:tc>
        <w:tc>
          <w:tcPr>
            <w:tcW w:w="24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33DA76" w14:textId="77777777" w:rsidR="00CB6C49" w:rsidRDefault="00000000">
            <w:r>
              <w:rPr>
                <w:color w:val="000000"/>
                <w:sz w:val="18"/>
                <w:szCs w:val="18"/>
              </w:rPr>
              <w:t>результаты п. 2, 4</w:t>
            </w:r>
          </w:p>
        </w:tc>
      </w:tr>
      <w:tr w:rsidR="00CB6C49" w14:paraId="4D5DA35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80D994" w14:textId="77777777" w:rsidR="00CB6C49" w:rsidRDefault="00000000"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1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27F5A2" w14:textId="77777777" w:rsidR="00CB6C49" w:rsidRDefault="00000000">
            <w:r>
              <w:rPr>
                <w:color w:val="000000"/>
                <w:sz w:val="18"/>
                <w:szCs w:val="18"/>
              </w:rPr>
              <w:t>TCO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C070CC8" w14:textId="77777777" w:rsidR="00CB6C49" w:rsidRDefault="00000000">
            <w:r>
              <w:rPr>
                <w:color w:val="000000"/>
                <w:sz w:val="18"/>
                <w:szCs w:val="18"/>
              </w:rPr>
              <w:t xml:space="preserve">CAPEX + ΣOPEX(t) + Замена_компонентов</w:t>
            </w:r>
          </w:p>
        </w:tc>
        <w:tc>
          <w:tcPr>
            <w:tcW w:w="1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82590E" w14:textId="77777777" w:rsidR="00CB6C49" w:rsidRDefault="00000000">
            <w:r>
              <w:rPr>
                <w:color w:val="000000"/>
                <w:sz w:val="18"/>
                <w:szCs w:val="18"/>
              </w:rPr>
              <w:t>руб.</w:t>
            </w:r>
          </w:p>
        </w:tc>
        <w:tc>
          <w:tcPr>
            <w:tcW w:w="24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9F466D" w14:textId="77777777" w:rsidR="00CB6C49" w:rsidRDefault="00000000">
            <w:r>
              <w:rPr>
                <w:color w:val="000000"/>
                <w:sz w:val="18"/>
                <w:szCs w:val="18"/>
              </w:rPr>
              <w:t>результаты п. 2–3 + срок службы узлов</w:t>
            </w:r>
          </w:p>
        </w:tc>
      </w:tr>
      <w:tr w:rsidR="00CB6C49" w14:paraId="5079B46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C50B925" w14:textId="77777777" w:rsidR="00CB6C49" w:rsidRDefault="00000000"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1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DB872C" w14:textId="77777777" w:rsidR="00CB6C49" w:rsidRDefault="00000000">
            <w:r>
              <w:rPr>
                <w:color w:val="000000"/>
                <w:sz w:val="18"/>
                <w:szCs w:val="18"/>
              </w:rPr>
              <w:t>Амортизация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DD8ECF" w14:textId="77777777" w:rsidR="00CB6C49" w:rsidRDefault="00000000">
            <w:r>
              <w:rPr>
                <w:color w:val="000000"/>
                <w:sz w:val="18"/>
                <w:szCs w:val="18"/>
              </w:rPr>
              <w:t xml:space="preserve">CAPEX / Срок_службы_лет</w:t>
            </w:r>
          </w:p>
        </w:tc>
        <w:tc>
          <w:tcPr>
            <w:tcW w:w="1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5BC5D49" w14:textId="77777777" w:rsidR="00CB6C49" w:rsidRDefault="00000000">
            <w:r>
              <w:rPr>
                <w:color w:val="000000"/>
                <w:sz w:val="18"/>
                <w:szCs w:val="18"/>
              </w:rPr>
              <w:t>руб./год</w:t>
            </w:r>
          </w:p>
        </w:tc>
        <w:tc>
          <w:tcPr>
            <w:tcW w:w="24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539B4E" w14:textId="77777777" w:rsidR="00CB6C49" w:rsidRDefault="00000000">
            <w:r>
              <w:rPr>
                <w:color w:val="000000"/>
                <w:sz w:val="18"/>
                <w:szCs w:val="18"/>
              </w:rPr>
              <w:t xml:space="preserve">поле «Срок_службы_лет» (только SmartCube) или допущение</w:t>
            </w:r>
          </w:p>
        </w:tc>
      </w:tr>
      <w:tr w:rsidR="00CB6C49" w14:paraId="27C241C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0A0484" w14:textId="77777777" w:rsidR="00CB6C49" w:rsidRDefault="00000000"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1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5C31E3" w14:textId="77777777" w:rsidR="00CB6C49" w:rsidRDefault="00000000">
            <w:r>
              <w:rPr>
                <w:color w:val="000000"/>
                <w:sz w:val="18"/>
                <w:szCs w:val="18"/>
              </w:rPr>
              <w:t>Платёж по долгу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F2CDEB" w14:textId="77777777" w:rsidR="00CB6C49" w:rsidRDefault="00000000">
            <w:r>
              <w:rPr>
                <w:color w:val="000000"/>
                <w:sz w:val="18"/>
                <w:szCs w:val="18"/>
              </w:rPr>
              <w:t>f(CAPEX, ставка, срок)</w:t>
            </w:r>
          </w:p>
        </w:tc>
        <w:tc>
          <w:tcPr>
            <w:tcW w:w="1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D2A543" w14:textId="77777777" w:rsidR="00CB6C49" w:rsidRDefault="00000000">
            <w:r>
              <w:rPr>
                <w:color w:val="000000"/>
                <w:sz w:val="18"/>
                <w:szCs w:val="18"/>
              </w:rPr>
              <w:t>руб./период</w:t>
            </w:r>
          </w:p>
        </w:tc>
        <w:tc>
          <w:tcPr>
            <w:tcW w:w="24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1ABC9B" w14:textId="77777777" w:rsidR="00CB6C49" w:rsidRDefault="00000000">
            <w:r>
              <w:rPr>
                <w:color w:val="000000"/>
                <w:sz w:val="18"/>
                <w:szCs w:val="18"/>
              </w:rPr>
              <w:t>внешнее допущение (не в каталоге)</w:t>
            </w:r>
          </w:p>
        </w:tc>
      </w:tr>
      <w:tr w:rsidR="00CB6C49" w14:paraId="7FD74D7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6337DA" w14:textId="77777777" w:rsidR="00CB6C49" w:rsidRDefault="00000000"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1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6292FF" w14:textId="77777777" w:rsidR="00CB6C49" w:rsidRDefault="00000000">
            <w:r>
              <w:rPr>
                <w:color w:val="000000"/>
                <w:sz w:val="18"/>
                <w:szCs w:val="18"/>
              </w:rPr>
              <w:t xml:space="preserve">Платёж RaaS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ADEA39" w14:textId="77777777" w:rsidR="00CB6C49" w:rsidRDefault="00000000">
            <w:r>
              <w:rPr>
                <w:color w:val="000000"/>
                <w:sz w:val="18"/>
                <w:szCs w:val="18"/>
              </w:rPr>
              <w:t xml:space="preserve">Ставка_фикс + Ставка_использ.×Объём</w:t>
            </w:r>
          </w:p>
        </w:tc>
        <w:tc>
          <w:tcPr>
            <w:tcW w:w="1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FF5F46" w14:textId="77777777" w:rsidR="00CB6C49" w:rsidRDefault="00000000">
            <w:r>
              <w:rPr>
                <w:color w:val="000000"/>
                <w:sz w:val="18"/>
                <w:szCs w:val="18"/>
              </w:rPr>
              <w:t>руб./период</w:t>
            </w:r>
          </w:p>
        </w:tc>
        <w:tc>
          <w:tcPr>
            <w:tcW w:w="24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F70713" w14:textId="77777777" w:rsidR="00CB6C49" w:rsidRDefault="00000000">
            <w:r>
              <w:rPr>
                <w:color w:val="000000"/>
                <w:sz w:val="18"/>
                <w:szCs w:val="18"/>
              </w:rPr>
              <w:t>поле «RaaS_доступен» (только 1 позиция) или допущение</w:t>
            </w:r>
          </w:p>
        </w:tc>
      </w:tr>
    </w:tbl>
    <w:p w14:paraId="01C4188A" w14:textId="77777777" w:rsidR="00D06219" w:rsidRDefault="00D06219"/>
    <w:sectPr w:rsidR="00D0621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7A27207"/>
    <w:multiLevelType w:val="hybridMultilevel"/>
    <w:tmpl w:val="7DC67C4E"/>
    <w:lvl w:ilvl="0" w:tplc="62B8C1A6">
      <w:start w:val="1"/>
      <w:numFmt w:val="bullet"/>
      <w:lvlText w:val="•"/>
      <w:lvlJc w:val="left"/>
      <w:pPr>
        <w:ind w:left="420" w:hanging="260"/>
      </w:pPr>
    </w:lvl>
    <w:lvl w:ilvl="1" w:tplc="8800E690">
      <w:numFmt w:val="decimal"/>
      <w:lvlText w:val=""/>
      <w:lvlJc w:val="left"/>
    </w:lvl>
    <w:lvl w:ilvl="2" w:tplc="BAA4BF24">
      <w:numFmt w:val="decimal"/>
      <w:lvlText w:val=""/>
      <w:lvlJc w:val="left"/>
    </w:lvl>
    <w:lvl w:ilvl="3" w:tplc="75F46FCA">
      <w:numFmt w:val="decimal"/>
      <w:lvlText w:val=""/>
      <w:lvlJc w:val="left"/>
    </w:lvl>
    <w:lvl w:ilvl="4" w:tplc="3642F778">
      <w:numFmt w:val="decimal"/>
      <w:lvlText w:val=""/>
      <w:lvlJc w:val="left"/>
    </w:lvl>
    <w:lvl w:ilvl="5" w:tplc="5952306E">
      <w:numFmt w:val="decimal"/>
      <w:lvlText w:val=""/>
      <w:lvlJc w:val="left"/>
    </w:lvl>
    <w:lvl w:ilvl="6" w:tplc="56FA0C52">
      <w:numFmt w:val="decimal"/>
      <w:lvlText w:val=""/>
      <w:lvlJc w:val="left"/>
    </w:lvl>
    <w:lvl w:ilvl="7" w:tplc="1AD0125E">
      <w:numFmt w:val="decimal"/>
      <w:lvlText w:val=""/>
      <w:lvlJc w:val="left"/>
    </w:lvl>
    <w:lvl w:ilvl="8" w:tplc="1C24D6B0">
      <w:numFmt w:val="decimal"/>
      <w:lvlText w:val=""/>
      <w:lvlJc w:val="left"/>
    </w:lvl>
  </w:abstractNum>
  <w:abstractNum w:abstractNumId="1" w15:restartNumberingAfterBreak="0">
    <w:nsid w:val="7E0F5643"/>
    <w:multiLevelType w:val="hybridMultilevel"/>
    <w:tmpl w:val="3E2EE806"/>
    <w:lvl w:ilvl="0" w:tplc="E0E65962">
      <w:start w:val="1"/>
      <w:numFmt w:val="bullet"/>
      <w:lvlText w:val="●"/>
      <w:lvlJc w:val="left"/>
      <w:pPr>
        <w:ind w:left="720" w:hanging="360"/>
      </w:pPr>
    </w:lvl>
    <w:lvl w:ilvl="1" w:tplc="9F10D480">
      <w:start w:val="1"/>
      <w:numFmt w:val="bullet"/>
      <w:lvlText w:val="○"/>
      <w:lvlJc w:val="left"/>
      <w:pPr>
        <w:ind w:left="1440" w:hanging="360"/>
      </w:pPr>
    </w:lvl>
    <w:lvl w:ilvl="2" w:tplc="E1F29AF2">
      <w:start w:val="1"/>
      <w:numFmt w:val="bullet"/>
      <w:lvlText w:val="■"/>
      <w:lvlJc w:val="left"/>
      <w:pPr>
        <w:ind w:left="2160" w:hanging="360"/>
      </w:pPr>
    </w:lvl>
    <w:lvl w:ilvl="3" w:tplc="A224D9FE">
      <w:start w:val="1"/>
      <w:numFmt w:val="bullet"/>
      <w:lvlText w:val="●"/>
      <w:lvlJc w:val="left"/>
      <w:pPr>
        <w:ind w:left="2880" w:hanging="360"/>
      </w:pPr>
    </w:lvl>
    <w:lvl w:ilvl="4" w:tplc="6060AE10">
      <w:start w:val="1"/>
      <w:numFmt w:val="bullet"/>
      <w:lvlText w:val="○"/>
      <w:lvlJc w:val="left"/>
      <w:pPr>
        <w:ind w:left="3600" w:hanging="360"/>
      </w:pPr>
    </w:lvl>
    <w:lvl w:ilvl="5" w:tplc="3F7CD540">
      <w:start w:val="1"/>
      <w:numFmt w:val="bullet"/>
      <w:lvlText w:val="■"/>
      <w:lvlJc w:val="left"/>
      <w:pPr>
        <w:ind w:left="4320" w:hanging="360"/>
      </w:pPr>
    </w:lvl>
    <w:lvl w:ilvl="6" w:tplc="B66E2BBE">
      <w:start w:val="1"/>
      <w:numFmt w:val="bullet"/>
      <w:lvlText w:val="●"/>
      <w:lvlJc w:val="left"/>
      <w:pPr>
        <w:ind w:left="5040" w:hanging="360"/>
      </w:pPr>
    </w:lvl>
    <w:lvl w:ilvl="7" w:tplc="9DD46526">
      <w:start w:val="1"/>
      <w:numFmt w:val="bullet"/>
      <w:lvlText w:val="●"/>
      <w:lvlJc w:val="left"/>
      <w:pPr>
        <w:ind w:left="5760" w:hanging="360"/>
      </w:pPr>
    </w:lvl>
    <w:lvl w:ilvl="8" w:tplc="BB7C3E5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FB50D7E"/>
    <w:multiLevelType w:val="hybridMultilevel"/>
    <w:tmpl w:val="B5D41B84"/>
    <w:lvl w:ilvl="0" w:tplc="116EF7AC">
      <w:start w:val="1"/>
      <w:numFmt w:val="decimal"/>
      <w:lvlText w:val="%1."/>
      <w:lvlJc w:val="left"/>
      <w:pPr>
        <w:ind w:left="420" w:hanging="260"/>
      </w:pPr>
    </w:lvl>
    <w:lvl w:ilvl="1" w:tplc="360607A2">
      <w:numFmt w:val="decimal"/>
      <w:lvlText w:val=""/>
      <w:lvlJc w:val="left"/>
    </w:lvl>
    <w:lvl w:ilvl="2" w:tplc="37200DC2">
      <w:numFmt w:val="decimal"/>
      <w:lvlText w:val=""/>
      <w:lvlJc w:val="left"/>
    </w:lvl>
    <w:lvl w:ilvl="3" w:tplc="51BE4D32">
      <w:numFmt w:val="decimal"/>
      <w:lvlText w:val=""/>
      <w:lvlJc w:val="left"/>
    </w:lvl>
    <w:lvl w:ilvl="4" w:tplc="090453A2">
      <w:numFmt w:val="decimal"/>
      <w:lvlText w:val=""/>
      <w:lvlJc w:val="left"/>
    </w:lvl>
    <w:lvl w:ilvl="5" w:tplc="EF1EE6CC">
      <w:numFmt w:val="decimal"/>
      <w:lvlText w:val=""/>
      <w:lvlJc w:val="left"/>
    </w:lvl>
    <w:lvl w:ilvl="6" w:tplc="BA46896C">
      <w:numFmt w:val="decimal"/>
      <w:lvlText w:val=""/>
      <w:lvlJc w:val="left"/>
    </w:lvl>
    <w:lvl w:ilvl="7" w:tplc="66C644B8">
      <w:numFmt w:val="decimal"/>
      <w:lvlText w:val=""/>
      <w:lvlJc w:val="left"/>
    </w:lvl>
    <w:lvl w:ilvl="8" w:tplc="B902026E">
      <w:numFmt w:val="decimal"/>
      <w:lvlText w:val=""/>
      <w:lvlJc w:val="left"/>
    </w:lvl>
  </w:abstractNum>
  <w:num w:numId="1" w16cid:durableId="484124204">
    <w:abstractNumId w:val="1"/>
    <w:lvlOverride w:ilvl="0">
      <w:startOverride w:val="1"/>
    </w:lvlOverride>
  </w:num>
  <w:num w:numId="2" w16cid:durableId="53261751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2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6C49"/>
    <w:rsid w:val="006D697B"/>
    <w:rsid w:val="008F56D0"/>
    <w:rsid w:val="00CB6C49"/>
    <w:rsid w:val="00D06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708C7F7"/>
  <w15:docId w15:val="{E5CF551A-EAA5-5547-9719-F88CA0C3C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ru-RU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00" w:after="150"/>
      <w:outlineLvl w:val="0"/>
    </w:pPr>
    <w:rPr>
      <w:b/>
      <w:bCs/>
      <w:color w:val="3B1A5C"/>
      <w:sz w:val="27"/>
      <w:szCs w:val="27"/>
    </w:rPr>
  </w:style>
  <w:style w:type="paragraph" w:styleId="2">
    <w:name w:val="heading 2"/>
    <w:uiPriority w:val="9"/>
    <w:unhideWhenUsed/>
    <w:qFormat/>
    <w:pPr>
      <w:spacing w:before="220" w:after="100"/>
      <w:outlineLvl w:val="1"/>
    </w:pPr>
    <w:rPr>
      <w:b/>
      <w:bCs/>
      <w:color w:val="5B2A86"/>
      <w:sz w:val="23"/>
      <w:szCs w:val="23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2159</Words>
  <Characters>12311</Characters>
  <Application>Microsoft Office Word</Application>
  <DocSecurity>0</DocSecurity>
  <Lines>102</Lines>
  <Paragraphs>28</Paragraphs>
  <ScaleCrop>false</ScaleCrop>
  <Company/>
  <LinksUpToDate>false</LinksUpToDate>
  <CharactersWithSpaces>14442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d9067</cp:lastModifiedBy>
  <cp:revision>2</cp:revision>
  <dcterms:created xsi:type="dcterms:W3CDTF">2026-09-23T06:05:00Z</dcterms:created>
  <dcterms:modified xsi:type="dcterms:W3CDTF">2026-09-23T06:11:00Z</dcterms:modified>
</cp:coreProperties>
</file>