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4E79"/>
          <w:sz w:val="52"/>
        </w:rPr>
        <w:t>Скиллы mattpocock: рабочий конвейер</w:t>
      </w:r>
    </w:p>
    <w:p>
      <w:r>
        <w:rPr>
          <w:rFonts w:ascii="Consolas" w:hAnsi="Consolas"/>
          <w:color w:val="2E74B5"/>
          <w:sz w:val="24"/>
        </w:rPr>
        <w:t>/grill-me → /to-spec → /to-tickets → /implement → /code-review</w:t>
      </w:r>
    </w:p>
    <w:p>
      <w:r>
        <w:rPr>
          <w:i/>
          <w:sz w:val="20"/>
        </w:rPr>
        <w:t>Практическое руководство с примерами на материале проекта Grom (Litestar). Плагин mattpocock-skills v1.2.3, репозиторий dimda7/litestar.</w:t>
      </w:r>
    </w:p>
    <w:p>
      <w:pPr>
        <w:pStyle w:val="Heading1"/>
      </w:pPr>
      <w:r>
        <w:t>1. Зачем нужен этот конвейер</w:t>
      </w:r>
    </w:p>
    <w:p>
      <w:r>
        <w:t>Пять команд закрывают пять разных провалов, а не один. Пропуск любого шага возвращает соответствующий провал — именно поэтому порядок не произвольный.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</w:tcPr>
          <w:p>
            <w:r/>
            <w:r>
              <w:rPr>
                <w:b/>
                <w:sz w:val="20"/>
              </w:rPr>
              <w:t>Шаг</w:t>
            </w:r>
          </w:p>
        </w:tc>
        <w:tc>
          <w:tcPr>
            <w:tcW w:type="dxa" w:w="7654"/>
          </w:tcPr>
          <w:p>
            <w:r/>
            <w:r>
              <w:rPr>
                <w:b/>
                <w:sz w:val="20"/>
              </w:rPr>
              <w:t>Какой провал закрывает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/grill-me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«Агент сделал не то». Расхождение в понимании задачи между вами и агентом.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/to-spec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«Договорились в чате и забыли». Устная договорённость превращается в документ в трекере.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/to-tickets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«Слишком большой кусок». Работа режется на вертикальные срезы под один контекст.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/implement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«Код не работает». Сборка идёт через TDD на заранее согласованных швах.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onsolas" w:hAnsi="Consolas"/>
                <w:sz w:val="19"/>
              </w:rPr>
              <w:t>/code-review</w:t>
            </w:r>
          </w:p>
        </w:tc>
        <w:tc>
          <w:tcPr>
            <w:tcW w:type="dxa" w:w="7654"/>
          </w:tcPr>
          <w:p>
            <w:r/>
            <w:r>
              <w:rPr>
                <w:sz w:val="19"/>
              </w:rPr>
              <w:t>«Сделано, но не то и не так». Две независимые проверки: стандарты и соответствие спеке.</w:t>
            </w:r>
          </w:p>
        </w:tc>
      </w:tr>
    </w:tbl>
    <w:p>
      <w:pPr>
        <w:spacing w:after="40"/>
      </w:pPr>
    </w:p>
    <w:p>
      <w:pPr>
        <w:ind w:left="170"/>
        <w:shd w:val="clear" w:fill="FFF4CE"/>
      </w:pPr>
      <w:r>
        <w:rPr>
          <w:sz w:val="20"/>
        </w:rPr>
        <w:t>Главное правило: конвейер не про скорость, а про то, чтобы не переделывать. На мелкой правке в одну строку он избыточен — начинайте применять там, где цена ошибки больше 15 минут.</w:t>
      </w:r>
    </w:p>
    <w:p>
      <w:pPr>
        <w:spacing w:after="40"/>
      </w:pPr>
    </w:p>
    <w:p>
      <w:pPr>
        <w:pStyle w:val="Heading1"/>
      </w:pPr>
      <w:r>
        <w:t>2. Кто может вызывать скилл</w:t>
      </w:r>
    </w:p>
    <w:p>
      <w:r>
        <w:t>Скиллы Мэтта делятся на два класса, и это определяет, как их запускать.</w:t>
      </w:r>
    </w:p>
    <w:p>
      <w:pPr>
        <w:pStyle w:val="ListBullet"/>
      </w:pPr>
      <w:r>
        <w:rPr>
          <w:b/>
        </w:rPr>
        <w:t xml:space="preserve">User-invoked </w:t>
      </w:r>
      <w:r>
        <w:t>— в frontmatter стоит disable-model-invocation: true. Агент такой скилл сам не подхватит, его нужно набрать слэш-командой. Это оркестраторы: /grill-me, /to-spec, /to-tickets, /implement, /grill-with-docs, /triage, /wayfinder, /ask-matt.</w:t>
      </w:r>
    </w:p>
    <w:p>
      <w:pPr>
        <w:pStyle w:val="ListBullet"/>
      </w:pPr>
      <w:r>
        <w:rPr>
          <w:b/>
        </w:rPr>
        <w:t xml:space="preserve">Model-invoked </w:t>
      </w:r>
      <w:r>
        <w:t>— агент может подтянуть их сам, когда задача подходит, или их можно вызвать вручную. Это переиспользуемая дисциплина: /tdd, /code-review, /diagnosing-bugs, /codebase-design, /domain-modeling, /research, /prototype.</w:t>
      </w:r>
    </w:p>
    <w:p>
      <w:r>
        <w:t>User-invoked скилл может вызвать model-invoked, но никогда — другой user-invoked. Поэтому /implement внутри себя тянет /tdd и /code-review, а вот /to-spec после /grill-me вы запускаете руками.</w:t>
      </w:r>
    </w:p>
    <w:p>
      <w:pPr>
        <w:pStyle w:val="Heading1"/>
      </w:pPr>
      <w:r>
        <w:t>3. Что уже настроено в этом репозитории</w:t>
      </w:r>
    </w:p>
    <w:p>
      <w:r>
        <w:t>Скилл /setup-matt-pocock-skills запускается один раз на репозиторий и записывает ответы в docs/agents/. Здесь он уже отработал — проверять заново не нужно: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</w:tcPr>
          <w:p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5272"/>
          </w:tcPr>
          <w:p>
            <w:r/>
            <w:r>
              <w:rPr>
                <w:b/>
                <w:sz w:val="20"/>
              </w:rPr>
              <w:t>Значение в dimda7/litestar</w:t>
            </w:r>
          </w:p>
        </w:tc>
        <w:tc>
          <w:tcPr>
            <w:tcW w:type="dxa" w:w="2551"/>
          </w:tcPr>
          <w:p>
            <w:r/>
            <w:r>
              <w:rPr>
                <w:b/>
                <w:sz w:val="20"/>
              </w:rPr>
              <w:t>Файл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Трекер задач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GitHub Issues, через gh CLI (авторизован как dimda7)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docs/agents/issue-tracker.md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Метки триажа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needs-triage, needs-info, ready-for-agent, ready-for-human, wontfix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docs/agents/triage-labels.md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Доменные доки</w:t>
            </w:r>
          </w:p>
        </w:tc>
        <w:tc>
          <w:tcPr>
            <w:tcW w:type="dxa" w:w="5272"/>
          </w:tcPr>
          <w:p>
            <w:r/>
            <w:r>
              <w:rPr>
                <w:sz w:val="19"/>
              </w:rPr>
              <w:t>один контекст: CONTEXT.md в корне + docs/adr/</w:t>
            </w:r>
          </w:p>
        </w:tc>
        <w:tc>
          <w:tcPr>
            <w:tcW w:type="dxa" w:w="2551"/>
          </w:tcPr>
          <w:p>
            <w:r/>
            <w:r>
              <w:rPr>
                <w:sz w:val="19"/>
              </w:rPr>
              <w:t>docs/agents/domain.md</w:t>
            </w:r>
          </w:p>
        </w:tc>
      </w:tr>
    </w:tbl>
    <w:p>
      <w:pPr>
        <w:spacing w:after="40"/>
      </w:pPr>
    </w:p>
    <w:p>
      <w:pPr>
        <w:ind w:left="170"/>
        <w:shd w:val="clear" w:fill="FFF4CE"/>
      </w:pPr>
      <w:r>
        <w:rPr>
          <w:sz w:val="20"/>
        </w:rPr>
        <w:t>CONTEXT.md и docs/adr/ в проекте пока нет — и это нормально. Скиллы создают их лениво, когда термин или решение реально всплывает: через /grill-with-docs или /domain-modeling. Специально создавать заранее не надо.</w:t>
      </w:r>
    </w:p>
    <w:p>
      <w:pPr>
        <w:spacing w:after="40"/>
      </w:pPr>
    </w:p>
    <w:p>
      <w:r>
        <w:t>Источником «стандартов» для оси Standards в /code-review здесь служит CLAUDE.md — там записаны и стиль (типизация всех функций, async-хендлеры, контроллеры вместо одного файла), и архитектурные решения (почему подключения к БД лежат в config_data/db_profiles.json, зачем нужен target epoch и так далее).</w:t>
      </w:r>
    </w:p>
    <w:p>
      <w:pPr>
        <w:pStyle w:val="Heading1"/>
      </w:pPr>
      <w:r>
        <w:t>4. Шаг 1 — /grill-me</w:t>
      </w:r>
    </w:p>
    <w:p>
      <w:r>
        <w:t>Допрос с пристрастием до общего понимания. Агент строит дерево решений и идёт по нему раундами: спрашивает весь «фронтир» — все вопросы, чьи предпосылки уже закрыты, — и ждёт ваших ответов, прежде чем задать следующий раунд.</w:t>
      </w:r>
    </w:p>
    <w:p>
      <w:pPr>
        <w:pStyle w:val="Heading2"/>
      </w:pPr>
      <w:r>
        <w:t>Что делает агент, а что вы</w:t>
      </w:r>
    </w:p>
    <w:p>
      <w:pPr>
        <w:pStyle w:val="ListBullet"/>
      </w:pPr>
      <w:r>
        <w:rPr>
          <w:b/>
        </w:rPr>
        <w:t xml:space="preserve">Факты ищет агент. </w:t>
      </w:r>
      <w:r>
        <w:t>Если для вопроса нужно знать, что лежит в коде или в БД, он обязан слазить сам (в том числе подзадачей), а не спрашивать вас.</w:t>
      </w:r>
    </w:p>
    <w:p>
      <w:pPr>
        <w:pStyle w:val="ListBullet"/>
      </w:pPr>
      <w:r>
        <w:rPr>
          <w:b/>
        </w:rPr>
        <w:t xml:space="preserve">Решения принимаете вы. </w:t>
      </w:r>
      <w:r>
        <w:t>На каждый вопрос агент даёт свою рекомендацию — соглашаться необязательно.</w:t>
      </w:r>
    </w:p>
    <w:p>
      <w:pPr>
        <w:pStyle w:val="ListBullet"/>
      </w:pPr>
      <w:r>
        <w:rPr>
          <w:b/>
        </w:rPr>
        <w:t xml:space="preserve">Не начинает работу. </w:t>
      </w:r>
      <w:r>
        <w:t>Пока вы не подтвердили общее понимание, скилл не пишет код.</w:t>
      </w:r>
    </w:p>
    <w:p>
      <w:pPr>
        <w:pStyle w:val="Heading2"/>
      </w:pPr>
      <w:r>
        <w:t>Формат вопросов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❓ **Q1** - **&lt;заголовок вопроса&gt;**: &lt;тело вопроса, возможно с вариантами&gt;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➡️ &lt;рекомендация агента&gt;</w:t>
      </w:r>
    </w:p>
    <w:p>
      <w:pPr>
        <w:spacing w:after="40"/>
      </w:pPr>
    </w:p>
    <w:p>
      <w:pPr>
        <w:pStyle w:val="Heading2"/>
      </w:pPr>
      <w:r>
        <w:t>Пример: экспорт результата SQL-консоли в CSV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/grill-me хочу добавить в SQL-консоль выгрузку результата запроса в CSV</w:t>
      </w:r>
    </w:p>
    <w:p>
      <w:pPr>
        <w:spacing w:after="40"/>
      </w:pPr>
    </w:p>
    <w:p>
      <w:r>
        <w:t>Первый раунд агента (сокращённо) — обратите внимание, что он уже сходил в controllers/sql_console.py и не спрашивает вас про устройство кода: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❓ Q1 - Где формируется файл: на клиенте или на сервере?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Результат уже лежит в JSON-ответе /sql-console/execute, поэтому CSV можно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собрать в JS без единого запроса к серверу. Серверный вариант нужен только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если выгрузка должна работать для наборов, которые не влезают в браузер.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➡️ На клиенте: текущий execute и так отдаёт весь результат целиком.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❓ Q2 - Какой разделитель и кодировка?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Excel в русской локали ждёт «;» и UTF-8 с BOM, иначе кириллица рассыпается.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➡️ «;» + UTF-8 BOM.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❓ Q3 - Что делать с несколькими стейтментами в скрипте?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_split_sql_statements допускает несколько запросов за раз — выгружать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последний результат, все по очереди или запретить?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➡️ Выгружать только тот блок результата, у которого нажата кнопка.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❓ Q4 - NULL в ячейке — пустая строка или литерал NULL?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➡️ Пустая строка: файл уходит в Excel, а не обратно в базу.</w:t>
      </w:r>
    </w:p>
    <w:p>
      <w:pPr>
        <w:spacing w:after="40"/>
      </w:pPr>
    </w:p>
    <w:p>
      <w:pPr>
        <w:ind w:left="170"/>
        <w:shd w:val="clear" w:fill="FFF4CE"/>
      </w:pPr>
      <w:r>
        <w:rPr>
          <w:sz w:val="20"/>
        </w:rPr>
        <w:t>Типичная ошибка: отвечать «да, давай» на весь раунд разом. Отвечайте по номерам — Q2 да, Q3 «все по очереди». Несогласие в этот момент стоит секунды, после /implement — часы.</w:t>
      </w:r>
    </w:p>
    <w:p>
      <w:pPr>
        <w:spacing w:after="40"/>
      </w:pPr>
    </w:p>
    <w:p>
      <w:pPr>
        <w:pStyle w:val="Heading2"/>
      </w:pPr>
      <w:r>
        <w:t>Когда чем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7087"/>
          </w:tcPr>
          <w:p>
            <w:r/>
            <w:r>
              <w:rPr>
                <w:b/>
                <w:sz w:val="20"/>
              </w:rPr>
              <w:t>Когда применять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sz w:val="19"/>
              </w:rPr>
              <w:t>/grill-me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Обычный случай: обсудить и договориться.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onsolas" w:hAnsi="Consolas"/>
                <w:sz w:val="19"/>
              </w:rPr>
              <w:t>/grill-with-docs</w:t>
            </w:r>
          </w:p>
        </w:tc>
        <w:tc>
          <w:tcPr>
            <w:tcW w:type="dxa" w:w="7087"/>
          </w:tcPr>
          <w:p>
            <w:r/>
            <w:r>
              <w:rPr>
                <w:sz w:val="19"/>
              </w:rPr>
              <w:t>То же самое, но попутно пополняется CONTEXT.md и пишутся ADR. Берите, когда в задаче всплывает новый доменный термин («эпоха подключения», «профиль БД») или спорное решение.</w:t>
            </w:r>
          </w:p>
        </w:tc>
      </w:tr>
    </w:tbl>
    <w:p>
      <w:pPr>
        <w:spacing w:after="40"/>
      </w:pPr>
    </w:p>
    <w:p>
      <w:pPr>
        <w:pStyle w:val="Heading1"/>
      </w:pPr>
      <w:r>
        <w:t>5. Шаг 2 — /to-spec</w:t>
      </w:r>
    </w:p>
    <w:p>
      <w:r>
        <w:t>Превращает уже состоявшийся разговор в спеку и публикует её в GitHub Issues. Ключевое: скилл не задаёт вопросов — он синтезирует то, что вы обсудили на /grill-me. Если запустить его до грилинга, получится спека из догадок.</w:t>
      </w:r>
    </w:p>
    <w:p>
      <w:r>
        <w:t>Порядок работы:</w:t>
      </w:r>
    </w:p>
    <w:p>
      <w:pPr>
        <w:pStyle w:val="ListNumber"/>
      </w:pPr>
      <w:r>
        <w:t>Изучает репозиторий и пишет спеку в терминах доменного словаря проекта.</w:t>
      </w:r>
    </w:p>
    <w:p>
      <w:pPr>
        <w:pStyle w:val="ListNumber"/>
      </w:pPr>
      <w:r>
        <w:t>Намечает швы (seams), на которых фича будет тестироваться, и отдельно согласует их с вами. Предпочитает существующие швы новым, и чем выше шов, тем лучше — идеал один шов.</w:t>
      </w:r>
    </w:p>
    <w:p>
      <w:pPr>
        <w:pStyle w:val="ListNumber"/>
      </w:pPr>
      <w:r>
        <w:t>Публикует issue и вешает метку ready-for-agent.</w:t>
      </w:r>
    </w:p>
    <w:p>
      <w:pPr>
        <w:pStyle w:val="Heading2"/>
      </w:pPr>
      <w:r>
        <w:t>Разделы спеки</w:t>
      </w:r>
    </w:p>
    <w:p>
      <w:pPr>
        <w:pStyle w:val="ListBullet"/>
      </w:pPr>
      <w:r>
        <w:rPr>
          <w:b/>
        </w:rPr>
        <w:t xml:space="preserve">Problem Statement — </w:t>
      </w:r>
      <w:r>
        <w:t>проблема глазами пользователя.</w:t>
      </w:r>
    </w:p>
    <w:p>
      <w:pPr>
        <w:pStyle w:val="ListBullet"/>
      </w:pPr>
      <w:r>
        <w:rPr>
          <w:b/>
        </w:rPr>
        <w:t xml:space="preserve">Solution — </w:t>
      </w:r>
      <w:r>
        <w:t>решение глазами пользователя.</w:t>
      </w:r>
    </w:p>
    <w:p>
      <w:pPr>
        <w:pStyle w:val="ListBullet"/>
      </w:pPr>
      <w:r>
        <w:rPr>
          <w:b/>
        </w:rPr>
        <w:t xml:space="preserve">User Stories — </w:t>
      </w:r>
      <w:r>
        <w:t>длинный нумерованный список «Как &lt;роль&gt;, я хочу &lt;возможность&gt;, чтобы &lt;польза&gt;».</w:t>
      </w:r>
    </w:p>
    <w:p>
      <w:pPr>
        <w:pStyle w:val="ListBullet"/>
      </w:pPr>
      <w:r>
        <w:rPr>
          <w:b/>
        </w:rPr>
        <w:t xml:space="preserve">Implementation Decisions — </w:t>
      </w:r>
      <w:r>
        <w:t>какие модули трогаем, какие интерфейсы, схема, контракты. Без путей к файлам и кусков кода — они устаревают быстрее спеки.</w:t>
      </w:r>
    </w:p>
    <w:p>
      <w:pPr>
        <w:pStyle w:val="ListBullet"/>
      </w:pPr>
      <w:r>
        <w:rPr>
          <w:b/>
        </w:rPr>
        <w:t xml:space="preserve">Testing Decisions — </w:t>
      </w:r>
      <w:r>
        <w:t>что считаем хорошим тестом, какие модули покрываем, на что похожие тесты уже есть.</w:t>
      </w:r>
    </w:p>
    <w:p>
      <w:pPr>
        <w:pStyle w:val="ListBullet"/>
      </w:pPr>
      <w:r>
        <w:rPr>
          <w:b/>
        </w:rPr>
        <w:t xml:space="preserve">Out of Scope — </w:t>
      </w:r>
      <w:r>
        <w:t>что сознательно не делаем.</w:t>
      </w:r>
    </w:p>
    <w:p>
      <w:pPr>
        <w:pStyle w:val="Heading2"/>
      </w:pPr>
      <w:r>
        <w:t>Пример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/to-spec</w:t>
      </w:r>
    </w:p>
    <w:p>
      <w:pPr>
        <w:spacing w:after="40"/>
      </w:pPr>
    </w:p>
    <w:p>
      <w:r>
        <w:t>Фрагмент того, что уедет в issue (важна именно эта манера — поведение, а не файлы):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## Problem Statement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Результат запроса в SQL-консоли можно только смотреть глазами. Чтобы отдать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выборку коллеге или свести её в Excel, приходится выделять таблицу мышью.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## User Stories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1. Как инженер, я хочу скачать результат запроса в CSV, чтобы открыть его в Excel.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2. Как инженер, я хочу, чтобы кириллица в файле не рассыпалась.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3. Как инженер, я хочу выгружать результат конкретного блока, когда в скрипте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было несколько запросов.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## Implementation Decisions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CSV собирается на клиенте из уже полученного JSON-ответа execute;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новых эндпоинтов не появляется.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Разделитель «;», кодировка UTF-8 с BOM.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NULL выгружается как пустая строка.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## Testing Decisions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Шов: чистая функция сборки CSV из массива строк (rows) и списка колонок.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Тестируем через неё, а не через DOM.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Прототип для тестов — tests/test_db_profiles.py: чистая логика без БД.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## Out of Scope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Выгрузка наборов, не помещающихся в ответ execute (стриминг с сервера).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Форматы XLSX и JSON.</w:t>
      </w:r>
    </w:p>
    <w:p>
      <w:pPr>
        <w:spacing w:after="40"/>
      </w:pPr>
    </w:p>
    <w:p>
      <w:pPr>
        <w:ind w:left="170"/>
        <w:shd w:val="clear" w:fill="FFF4CE"/>
      </w:pPr>
      <w:r>
        <w:rPr>
          <w:sz w:val="20"/>
        </w:rPr>
        <w:t>Спека — это контракт, по которому потом будет судить ось Spec в /code-review. Всё, чего в спеке нет, на ревью станет «scope creep», а всё, что есть, но не сделано, — «missing requirement».</w:t>
      </w:r>
    </w:p>
    <w:p>
      <w:pPr>
        <w:spacing w:after="40"/>
      </w:pPr>
    </w:p>
    <w:p>
      <w:pPr>
        <w:pStyle w:val="Heading1"/>
      </w:pPr>
      <w:r>
        <w:t>6. Шаг 3 — /to-tickets</w:t>
      </w:r>
    </w:p>
    <w:p>
      <w:r>
        <w:t>Режет спеку на тикеты — «трассирующие пули». Каждый тикет: узкий, но полный путь через все слои (схема, API, UI, тесты), который сам по себе можно показать и проверить, и который влезает в один свежий контекст агента.</w:t>
      </w:r>
    </w:p>
    <w:p>
      <w:pPr>
        <w:pStyle w:val="Heading2"/>
      </w:pPr>
      <w:r>
        <w:t>Правила нарезки</w:t>
      </w:r>
    </w:p>
    <w:p>
      <w:pPr>
        <w:pStyle w:val="ListBullet"/>
      </w:pPr>
      <w:r>
        <w:rPr>
          <w:b/>
        </w:rPr>
        <w:t xml:space="preserve">Вертикально, а не горизонтально. </w:t>
      </w:r>
      <w:r>
        <w:t>«Сделать все эндпоинты» — плохой тикет. «Кнопка выгружает одну колонку из одного запроса» — хороший.</w:t>
      </w:r>
    </w:p>
    <w:p>
      <w:pPr>
        <w:pStyle w:val="ListBullet"/>
      </w:pPr>
      <w:r>
        <w:rPr>
          <w:b/>
        </w:rPr>
        <w:t xml:space="preserve">Блокирующие рёбра. </w:t>
      </w:r>
      <w:r>
        <w:t>У каждого тикета явно указано, какие тикеты должны быть закрыты до его старта. Тикет без блокеров можно брать сразу.</w:t>
      </w:r>
    </w:p>
    <w:p>
      <w:pPr>
        <w:pStyle w:val="ListBullet"/>
      </w:pPr>
      <w:r>
        <w:rPr>
          <w:b/>
        </w:rPr>
        <w:t xml:space="preserve">Префактор идёт первым. </w:t>
      </w:r>
      <w:r>
        <w:t>«Сначала сделай изменение лёгким, потом сделай лёгкое изменение».</w:t>
      </w:r>
    </w:p>
    <w:p>
      <w:pPr>
        <w:pStyle w:val="ListBullet"/>
      </w:pPr>
      <w:r>
        <w:rPr>
          <w:b/>
        </w:rPr>
        <w:t xml:space="preserve">Широкий рефактор — исключение. </w:t>
      </w:r>
      <w:r>
        <w:t>Механическая правка с большим радиусом поражения (переименовать колонку, поменять тип общего символа) не режется на вертикальные срезы. Для неё схема expand–contract: сначала добавить новую форму рядом со старой, потом мигрировать вызовы пачками, в конце удалить старую форму отдельным тикетом.</w:t>
      </w:r>
    </w:p>
    <w:p>
      <w:pPr>
        <w:pStyle w:val="Heading2"/>
      </w:pPr>
      <w:r>
        <w:t>Пример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/to-tickets</w:t>
      </w:r>
    </w:p>
    <w:p>
      <w:pPr>
        <w:spacing w:after="40"/>
      </w:pPr>
    </w:p>
    <w:p>
      <w:r>
        <w:t>Агент сначала показывает разбивку и спрашивает про гранулярность и рёбра — и только после вашего «ок» публикует issue в GitHub в порядке зависимостей: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1. Вынести сборку CSV в чистую функцию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Blocked by: None — can start immediately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Delivers: функция rowsToCsv(columns, rows) с экранированием «;», кавычек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          и переводов строк; покрыта тестами.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2. Кнопка «Скачать CSV» под блоком результата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Blocked by: 1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Delivers: пользователь выполняет SELECT и скачивает файл, который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          открывается в Excel без каши в кириллице.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3. Несколько результатов в одном скрипте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Blocked by: 2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Delivers: у каждого блока результата своя кнопка, выгружается именно он.</w:t>
      </w:r>
    </w:p>
    <w:p>
      <w:pPr>
        <w:spacing w:after="40"/>
      </w:pPr>
    </w:p>
    <w:p>
      <w:pPr>
        <w:ind w:left="170"/>
        <w:shd w:val="clear" w:fill="FFF4CE"/>
      </w:pPr>
      <w:r>
        <w:rPr>
          <w:sz w:val="20"/>
        </w:rPr>
        <w:t>Проверяйте рёбра руками. Самая частая правка на этом шаге — «тикет 3 на самом деле не блокируется тикетом 2». Лишнее ребро превращает параллельную работу в очередь.</w:t>
      </w:r>
    </w:p>
    <w:p>
      <w:pPr>
        <w:spacing w:after="40"/>
      </w:pPr>
    </w:p>
    <w:p>
      <w:pPr>
        <w:pStyle w:val="Heading1"/>
      </w:pPr>
      <w:r>
        <w:t>7. Шаг 4 — /implement</w:t>
      </w:r>
    </w:p>
    <w:p>
      <w:r>
        <w:t>Самый короткий скилл в наборе и самый требовательный к предыдущим шагам. Он делает ровно то, что описано в спеке или тикетах:</w:t>
      </w:r>
    </w:p>
    <w:p>
      <w:pPr>
        <w:pStyle w:val="ListBullet"/>
      </w:pPr>
      <w:r>
        <w:t>ведёт разработку через /tdd на заранее согласованных швах (красный тест → зелёный → рефактор);</w:t>
      </w:r>
    </w:p>
    <w:p>
      <w:pPr>
        <w:pStyle w:val="ListBullet"/>
      </w:pPr>
      <w:r>
        <w:t>регулярно гоняет типы и отдельные тестовые файлы, полный прогон — один раз в конце;</w:t>
      </w:r>
    </w:p>
    <w:p>
      <w:pPr>
        <w:pStyle w:val="ListBullet"/>
      </w:pPr>
      <w:r>
        <w:t>по завершении сам вызывает /code-review;</w:t>
      </w:r>
    </w:p>
    <w:p>
      <w:pPr>
        <w:pStyle w:val="ListBullet"/>
      </w:pPr>
      <w:r>
        <w:t>коммитит в текущую ветку.</w:t>
      </w:r>
    </w:p>
    <w:p>
      <w:pPr>
        <w:pStyle w:val="Heading2"/>
      </w:pPr>
      <w:r>
        <w:t>Пример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/implement #42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/implement по тикетам 1 и 2 из .scratch/csv-export/issues/</w:t>
      </w:r>
    </w:p>
    <w:p>
      <w:pPr>
        <w:spacing w:after="40"/>
      </w:pPr>
    </w:p>
    <w:p>
      <w:pPr>
        <w:pStyle w:val="Heading2"/>
      </w:pPr>
      <w:r>
        <w:t>Что важно в этом проекте</w:t>
      </w:r>
    </w:p>
    <w:p>
      <w:pPr>
        <w:pStyle w:val="ListBullet"/>
      </w:pPr>
      <w:r>
        <w:rPr>
          <w:b/>
        </w:rPr>
        <w:t xml:space="preserve">Тесты. </w:t>
      </w:r>
      <w:r>
        <w:t>Запуск — venv/bin/python -m pytest (в проекте есть скилл /run-tests). База в тестах подменяется на in-memory SQLite с ATTACH DATABASE ':memory:' AS public, поэтому Postgres-специфичный SQL (::text-касты) тестами не покрывается — это ограничение стоит упоминать в Testing Decisions ещё на шаге /to-spec.</w:t>
      </w:r>
    </w:p>
    <w:p>
      <w:pPr>
        <w:pStyle w:val="ListBullet"/>
      </w:pPr>
      <w:r>
        <w:rPr>
          <w:b/>
        </w:rPr>
        <w:t xml:space="preserve">Проверка в браузере. </w:t>
      </w:r>
      <w:r>
        <w:t>UI серверный, на Jinja2 — правки шаблонов проверяются глазами через /run-app, а не по кодам ответа.</w:t>
      </w:r>
    </w:p>
    <w:p>
      <w:pPr>
        <w:pStyle w:val="ListBullet"/>
      </w:pPr>
      <w:r>
        <w:rPr>
          <w:b/>
        </w:rPr>
        <w:t xml:space="preserve">Ветка. </w:t>
      </w:r>
      <w:r>
        <w:t>/implement коммитит в текущую ветку. Если вы на main — сначала заведите ветку, иначе получите правки прямо в main.</w:t>
      </w:r>
    </w:p>
    <w:p>
      <w:pPr>
        <w:pStyle w:val="Heading1"/>
      </w:pPr>
      <w:r>
        <w:t>8. Шаг 5 — /code-review</w:t>
      </w:r>
    </w:p>
    <w:p>
      <w:r>
        <w:t>Ревью диффа от зафиксированной точки по двум независимым осям. Оси считают два параллельных подагента, чтобы находки одного не влияли на другого, а результаты показываются рядом и намеренно не смешиваются.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Ось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4535"/>
          </w:tcPr>
          <w:p>
            <w:r/>
            <w:r>
              <w:rPr>
                <w:b/>
                <w:sz w:val="20"/>
              </w:rPr>
              <w:t>Источник истины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Standards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Код написан по правилам этого репозитория?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CLAUDE.md, CONTRIBUTING.md + базовый набор из 12 «запахов» Фаулера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Spec</w:t>
            </w:r>
          </w:p>
        </w:tc>
        <w:tc>
          <w:tcPr>
            <w:tcW w:type="dxa" w:w="3628"/>
          </w:tcPr>
          <w:p>
            <w:r/>
            <w:r>
              <w:rPr>
                <w:sz w:val="19"/>
              </w:rPr>
              <w:t>Код делает именно то, что просили?</w:t>
            </w:r>
          </w:p>
        </w:tc>
        <w:tc>
          <w:tcPr>
            <w:tcW w:type="dxa" w:w="4535"/>
          </w:tcPr>
          <w:p>
            <w:r/>
            <w:r>
              <w:rPr>
                <w:sz w:val="19"/>
              </w:rPr>
              <w:t>Issue или спека, из которой выросла ветка</w:t>
            </w:r>
          </w:p>
        </w:tc>
      </w:tr>
    </w:tbl>
    <w:p>
      <w:pPr>
        <w:spacing w:after="40"/>
      </w:pPr>
    </w:p>
    <w:p>
      <w:r>
        <w:t>Ось Spec ловит три вещи: требования спеки, которые не сделаны или сделаны наполовину; поведение в диффе, которого никто не просил (scope creep); и требования, которые выглядят сделанными, но реализованы неверно.</w:t>
      </w:r>
    </w:p>
    <w:p>
      <w:pPr>
        <w:pStyle w:val="Heading2"/>
      </w:pPr>
      <w:r>
        <w:t>Запуск</w:t>
      </w:r>
    </w:p>
    <w:p>
      <w:pPr>
        <w:ind w:left="170"/>
        <w:shd w:val="clear" w:fill="FCE4E4"/>
      </w:pPr>
      <w:r>
        <w:rPr>
          <w:sz w:val="20"/>
        </w:rPr>
        <w:t>В этом репозитории две разные команды с похожим именем. Встроенный /code-review Claude Code ищет баги и упрощения. Скилл Мэтта — двухосевое ревью по стандартам и спеке. Чтобы получить именно его, вызывайте с префиксом плагина.</w:t>
      </w:r>
    </w:p>
    <w:p>
      <w:pPr>
        <w:spacing w:after="40"/>
      </w:pP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/mattpocock-skills:code-review since main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/mattpocock-skills:code-review c0a6730</w:t>
      </w:r>
    </w:p>
    <w:p>
      <w:pPr>
        <w:spacing w:after="40"/>
      </w:pPr>
    </w:p>
    <w:p>
      <w:r>
        <w:t>Точку отсчёта нужно указать: коммит, ветку, тег, HEAD~5. Если не указать — скилл спросит. Дифф считается трёхточечным (git diff &lt;точка&gt;...HEAD), то есть относительно merge-base.</w:t>
      </w:r>
    </w:p>
    <w:p>
      <w:pPr>
        <w:pStyle w:val="Heading2"/>
      </w:pPr>
      <w:r>
        <w:t>Как читать отчёт</w:t>
      </w:r>
    </w:p>
    <w:p>
      <w:pPr>
        <w:spacing w:after="0" w:before="120"/>
        <w:ind w:left="227"/>
        <w:shd w:val="clear" w:fill="F2F4F7"/>
      </w:pPr>
      <w:r>
        <w:rPr>
          <w:rFonts w:ascii="Consolas" w:hAnsi="Consolas" w:eastAsia="Consolas"/>
          <w:sz w:val="19"/>
        </w:rPr>
        <w:t>## Standards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middleware.py:29 — возможный Primitive Obsession: тройка (location, message,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status) ходит вместе по трём вызовам, просится в тип. Judgement call.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CLAUDE.md требует аннотации типов у всех функций: у _reject нет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возвращаемого типа. Hard violation.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## Spec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Спека просила «показать причину пользователю», но 500-ответ по-прежнему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отдаёт HTML — сообщение видит только тот, кто открыл log/app.log.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- Scope creep: закрытие модалки по клику вне окна в спеке не упоминалось.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>Итог: Standards — 2 находки (худшая: отсутствие аннотации),</w:t>
      </w:r>
    </w:p>
    <w:p>
      <w:pPr>
        <w:spacing w:after="0" w:before="0"/>
        <w:ind w:left="227"/>
        <w:shd w:val="clear" w:fill="F2F4F7"/>
      </w:pPr>
      <w:r>
        <w:rPr>
          <w:rFonts w:ascii="Consolas" w:hAnsi="Consolas" w:eastAsia="Consolas"/>
          <w:sz w:val="19"/>
        </w:rPr>
        <w:t xml:space="preserve">      Spec — 2 находки (худшая: 500 всё ещё HTML).</w:t>
      </w:r>
    </w:p>
    <w:p>
      <w:pPr>
        <w:spacing w:after="40"/>
      </w:pPr>
    </w:p>
    <w:p>
      <w:pPr>
        <w:pStyle w:val="ListBullet"/>
      </w:pPr>
      <w:r>
        <w:rPr>
          <w:b/>
        </w:rPr>
        <w:t xml:space="preserve">Hard violation </w:t>
      </w:r>
      <w:r>
        <w:t>— нарушен записанный в репозитории стандарт, цитата на правило прилагается.</w:t>
      </w:r>
    </w:p>
    <w:p>
      <w:pPr>
        <w:pStyle w:val="ListBullet"/>
      </w:pPr>
      <w:r>
        <w:rPr>
          <w:b/>
        </w:rPr>
        <w:t xml:space="preserve">Judgement call </w:t>
      </w:r>
      <w:r>
        <w:t>— «запах» из базового набора Фаулера; это всегда повод подумать, а не приговор. Записанный стандарт репозитория всегда сильнее базового набора.</w:t>
      </w:r>
    </w:p>
    <w:p>
      <w:r>
        <w:t>Скилл сознательно не выбирает «главную проблему» между осями и не пересортировывает находки — иначе одна ось начнёт маскировать другую.</w:t>
      </w:r>
    </w:p>
    <w:p>
      <w:pPr>
        <w:pStyle w:val="Heading1"/>
      </w:pPr>
      <w:r>
        <w:t>9. Сквозной прогон одной задачей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685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5386"/>
          </w:tcPr>
          <w:p>
            <w:r/>
            <w:r>
              <w:rPr>
                <w:b/>
                <w:sz w:val="20"/>
              </w:rPr>
              <w:t>Что получается на выходе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/grill-me экспорт результата SQL-консоли в CSV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Раунды вопросов; на выходе — согласованное решение, кода ещё нет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/to-spec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Согласованные швы + issue в GitHub с меткой ready-for-agent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/to-tickets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3 тикета с блокирующими рёбрами, опубликованы в порядке зависимостей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git checkout -b feat/sql-console-csv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Отдельная ветка — /implement коммитит в текущую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/implement #43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Красный тест → зелёный → рефактор, полный прогон тестов, авто-ревью, коммит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3685"/>
          </w:tcPr>
          <w:p>
            <w:r/>
            <w:r>
              <w:rPr>
                <w:rFonts w:ascii="Consolas" w:hAnsi="Consolas"/>
                <w:sz w:val="19"/>
              </w:rPr>
              <w:t>/mattpocock-skills:code-review since main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Два отчёта: Standards и Spec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3685"/>
          </w:tcPr>
          <w:p>
            <w:r/>
            <w:r>
              <w:rPr>
                <w:sz w:val="19"/>
              </w:rPr>
              <w:t>gh pr create</w:t>
            </w:r>
          </w:p>
        </w:tc>
        <w:tc>
          <w:tcPr>
            <w:tcW w:type="dxa" w:w="5386"/>
          </w:tcPr>
          <w:p>
            <w:r/>
            <w:r>
              <w:rPr>
                <w:sz w:val="19"/>
              </w:rPr>
              <w:t>PR со ссылкой на issue</w:t>
            </w:r>
          </w:p>
        </w:tc>
      </w:tr>
    </w:tbl>
    <w:p>
      <w:pPr>
        <w:spacing w:after="40"/>
      </w:pPr>
    </w:p>
    <w:p>
      <w:pPr>
        <w:pStyle w:val="Heading1"/>
      </w:pPr>
      <w:r>
        <w:t>10. Антипаттерны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81"/>
          </w:tcPr>
          <w:p>
            <w:r/>
            <w:r>
              <w:rPr>
                <w:b/>
                <w:sz w:val="20"/>
              </w:rPr>
              <w:t>Симптом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Причина</w:t>
            </w:r>
          </w:p>
        </w:tc>
        <w:tc>
          <w:tcPr>
            <w:tcW w:type="dxa" w:w="4422"/>
          </w:tcPr>
          <w:p>
            <w:r/>
            <w:r>
              <w:rPr>
                <w:b/>
                <w:sz w:val="20"/>
              </w:rPr>
              <w:t>Что делать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Спека получилась «ни о чём»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/to-spec запустили без /grill-me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Скилл не интервьюирует. Сначала грилинг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Агент утонул в тикете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Срез горизонтальный или слишком крупный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Вернуться к /to-tickets, дробить до одного контекста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Тесты ломаются от рефакторинга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Шов выбран внутри реализации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Швы согласуются на шаге /to-spec и в /tdd — тестировать только через публичный интерфейс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Ревью выдаёт «no spec available»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Нет issue в коммитах и не передан путь к спеке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Указать issue или путь аргументом; ось Spec без источника не работает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Правки прилетели в main</w:t>
            </w:r>
          </w:p>
        </w:tc>
        <w:tc>
          <w:tcPr>
            <w:tcW w:type="dxa" w:w="2835"/>
          </w:tcPr>
          <w:p>
            <w:r/>
            <w:r>
              <w:rPr>
                <w:rFonts w:ascii="Consolas" w:hAnsi="Consolas"/>
                <w:sz w:val="19"/>
              </w:rPr>
              <w:t>/implement коммитит в текущую ветку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Заводить ветку до /implement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9"/>
              </w:rPr>
              <w:t>Скиллы дублируются</w:t>
            </w:r>
          </w:p>
        </w:tc>
        <w:tc>
          <w:tcPr>
            <w:tcW w:type="dxa" w:w="2835"/>
          </w:tcPr>
          <w:p>
            <w:r/>
            <w:r>
              <w:rPr>
                <w:sz w:val="19"/>
              </w:rPr>
              <w:t>Плагин и копии из skills.sh стоят одновременно</w:t>
            </w:r>
          </w:p>
        </w:tc>
        <w:tc>
          <w:tcPr>
            <w:tcW w:type="dxa" w:w="4422"/>
          </w:tcPr>
          <w:p>
            <w:r/>
            <w:r>
              <w:rPr>
                <w:sz w:val="19"/>
              </w:rPr>
              <w:t>См. раздел 11</w:t>
            </w:r>
          </w:p>
        </w:tc>
      </w:tr>
    </w:tbl>
    <w:p>
      <w:pPr>
        <w:spacing w:after="40"/>
      </w:pPr>
    </w:p>
    <w:p>
      <w:pPr>
        <w:pStyle w:val="Heading1"/>
      </w:pPr>
      <w:r>
        <w:t>11. Особенности установки в этом репозитории</w:t>
      </w:r>
    </w:p>
    <w:p>
      <w:r>
        <w:t>Скиллы поставлены одним способом — плагином:</w:t>
      </w:r>
    </w:p>
    <w:p>
      <w:pPr>
        <w:pStyle w:val="ListBullet"/>
      </w:pPr>
      <w:r>
        <w:rPr>
          <w:b/>
        </w:rPr>
        <w:t xml:space="preserve">Плагин </w:t>
      </w:r>
      <w:r>
        <w:t>mattpocock-skills@claude-plugins-official, включён в .claude/settings.json. Это весь набор из 35 скиллов; он обновляется сам, файлы лежат в кеше плагинов и правке не подлежат.</w:t>
      </w:r>
    </w:p>
    <w:p>
      <w:pPr>
        <w:pStyle w:val="ListBullet"/>
      </w:pPr>
      <w:r>
        <w:rPr>
          <w:b/>
        </w:rPr>
        <w:t xml:space="preserve">Локальных копий нет. </w:t>
      </w:r>
      <w:r>
        <w:t>Раньше три скилла (grilling, grill-me, domain-modeling) дополнительно лежали файлами в .agents/skills/ — установка через skills.sh — и подставлялись симлинками в .claude/skills/. От этой схемы отказались: она дублировала ровно те же скиллы, что уже даёт плагин.</w:t>
      </w:r>
    </w:p>
    <w:p>
      <w:pPr>
        <w:ind w:left="170"/>
        <w:shd w:val="clear" w:fill="FFF4CE"/>
      </w:pPr>
      <w:r>
        <w:rPr>
          <w:sz w:val="20"/>
        </w:rPr>
        <w:t>Если понадобится править скилл под проект, локальную копию возвращают командой npx skills@latest add mattpocock/skills — но тогда одноимённые скиллы снова начнут существовать в двух экземплярах, чего сам автор набора советует избегать. Выбирайте что-то одно.</w:t>
      </w:r>
    </w:p>
    <w:p>
      <w:pPr>
        <w:spacing w:after="40"/>
      </w:pPr>
    </w:p>
    <w:p>
      <w:r>
        <w:t>Настройки, сделанные скиллом /setup-matt-pocock-skills, живут отдельно от самих скиллов — в docs/agents/ — и удаления локальных копий не касаются.</w:t>
      </w:r>
    </w:p>
    <w:p>
      <w:r>
        <w:t>Плюс в репозитории есть два собственных скилла, не связанных с набором Мэтта: /run-app (как поднять приложение локально) и /run-tests (как гонять pytest). Они лежат в .claude/skills/. /implement и /tdd опираются на них, когда нужно проверить работу вживую.</w:t>
      </w:r>
    </w:p>
    <w:p>
      <w:pPr>
        <w:pStyle w:val="Heading1"/>
      </w:pPr>
      <w:r>
        <w:t>12. Шпаргалка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402"/>
          </w:tcPr>
          <w:p>
            <w:r/>
            <w:r>
              <w:rPr>
                <w:b/>
                <w:sz w:val="20"/>
              </w:rPr>
              <w:t>Команда</w:t>
            </w:r>
          </w:p>
        </w:tc>
        <w:tc>
          <w:tcPr>
            <w:tcW w:type="dxa" w:w="1134"/>
          </w:tcPr>
          <w:p>
            <w:r/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5102"/>
          </w:tcPr>
          <w:p>
            <w:r/>
            <w:r>
              <w:rPr>
                <w:b/>
                <w:sz w:val="20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/grill-me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Разобрать задачу раундами вопросов до общего понимания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/grill-with-docs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То же + пополнение CONTEXT.md и ADR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/to-spec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Разговор → спека → issue с меткой ready-for-agent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/to-tickets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Спека → вертикальные тикеты с блокирующими рёбрами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/implement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Сборка по спеке/тикетам через /tdd, затем /code-review и коммит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/mattpocock-skills:code-review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Двухосевое ревью: Standards и Spec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/tdd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Красный → зелёный → рефактор, тесты на согласованных швах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/diagnosing-bugs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Дисциплинированный цикл диагностики сложных багов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/prototype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Одноразовый прототип, чтобы проверить модель состояния или UI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/research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Исследование по первоисточникам, результат — markdown с цитатами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/domain-modeling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Термины проекта и ADR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/codebase-design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model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Словарь для проектирования глубоких модулей и швов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/triage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Прогон issue по состояниям триажа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/ask-matt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Подсказать, какой скилл или поток подходит к ситуации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Consolas" w:hAnsi="Consolas"/>
                <w:sz w:val="19"/>
              </w:rPr>
              <w:t>/setup-matt-pocock-skills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user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Разовая настройка репозитория (уже выполнена здесь)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