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Uganda BOOST — overcounting review &amp; sign-off</w:t>
      </w:r>
    </w:p>
    <w:p>
      <w:pPr>
        <w:pStyle w:val="ListBullet"/>
      </w:pPr>
      <w:r>
        <w:rPr>
          <w:b/>
          <w:i w:val="0"/>
        </w:rPr>
        <w:t>What this is:</w:t>
      </w:r>
      <w:r>
        <w:rPr>
          <w:i w:val="0"/>
        </w:rPr>
        <w:t xml:space="preserve"> every overcounting overlap found onboarding Uganda, </w:t>
      </w:r>
      <w:r>
        <w:rPr>
          <w:b/>
          <w:i w:val="0"/>
        </w:rPr>
        <w:t>organized by pair</w:t>
      </w:r>
      <w:r>
        <w:rPr>
          <w:i w:val="0"/>
        </w:rPr>
        <w:t xml:space="preserve"> — both colliding categories' current formulas side by side (each cell names its category), the overlap size, the lines they share, and a proposed fix. </w:t>
      </w:r>
      <w:r>
        <w:rPr>
          <w:b/>
          <w:i w:val="0"/>
        </w:rPr>
        <w:t>No precedence is assumed:</w:t>
      </w:r>
      <w:r>
        <w:rPr>
          <w:i w:val="0"/>
        </w:rPr>
        <w:t xml:space="preserve"> the proposed fix is shown *under the suggested default* — the expert decides which category owns the shared lines, and the exclusion then sits on the </w:t>
      </w:r>
      <w:r>
        <w:rPr>
          <w:b/>
          <w:i w:val="0"/>
        </w:rPr>
        <w:t>other</w:t>
      </w:r>
      <w:r>
        <w:rPr>
          <w:i w:val="0"/>
        </w:rPr>
        <w:t xml:space="preserve"> side (or propose another split).</w:t>
      </w:r>
    </w:p>
    <w:p>
      <w:pPr>
        <w:pStyle w:val="ListBullet"/>
      </w:pPr>
      <w:r>
        <w:rPr>
          <w:b/>
          <w:i w:val="0"/>
        </w:rPr>
        <w:t>How to read a fix:</w:t>
      </w:r>
      <w:r>
        <w:rPr>
          <w:i w:val="0"/>
        </w:rPr>
        <w:t xml:space="preserve"> "X += </w:t>
      </w:r>
      <w:r>
        <w:rPr>
          <w:rFonts w:ascii="Consolas" w:hAnsi="Consolas"/>
          <w:i w:val="0"/>
          <w:color w:val="333333"/>
          <w:sz w:val="16"/>
        </w:rPr>
        <w:t>…,"&lt;&gt;…"</w:t>
      </w:r>
      <w:r>
        <w:rPr>
          <w:i w:val="0"/>
        </w:rPr>
        <w:t>" means add that exclusion to category X's formula so the shared lines stay only with the owner. Defaults are in Decisions and coded in UGA_transform_load_dlt.py — flip any of them and the fix moves to the other category.</w:t>
      </w:r>
    </w:p>
    <w:p>
      <w:pPr>
        <w:pStyle w:val="ListBullet"/>
      </w:pPr>
      <w:r>
        <w:rPr>
          <w:b/>
          <w:i w:val="0"/>
        </w:rPr>
        <w:t>Validation:</w:t>
      </w:r>
      <w:r>
        <w:rPr>
          <w:i w:val="0"/>
        </w:rPr>
        <w:t xml:space="preserve"> the detector reproduces the workbook's cached totals for </w:t>
      </w:r>
      <w:r>
        <w:rPr>
          <w:b/>
          <w:i w:val="0"/>
        </w:rPr>
        <w:t>3,088 / 3,090</w:t>
      </w:r>
      <w:r>
        <w:rPr>
          <w:i w:val="0"/>
        </w:rPr>
        <w:t xml:space="preserve"> </w:t>
      </w:r>
      <w:r>
        <w:rPr>
          <w:rFonts w:ascii="Consolas" w:hAnsi="Consolas"/>
          <w:i w:val="0"/>
          <w:color w:val="333333"/>
          <w:sz w:val="16"/>
        </w:rPr>
        <w:t>(code, year)</w:t>
      </w:r>
      <w:r>
        <w:rPr>
          <w:i w:val="0"/>
        </w:rPr>
        <w:t xml:space="preserve"> cells across all 19 years; the 2 exceptions are X1. Magnitudes measured on the full microdata — see _detect/overcounting_report.md.</w:t>
      </w:r>
    </w:p>
    <w:p>
      <w:pPr>
        <w:pStyle w:val="ListBullet"/>
      </w:pPr>
      <w:r>
        <w:rPr>
          <w:b/>
          <w:i w:val="0"/>
        </w:rPr>
        <w:t>Reading:</w:t>
      </w:r>
      <w:r>
        <w:rPr>
          <w:i w:val="0"/>
        </w:rPr>
        <w:t xml:space="preserve"> every formula is </w:t>
      </w:r>
      <w:r>
        <w:rPr>
          <w:rFonts w:ascii="Consolas" w:hAnsi="Consolas"/>
          <w:i w:val="0"/>
          <w:color w:val="333333"/>
          <w:sz w:val="16"/>
        </w:rPr>
        <w:t>SUMIFS(executed, year, T$1, …)</w:t>
      </w:r>
      <w:r>
        <w:rPr>
          <w:i w:val="0"/>
        </w:rPr>
        <w:t xml:space="preserve"> (≥FY2022/23 cells) — criteria only, </w:t>
      </w:r>
      <w:r>
        <w:rPr>
          <w:rFonts w:ascii="Consolas" w:hAnsi="Consolas"/>
          <w:i w:val="0"/>
          <w:color w:val="333333"/>
          <w:sz w:val="16"/>
        </w:rPr>
        <w:t>+</w:t>
      </w:r>
      <w:r>
        <w:rPr>
          <w:i w:val="0"/>
        </w:rPr>
        <w:t xml:space="preserve"> joins additive SUMIFS terms, </w:t>
      </w:r>
      <w:r>
        <w:rPr>
          <w:rFonts w:ascii="Consolas" w:hAnsi="Consolas"/>
          <w:i w:val="0"/>
          <w:color w:val="333333"/>
          <w:sz w:val="16"/>
        </w:rPr>
        <w:t>bt</w:t>
      </w:r>
      <w:r>
        <w:rPr>
          <w:i w:val="0"/>
        </w:rPr>
        <w:t xml:space="preserve"> = </w:t>
      </w:r>
      <w:r>
        <w:rPr>
          <w:rFonts w:ascii="Consolas" w:hAnsi="Consolas"/>
          <w:i w:val="0"/>
          <w:color w:val="333333"/>
          <w:sz w:val="16"/>
        </w:rPr>
        <w:t>budget_type,"&lt;&gt;03 External Financing"</w:t>
      </w:r>
      <w:r>
        <w:rPr>
          <w:i w:val="0"/>
        </w:rPr>
        <w:t>.</w:t>
      </w:r>
    </w:p>
    <w:p>
      <w:pPr>
        <w:pStyle w:val="Heading1"/>
      </w:pPr>
      <w:r>
        <w:t>`econ` — overlaps by pair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i w:val="0"/>
                <w:sz w:val="16"/>
              </w:rPr>
              <w:t>Overlap pair · overlap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6"/>
              </w:rPr>
              <w:t>Category A</w:t>
            </w:r>
            <w:r>
              <w:rPr>
                <w:b/>
                <w:i w:val="0"/>
                <w:sz w:val="16"/>
              </w:rPr>
              <w:t xml:space="preserve"> (formula)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6"/>
              </w:rPr>
              <w:t>Category B</w:t>
            </w:r>
            <w:r>
              <w:rPr>
                <w:b/>
                <w:i w:val="0"/>
                <w:sz w:val="16"/>
              </w:rPr>
              <w:t xml:space="preserve"> (formula)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6"/>
              </w:rPr>
              <w:t>Shared lines (counted by both)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6"/>
              </w:rPr>
              <w:t>Proposed fix (under default)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Wage ∩ Social benefits</w:t>
            </w:r>
            <w:r>
              <w:rPr>
                <w:i w:val="0"/>
                <w:sz w:val="14"/>
              </w:rPr>
              <w:t xml:space="preserve"> · 7.2B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A = Wage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C4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econ2,"21*",pension,"&lt;&gt;y"</w:t>
            </w:r>
            <w:r>
              <w:rPr>
                <w:i w:val="0"/>
                <w:sz w:val="14"/>
              </w:rPr>
              <w:t xml:space="preserve"> +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add,"wages"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B = Social benefits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C18,C19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assistance,"y"</w:t>
            </w:r>
            <w:r>
              <w:rPr>
                <w:i w:val="0"/>
                <w:sz w:val="14"/>
              </w:rPr>
              <w:t xml:space="preserve"> +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pension,"y"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i w:val="0"/>
                <w:color w:val="333333"/>
                <w:sz w:val="12"/>
              </w:rPr>
              <w:t>assistance</w:t>
            </w:r>
            <w:r>
              <w:rPr>
                <w:i w:val="0"/>
                <w:sz w:val="14"/>
              </w:rPr>
              <w:t>/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pension</w:t>
            </w:r>
            <w:r>
              <w:rPr>
                <w:i w:val="0"/>
                <w:sz w:val="14"/>
              </w:rPr>
              <w:t xml:space="preserve"> lines also matched by a Wage term (3.3B via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econ2 "21"</w:t>
            </w:r>
            <w:r>
              <w:rPr>
                <w:i w:val="0"/>
                <w:sz w:val="14"/>
              </w:rPr>
              <w:t xml:space="preserve">, 3.9B via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 "wages"</w:t>
            </w:r>
            <w:r>
              <w:rPr>
                <w:i w:val="0"/>
                <w:sz w:val="14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i w:val="0"/>
                <w:sz w:val="14"/>
              </w:rPr>
              <w:t xml:space="preserve">B owns → </w:t>
            </w:r>
            <w:r>
              <w:rPr>
                <w:b/>
                <w:i w:val="0"/>
                <w:sz w:val="14"/>
              </w:rPr>
              <w:t>Wage</w:t>
            </w:r>
            <w:r>
              <w:rPr>
                <w:i w:val="0"/>
                <w:sz w:val="14"/>
              </w:rPr>
              <w:t xml:space="preserve"> both terms +=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pension,"&lt;&gt;y",assistance,"&lt;&gt;y"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Goods ∩ Social benefits</w:t>
            </w:r>
            <w:r>
              <w:rPr>
                <w:i w:val="0"/>
                <w:sz w:val="14"/>
              </w:rPr>
              <w:t xml:space="preserve"> · 12.3B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A = Goods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C11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econ2,"22 USE OF GOODS AND SERVICES"</w:t>
            </w:r>
            <w:r>
              <w:rPr>
                <w:i w:val="0"/>
                <w:sz w:val="14"/>
              </w:rPr>
              <w:t xml:space="preserve"> +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add,"nonwage"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B = Social benefits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C18,C19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assistance,"y"</w:t>
            </w:r>
            <w:r>
              <w:rPr>
                <w:i w:val="0"/>
                <w:sz w:val="14"/>
              </w:rPr>
              <w:t xml:space="preserve"> +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pension,"y"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i w:val="0"/>
                <w:color w:val="333333"/>
                <w:sz w:val="12"/>
              </w:rPr>
              <w:t>assistance</w:t>
            </w:r>
            <w:r>
              <w:rPr>
                <w:i w:val="0"/>
                <w:sz w:val="14"/>
              </w:rPr>
              <w:t>/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pension</w:t>
            </w:r>
            <w:r>
              <w:rPr>
                <w:i w:val="0"/>
                <w:sz w:val="14"/>
              </w:rPr>
              <w:t xml:space="preserve"> lines also matched by a Goods term (3.5B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econ2 "22"</w:t>
            </w:r>
            <w:r>
              <w:rPr>
                <w:i w:val="0"/>
                <w:sz w:val="14"/>
              </w:rPr>
              <w:t xml:space="preserve">, 8.8B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 "nonwage"</w:t>
            </w:r>
            <w:r>
              <w:rPr>
                <w:i w:val="0"/>
                <w:sz w:val="14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i w:val="0"/>
                <w:sz w:val="14"/>
              </w:rPr>
              <w:t xml:space="preserve">B owns → </w:t>
            </w:r>
            <w:r>
              <w:rPr>
                <w:b/>
                <w:i w:val="0"/>
                <w:sz w:val="14"/>
              </w:rPr>
              <w:t>Goods</w:t>
            </w:r>
            <w:r>
              <w:rPr>
                <w:i w:val="0"/>
                <w:sz w:val="14"/>
              </w:rPr>
              <w:t xml:space="preserve"> both terms +=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pension,"&lt;&gt;y",assistance,"&lt;&gt;y"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Other grants ∩ Social benefits</w:t>
            </w:r>
            <w:r>
              <w:rPr>
                <w:i w:val="0"/>
                <w:sz w:val="14"/>
              </w:rPr>
              <w:t xml:space="preserve"> · 524B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A = Other grants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C21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func1,"&lt;&gt;710 Social Protection",econ2,"26 GRANTS",transfer,"&lt;&gt;1",econ3,"&lt;264 To Resident Non-government units"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B = Social benefits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C18,C19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assistance,"y"</w:t>
            </w:r>
            <w:r>
              <w:rPr>
                <w:i w:val="0"/>
                <w:sz w:val="14"/>
              </w:rPr>
              <w:t xml:space="preserve"> +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pension,"y"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i w:val="0"/>
                <w:color w:val="333333"/>
                <w:sz w:val="12"/>
              </w:rPr>
              <w:t>econ2 "26"</w:t>
            </w:r>
            <w:r>
              <w:rPr>
                <w:i w:val="0"/>
                <w:sz w:val="14"/>
              </w:rPr>
              <w:t xml:space="preserve"> grant lines that are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assistance</w:t>
            </w:r>
            <w:r>
              <w:rPr>
                <w:i w:val="0"/>
                <w:sz w:val="14"/>
              </w:rPr>
              <w:t>/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pension</w:t>
            </w:r>
          </w:p>
        </w:tc>
        <w:tc>
          <w:tcPr>
            <w:tcW w:type="dxa" w:w="2880"/>
          </w:tcPr>
          <w:p>
            <w:r>
              <w:rPr>
                <w:i w:val="0"/>
                <w:sz w:val="14"/>
              </w:rPr>
              <w:t xml:space="preserve">B owns → </w:t>
            </w:r>
            <w:r>
              <w:rPr>
                <w:b/>
                <w:i w:val="0"/>
                <w:sz w:val="14"/>
              </w:rPr>
              <w:t>Other grants</w:t>
            </w:r>
            <w:r>
              <w:rPr>
                <w:i w:val="0"/>
                <w:sz w:val="14"/>
              </w:rPr>
              <w:t xml:space="preserve"> +=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pension,"&lt;&gt;y",assistance,"&lt;&gt;y"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Capital exp ∩ Wage</w:t>
            </w:r>
            <w:r>
              <w:rPr>
                <w:i w:val="0"/>
                <w:sz w:val="14"/>
              </w:rPr>
              <w:t xml:space="preserve"> · 6.95T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A = Capital exp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C8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econ2,"31*",bt</w:t>
            </w:r>
            <w:r>
              <w:rPr>
                <w:i w:val="0"/>
                <w:sz w:val="14"/>
              </w:rPr>
              <w:t xml:space="preserve"> +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econ2,"23 CONSUMPTION OF FIXED ASSETS",bt</w:t>
            </w:r>
            <w:r>
              <w:rPr>
                <w:i w:val="0"/>
                <w:sz w:val="14"/>
              </w:rPr>
              <w:t xml:space="preserve"> +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add,"capital",bt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B = Wage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C4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econ2,"21*",pension,"&lt;&gt;y"</w:t>
            </w:r>
            <w:r>
              <w:rPr>
                <w:i w:val="0"/>
                <w:sz w:val="14"/>
              </w:rPr>
              <w:t xml:space="preserve"> +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add,"wages"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i w:val="0"/>
                <w:color w:val="333333"/>
                <w:sz w:val="12"/>
              </w:rPr>
              <w:t>econ2 "23"/"31"</w:t>
            </w:r>
            <w:r>
              <w:rPr>
                <w:i w:val="0"/>
                <w:sz w:val="14"/>
              </w:rPr>
              <w:t xml:space="preserve"> lines tagged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add="wages"</w:t>
            </w:r>
            <w:r>
              <w:rPr>
                <w:i w:val="0"/>
                <w:sz w:val="14"/>
              </w:rPr>
              <w:t xml:space="preserve"> (A's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econ2</w:t>
            </w:r>
            <w:r>
              <w:rPr>
                <w:i w:val="0"/>
                <w:sz w:val="14"/>
              </w:rPr>
              <w:t xml:space="preserve"> term vs B's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</w:t>
            </w:r>
            <w:r>
              <w:rPr>
                <w:i w:val="0"/>
                <w:sz w:val="14"/>
              </w:rPr>
              <w:t xml:space="preserve"> term)</w:t>
            </w:r>
          </w:p>
        </w:tc>
        <w:tc>
          <w:tcPr>
            <w:tcW w:type="dxa" w:w="2880"/>
          </w:tcPr>
          <w:p>
            <w:r>
              <w:rPr>
                <w:i w:val="0"/>
                <w:sz w:val="14"/>
              </w:rPr>
              <w:t>B owns (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</w:t>
            </w:r>
            <w:r>
              <w:rPr>
                <w:i w:val="0"/>
                <w:sz w:val="14"/>
              </w:rPr>
              <w:t xml:space="preserve">) → </w:t>
            </w:r>
            <w:r>
              <w:rPr>
                <w:b/>
                <w:i w:val="0"/>
                <w:sz w:val="14"/>
              </w:rPr>
              <w:t>Capital exp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econ2</w:t>
            </w:r>
            <w:r>
              <w:rPr>
                <w:i w:val="0"/>
                <w:sz w:val="14"/>
              </w:rPr>
              <w:t xml:space="preserve"> terms +=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add,"&lt;&gt;wages"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Capital exp ∩ Goods</w:t>
            </w:r>
            <w:r>
              <w:rPr>
                <w:i w:val="0"/>
                <w:sz w:val="14"/>
              </w:rPr>
              <w:t xml:space="preserve"> · 2.56T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A = Capital exp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C8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econ2,"31*",bt</w:t>
            </w:r>
            <w:r>
              <w:rPr>
                <w:i w:val="0"/>
                <w:sz w:val="14"/>
              </w:rPr>
              <w:t xml:space="preserve"> +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econ2,"23 CONSUMPTION OF FIXED ASSETS",bt</w:t>
            </w:r>
            <w:r>
              <w:rPr>
                <w:i w:val="0"/>
                <w:sz w:val="14"/>
              </w:rPr>
              <w:t xml:space="preserve"> +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add,"capital",bt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B = Goods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C11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econ2,"22 USE OF GOODS AND SERVICES"</w:t>
            </w:r>
            <w:r>
              <w:rPr>
                <w:i w:val="0"/>
                <w:sz w:val="14"/>
              </w:rPr>
              <w:t xml:space="preserve"> +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add,"nonwage"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i w:val="0"/>
                <w:color w:val="333333"/>
                <w:sz w:val="12"/>
              </w:rPr>
              <w:t>econ2 "23"/"31"</w:t>
            </w:r>
            <w:r>
              <w:rPr>
                <w:i w:val="0"/>
                <w:sz w:val="14"/>
              </w:rPr>
              <w:t xml:space="preserve"> lines tagged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add="nonwage"</w:t>
            </w:r>
            <w:r>
              <w:rPr>
                <w:i w:val="0"/>
                <w:sz w:val="14"/>
              </w:rPr>
              <w:t xml:space="preserve"> (A's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econ2</w:t>
            </w:r>
            <w:r>
              <w:rPr>
                <w:i w:val="0"/>
                <w:sz w:val="14"/>
              </w:rPr>
              <w:t xml:space="preserve"> term vs B's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</w:t>
            </w:r>
            <w:r>
              <w:rPr>
                <w:i w:val="0"/>
                <w:sz w:val="14"/>
              </w:rPr>
              <w:t xml:space="preserve"> term)</w:t>
            </w:r>
          </w:p>
        </w:tc>
        <w:tc>
          <w:tcPr>
            <w:tcW w:type="dxa" w:w="2880"/>
          </w:tcPr>
          <w:p>
            <w:r>
              <w:rPr>
                <w:i w:val="0"/>
                <w:sz w:val="14"/>
              </w:rPr>
              <w:t>B owns (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</w:t>
            </w:r>
            <w:r>
              <w:rPr>
                <w:i w:val="0"/>
                <w:sz w:val="14"/>
              </w:rPr>
              <w:t xml:space="preserve">) → </w:t>
            </w:r>
            <w:r>
              <w:rPr>
                <w:b/>
                <w:i w:val="0"/>
                <w:sz w:val="14"/>
              </w:rPr>
              <w:t>Capital exp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econ2</w:t>
            </w:r>
            <w:r>
              <w:rPr>
                <w:i w:val="0"/>
                <w:sz w:val="14"/>
              </w:rPr>
              <w:t xml:space="preserve"> terms +=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add,"&lt;&gt;nonwage"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Other grants ∩ Capital exp</w:t>
            </w:r>
            <w:r>
              <w:rPr>
                <w:i w:val="0"/>
                <w:sz w:val="14"/>
              </w:rPr>
              <w:t xml:space="preserve"> · 970B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A = Other grants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C21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func1,"&lt;&gt;710…",econ2,"26 GRANTS",transfer,"&lt;&gt;1",econ3,"&lt;264…"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B = Capital exp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C8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add,"capital",bt</w:t>
            </w:r>
            <w:r>
              <w:rPr>
                <w:i w:val="0"/>
                <w:sz w:val="14"/>
              </w:rPr>
              <w:t xml:space="preserve"> term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i w:val="0"/>
                <w:color w:val="333333"/>
                <w:sz w:val="12"/>
              </w:rPr>
              <w:t>econ2 "26"</w:t>
            </w:r>
            <w:r>
              <w:rPr>
                <w:i w:val="0"/>
                <w:sz w:val="14"/>
              </w:rPr>
              <w:t xml:space="preserve"> grant lines tagged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add="capital"</w:t>
            </w:r>
          </w:p>
        </w:tc>
        <w:tc>
          <w:tcPr>
            <w:tcW w:type="dxa" w:w="2880"/>
          </w:tcPr>
          <w:p>
            <w:r>
              <w:rPr>
                <w:i w:val="0"/>
                <w:sz w:val="14"/>
              </w:rPr>
              <w:t>B owns (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</w:t>
            </w:r>
            <w:r>
              <w:rPr>
                <w:i w:val="0"/>
                <w:sz w:val="14"/>
              </w:rPr>
              <w:t xml:space="preserve">) → </w:t>
            </w:r>
            <w:r>
              <w:rPr>
                <w:b/>
                <w:i w:val="0"/>
                <w:sz w:val="14"/>
              </w:rPr>
              <w:t>Other grants</w:t>
            </w:r>
            <w:r>
              <w:rPr>
                <w:i w:val="0"/>
                <w:sz w:val="14"/>
              </w:rPr>
              <w:t xml:space="preserve"> +=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add,"&lt;&gt;capital"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Other grants ∩ Wage</w:t>
            </w:r>
            <w:r>
              <w:rPr>
                <w:i w:val="0"/>
                <w:sz w:val="14"/>
              </w:rPr>
              <w:t xml:space="preserve"> · 263B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A = Other grants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C21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func1,"&lt;&gt;710…",econ2,"26 GRANTS",transfer,"&lt;&gt;1",econ3,"&lt;264…"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B = Wage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C4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add,"wages"</w:t>
            </w:r>
            <w:r>
              <w:rPr>
                <w:i w:val="0"/>
                <w:sz w:val="14"/>
              </w:rPr>
              <w:t xml:space="preserve"> term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i w:val="0"/>
                <w:color w:val="333333"/>
                <w:sz w:val="12"/>
              </w:rPr>
              <w:t>econ2 "26"</w:t>
            </w:r>
            <w:r>
              <w:rPr>
                <w:i w:val="0"/>
                <w:sz w:val="14"/>
              </w:rPr>
              <w:t xml:space="preserve"> grant lines tagged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add="wages"</w:t>
            </w:r>
          </w:p>
        </w:tc>
        <w:tc>
          <w:tcPr>
            <w:tcW w:type="dxa" w:w="2880"/>
          </w:tcPr>
          <w:p>
            <w:r>
              <w:rPr>
                <w:i w:val="0"/>
                <w:sz w:val="14"/>
              </w:rPr>
              <w:t>B owns (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</w:t>
            </w:r>
            <w:r>
              <w:rPr>
                <w:i w:val="0"/>
                <w:sz w:val="14"/>
              </w:rPr>
              <w:t xml:space="preserve">) → </w:t>
            </w:r>
            <w:r>
              <w:rPr>
                <w:b/>
                <w:i w:val="0"/>
                <w:sz w:val="14"/>
              </w:rPr>
              <w:t>Other grants</w:t>
            </w:r>
            <w:r>
              <w:rPr>
                <w:i w:val="0"/>
                <w:sz w:val="14"/>
              </w:rPr>
              <w:t xml:space="preserve"> +=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add,"&lt;&gt;wages"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Other grants ∩ Goods</w:t>
            </w:r>
            <w:r>
              <w:rPr>
                <w:i w:val="0"/>
                <w:sz w:val="14"/>
              </w:rPr>
              <w:t xml:space="preserve"> · 179B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A = Other grants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C21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func1,"&lt;&gt;710…",econ2,"26 GRANTS",transfer,"&lt;&gt;1",econ3,"&lt;264…"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B = Goods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C11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add,"nonwage"</w:t>
            </w:r>
            <w:r>
              <w:rPr>
                <w:i w:val="0"/>
                <w:sz w:val="14"/>
              </w:rPr>
              <w:t xml:space="preserve"> term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i w:val="0"/>
                <w:color w:val="333333"/>
                <w:sz w:val="12"/>
              </w:rPr>
              <w:t>econ2 "26"</w:t>
            </w:r>
            <w:r>
              <w:rPr>
                <w:i w:val="0"/>
                <w:sz w:val="14"/>
              </w:rPr>
              <w:t xml:space="preserve"> grant lines tagged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add="nonwage"</w:t>
            </w:r>
          </w:p>
        </w:tc>
        <w:tc>
          <w:tcPr>
            <w:tcW w:type="dxa" w:w="2880"/>
          </w:tcPr>
          <w:p>
            <w:r>
              <w:rPr>
                <w:i w:val="0"/>
                <w:sz w:val="14"/>
              </w:rPr>
              <w:t>B owns (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</w:t>
            </w:r>
            <w:r>
              <w:rPr>
                <w:i w:val="0"/>
                <w:sz w:val="14"/>
              </w:rPr>
              <w:t xml:space="preserve">) → </w:t>
            </w:r>
            <w:r>
              <w:rPr>
                <w:b/>
                <w:i w:val="0"/>
                <w:sz w:val="14"/>
              </w:rPr>
              <w:t>Other grants</w:t>
            </w:r>
            <w:r>
              <w:rPr>
                <w:i w:val="0"/>
                <w:sz w:val="14"/>
              </w:rPr>
              <w:t xml:space="preserve"> +=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add,"&lt;&gt;nonwage"</w:t>
            </w:r>
          </w:p>
        </w:tc>
      </w:tr>
    </w:tbl>
    <w:p/>
    <w:p>
      <w:r>
        <w:rPr>
          <w:i/>
        </w:rPr>
        <w:t xml:space="preserve">Discriminators available to separate any pair: </w:t>
      </w:r>
      <w:r>
        <w:rPr>
          <w:rFonts w:ascii="Consolas" w:hAnsi="Consolas"/>
          <w:i/>
          <w:color w:val="333333"/>
          <w:sz w:val="16"/>
        </w:rPr>
        <w:t>pension</w:t>
      </w:r>
      <w:r>
        <w:rPr>
          <w:i/>
        </w:rPr>
        <w:t>/</w:t>
      </w:r>
      <w:r>
        <w:rPr>
          <w:rFonts w:ascii="Consolas" w:hAnsi="Consolas"/>
          <w:i/>
          <w:color w:val="333333"/>
          <w:sz w:val="16"/>
        </w:rPr>
        <w:t>assistance</w:t>
      </w:r>
      <w:r>
        <w:rPr>
          <w:i/>
        </w:rPr>
        <w:t xml:space="preserve"> flags, the </w:t>
      </w:r>
      <w:r>
        <w:rPr>
          <w:rFonts w:ascii="Consolas" w:hAnsi="Consolas"/>
          <w:i/>
          <w:color w:val="333333"/>
          <w:sz w:val="16"/>
        </w:rPr>
        <w:t>add</w:t>
      </w:r>
      <w:r>
        <w:rPr>
          <w:i/>
        </w:rPr>
        <w:t xml:space="preserve"> value, </w:t>
      </w:r>
      <w:r>
        <w:rPr>
          <w:rFonts w:ascii="Consolas" w:hAnsi="Consolas"/>
          <w:i/>
          <w:color w:val="333333"/>
          <w:sz w:val="16"/>
        </w:rPr>
        <w:t>econ2</w:t>
      </w:r>
      <w:r>
        <w:rPr>
          <w:i/>
        </w:rPr>
        <w:t xml:space="preserve">. No overlaps in Subsidies/Interest; econ_sub Allowances/Recurrent-maint ∩ Social Assistance = 84.8M+42.4M. Capital exp also double-counts </w:t>
      </w:r>
      <w:r>
        <w:rPr>
          <w:b/>
          <w:i/>
        </w:rPr>
        <w:t>within its own formula</w:t>
      </w:r>
      <w:r>
        <w:rPr>
          <w:i/>
        </w:rPr>
        <w:t xml:space="preserve"> — separate issue, see § Within-category double-count.</w:t>
      </w:r>
    </w:p>
    <w:p>
      <w:pPr>
        <w:pStyle w:val="Heading1"/>
      </w:pPr>
      <w:r>
        <w:t>`func` — overlaps by pair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i w:val="0"/>
                <w:sz w:val="16"/>
              </w:rPr>
              <w:t>Overlap pair · overlap · Q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6"/>
              </w:rPr>
              <w:t>Category A</w:t>
            </w:r>
            <w:r>
              <w:rPr>
                <w:b/>
                <w:i w:val="0"/>
                <w:sz w:val="16"/>
              </w:rPr>
              <w:t xml:space="preserve"> (formula)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6"/>
              </w:rPr>
              <w:t>Category B</w:t>
            </w:r>
            <w:r>
              <w:rPr>
                <w:b/>
                <w:i w:val="0"/>
                <w:sz w:val="16"/>
              </w:rPr>
              <w:t xml:space="preserve"> (formula)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6"/>
              </w:rPr>
              <w:t>Shared lines (counted by both)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6"/>
              </w:rPr>
              <w:t>Proposed fix (under default)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Education ∩ Social protection</w:t>
            </w:r>
            <w:r>
              <w:rPr>
                <w:i w:val="0"/>
                <w:sz w:val="14"/>
              </w:rPr>
              <w:t xml:space="preserve"> · 200.6B · Q7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A = Education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C235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education,"y"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B = Social protection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C257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SP,"y"</w:t>
            </w:r>
            <w:r>
              <w:rPr>
                <w:i w:val="0"/>
                <w:sz w:val="14"/>
              </w:rPr>
              <w:t xml:space="preserve"> +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pension,"y"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i w:val="0"/>
                <w:color w:val="333333"/>
                <w:sz w:val="12"/>
              </w:rPr>
              <w:t>SP</w:t>
            </w:r>
            <w:r>
              <w:rPr>
                <w:i w:val="0"/>
                <w:sz w:val="14"/>
              </w:rPr>
              <w:t>/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pension</w:t>
            </w:r>
            <w:r>
              <w:rPr>
                <w:i w:val="0"/>
                <w:sz w:val="14"/>
              </w:rPr>
              <w:t xml:space="preserve"> lines also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education="y"</w:t>
            </w:r>
          </w:p>
        </w:tc>
        <w:tc>
          <w:tcPr>
            <w:tcW w:type="dxa" w:w="2880"/>
          </w:tcPr>
          <w:p>
            <w:r>
              <w:rPr>
                <w:i w:val="0"/>
                <w:sz w:val="14"/>
              </w:rPr>
              <w:t xml:space="preserve">B owns (710) → </w:t>
            </w:r>
            <w:r>
              <w:rPr>
                <w:b/>
                <w:i w:val="0"/>
                <w:sz w:val="14"/>
              </w:rPr>
              <w:t>Education</w:t>
            </w:r>
            <w:r>
              <w:rPr>
                <w:i w:val="0"/>
                <w:sz w:val="14"/>
              </w:rPr>
              <w:t xml:space="preserve"> +=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SP,"&lt;&gt;y",pension,"&lt;&gt;y"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Public order ∩ Social protection</w:t>
            </w:r>
            <w:r>
              <w:rPr>
                <w:i w:val="0"/>
                <w:sz w:val="14"/>
              </w:rPr>
              <w:t xml:space="preserve"> · 192.7B · Q7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A = Public order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C32,C36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admin2,{"101 judiciary*"}</w:t>
            </w:r>
            <w:r>
              <w:rPr>
                <w:i w:val="0"/>
                <w:sz w:val="14"/>
              </w:rPr>
              <w:t xml:space="preserve"> +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security,"y"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B = Social protection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C257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SP,"y"</w:t>
            </w:r>
            <w:r>
              <w:rPr>
                <w:i w:val="0"/>
                <w:sz w:val="14"/>
              </w:rPr>
              <w:t xml:space="preserve"> +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pension,"y"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i w:val="0"/>
                <w:color w:val="333333"/>
                <w:sz w:val="12"/>
              </w:rPr>
              <w:t>SP</w:t>
            </w:r>
            <w:r>
              <w:rPr>
                <w:i w:val="0"/>
                <w:sz w:val="14"/>
              </w:rPr>
              <w:t>/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pension</w:t>
            </w:r>
            <w:r>
              <w:rPr>
                <w:i w:val="0"/>
                <w:sz w:val="14"/>
              </w:rPr>
              <w:t xml:space="preserve"> lines also Judiciary /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security</w:t>
            </w:r>
          </w:p>
        </w:tc>
        <w:tc>
          <w:tcPr>
            <w:tcW w:type="dxa" w:w="2880"/>
          </w:tcPr>
          <w:p>
            <w:r>
              <w:rPr>
                <w:i w:val="0"/>
                <w:sz w:val="14"/>
              </w:rPr>
              <w:t xml:space="preserve">B owns (710) → </w:t>
            </w:r>
            <w:r>
              <w:rPr>
                <w:b/>
                <w:i w:val="0"/>
                <w:sz w:val="14"/>
              </w:rPr>
              <w:t>Public order</w:t>
            </w:r>
            <w:r>
              <w:rPr>
                <w:i w:val="0"/>
                <w:sz w:val="14"/>
              </w:rPr>
              <w:t xml:space="preserve"> +=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SP,"&lt;&gt;y",pension,"&lt;&gt;y"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Health ∩ Social protection</w:t>
            </w:r>
            <w:r>
              <w:rPr>
                <w:i w:val="0"/>
                <w:sz w:val="14"/>
              </w:rPr>
              <w:t xml:space="preserve"> · 183.2B · Q7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A = Health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C215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health,"y"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B = Social protection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C257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SP,"y"</w:t>
            </w:r>
            <w:r>
              <w:rPr>
                <w:i w:val="0"/>
                <w:sz w:val="14"/>
              </w:rPr>
              <w:t xml:space="preserve"> +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pension,"y"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i w:val="0"/>
                <w:color w:val="333333"/>
                <w:sz w:val="12"/>
              </w:rPr>
              <w:t>SP</w:t>
            </w:r>
            <w:r>
              <w:rPr>
                <w:i w:val="0"/>
                <w:sz w:val="14"/>
              </w:rPr>
              <w:t>/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pension</w:t>
            </w:r>
            <w:r>
              <w:rPr>
                <w:i w:val="0"/>
                <w:sz w:val="14"/>
              </w:rPr>
              <w:t xml:space="preserve"> lines also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health="y"</w:t>
            </w:r>
          </w:p>
        </w:tc>
        <w:tc>
          <w:tcPr>
            <w:tcW w:type="dxa" w:w="2880"/>
          </w:tcPr>
          <w:p>
            <w:r>
              <w:rPr>
                <w:i w:val="0"/>
                <w:sz w:val="14"/>
              </w:rPr>
              <w:t xml:space="preserve">B owns (710) → </w:t>
            </w:r>
            <w:r>
              <w:rPr>
                <w:b/>
                <w:i w:val="0"/>
                <w:sz w:val="14"/>
              </w:rPr>
              <w:t>Health</w:t>
            </w:r>
            <w:r>
              <w:rPr>
                <w:i w:val="0"/>
                <w:sz w:val="14"/>
              </w:rPr>
              <w:t xml:space="preserve"> +=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SP,"&lt;&gt;y",pension,"&lt;&gt;y"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Economic affairs ∩ Social protection</w:t>
            </w:r>
            <w:r>
              <w:rPr>
                <w:i w:val="0"/>
                <w:sz w:val="14"/>
              </w:rPr>
              <w:t xml:space="preserve"> · 176.0B · Q7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A = Economic affairs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C41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func0,{"01*","02*","03*","04*","05*","07*","08*","09*"}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B = Social protection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C257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SP,"y"</w:t>
            </w:r>
            <w:r>
              <w:rPr>
                <w:i w:val="0"/>
                <w:sz w:val="14"/>
              </w:rPr>
              <w:t xml:space="preserve"> +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pension,"y"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i w:val="0"/>
                <w:color w:val="333333"/>
                <w:sz w:val="12"/>
              </w:rPr>
              <w:t>SP</w:t>
            </w:r>
            <w:r>
              <w:rPr>
                <w:i w:val="0"/>
                <w:sz w:val="14"/>
              </w:rPr>
              <w:t>/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pension</w:t>
            </w:r>
            <w:r>
              <w:rPr>
                <w:i w:val="0"/>
                <w:sz w:val="14"/>
              </w:rPr>
              <w:t xml:space="preserve"> lines also in the Economic-affairs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func0</w:t>
            </w:r>
            <w:r>
              <w:rPr>
                <w:i w:val="0"/>
                <w:sz w:val="14"/>
              </w:rPr>
              <w:t xml:space="preserve"> set</w:t>
            </w:r>
          </w:p>
        </w:tc>
        <w:tc>
          <w:tcPr>
            <w:tcW w:type="dxa" w:w="2880"/>
          </w:tcPr>
          <w:p>
            <w:r>
              <w:rPr>
                <w:i w:val="0"/>
                <w:sz w:val="14"/>
              </w:rPr>
              <w:t xml:space="preserve">B owns (710) → </w:t>
            </w:r>
            <w:r>
              <w:rPr>
                <w:b/>
                <w:i w:val="0"/>
                <w:sz w:val="14"/>
              </w:rPr>
              <w:t>Economic affairs</w:t>
            </w:r>
            <w:r>
              <w:rPr>
                <w:i w:val="0"/>
                <w:sz w:val="14"/>
              </w:rPr>
              <w:t xml:space="preserve"> +=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SP,"&lt;&gt;y",pension,"&lt;&gt;y"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Housing ∩ Social protection</w:t>
            </w:r>
            <w:r>
              <w:rPr>
                <w:i w:val="0"/>
                <w:sz w:val="14"/>
              </w:rPr>
              <w:t xml:space="preserve"> · 19.5B · Q7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A = Housing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C203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func0,"10 Sustainable Urbanisation And Housing "</w:t>
            </w:r>
            <w:r>
              <w:rPr>
                <w:i w:val="0"/>
                <w:sz w:val="14"/>
              </w:rPr>
              <w:t xml:space="preserve"> +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wss,"y"</w:t>
            </w:r>
            <w:r>
              <w:rPr>
                <w:i w:val="0"/>
                <w:sz w:val="14"/>
              </w:rPr>
              <w:t xml:space="preserve"> +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Vote_Function,{"0612…","0602 Land…"}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B = Social protection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C257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SP,"y"</w:t>
            </w:r>
            <w:r>
              <w:rPr>
                <w:i w:val="0"/>
                <w:sz w:val="14"/>
              </w:rPr>
              <w:t xml:space="preserve"> +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pension,"y"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i w:val="0"/>
                <w:color w:val="333333"/>
                <w:sz w:val="12"/>
              </w:rPr>
              <w:t>SP</w:t>
            </w:r>
            <w:r>
              <w:rPr>
                <w:i w:val="0"/>
                <w:sz w:val="14"/>
              </w:rPr>
              <w:t>/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pension</w:t>
            </w:r>
            <w:r>
              <w:rPr>
                <w:i w:val="0"/>
                <w:sz w:val="14"/>
              </w:rPr>
              <w:t xml:space="preserve"> lines also Housing</w:t>
            </w:r>
          </w:p>
        </w:tc>
        <w:tc>
          <w:tcPr>
            <w:tcW w:type="dxa" w:w="2880"/>
          </w:tcPr>
          <w:p>
            <w:r>
              <w:rPr>
                <w:i w:val="0"/>
                <w:sz w:val="14"/>
              </w:rPr>
              <w:t xml:space="preserve">B owns (710) → </w:t>
            </w:r>
            <w:r>
              <w:rPr>
                <w:b/>
                <w:i w:val="0"/>
                <w:sz w:val="14"/>
              </w:rPr>
              <w:t>Housing</w:t>
            </w:r>
            <w:r>
              <w:rPr>
                <w:i w:val="0"/>
                <w:sz w:val="14"/>
              </w:rPr>
              <w:t xml:space="preserve"> +=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SP,"&lt;&gt;y",pension,"&lt;&gt;y"</w:t>
            </w:r>
            <w:r>
              <w:rPr>
                <w:i w:val="0"/>
                <w:sz w:val="14"/>
              </w:rPr>
              <w:t xml:space="preserve"> (each term)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Environmental protection ∩ Social protection</w:t>
            </w:r>
            <w:r>
              <w:rPr>
                <w:i w:val="0"/>
                <w:sz w:val="14"/>
              </w:rPr>
              <w:t xml:space="preserve"> · 9.6B · Q7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A = Env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C193,C199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func0,"06 Natural Resources, Environment, Climate Change, Land And Water Management",Vote_Function,"&lt;&gt;0602…",Vote_Function,"&lt;&gt;0602 Land…",Vote_Function,"&lt;&gt;0600 Unspecified "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B = Social protection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C257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SP,"y"</w:t>
            </w:r>
            <w:r>
              <w:rPr>
                <w:i w:val="0"/>
                <w:sz w:val="14"/>
              </w:rPr>
              <w:t xml:space="preserve"> +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pension,"y"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i w:val="0"/>
                <w:color w:val="333333"/>
                <w:sz w:val="12"/>
              </w:rPr>
              <w:t>SP</w:t>
            </w:r>
            <w:r>
              <w:rPr>
                <w:i w:val="0"/>
                <w:sz w:val="14"/>
              </w:rPr>
              <w:t>/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pension</w:t>
            </w:r>
            <w:r>
              <w:rPr>
                <w:i w:val="0"/>
                <w:sz w:val="14"/>
              </w:rPr>
              <w:t xml:space="preserve"> lines also Environment</w:t>
            </w:r>
          </w:p>
        </w:tc>
        <w:tc>
          <w:tcPr>
            <w:tcW w:type="dxa" w:w="2880"/>
          </w:tcPr>
          <w:p>
            <w:r>
              <w:rPr>
                <w:i w:val="0"/>
                <w:sz w:val="14"/>
              </w:rPr>
              <w:t xml:space="preserve">B owns (710) → </w:t>
            </w:r>
            <w:r>
              <w:rPr>
                <w:b/>
                <w:i w:val="0"/>
                <w:sz w:val="14"/>
              </w:rPr>
              <w:t>Env</w:t>
            </w:r>
            <w:r>
              <w:rPr>
                <w:i w:val="0"/>
                <w:sz w:val="14"/>
              </w:rPr>
              <w:t xml:space="preserve"> +=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SP,"&lt;&gt;y",pension,"&lt;&gt;y"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Defence ∩ Social protection</w:t>
            </w:r>
            <w:r>
              <w:rPr>
                <w:i w:val="0"/>
                <w:sz w:val="14"/>
              </w:rPr>
              <w:t xml:space="preserve"> · ~0 · Q7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A = Defence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C28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Vote_Function,"1601 National Defence (UPDF)"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B = Social protection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C257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SP,"y"</w:t>
            </w:r>
            <w:r>
              <w:rPr>
                <w:i w:val="0"/>
                <w:sz w:val="14"/>
              </w:rPr>
              <w:t xml:space="preserve"> +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pension,"y"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i w:val="0"/>
                <w:color w:val="333333"/>
                <w:sz w:val="12"/>
              </w:rPr>
              <w:t>SP</w:t>
            </w:r>
            <w:r>
              <w:rPr>
                <w:i w:val="0"/>
                <w:sz w:val="14"/>
              </w:rPr>
              <w:t>/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pension</w:t>
            </w:r>
            <w:r>
              <w:rPr>
                <w:i w:val="0"/>
                <w:sz w:val="14"/>
              </w:rPr>
              <w:t xml:space="preserve"> lines also Defence</w:t>
            </w:r>
          </w:p>
        </w:tc>
        <w:tc>
          <w:tcPr>
            <w:tcW w:type="dxa" w:w="2880"/>
          </w:tcPr>
          <w:p>
            <w:r>
              <w:rPr>
                <w:i w:val="0"/>
                <w:sz w:val="14"/>
              </w:rPr>
              <w:t xml:space="preserve">B owns (710) → </w:t>
            </w:r>
            <w:r>
              <w:rPr>
                <w:b/>
                <w:i w:val="0"/>
                <w:sz w:val="14"/>
              </w:rPr>
              <w:t>Defence</w:t>
            </w:r>
            <w:r>
              <w:rPr>
                <w:i w:val="0"/>
                <w:sz w:val="14"/>
              </w:rPr>
              <w:t xml:space="preserve"> +=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SP,"&lt;&gt;y",pension,"&lt;&gt;y"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Health ∩ Education</w:t>
            </w:r>
            <w:r>
              <w:rPr>
                <w:i w:val="0"/>
                <w:sz w:val="14"/>
              </w:rPr>
              <w:t xml:space="preserve"> (flag tie) · 127.6B · Q1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A = Health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C215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health,"y"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B = Education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C235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education,"y"</w:t>
            </w:r>
          </w:p>
        </w:tc>
        <w:tc>
          <w:tcPr>
            <w:tcW w:type="dxa" w:w="2880"/>
          </w:tcPr>
          <w:p>
            <w:r>
              <w:rPr>
                <w:i w:val="0"/>
                <w:sz w:val="14"/>
              </w:rPr>
              <w:t xml:space="preserve">lines flagged </w:t>
            </w:r>
            <w:r>
              <w:rPr>
                <w:b/>
                <w:i w:val="0"/>
                <w:sz w:val="14"/>
              </w:rPr>
              <w:t>both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health="y"</w:t>
            </w:r>
            <w:r>
              <w:rPr>
                <w:i w:val="0"/>
                <w:sz w:val="14"/>
              </w:rPr>
              <w:t xml:space="preserve"> and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education="y"</w:t>
            </w:r>
          </w:p>
        </w:tc>
        <w:tc>
          <w:tcPr>
            <w:tcW w:type="dxa" w:w="2880"/>
          </w:tcPr>
          <w:p>
            <w:r>
              <w:rPr>
                <w:i w:val="0"/>
                <w:sz w:val="14"/>
              </w:rPr>
              <w:t xml:space="preserve">A owns (default) → </w:t>
            </w:r>
            <w:r>
              <w:rPr>
                <w:b/>
                <w:i w:val="0"/>
                <w:sz w:val="14"/>
              </w:rPr>
              <w:t>Education</w:t>
            </w:r>
            <w:r>
              <w:rPr>
                <w:i w:val="0"/>
                <w:sz w:val="14"/>
              </w:rPr>
              <w:t xml:space="preserve"> +=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health,"&lt;&gt;y"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Environmental protection ∩ Housing</w:t>
            </w:r>
            <w:r>
              <w:rPr>
                <w:i w:val="0"/>
                <w:sz w:val="14"/>
              </w:rPr>
              <w:t xml:space="preserve"> (water) · 46.6B · Q2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A = Env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C193,C199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func0,"06 Natural Resources…",Vote_Function,"&lt;&gt;0602…",Vote_Function,"&lt;&gt;0602 Land…",Vote_Function,"&lt;&gt;0600 Unspecified "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B = Housing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C203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func0,"10 Sustainable Urbanisation And Housing "</w:t>
            </w:r>
            <w:r>
              <w:rPr>
                <w:i w:val="0"/>
                <w:sz w:val="14"/>
              </w:rPr>
              <w:t xml:space="preserve"> +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wss,"y"</w:t>
            </w:r>
            <w:r>
              <w:rPr>
                <w:i w:val="0"/>
                <w:sz w:val="14"/>
              </w:rPr>
              <w:t xml:space="preserve"> +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Vote_Function,{"0612…","0602 Land…"}</w:t>
            </w:r>
          </w:p>
        </w:tc>
        <w:tc>
          <w:tcPr>
            <w:tcW w:type="dxa" w:w="2880"/>
          </w:tcPr>
          <w:p>
            <w:r>
              <w:rPr>
                <w:i w:val="0"/>
                <w:sz w:val="14"/>
              </w:rPr>
              <w:t>water-supply lines (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wss</w:t>
            </w:r>
            <w:r>
              <w:rPr>
                <w:i w:val="0"/>
                <w:sz w:val="14"/>
              </w:rPr>
              <w:t xml:space="preserve"> / water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Vote_Function</w:t>
            </w:r>
            <w:r>
              <w:rPr>
                <w:i w:val="0"/>
                <w:sz w:val="14"/>
              </w:rPr>
              <w:t>) claimed by both 705 (A) and 706 (B)</w:t>
            </w:r>
          </w:p>
        </w:tc>
        <w:tc>
          <w:tcPr>
            <w:tcW w:type="dxa" w:w="2880"/>
          </w:tcPr>
          <w:p>
            <w:r>
              <w:rPr>
                <w:i w:val="0"/>
                <w:sz w:val="14"/>
              </w:rPr>
              <w:t xml:space="preserve">B owns (706) → </w:t>
            </w:r>
            <w:r>
              <w:rPr>
                <w:b/>
                <w:i w:val="0"/>
                <w:sz w:val="14"/>
              </w:rPr>
              <w:t>Env</w:t>
            </w:r>
            <w:r>
              <w:rPr>
                <w:i w:val="0"/>
                <w:sz w:val="14"/>
              </w:rPr>
              <w:t xml:space="preserve"> +=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wss,"&lt;&gt;y"</w:t>
            </w:r>
            <w:r>
              <w:rPr>
                <w:i w:val="0"/>
                <w:sz w:val="14"/>
              </w:rPr>
              <w:t xml:space="preserve"> (+ fix typo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"&lt;&gt;0600 Unspecified*"</w:t>
            </w:r>
            <w:r>
              <w:rPr>
                <w:i w:val="0"/>
                <w:sz w:val="14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Economic affairs ∩ Education</w:t>
            </w:r>
            <w:r>
              <w:rPr>
                <w:i w:val="0"/>
                <w:sz w:val="14"/>
              </w:rPr>
              <w:t xml:space="preserve"> · 0.40B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A = Economic affairs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C41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func0,{"01*","02*",…,"09*"}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4"/>
              </w:rPr>
              <w:t>B = Education</w:t>
            </w:r>
            <w:r>
              <w:rPr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C235</w:t>
            </w:r>
            <w:r>
              <w:rPr>
                <w:i w:val="0"/>
                <w:sz w:val="14"/>
              </w:rPr>
              <w:t xml:space="preserve"> —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education,"y"</w:t>
            </w:r>
          </w:p>
        </w:tc>
        <w:tc>
          <w:tcPr>
            <w:tcW w:type="dxa" w:w="2880"/>
          </w:tcPr>
          <w:p>
            <w:r>
              <w:rPr>
                <w:i w:val="0"/>
                <w:sz w:val="14"/>
              </w:rPr>
              <w:t xml:space="preserve">Economic-affairs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func0</w:t>
            </w:r>
            <w:r>
              <w:rPr>
                <w:i w:val="0"/>
                <w:sz w:val="14"/>
              </w:rPr>
              <w:t xml:space="preserve"> lines also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education="y"</w:t>
            </w:r>
          </w:p>
        </w:tc>
        <w:tc>
          <w:tcPr>
            <w:tcW w:type="dxa" w:w="2880"/>
          </w:tcPr>
          <w:p>
            <w:r>
              <w:rPr>
                <w:i w:val="0"/>
                <w:sz w:val="14"/>
              </w:rPr>
              <w:t xml:space="preserve">B owns → </w:t>
            </w:r>
            <w:r>
              <w:rPr>
                <w:b/>
                <w:i w:val="0"/>
                <w:sz w:val="14"/>
              </w:rPr>
              <w:t>Economic affairs</w:t>
            </w:r>
            <w:r>
              <w:rPr>
                <w:i w:val="0"/>
                <w:sz w:val="14"/>
              </w:rPr>
              <w:t xml:space="preserve"> +=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education,"&lt;&gt;y",health,"&lt;&gt;y"</w:t>
            </w:r>
          </w:p>
        </w:tc>
      </w:tr>
    </w:tbl>
    <w:p/>
    <w:p>
      <w:r>
        <w:rPr>
          <w:i/>
        </w:rPr>
        <w:t xml:space="preserve">Discriminators to separate any pair: the </w:t>
      </w:r>
      <w:r>
        <w:rPr>
          <w:rFonts w:ascii="Consolas" w:hAnsi="Consolas"/>
          <w:i/>
          <w:color w:val="333333"/>
          <w:sz w:val="16"/>
        </w:rPr>
        <w:t>SP</w:t>
      </w:r>
      <w:r>
        <w:rPr>
          <w:i/>
        </w:rPr>
        <w:t>/</w:t>
      </w:r>
      <w:r>
        <w:rPr>
          <w:rFonts w:ascii="Consolas" w:hAnsi="Consolas"/>
          <w:i/>
          <w:color w:val="333333"/>
          <w:sz w:val="16"/>
        </w:rPr>
        <w:t>pension</w:t>
      </w:r>
      <w:r>
        <w:rPr>
          <w:i/>
        </w:rPr>
        <w:t>/</w:t>
      </w:r>
      <w:r>
        <w:rPr>
          <w:rFonts w:ascii="Consolas" w:hAnsi="Consolas"/>
          <w:i/>
          <w:color w:val="333333"/>
          <w:sz w:val="16"/>
        </w:rPr>
        <w:t>health</w:t>
      </w:r>
      <w:r>
        <w:rPr>
          <w:i/>
        </w:rPr>
        <w:t>/</w:t>
      </w:r>
      <w:r>
        <w:rPr>
          <w:rFonts w:ascii="Consolas" w:hAnsi="Consolas"/>
          <w:i/>
          <w:color w:val="333333"/>
          <w:sz w:val="16"/>
        </w:rPr>
        <w:t>education</w:t>
      </w:r>
      <w:r>
        <w:rPr>
          <w:i/>
        </w:rPr>
        <w:t>/</w:t>
      </w:r>
      <w:r>
        <w:rPr>
          <w:rFonts w:ascii="Consolas" w:hAnsi="Consolas"/>
          <w:i/>
          <w:color w:val="333333"/>
          <w:sz w:val="16"/>
        </w:rPr>
        <w:t>security</w:t>
      </w:r>
      <w:r>
        <w:rPr>
          <w:i/>
        </w:rPr>
        <w:t>/</w:t>
      </w:r>
      <w:r>
        <w:rPr>
          <w:rFonts w:ascii="Consolas" w:hAnsi="Consolas"/>
          <w:i/>
          <w:color w:val="333333"/>
          <w:sz w:val="16"/>
        </w:rPr>
        <w:t>wss</w:t>
      </w:r>
      <w:r>
        <w:rPr>
          <w:i/>
        </w:rPr>
        <w:t xml:space="preserve"> flags, </w:t>
      </w:r>
      <w:r>
        <w:rPr>
          <w:rFonts w:ascii="Consolas" w:hAnsi="Consolas"/>
          <w:i/>
          <w:color w:val="333333"/>
          <w:sz w:val="16"/>
        </w:rPr>
        <w:t>func0</w:t>
      </w:r>
      <w:r>
        <w:rPr>
          <w:i/>
        </w:rPr>
        <w:t xml:space="preserve">, </w:t>
      </w:r>
      <w:r>
        <w:rPr>
          <w:rFonts w:ascii="Consolas" w:hAnsi="Consolas"/>
          <w:i/>
          <w:color w:val="333333"/>
          <w:sz w:val="16"/>
        </w:rPr>
        <w:t>Vote_Function</w:t>
      </w:r>
      <w:r>
        <w:rPr>
          <w:i/>
        </w:rPr>
        <w:t xml:space="preserve">. Env's </w:t>
      </w:r>
      <w:r>
        <w:rPr>
          <w:rFonts w:ascii="Consolas" w:hAnsi="Consolas"/>
          <w:i/>
          <w:color w:val="333333"/>
          <w:sz w:val="16"/>
        </w:rPr>
        <w:t>"&lt;&gt;0600 Unspecified "</w:t>
      </w:r>
      <w:r>
        <w:rPr>
          <w:i/>
        </w:rPr>
        <w:t xml:space="preserve"> has a trailing-space typo (matches nothing) — should be </w:t>
      </w:r>
      <w:r>
        <w:rPr>
          <w:rFonts w:ascii="Consolas" w:hAnsi="Consolas"/>
          <w:i/>
          <w:color w:val="333333"/>
          <w:sz w:val="16"/>
        </w:rPr>
        <w:t>"&lt;&gt;0600 Unspecified*"</w:t>
      </w:r>
      <w:r>
        <w:rPr>
          <w:i/>
        </w:rPr>
        <w:t>. func_sub overlaps not reported (hierarchy not yet agreed; deferred).</w:t>
      </w:r>
    </w:p>
    <w:p>
      <w:pPr>
        <w:pStyle w:val="Heading1"/>
      </w:pPr>
      <w:r>
        <w:t>Within-category double-count — Capital expenditures (not a pair, not a precedence question)</w:t>
      </w:r>
    </w:p>
    <w:p>
      <w:r>
        <w:rPr>
          <w:i w:val="0"/>
        </w:rPr>
        <w:t xml:space="preserve">A single category's own </w:t>
      </w:r>
      <w:r>
        <w:rPr>
          <w:rFonts w:ascii="Consolas" w:hAnsi="Consolas"/>
          <w:i w:val="0"/>
          <w:color w:val="333333"/>
          <w:sz w:val="16"/>
        </w:rPr>
        <w:t>SUMIFS</w:t>
      </w:r>
      <w:r>
        <w:rPr>
          <w:i w:val="0"/>
        </w:rPr>
        <w:t xml:space="preserve"> terms overlap, so the </w:t>
      </w:r>
      <w:r>
        <w:rPr>
          <w:b/>
          <w:i w:val="0"/>
        </w:rPr>
        <w:t>same line is counted twice inside one formula</w:t>
      </w:r>
      <w:r>
        <w:rPr>
          <w:i w:val="0"/>
        </w:rPr>
        <w:t>. Not a precedence call — the formula just needs to count each line once. (Invisible to validation: Excel and the parsed formula sum the terms the same way.)</w:t>
      </w:r>
    </w:p>
    <w:p>
      <w:pPr>
        <w:pStyle w:val="ListBullet"/>
      </w:pPr>
      <w:r>
        <w:rPr>
          <w:b/>
          <w:i w:val="0"/>
        </w:rPr>
        <w:t>Capital exp</w:t>
      </w:r>
      <w:r>
        <w:rPr>
          <w:i w:val="0"/>
        </w:rPr>
        <w:t xml:space="preserve"> </w:t>
      </w:r>
      <w:r>
        <w:rPr>
          <w:rFonts w:ascii="Consolas" w:hAnsi="Consolas"/>
          <w:i w:val="0"/>
          <w:color w:val="333333"/>
          <w:sz w:val="16"/>
        </w:rPr>
        <w:t>Executed!C8:U8</w:t>
      </w:r>
      <w:r>
        <w:rPr>
          <w:i w:val="0"/>
        </w:rPr>
        <w:t xml:space="preserve"> · </w:t>
      </w:r>
      <w:r>
        <w:rPr>
          <w:b/>
          <w:i w:val="0"/>
        </w:rPr>
        <w:t>2.32T</w:t>
      </w:r>
      <w:r>
        <w:rPr>
          <w:i w:val="0"/>
        </w:rPr>
        <w:t xml:space="preserve"> (FY22/23–23/24): its </w:t>
      </w:r>
      <w:r>
        <w:rPr>
          <w:rFonts w:ascii="Consolas" w:hAnsi="Consolas"/>
          <w:i w:val="0"/>
          <w:color w:val="333333"/>
          <w:sz w:val="16"/>
        </w:rPr>
        <w:t>econ2 "31*"/"23"</w:t>
      </w:r>
      <w:r>
        <w:rPr>
          <w:i w:val="0"/>
        </w:rPr>
        <w:t xml:space="preserve"> terms </w:t>
      </w:r>
      <w:r>
        <w:rPr>
          <w:b/>
          <w:i w:val="0"/>
        </w:rPr>
        <w:t>and</w:t>
      </w:r>
      <w:r>
        <w:rPr>
          <w:i w:val="0"/>
        </w:rPr>
        <w:t xml:space="preserve"> its own </w:t>
      </w:r>
      <w:r>
        <w:rPr>
          <w:rFonts w:ascii="Consolas" w:hAnsi="Consolas"/>
          <w:i w:val="0"/>
          <w:color w:val="333333"/>
          <w:sz w:val="16"/>
        </w:rPr>
        <w:t>add,"capital"</w:t>
      </w:r>
      <w:r>
        <w:rPr>
          <w:i w:val="0"/>
        </w:rPr>
        <w:t xml:space="preserve"> term both match </w:t>
      </w:r>
      <w:r>
        <w:rPr>
          <w:rFonts w:ascii="Consolas" w:hAnsi="Consolas"/>
          <w:i w:val="0"/>
          <w:color w:val="333333"/>
          <w:sz w:val="16"/>
        </w:rPr>
        <w:t>econ2 "23"/"31"</w:t>
      </w:r>
      <w:r>
        <w:rPr>
          <w:i w:val="0"/>
        </w:rPr>
        <w:t xml:space="preserve"> lines tagged </w:t>
      </w:r>
      <w:r>
        <w:rPr>
          <w:rFonts w:ascii="Consolas" w:hAnsi="Consolas"/>
          <w:i w:val="0"/>
          <w:color w:val="333333"/>
          <w:sz w:val="16"/>
        </w:rPr>
        <w:t>add="capital"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  <w:t xml:space="preserve">Same shape in reporting codes </w:t>
      </w:r>
      <w:r>
        <w:rPr>
          <w:rFonts w:ascii="Consolas" w:hAnsi="Consolas"/>
          <w:i w:val="0"/>
          <w:color w:val="333333"/>
          <w:sz w:val="16"/>
        </w:rPr>
        <w:t>EXP_CROSS_CAP_EXP_EDU_EXE</w:t>
      </w:r>
      <w:r>
        <w:rPr>
          <w:i w:val="0"/>
        </w:rPr>
        <w:t xml:space="preserve"> (698B) and </w:t>
      </w:r>
      <w:r>
        <w:rPr>
          <w:rFonts w:ascii="Consolas" w:hAnsi="Consolas"/>
          <w:i w:val="0"/>
          <w:color w:val="333333"/>
          <w:sz w:val="16"/>
        </w:rPr>
        <w:t>EXP_CROSS_CAP_EXP_TRA_EXE</w:t>
      </w:r>
      <w:r>
        <w:rPr>
          <w:i w:val="0"/>
        </w:rPr>
        <w:t xml:space="preserve"> (238B) — fix their </w:t>
      </w:r>
      <w:r>
        <w:rPr>
          <w:rFonts w:ascii="Consolas" w:hAnsi="Consolas"/>
          <w:i w:val="0"/>
          <w:color w:val="333333"/>
          <w:sz w:val="16"/>
        </w:rPr>
        <w:t>econ2</w:t>
      </w:r>
      <w:r>
        <w:rPr>
          <w:i w:val="0"/>
        </w:rPr>
        <w:t xml:space="preserve"> terms the same way.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</w:tcPr>
          <w:p>
            <w:r>
              <w:rPr>
                <w:b/>
                <w:i w:val="0"/>
                <w:sz w:val="16"/>
              </w:rPr>
              <w:t>Current (Capital exp)</w:t>
            </w:r>
          </w:p>
        </w:tc>
        <w:tc>
          <w:tcPr>
            <w:tcW w:type="dxa" w:w="7200"/>
          </w:tcPr>
          <w:p>
            <w:r>
              <w:rPr>
                <w:b/>
                <w:i w:val="0"/>
                <w:sz w:val="16"/>
              </w:rPr>
              <w:t>Proposed fix</w:t>
            </w:r>
          </w:p>
        </w:tc>
      </w:tr>
      <w:tr>
        <w:tc>
          <w:tcPr>
            <w:tcW w:type="dxa" w:w="7200"/>
          </w:tcPr>
          <w:p>
            <w:r>
              <w:rPr>
                <w:rFonts w:ascii="Consolas" w:hAnsi="Consolas"/>
                <w:i w:val="0"/>
                <w:color w:val="333333"/>
                <w:sz w:val="12"/>
              </w:rPr>
              <w:t>econ2,"31*",bt</w:t>
            </w:r>
            <w:r>
              <w:rPr>
                <w:i w:val="0"/>
                <w:sz w:val="14"/>
              </w:rPr>
              <w:t xml:space="preserve"> +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econ2,"23 CONSUMPTION OF FIXED ASSETS",bt</w:t>
            </w:r>
            <w:r>
              <w:rPr>
                <w:i w:val="0"/>
                <w:sz w:val="14"/>
              </w:rPr>
              <w:t xml:space="preserve"> +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add,"capital",bt</w:t>
            </w:r>
          </w:p>
        </w:tc>
        <w:tc>
          <w:tcPr>
            <w:tcW w:type="dxa" w:w="7200"/>
          </w:tcPr>
          <w:p>
            <w:r>
              <w:rPr>
                <w:i w:val="0"/>
                <w:sz w:val="14"/>
              </w:rPr>
              <w:t xml:space="preserve">both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econ2</w:t>
            </w:r>
            <w:r>
              <w:rPr>
                <w:i w:val="0"/>
                <w:sz w:val="14"/>
              </w:rPr>
              <w:t xml:space="preserve"> terms +=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add,"&lt;&gt;capital"</w:t>
            </w:r>
            <w:r>
              <w:rPr>
                <w:i w:val="0"/>
                <w:sz w:val="14"/>
              </w:rPr>
              <w:t xml:space="preserve"> (keep the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add,"capital"</w:t>
            </w:r>
            <w:r>
              <w:rPr>
                <w:i w:val="0"/>
                <w:sz w:val="14"/>
              </w:rPr>
              <w:t xml:space="preserve"> term) → each line counted once</w:t>
            </w:r>
          </w:p>
        </w:tc>
      </w:tr>
    </w:tbl>
    <w:p/>
    <w:p>
      <w:pPr>
        <w:pStyle w:val="Heading1"/>
      </w:pPr>
      <w:r>
        <w:t>X1 — confirmed Excel formula bug (not a precedence question — the cell is simply wrong)</w:t>
      </w:r>
    </w:p>
    <w:p>
      <w:r>
        <w:rPr>
          <w:rFonts w:ascii="Consolas" w:hAnsi="Consolas"/>
          <w:i w:val="0"/>
          <w:color w:val="333333"/>
          <w:sz w:val="16"/>
        </w:rPr>
        <w:t>EXP_CROSS_SBN_CAP_EXP_WAT_SAN_EXE</w:t>
      </w:r>
      <w:r>
        <w:rPr>
          <w:i w:val="0"/>
        </w:rPr>
        <w:t xml:space="preserve"> (</w:t>
      </w:r>
      <w:r>
        <w:rPr>
          <w:rFonts w:ascii="Consolas" w:hAnsi="Consolas"/>
          <w:i w:val="0"/>
          <w:color w:val="333333"/>
          <w:sz w:val="16"/>
        </w:rPr>
        <w:t>Executed!T278:U278</w:t>
      </w:r>
      <w:r>
        <w:rPr>
          <w:i w:val="0"/>
        </w:rPr>
        <w:t xml:space="preserve">) </w:t>
      </w:r>
      <w:r>
        <w:rPr>
          <w:b/>
          <w:i w:val="0"/>
        </w:rPr>
        <w:t>double-counts via array broadcast</w:t>
      </w:r>
      <w:r>
        <w:rPr>
          <w:i w:val="0"/>
        </w:rPr>
        <w:t xml:space="preserve"> — cached is </w:t>
      </w:r>
      <w:r>
        <w:rPr>
          <w:b/>
          <w:i w:val="0"/>
        </w:rPr>
        <w:t>2× correct</w:t>
      </w:r>
      <w:r>
        <w:rPr>
          <w:i w:val="0"/>
        </w:rPr>
        <w:t xml:space="preserve"> (186.3B vs 93.1B FY22/23; 208.8B vs 104.4B FY23/24). Same fragile shape (latent today): rows 272, 277, 280.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</w:tcPr>
          <w:p>
            <w:r>
              <w:rPr>
                <w:b/>
                <w:i w:val="0"/>
                <w:sz w:val="16"/>
              </w:rPr>
              <w:t>Current</w:t>
            </w:r>
          </w:p>
        </w:tc>
        <w:tc>
          <w:tcPr>
            <w:tcW w:type="dxa" w:w="7200"/>
          </w:tcPr>
          <w:p>
            <w:r>
              <w:rPr>
                <w:b/>
                <w:i w:val="0"/>
                <w:sz w:val="16"/>
              </w:rPr>
              <w:t>Proposed fix</w:t>
            </w:r>
          </w:p>
        </w:tc>
      </w:tr>
      <w:tr>
        <w:tc>
          <w:tcPr>
            <w:tcW w:type="dxa" w:w="7200"/>
          </w:tcPr>
          <w:p>
            <w:r>
              <w:rPr>
                <w:rFonts w:ascii="Consolas" w:hAnsi="Consolas"/>
                <w:i w:val="0"/>
                <w:color w:val="333333"/>
                <w:sz w:val="12"/>
              </w:rPr>
              <w:t>SUM(SUMIFS(…,admin1,{"districts","Urban/Municipals"},…,econ2,"31*")+SUM(SUMIFS(…,econ2,"23 CONSUMPTION OF FIXED ASSETS")))</w:t>
            </w:r>
          </w:p>
        </w:tc>
        <w:tc>
          <w:tcPr>
            <w:tcW w:type="dxa" w:w="7200"/>
          </w:tcPr>
          <w:p>
            <w:r>
              <w:rPr>
                <w:rFonts w:ascii="Consolas" w:hAnsi="Consolas"/>
                <w:i w:val="0"/>
                <w:color w:val="333333"/>
                <w:sz w:val="12"/>
              </w:rPr>
              <w:t>SUM(SUMIFS(…,econ2,"31*")) + SUM(SUMIFS(…,econ2,"23 CONSUMPTION OF FIXED ASSETS"))</w:t>
            </w:r>
            <w:r>
              <w:rPr>
                <w:i w:val="0"/>
                <w:sz w:val="14"/>
              </w:rPr>
              <w:t xml:space="preserve"> — wrap *each* SUMIFS in its own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SUM()</w:t>
            </w:r>
          </w:p>
        </w:tc>
      </w:tr>
    </w:tbl>
    <w:p/>
    <w:p>
      <w:pPr>
        <w:pStyle w:val="Heading1"/>
      </w:pPr>
      <w:r>
        <w:t>Decisions for Massimo (precedence per pair — change freely; the proposed fix above flips with these)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</w:tcPr>
          <w:p>
            <w:r>
              <w:rPr>
                <w:b/>
                <w:i w:val="0"/>
                <w:sz w:val="16"/>
              </w:rPr>
              <w:t>#</w:t>
            </w:r>
          </w:p>
        </w:tc>
        <w:tc>
          <w:tcPr>
            <w:tcW w:type="dxa" w:w="4800"/>
          </w:tcPr>
          <w:p>
            <w:r>
              <w:rPr>
                <w:b/>
                <w:i w:val="0"/>
                <w:sz w:val="16"/>
              </w:rPr>
              <w:t>Decision</w:t>
            </w:r>
          </w:p>
        </w:tc>
        <w:tc>
          <w:tcPr>
            <w:tcW w:type="dxa" w:w="4800"/>
          </w:tcPr>
          <w:p>
            <w:r>
              <w:rPr>
                <w:b/>
                <w:i w:val="0"/>
                <w:sz w:val="16"/>
              </w:rPr>
              <w:t>Pipeline default (suggestion)</w:t>
            </w:r>
          </w:p>
        </w:tc>
      </w:tr>
      <w:tr>
        <w:tc>
          <w:tcPr>
            <w:tcW w:type="dxa" w:w="4800"/>
          </w:tcPr>
          <w:p>
            <w:r>
              <w:rPr>
                <w:b/>
                <w:i w:val="0"/>
                <w:sz w:val="14"/>
              </w:rPr>
              <w:t>Q1</w:t>
            </w:r>
          </w:p>
        </w:tc>
        <w:tc>
          <w:tcPr>
            <w:tcW w:type="dxa" w:w="4800"/>
          </w:tcPr>
          <w:p>
            <w:r>
              <w:rPr>
                <w:i w:val="0"/>
                <w:sz w:val="14"/>
              </w:rPr>
              <w:t>Health vs Education tie — 301 lines / 127.6B flagged both</w:t>
            </w:r>
          </w:p>
        </w:tc>
        <w:tc>
          <w:tcPr>
            <w:tcW w:type="dxa" w:w="4800"/>
          </w:tcPr>
          <w:p>
            <w:r>
              <w:rPr>
                <w:i w:val="0"/>
                <w:sz w:val="14"/>
              </w:rPr>
              <w:t>Health owns</w:t>
            </w:r>
          </w:p>
        </w:tc>
      </w:tr>
      <w:tr>
        <w:tc>
          <w:tcPr>
            <w:tcW w:type="dxa" w:w="4800"/>
          </w:tcPr>
          <w:p>
            <w:r>
              <w:rPr>
                <w:b/>
                <w:i w:val="0"/>
                <w:sz w:val="14"/>
              </w:rPr>
              <w:t>Q2</w:t>
            </w:r>
          </w:p>
        </w:tc>
        <w:tc>
          <w:tcPr>
            <w:tcW w:type="dxa" w:w="4800"/>
          </w:tcPr>
          <w:p>
            <w:r>
              <w:rPr>
                <w:i w:val="0"/>
                <w:sz w:val="14"/>
              </w:rPr>
              <w:t>Water &amp; sanitation lines — 705 Environment or 706 Housing?</w:t>
            </w:r>
          </w:p>
        </w:tc>
        <w:tc>
          <w:tcPr>
            <w:tcW w:type="dxa" w:w="4800"/>
          </w:tcPr>
          <w:p>
            <w:r>
              <w:rPr>
                <w:i w:val="0"/>
                <w:sz w:val="14"/>
              </w:rPr>
              <w:t>706 Housing owns</w:t>
            </w:r>
          </w:p>
        </w:tc>
      </w:tr>
      <w:tr>
        <w:tc>
          <w:tcPr>
            <w:tcW w:type="dxa" w:w="4800"/>
          </w:tcPr>
          <w:p>
            <w:r>
              <w:rPr>
                <w:b/>
                <w:i w:val="0"/>
                <w:sz w:val="14"/>
              </w:rPr>
              <w:t>Q3</w:t>
            </w:r>
          </w:p>
        </w:tc>
        <w:tc>
          <w:tcPr>
            <w:tcW w:type="dxa" w:w="4800"/>
          </w:tcPr>
          <w:p>
            <w:r>
              <w:rPr>
                <w:i w:val="0"/>
                <w:sz w:val="14"/>
              </w:rPr>
              <w:t xml:space="preserve">When a line carries an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</w:t>
            </w:r>
            <w:r>
              <w:rPr>
                <w:i w:val="0"/>
                <w:sz w:val="14"/>
              </w:rPr>
              <w:t xml:space="preserve"> override (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wages</w:t>
            </w:r>
            <w:r>
              <w:rPr>
                <w:i w:val="0"/>
                <w:sz w:val="14"/>
              </w:rPr>
              <w:t>/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capital</w:t>
            </w:r>
            <w:r>
              <w:rPr>
                <w:i w:val="0"/>
                <w:sz w:val="14"/>
              </w:rPr>
              <w:t>/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nonwage</w:t>
            </w:r>
            <w:r>
              <w:rPr>
                <w:i w:val="0"/>
                <w:sz w:val="14"/>
              </w:rPr>
              <w:t xml:space="preserve">) </w:t>
            </w:r>
            <w:r>
              <w:rPr>
                <w:b/>
                <w:i w:val="0"/>
                <w:sz w:val="14"/>
              </w:rPr>
              <w:t>and</w:t>
            </w:r>
            <w:r>
              <w:rPr>
                <w:i w:val="0"/>
                <w:sz w:val="14"/>
              </w:rPr>
              <w:t xml:space="preserve"> an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econ2</w:t>
            </w:r>
            <w:r>
              <w:rPr>
                <w:i w:val="0"/>
                <w:sz w:val="14"/>
              </w:rPr>
              <w:t xml:space="preserve"> class </w:t>
            </w:r>
            <w:r>
              <w:rPr>
                <w:b/>
                <w:i w:val="0"/>
                <w:sz w:val="14"/>
              </w:rPr>
              <w:t>and</w:t>
            </w:r>
            <w:r>
              <w:rPr>
                <w:i w:val="0"/>
                <w:sz w:val="14"/>
              </w:rPr>
              <w:t>/or a Social-benefit flag — which wins?</w:t>
            </w:r>
          </w:p>
        </w:tc>
        <w:tc>
          <w:tcPr>
            <w:tcW w:type="dxa" w:w="4800"/>
          </w:tcPr>
          <w:p>
            <w:r>
              <w:rPr>
                <w:rFonts w:ascii="Consolas" w:hAnsi="Consolas"/>
                <w:i w:val="0"/>
                <w:color w:val="333333"/>
                <w:sz w:val="12"/>
              </w:rPr>
              <w:t>add</w:t>
            </w:r>
            <w:r>
              <w:rPr>
                <w:i w:val="0"/>
                <w:sz w:val="14"/>
              </w:rPr>
              <w:t xml:space="preserve"> beats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econ2</w:t>
            </w:r>
            <w:r>
              <w:rPr>
                <w:i w:val="0"/>
                <w:sz w:val="14"/>
              </w:rPr>
              <w:t xml:space="preserve">; Social-benefit beats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add</w:t>
            </w:r>
          </w:p>
        </w:tc>
      </w:tr>
      <w:tr>
        <w:tc>
          <w:tcPr>
            <w:tcW w:type="dxa" w:w="4800"/>
          </w:tcPr>
          <w:p>
            <w:r>
              <w:rPr>
                <w:b/>
                <w:i w:val="0"/>
                <w:sz w:val="14"/>
              </w:rPr>
              <w:t>Q4</w:t>
            </w:r>
          </w:p>
        </w:tc>
        <w:tc>
          <w:tcPr>
            <w:tcW w:type="dxa" w:w="4800"/>
          </w:tcPr>
          <w:p>
            <w:r>
              <w:rPr>
                <w:i w:val="0"/>
                <w:sz w:val="14"/>
              </w:rPr>
              <w:t xml:space="preserve">Debt-repayment </w:t>
            </w:r>
            <w:r>
              <w:rPr>
                <w:rFonts w:ascii="Consolas" w:hAnsi="Consolas"/>
                <w:i w:val="0"/>
                <w:color w:val="333333"/>
                <w:sz w:val="12"/>
              </w:rPr>
              <w:t>econ5</w:t>
            </w:r>
            <w:r>
              <w:rPr>
                <w:i w:val="0"/>
                <w:sz w:val="14"/>
              </w:rPr>
              <w:t xml:space="preserve"> codes — exclude from the total? (pipeline drops them)</w:t>
            </w:r>
          </w:p>
        </w:tc>
        <w:tc>
          <w:tcPr>
            <w:tcW w:type="dxa" w:w="4800"/>
          </w:tcPr>
          <w:p>
            <w:r>
              <w:rPr>
                <w:i w:val="0"/>
                <w:sz w:val="14"/>
              </w:rPr>
              <w:t>excluded</w:t>
            </w:r>
          </w:p>
        </w:tc>
      </w:tr>
      <w:tr>
        <w:tc>
          <w:tcPr>
            <w:tcW w:type="dxa" w:w="4800"/>
          </w:tcPr>
          <w:p>
            <w:r>
              <w:rPr>
                <w:b/>
                <w:i w:val="0"/>
                <w:sz w:val="14"/>
              </w:rPr>
              <w:t>Q5</w:t>
            </w:r>
          </w:p>
        </w:tc>
        <w:tc>
          <w:tcPr>
            <w:tcW w:type="dxa" w:w="4800"/>
          </w:tcPr>
          <w:p>
            <w:r>
              <w:rPr>
                <w:rFonts w:ascii="Consolas" w:hAnsi="Consolas"/>
                <w:i w:val="0"/>
                <w:color w:val="333333"/>
                <w:sz w:val="12"/>
              </w:rPr>
              <w:t>EXP_FUNC_HOU_EXE</w:t>
            </w:r>
            <w:r>
              <w:rPr>
                <w:i w:val="0"/>
                <w:sz w:val="14"/>
              </w:rPr>
              <w:t xml:space="preserve"> includes water&amp;san only in FY05/06 &amp; FY22/23–23/24 — add it in </w:t>
            </w:r>
            <w:r>
              <w:rPr>
                <w:b/>
                <w:i w:val="0"/>
                <w:sz w:val="14"/>
              </w:rPr>
              <w:t>all</w:t>
            </w:r>
            <w:r>
              <w:rPr>
                <w:i w:val="0"/>
                <w:sz w:val="14"/>
              </w:rPr>
              <w:t xml:space="preserve"> years?</w:t>
            </w:r>
          </w:p>
        </w:tc>
        <w:tc>
          <w:tcPr>
            <w:tcW w:type="dxa" w:w="4800"/>
          </w:tcPr>
          <w:p>
            <w:r>
              <w:rPr>
                <w:i w:val="0"/>
                <w:sz w:val="14"/>
              </w:rPr>
              <w:t>(open)</w:t>
            </w:r>
          </w:p>
        </w:tc>
      </w:tr>
      <w:tr>
        <w:tc>
          <w:tcPr>
            <w:tcW w:type="dxa" w:w="4800"/>
          </w:tcPr>
          <w:p>
            <w:r>
              <w:rPr>
                <w:b/>
                <w:i w:val="0"/>
                <w:sz w:val="14"/>
              </w:rPr>
              <w:t>Q6</w:t>
            </w:r>
          </w:p>
        </w:tc>
        <w:tc>
          <w:tcPr>
            <w:tcW w:type="dxa" w:w="4800"/>
          </w:tcPr>
          <w:p>
            <w:r>
              <w:rPr>
                <w:i w:val="0"/>
                <w:sz w:val="14"/>
              </w:rPr>
              <w:t>"Directorate of Water Resources Management" (50.8B) — Env, Water&amp;san, or General public services?</w:t>
            </w:r>
          </w:p>
        </w:tc>
        <w:tc>
          <w:tcPr>
            <w:tcW w:type="dxa" w:w="4800"/>
          </w:tcPr>
          <w:p>
            <w:r>
              <w:rPr>
                <w:i w:val="0"/>
                <w:sz w:val="14"/>
              </w:rPr>
              <w:t>(currently falls to GPS)</w:t>
            </w:r>
          </w:p>
        </w:tc>
      </w:tr>
      <w:tr>
        <w:tc>
          <w:tcPr>
            <w:tcW w:type="dxa" w:w="4800"/>
          </w:tcPr>
          <w:p>
            <w:r>
              <w:rPr>
                <w:b/>
                <w:i w:val="0"/>
                <w:sz w:val="14"/>
              </w:rPr>
              <w:t>Q7</w:t>
            </w:r>
          </w:p>
        </w:tc>
        <w:tc>
          <w:tcPr>
            <w:tcW w:type="dxa" w:w="4800"/>
          </w:tcPr>
          <w:p>
            <w:r>
              <w:rPr>
                <w:i w:val="0"/>
                <w:sz w:val="14"/>
              </w:rPr>
              <w:t xml:space="preserve">Civil-service / military / teacher </w:t>
            </w:r>
            <w:r>
              <w:rPr>
                <w:b/>
                <w:i w:val="0"/>
                <w:sz w:val="14"/>
              </w:rPr>
              <w:t>pensions (5.5T)</w:t>
            </w:r>
            <w:r>
              <w:rPr>
                <w:i w:val="0"/>
                <w:sz w:val="14"/>
              </w:rPr>
              <w:t xml:space="preserve"> — Social protection 710, or the paying sector?</w:t>
            </w:r>
          </w:p>
        </w:tc>
        <w:tc>
          <w:tcPr>
            <w:tcW w:type="dxa" w:w="4800"/>
          </w:tcPr>
          <w:p>
            <w:r>
              <w:rPr>
                <w:i w:val="0"/>
                <w:sz w:val="14"/>
              </w:rPr>
              <w:t>710 owns</w:t>
            </w:r>
          </w:p>
        </w:tc>
      </w:tr>
    </w:tbl>
    <w:p/>
    <w:p>
      <w:pPr>
        <w:pStyle w:val="Heading1"/>
      </w:pPr>
      <w:r>
        <w:t>Sign-off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</w:tcPr>
          <w:p>
            <w:r>
              <w:rPr>
                <w:b/>
                <w:i w:val="0"/>
                <w:sz w:val="16"/>
              </w:rPr>
              <w:t>Reviewer</w:t>
            </w:r>
          </w:p>
        </w:tc>
        <w:tc>
          <w:tcPr>
            <w:tcW w:type="dxa" w:w="4800"/>
          </w:tcPr>
          <w:p>
            <w:r>
              <w:rPr>
                <w:b/>
                <w:i w:val="0"/>
                <w:sz w:val="16"/>
              </w:rPr>
              <w:t>Decision</w:t>
            </w:r>
          </w:p>
        </w:tc>
        <w:tc>
          <w:tcPr>
            <w:tcW w:type="dxa" w:w="4800"/>
          </w:tcPr>
          <w:p>
            <w:r>
              <w:rPr>
                <w:b/>
                <w:i w:val="0"/>
                <w:sz w:val="16"/>
              </w:rPr>
              <w:t>Date</w:t>
            </w:r>
          </w:p>
        </w:tc>
      </w:tr>
      <w:tr>
        <w:tc>
          <w:tcPr>
            <w:tcW w:type="dxa" w:w="4800"/>
          </w:tcPr>
          <w:p/>
        </w:tc>
        <w:tc>
          <w:tcPr>
            <w:tcW w:type="dxa" w:w="4800"/>
          </w:tcPr>
          <w:p>
            <w:r>
              <w:rPr>
                <w:i w:val="0"/>
                <w:sz w:val="14"/>
              </w:rPr>
              <w:t>☐ approved  ☐ changes requested</w:t>
            </w:r>
          </w:p>
        </w:tc>
        <w:tc>
          <w:tcPr>
            <w:tcW w:type="dxa" w:w="4800"/>
          </w:tcPr>
          <w:p/>
        </w:tc>
      </w:tr>
    </w:tbl>
    <w:p/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