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>OMP 3004</w:t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April</w:t>
      </w:r>
      <w:r>
        <w:rPr>
          <w:rFonts w:ascii="Times New Roman" w:hAnsi="Times New Roman"/>
          <w:sz w:val="24"/>
          <w:szCs w:val="24"/>
          <w:rtl w:val="0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>02</w:t>
      </w:r>
      <w:r>
        <w:rPr>
          <w:rFonts w:ascii="Times New Roman" w:hAnsi="Times New Roman"/>
          <w:sz w:val="24"/>
          <w:szCs w:val="24"/>
          <w:rtl w:val="0"/>
        </w:rPr>
        <w:t>/2020</w:t>
      </w:r>
    </w:p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Group delegation</w:t>
      </w:r>
    </w:p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Dimeji Situ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Leader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Acted as initiator, Gate Keeper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Designed the User Interface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Created layout of classes and objects</w:t>
      </w:r>
    </w:p>
    <w:p>
      <w:pPr>
        <w:pStyle w:val="Body"/>
        <w:tabs>
          <w:tab w:val="right" w:pos="9340"/>
        </w:tabs>
      </w:pPr>
    </w:p>
    <w:p>
      <w:pPr>
        <w:pStyle w:val="Body"/>
        <w:tabs>
          <w:tab w:val="right" w:pos="9340"/>
        </w:tabs>
      </w:pPr>
    </w:p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Khaled Bankji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Acted as Devil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advocate, Time keeper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Optimized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rtl w:val="0"/>
          <w:lang w:val="en-US"/>
        </w:rPr>
        <w:t>program class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Programmed the segue functionality of the device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Worked with Stephen on the active treatment</w:t>
      </w:r>
    </w:p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shd w:val="clear" w:color="auto" w:fill="ffff00"/>
        </w:rPr>
      </w:pPr>
    </w:p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shd w:val="clear" w:color="auto" w:fill="ffff00"/>
        </w:rPr>
      </w:pPr>
    </w:p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shd w:val="clear" w:color="auto" w:fill="ffff00"/>
        </w:rPr>
      </w:pPr>
    </w:p>
    <w:p>
      <w:pPr>
        <w:pStyle w:val="Body"/>
        <w:tabs>
          <w:tab w:val="right" w:pos="93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Stephen Booth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Acted as Recorder, Optimist, summarizer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Created the Active Treatment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Remade the use cases and other diagrams attached in the deliverable</w:t>
      </w:r>
    </w:p>
    <w:p>
      <w:pPr>
        <w:pStyle w:val="List Paragraph"/>
        <w:tabs>
          <w:tab w:val="right" w:pos="93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tabs>
          <w:tab w:val="right" w:pos="93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ROLES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8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>Initiator</w:t>
      </w:r>
      <w:r>
        <w:rPr>
          <w:rFonts w:ascii="American Typewriter" w:hAnsi="American Typewriter"/>
          <w:b w:val="0"/>
          <w:bCs w:val="0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- Someone who suggests new ideas. One or more people can have this role at a time.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3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Recorder</w:t>
      </w:r>
      <w:r>
        <w:rPr>
          <w:rFonts w:ascii="American Typewriter" w:hAnsi="American Typewriter"/>
          <w:b w:val="0"/>
          <w:bCs w:val="0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- This person records whatever ideas a team member may have. It is important that this person quote a team member accurately and not "edit" or evaluate them.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3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Devil's Advocate/Skeptic</w:t>
      </w:r>
      <w:r>
        <w:rPr>
          <w:rFonts w:ascii="American Typewriter" w:hAnsi="American Typewriter"/>
          <w:b w:val="0"/>
          <w:bCs w:val="0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- This is someone whose responsibility is to look for potential flaws in an idea.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3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merican Typewriter" w:hAnsi="American Typewriter"/>
          <w:b w:val="1"/>
          <w:bCs w:val="1"/>
          <w:sz w:val="20"/>
          <w:szCs w:val="20"/>
          <w:rtl w:val="0"/>
          <w14:textOutline w14:w="12700" w14:cap="flat">
            <w14:noFill/>
            <w14:miter w14:lim="400000"/>
          </w14:textOutline>
        </w:rPr>
        <w:t>Optimist</w:t>
      </w:r>
      <w:r>
        <w:rPr>
          <w:rFonts w:ascii="American Typewriter" w:hAnsi="American Typewriter"/>
          <w:b w:val="0"/>
          <w:bCs w:val="0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- This is someone who tries to maintain a positive frame of mind and facilitates the search for solutions.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3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nl-NL"/>
          <w14:textOutline w14:w="12700" w14:cap="flat">
            <w14:noFill/>
            <w14:miter w14:lim="400000"/>
          </w14:textOutline>
        </w:rPr>
        <w:t>Timekeeper</w:t>
      </w:r>
      <w:r>
        <w:rPr>
          <w:rFonts w:ascii="American Typewriter" w:hAnsi="American Typewriter"/>
          <w:b w:val="0"/>
          <w:bCs w:val="0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- Someone who tracks time spent on each portion of the meeting.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3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Gate Keeper</w:t>
      </w:r>
      <w:r>
        <w:rPr>
          <w:rFonts w:ascii="American Typewriter" w:hAnsi="American Typewriter"/>
          <w:b w:val="0"/>
          <w:bCs w:val="0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- This person works to ensure that each member gives input on an issue. One strategy to do this is to ask everyone to voice their opinion one at a time. Another is to cast votes.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34" w:line="192" w:lineRule="auto"/>
        <w:ind w:left="1560" w:hanging="840"/>
        <w:jc w:val="left"/>
        <w:outlineLvl w:val="1"/>
        <w:rPr>
          <w:rFonts w:ascii="American Typewriter" w:cs="American Typewriter" w:hAnsi="American Typewriter" w:eastAsia="American Typewriter"/>
          <w:b w:val="1"/>
          <w:bCs w:val="1"/>
          <w:sz w:val="20"/>
          <w:szCs w:val="2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4" w:line="192" w:lineRule="auto"/>
        <w:ind w:left="1560" w:hanging="840"/>
        <w:jc w:val="left"/>
        <w:outlineLvl w:val="1"/>
      </w:pP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Summarizer</w:t>
      </w:r>
      <w:r>
        <w:rPr>
          <w:rFonts w:ascii="American Typewriter" w:hAnsi="American Typewriter"/>
          <w:b w:val="0"/>
          <w:bCs w:val="0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- Someone who summarizes a list of options.</w:t>
      </w:r>
      <w:r>
        <w:rPr>
          <w:rFonts w:ascii="American Typewriter" w:cs="American Typewriter" w:hAnsi="American Typewriter" w:eastAsia="American Typewriter"/>
          <w:b w:val="0"/>
          <w:bCs w:val="0"/>
          <w:sz w:val="20"/>
          <w:szCs w:val="20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93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4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934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934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