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Requirement Specification (SRS)</w:t>
      </w:r>
    </w:p>
    <w:p>
      <w:r>
        <w:t>**Project Title:** My Voice Clone Agent</w:t>
      </w:r>
    </w:p>
    <w:p>
      <w:r>
        <w:t>**Prepared By:** Himanshi Shrivastav</w:t>
      </w:r>
    </w:p>
    <w:p>
      <w:r>
        <w:t>**Technology Stack:** Python, Deep Learning, Voice Cloning, NLP, Audio Processing</w:t>
      </w:r>
    </w:p>
    <w:p>
      <w:pPr>
        <w:pStyle w:val="Heading1"/>
      </w:pPr>
      <w:r>
        <w:t>1. Introduction</w:t>
      </w:r>
    </w:p>
    <w:p>
      <w:pPr>
        <w:pStyle w:val="Heading2"/>
      </w:pPr>
      <w:r>
        <w:t>1.1 Purpose</w:t>
      </w:r>
    </w:p>
    <w:p>
      <w:r>
        <w:t>This document defines the requirements to develop an AI-powered virtual voice agent that can talk exactly like the user, Himanshi, replicating her voice, tone, pitch, language style, and humor. The voice model will be trained on real-life call recordings and voice messages, even if the recordings contain multiple speakers.</w:t>
      </w:r>
    </w:p>
    <w:p>
      <w:pPr>
        <w:pStyle w:val="Heading2"/>
      </w:pPr>
      <w:r>
        <w:t>1.2 Scope</w:t>
      </w:r>
    </w:p>
    <w:p>
      <w:r>
        <w:t>The system will:</w:t>
        <w:br/>
        <w:t>- Accept multi-speaker voice data (calls, messages)</w:t>
        <w:br/>
        <w:t>- Identify and extract Himanshi’s voice segments</w:t>
        <w:br/>
        <w:t>- Train a neural TTS model to generate speech in her voice</w:t>
        <w:br/>
        <w:t>- Allow real-time interaction in cloned voice</w:t>
        <w:br/>
        <w:t>- Run offline for privacy and control</w:t>
      </w:r>
    </w:p>
    <w:p>
      <w:pPr>
        <w:pStyle w:val="Heading2"/>
      </w:pPr>
      <w:r>
        <w:t>1.3 Intended Audience</w:t>
      </w:r>
    </w:p>
    <w:p>
      <w:r>
        <w:t>• Freelancers and developers interested in voice tech</w:t>
        <w:br/>
        <w:t>• AI/ML students or professionals</w:t>
        <w:br/>
        <w:t>• Personal assistant creators</w:t>
        <w:br/>
        <w:t>• Human-computer interaction researchers</w:t>
      </w:r>
    </w:p>
    <w:p>
      <w:pPr>
        <w:pStyle w:val="Heading1"/>
      </w:pPr>
      <w:r>
        <w:t>2. Overall Description</w:t>
      </w:r>
    </w:p>
    <w:p>
      <w:pPr>
        <w:pStyle w:val="Heading2"/>
      </w:pPr>
      <w:r>
        <w:t>2.1 Product Perspective</w:t>
      </w:r>
    </w:p>
    <w:p>
      <w:r>
        <w:t>This product is a standalone application or backend engine that allows training and generation of cloned voice, based on the user's original speech. It can be optionally integrated with a GUI or chatbot frontend.</w:t>
      </w:r>
    </w:p>
    <w:p>
      <w:pPr>
        <w:pStyle w:val="Heading2"/>
      </w:pPr>
      <w:r>
        <w:t>2.2 User Characteristics</w:t>
      </w:r>
    </w:p>
    <w:p>
      <w:r>
        <w:t>• The user will provide recorded calls and messages</w:t>
        <w:br/>
        <w:t>• The user knows which speaker is them (manual confirmation needed)</w:t>
        <w:br/>
        <w:t>• The user is female (used for gender verification)</w:t>
      </w:r>
    </w:p>
    <w:p>
      <w:pPr>
        <w:pStyle w:val="Heading2"/>
      </w:pPr>
      <w:r>
        <w:t>2.3 Assumptions</w:t>
      </w:r>
    </w:p>
    <w:p>
      <w:r>
        <w:t>• User has clear recordings with sufficient samples of their own voice</w:t>
        <w:br/>
        <w:t>• User will confirm identity of speaker during diarization labeling</w:t>
        <w:br/>
        <w:t>• Internet may be used during training, but the final product runs offline</w:t>
      </w:r>
    </w:p>
    <w:p>
      <w:pPr>
        <w:pStyle w:val="Heading1"/>
      </w:pPr>
      <w:r>
        <w:t>3. Functional Requirements (Detailed)</w:t>
      </w:r>
    </w:p>
    <w:p>
      <w:pPr>
        <w:pStyle w:val="ListBullet"/>
      </w:pPr>
      <w:r>
        <w:t>FR1: Voice Data Upload</w:t>
        <w:br/>
        <w:t>- Support .wav, .mp3, .ogg formats, batch upload</w:t>
      </w:r>
    </w:p>
    <w:p>
      <w:pPr>
        <w:pStyle w:val="ListBullet"/>
      </w:pPr>
      <w:r>
        <w:t>FR2: Speaker Diarization</w:t>
        <w:br/>
        <w:t>- Separate different speakers, label as Speaker 1, 2 etc.</w:t>
      </w:r>
    </w:p>
    <w:p>
      <w:pPr>
        <w:pStyle w:val="ListBullet"/>
      </w:pPr>
      <w:r>
        <w:t>FR3: Manual Speaker Labeling</w:t>
        <w:br/>
        <w:t>- User marks 'Himanshi' speaker manually</w:t>
      </w:r>
    </w:p>
    <w:p>
      <w:pPr>
        <w:pStyle w:val="ListBullet"/>
      </w:pPr>
      <w:r>
        <w:t>FR4: Gender Identification (Optional)</w:t>
        <w:br/>
        <w:t>- Cross-check selected speaker as female</w:t>
      </w:r>
    </w:p>
    <w:p>
      <w:pPr>
        <w:pStyle w:val="ListBullet"/>
      </w:pPr>
      <w:r>
        <w:t>FR5: Data Cleaning &amp; Alignment</w:t>
        <w:br/>
        <w:t>- Trim silence, normalize audio, transcribe</w:t>
      </w:r>
    </w:p>
    <w:p>
      <w:pPr>
        <w:pStyle w:val="ListBullet"/>
      </w:pPr>
      <w:r>
        <w:t>FR6: Voice Cloning Model Training</w:t>
        <w:br/>
        <w:t>- Use TTS model to train on filtered voice</w:t>
      </w:r>
    </w:p>
    <w:p>
      <w:pPr>
        <w:pStyle w:val="ListBullet"/>
      </w:pPr>
      <w:r>
        <w:t>FR7: Voice Generation (Text-to-Speech)</w:t>
        <w:br/>
        <w:t>- Input text, output audio in cloned voice</w:t>
      </w:r>
    </w:p>
    <w:p>
      <w:pPr>
        <w:pStyle w:val="ListBullet"/>
      </w:pPr>
      <w:r>
        <w:t>FR8: Real-Time Interaction (Speech-to-Speech)</w:t>
        <w:br/>
        <w:t>- Mic input -&gt; STT -&gt; response with cloned voice</w:t>
      </w:r>
    </w:p>
    <w:p>
      <w:pPr>
        <w:pStyle w:val="ListBullet"/>
      </w:pPr>
      <w:r>
        <w:t>FR9: Memory &amp; Personality Layer</w:t>
        <w:br/>
        <w:t>- Add humor, slang, personality tone to responses</w:t>
      </w:r>
    </w:p>
    <w:p>
      <w:pPr>
        <w:pStyle w:val="Heading1"/>
      </w:pPr>
      <w:r>
        <w:t>4. Non-Functional Requirements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Requirement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Performance</w:t>
            </w:r>
          </w:p>
        </w:tc>
        <w:tc>
          <w:tcPr>
            <w:tcW w:type="dxa" w:w="4320"/>
          </w:tcPr>
          <w:p>
            <w:r>
              <w:t>Should generate response in &lt; 2 seconds</w:t>
            </w:r>
          </w:p>
        </w:tc>
      </w:tr>
      <w:tr>
        <w:tc>
          <w:tcPr>
            <w:tcW w:type="dxa" w:w="4320"/>
          </w:tcPr>
          <w:p>
            <w:r>
              <w:t>Accuracy</w:t>
            </w:r>
          </w:p>
        </w:tc>
        <w:tc>
          <w:tcPr>
            <w:tcW w:type="dxa" w:w="4320"/>
          </w:tcPr>
          <w:p>
            <w:r>
              <w:t>90%+ similarity in tone, pitch, delivery</w:t>
            </w:r>
          </w:p>
        </w:tc>
      </w:tr>
      <w:tr>
        <w:tc>
          <w:tcPr>
            <w:tcW w:type="dxa" w:w="4320"/>
          </w:tcPr>
          <w:p>
            <w:r>
              <w:t>Offline Support</w:t>
            </w:r>
          </w:p>
        </w:tc>
        <w:tc>
          <w:tcPr>
            <w:tcW w:type="dxa" w:w="4320"/>
          </w:tcPr>
          <w:p>
            <w:r>
              <w:t>Entire system should run offline post-training</w:t>
            </w:r>
          </w:p>
        </w:tc>
      </w:tr>
      <w:tr>
        <w:tc>
          <w:tcPr>
            <w:tcW w:type="dxa" w:w="4320"/>
          </w:tcPr>
          <w:p>
            <w:r>
              <w:t>Security</w:t>
            </w:r>
          </w:p>
        </w:tc>
        <w:tc>
          <w:tcPr>
            <w:tcW w:type="dxa" w:w="4320"/>
          </w:tcPr>
          <w:p>
            <w:r>
              <w:t>All training data is stored locally, no cloud processing</w:t>
            </w:r>
          </w:p>
        </w:tc>
      </w:tr>
      <w:tr>
        <w:tc>
          <w:tcPr>
            <w:tcW w:type="dxa" w:w="4320"/>
          </w:tcPr>
          <w:p>
            <w:r>
              <w:t>Scalability</w:t>
            </w:r>
          </w:p>
        </w:tc>
        <w:tc>
          <w:tcPr>
            <w:tcW w:type="dxa" w:w="4320"/>
          </w:tcPr>
          <w:p>
            <w:r>
              <w:t>Modular, support retraining with new data</w:t>
            </w:r>
          </w:p>
        </w:tc>
      </w:tr>
    </w:tbl>
    <w:p>
      <w:pPr>
        <w:pStyle w:val="Heading1"/>
      </w:pPr>
      <w:r>
        <w:t>5. System Design (Stage-wise)</w:t>
      </w:r>
    </w:p>
    <w:p>
      <w:pPr>
        <w:pStyle w:val="ListNumber"/>
      </w:pPr>
      <w:r>
        <w:t>Stage 1: Data Ingestion &amp; Preprocessing</w:t>
      </w:r>
    </w:p>
    <w:p>
      <w:pPr>
        <w:pStyle w:val="ListNumber"/>
      </w:pPr>
      <w:r>
        <w:t>Stage 2: Speaker Diarization</w:t>
      </w:r>
    </w:p>
    <w:p>
      <w:pPr>
        <w:pStyle w:val="ListNumber"/>
      </w:pPr>
      <w:r>
        <w:t>Stage 3: Speaker Identification</w:t>
      </w:r>
    </w:p>
    <w:p>
      <w:pPr>
        <w:pStyle w:val="ListNumber"/>
      </w:pPr>
      <w:r>
        <w:t>Stage 4: Transcription &amp; Alignment</w:t>
      </w:r>
    </w:p>
    <w:p>
      <w:pPr>
        <w:pStyle w:val="ListNumber"/>
      </w:pPr>
      <w:r>
        <w:t>Stage 5: Voice Cloning Model Training</w:t>
      </w:r>
    </w:p>
    <w:p>
      <w:pPr>
        <w:pStyle w:val="ListNumber"/>
      </w:pPr>
      <w:r>
        <w:t>Stage 6: Response Generator</w:t>
      </w:r>
    </w:p>
    <w:p>
      <w:pPr>
        <w:pStyle w:val="ListNumber"/>
      </w:pPr>
      <w:r>
        <w:t>Stage 7: Interactive Agent Layer (Optional)</w:t>
      </w:r>
    </w:p>
    <w:p>
      <w:pPr>
        <w:pStyle w:val="Heading1"/>
      </w:pPr>
      <w:r>
        <w:t>6. Tools &amp; Libraries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Tools / Libraries</w:t>
            </w:r>
          </w:p>
        </w:tc>
      </w:tr>
      <w:tr>
        <w:tc>
          <w:tcPr>
            <w:tcW w:type="dxa" w:w="4320"/>
          </w:tcPr>
          <w:p>
            <w:r>
              <w:t>Diarization</w:t>
            </w:r>
          </w:p>
        </w:tc>
        <w:tc>
          <w:tcPr>
            <w:tcW w:type="dxa" w:w="4320"/>
          </w:tcPr>
          <w:p>
            <w:r>
              <w:t>pyannote.audio, Resemblyzer, Kaldi</w:t>
            </w:r>
          </w:p>
        </w:tc>
      </w:tr>
      <w:tr>
        <w:tc>
          <w:tcPr>
            <w:tcW w:type="dxa" w:w="4320"/>
          </w:tcPr>
          <w:p>
            <w:r>
              <w:t>Voice Cleaning</w:t>
            </w:r>
          </w:p>
        </w:tc>
        <w:tc>
          <w:tcPr>
            <w:tcW w:type="dxa" w:w="4320"/>
          </w:tcPr>
          <w:p>
            <w:r>
              <w:t>pydub, librosa, sox</w:t>
            </w:r>
          </w:p>
        </w:tc>
      </w:tr>
      <w:tr>
        <w:tc>
          <w:tcPr>
            <w:tcW w:type="dxa" w:w="4320"/>
          </w:tcPr>
          <w:p>
            <w:r>
              <w:t>Transcription</w:t>
            </w:r>
          </w:p>
        </w:tc>
        <w:tc>
          <w:tcPr>
            <w:tcW w:type="dxa" w:w="4320"/>
          </w:tcPr>
          <w:p>
            <w:r>
              <w:t>Whisper, SpeechRecognition, Vosk</w:t>
            </w:r>
          </w:p>
        </w:tc>
      </w:tr>
      <w:tr>
        <w:tc>
          <w:tcPr>
            <w:tcW w:type="dxa" w:w="4320"/>
          </w:tcPr>
          <w:p>
            <w:r>
              <w:t>TTS Model</w:t>
            </w:r>
          </w:p>
        </w:tc>
        <w:tc>
          <w:tcPr>
            <w:tcW w:type="dxa" w:w="4320"/>
          </w:tcPr>
          <w:p>
            <w:r>
              <w:t>Coqui TTS, Tacotron2, YourTTS</w:t>
            </w:r>
          </w:p>
        </w:tc>
      </w:tr>
      <w:tr>
        <w:tc>
          <w:tcPr>
            <w:tcW w:type="dxa" w:w="4320"/>
          </w:tcPr>
          <w:p>
            <w:r>
              <w:t>UI</w:t>
            </w:r>
          </w:p>
        </w:tc>
        <w:tc>
          <w:tcPr>
            <w:tcW w:type="dxa" w:w="4320"/>
          </w:tcPr>
          <w:p>
            <w:r>
              <w:t>Flask, Tkinter, React.js (optional)</w:t>
            </w:r>
          </w:p>
        </w:tc>
      </w:tr>
      <w:tr>
        <w:tc>
          <w:tcPr>
            <w:tcW w:type="dxa" w:w="4320"/>
          </w:tcPr>
          <w:p>
            <w:r>
              <w:t>Speech Input</w:t>
            </w:r>
          </w:p>
        </w:tc>
        <w:tc>
          <w:tcPr>
            <w:tcW w:type="dxa" w:w="4320"/>
          </w:tcPr>
          <w:p>
            <w:r>
              <w:t>PyAudio, sounddevice</w:t>
            </w:r>
          </w:p>
        </w:tc>
      </w:tr>
    </w:tbl>
    <w:p>
      <w:pPr>
        <w:pStyle w:val="Heading1"/>
      </w:pPr>
      <w:r>
        <w:t>7. Dataset Requirements</w:t>
      </w:r>
    </w:p>
    <w:p>
      <w:r>
        <w:t>• At least 10–20 minutes of your voice (high-quality)</w:t>
        <w:br/>
        <w:t>• Must include different emotions and speaking speeds</w:t>
        <w:br/>
        <w:t>• Should include daily phrases, personal expressions, jokes</w:t>
      </w:r>
    </w:p>
    <w:p>
      <w:pPr>
        <w:pStyle w:val="Heading1"/>
      </w:pPr>
      <w:r>
        <w:t>8. Future Scope</w:t>
      </w:r>
    </w:p>
    <w:p>
      <w:r>
        <w:t>• Add lip-sync facial avatar with MediaPipe or DeepFace</w:t>
        <w:br/>
        <w:t>• Create API endpoint for cloned voice usage</w:t>
        <w:br/>
        <w:t>• Add context-aware NLP model (using RAG or GPT-2)</w:t>
        <w:br/>
        <w:t>• Multi-language support (Hinglish, Hindi)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