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6E57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МІНІСТЕРСТВО ОСВІТИ І НАУКИ УКРАЇНИ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НАЦІОНАЛЬНИЙ ТЕХНІЧНИЙ УНІВЕРСИТЕТ</w:t>
      </w:r>
    </w:p>
    <w:p w:rsidR="007E0293" w:rsidRPr="002D60F7" w:rsidRDefault="007E0293" w:rsidP="007E0293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D60F7">
        <w:rPr>
          <w:rFonts w:ascii="Times New Roman" w:hAnsi="Times New Roman" w:cs="Times New Roman"/>
          <w:b/>
          <w:sz w:val="28"/>
          <w:szCs w:val="28"/>
        </w:rPr>
        <w:t>«ХАРКІВСЬКИЙ ПОЛІТЕХНІЧНИЙ ІНСТИТУТ»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Default="007E0293" w:rsidP="00B151C3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Кафедра інформатики та інтелектуальної власності</w:t>
      </w:r>
    </w:p>
    <w:p w:rsidR="007E0293" w:rsidRDefault="007E0293" w:rsidP="00B151C3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D60F7">
        <w:rPr>
          <w:rFonts w:ascii="Times New Roman" w:hAnsi="Times New Roman" w:cs="Times New Roman"/>
          <w:b/>
          <w:sz w:val="28"/>
          <w:szCs w:val="28"/>
          <w:lang w:val="uk-UA"/>
        </w:rPr>
        <w:t>ЗВІТИ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 виконання лабораторних робіт з дисципліни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«Методи та засоби обчислювальної математики»</w:t>
      </w: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2D60F7" w:rsidRDefault="002D60F7" w:rsidP="002D60F7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Варіант 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18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Pr="007E0293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КН-32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1в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</w:t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ець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="00AC139C">
        <w:rPr>
          <w:rFonts w:ascii="Times New Roman" w:hAnsi="Times New Roman" w:cs="Times New Roman"/>
          <w:sz w:val="28"/>
          <w:szCs w:val="28"/>
          <w:lang w:val="uk-UA"/>
        </w:rPr>
        <w:t>Дмитро ХОМА</w:t>
      </w:r>
    </w:p>
    <w:p w:rsidR="007E0293" w:rsidRDefault="007E0293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7E0293" w:rsidRP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</w:t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>
        <w:rPr>
          <w:rFonts w:ascii="Times New Roman" w:hAnsi="Times New Roman" w:cs="Times New Roman"/>
          <w:sz w:val="28"/>
          <w:szCs w:val="28"/>
          <w:lang w:val="uk-UA"/>
        </w:rPr>
        <w:tab/>
      </w:r>
      <w:r w:rsidRPr="00AC139C">
        <w:rPr>
          <w:rFonts w:ascii="Times New Roman" w:hAnsi="Times New Roman" w:cs="Times New Roman"/>
          <w:sz w:val="28"/>
          <w:szCs w:val="28"/>
          <w:lang w:val="uk-UA"/>
        </w:rPr>
        <w:t>Дмитро ЄЛЬЧАНІНОВ</w:t>
      </w:r>
    </w:p>
    <w:p w:rsidR="002D60F7" w:rsidRDefault="002D60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9231F7" w:rsidRDefault="009231F7" w:rsidP="004C14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05413D" w:rsidRDefault="002D60F7" w:rsidP="006E3F1B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Харків 202</w:t>
      </w:r>
      <w:r w:rsidR="00172490">
        <w:rPr>
          <w:rFonts w:ascii="Times New Roman" w:hAnsi="Times New Roman" w:cs="Times New Roman"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sz w:val="28"/>
          <w:szCs w:val="28"/>
          <w:lang w:val="uk-UA"/>
        </w:rPr>
        <w:br w:type="page"/>
      </w:r>
    </w:p>
    <w:p w:rsidR="00F81C38" w:rsidRPr="00780B52" w:rsidRDefault="00F81C38" w:rsidP="00F81C38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16</w:t>
      </w:r>
      <w:r w:rsidRPr="00780B5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Pr="00EE76C9">
        <w:rPr>
          <w:rFonts w:ascii="Times New Roman" w:hAnsi="Times New Roman" w:cs="Times New Roman"/>
          <w:b/>
          <w:sz w:val="28"/>
          <w:szCs w:val="28"/>
          <w:lang w:val="uk-UA"/>
        </w:rPr>
        <w:t>ІНТЕГРАЛЬНІ РІВНЯННЯ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3444F6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3444F6">
        <w:rPr>
          <w:rFonts w:ascii="Times New Roman" w:hAnsi="Times New Roman" w:cs="Times New Roman"/>
          <w:b/>
          <w:sz w:val="28"/>
          <w:szCs w:val="28"/>
          <w:lang w:val="uk-UA"/>
        </w:rPr>
        <w:t>16.1 Завдання</w:t>
      </w:r>
    </w:p>
    <w:p w:rsidR="00F81C38" w:rsidRPr="003444F6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заданого інтегрального рівняння знайти наближені значення його розв’язку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x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в точках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,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0.5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та </w:t>
      </w:r>
      <m:oMath>
        <m:r>
          <w:rPr>
            <w:rFonts w:ascii="Cambria Math" w:eastAsiaTheme="minorEastAsia" w:hAnsi="Cambria Math" w:cs="Times New Roman"/>
            <w:sz w:val="28"/>
            <w:szCs w:val="28"/>
            <w:lang w:val="uk-UA"/>
          </w:rPr>
          <m:t>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  <w:r w:rsidRPr="003444F6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На основі отриманих даних побудувати інтерполяційний поліном. Порівняти результати наближених обчислень з точним розв’язком.</w:t>
      </w:r>
    </w:p>
    <w:p w:rsidR="00F81C38" w:rsidRPr="003444F6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Інтегральне рівняння для заданого варіанта подано у табл. 16.1.</w:t>
      </w:r>
    </w:p>
    <w:p w:rsidR="00F81C38" w:rsidRPr="00857AC5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16.1 – Інтегральне рівняння для заданого варіанта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282"/>
        <w:gridCol w:w="3939"/>
      </w:tblGrid>
      <w:tr w:rsidR="00F81C38" w:rsidTr="00F81C38">
        <w:trPr>
          <w:jc w:val="center"/>
        </w:trPr>
        <w:tc>
          <w:tcPr>
            <w:tcW w:w="1282" w:type="dxa"/>
          </w:tcPr>
          <w:p w:rsidR="00F81C38" w:rsidRDefault="00F81C38" w:rsidP="00C06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Варіант</w:t>
            </w:r>
          </w:p>
        </w:tc>
        <w:tc>
          <w:tcPr>
            <w:tcW w:w="3939" w:type="dxa"/>
          </w:tcPr>
          <w:p w:rsidR="00F81C38" w:rsidRPr="00F90A84" w:rsidRDefault="00F81C38" w:rsidP="00C06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Інтегральне рівняння</w:t>
            </w:r>
          </w:p>
        </w:tc>
      </w:tr>
      <w:tr w:rsidR="00F81C38" w:rsidRPr="00101933" w:rsidTr="00F81C38">
        <w:trPr>
          <w:jc w:val="center"/>
        </w:trPr>
        <w:tc>
          <w:tcPr>
            <w:tcW w:w="1282" w:type="dxa"/>
            <w:vAlign w:val="center"/>
          </w:tcPr>
          <w:p w:rsidR="00F81C38" w:rsidRPr="007904D9" w:rsidRDefault="00F81C38" w:rsidP="00C060BB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red"/>
                <w:lang w:val="en-US"/>
              </w:rPr>
            </w:pPr>
            <w:r w:rsidRPr="00F81C38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3939" w:type="dxa"/>
          </w:tcPr>
          <w:p w:rsidR="00F81C38" w:rsidRPr="007904D9" w:rsidRDefault="00F81C38" w:rsidP="00C060BB">
            <w:pPr>
              <w:rPr>
                <w:rFonts w:ascii="Times New Roman" w:hAnsi="Times New Roman" w:cs="Times New Roman"/>
                <w:sz w:val="28"/>
                <w:szCs w:val="28"/>
                <w:highlight w:val="red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=</m:t>
                </m:r>
                <w:bookmarkStart w:id="0" w:name="_Hlk137321616"/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19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lang w:val="en-US"/>
                  </w:rPr>
                  <m:t>∙x</m:t>
                </m:r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+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2</m:t>
                    </m:r>
                  </m:den>
                </m:f>
                <w:bookmarkEnd w:id="0"/>
                <m:r>
                  <w:rPr>
                    <w:rFonts w:ascii="Cambria Math" w:hAnsi="Cambria Math" w:cs="Times New Roman"/>
                    <w:sz w:val="24"/>
                    <w:szCs w:val="24"/>
                    <w:lang w:val="uk-UA"/>
                  </w:rPr>
                  <m:t>∙</m:t>
                </m:r>
                <m:nary>
                  <m:naryPr>
                    <m:limLoc m:val="undOvr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lang w:val="uk-UA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1</m:t>
                    </m:r>
                  </m:sup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x∙t∙f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  <w:lang w:val="uk-UA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  <w:lang w:val="uk-UA"/>
                          </w:rPr>
                          <m:t>t</m:t>
                        </m:r>
                      </m:e>
                    </m:d>
                    <m:r>
                      <w:rPr>
                        <w:rFonts w:ascii="Cambria Math" w:hAnsi="Cambria Math" w:cs="Times New Roman"/>
                        <w:sz w:val="24"/>
                        <w:szCs w:val="24"/>
                        <w:lang w:val="uk-UA"/>
                      </w:rPr>
                      <m:t>dt</m:t>
                    </m:r>
                  </m:e>
                </m:nary>
              </m:oMath>
            </m:oMathPara>
          </w:p>
        </w:tc>
      </w:tr>
    </w:tbl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DA7334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7334">
        <w:rPr>
          <w:rFonts w:ascii="Times New Roman" w:hAnsi="Times New Roman" w:cs="Times New Roman"/>
          <w:b/>
          <w:sz w:val="28"/>
          <w:szCs w:val="28"/>
          <w:lang w:val="uk-UA"/>
        </w:rPr>
        <w:t>16.2 Обчислення наближених значень в заданих точках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Розглянемо інтеграл, що міститься в заданому варіанті: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2E6679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406A01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Позначимо підінтегральну функцію через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t</m:t>
            </m:r>
          </m:e>
        </m:d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g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=tf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</m:t>
              </m:r>
            </m:e>
          </m:d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 формулою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Сімпсона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наближеного обчислення інтегралів: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2E6679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+4g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0.5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+g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e>
              </m:d>
            </m:e>
          </m:d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</w:t>
      </w:r>
    </w:p>
    <w:p w:rsidR="00F81C38" w:rsidRDefault="002E6679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0</m:t>
              </m:r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en-US"/>
                </w:rPr>
                <m:t>.5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3</m:t>
              </m:r>
            </m:den>
          </m:f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0∙f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+4∙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0.5∙f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1∙f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e>
          </m:d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Обчислюємо та отримаємо такий результат: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2E6679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nary>
            <m:naryPr>
              <m:limLoc m:val="undOvr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naryPr>
            <m:sub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sup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tf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dt</m:t>
              </m:r>
            </m:e>
          </m:nary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Підставляємо його в задане інтегральне рівняння та отримаємо таке функціональне рівняння: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∙x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∙x</m:t>
          </m:r>
          <w:bookmarkStart w:id="1" w:name="_Hlk137325093"/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</m:t>
          </m:r>
          <w:bookmarkEnd w:id="1"/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x=0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маємо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w:bookmarkStart w:id="2" w:name="_Hlk137321700"/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∙0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w:bookmarkEnd w:id="2"/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∙0∙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 w:cs="Times New Roman"/>
              <w:sz w:val="28"/>
              <w:szCs w:val="28"/>
              <w:lang w:val="uk-UA"/>
            </w:rPr>
            <m:t>0</m:t>
          </m:r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x=0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.5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маємо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3" w:name="_Hlk137322385"/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∙0.5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∙0.5∙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0.5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</m:oMath>
      </m:oMathPara>
      <w:bookmarkEnd w:id="3"/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1C38" w:rsidRPr="00C21AC1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обчислень та спрощень маємо таке рівняння:</w:t>
      </w:r>
    </w:p>
    <w:p w:rsidR="00F81C38" w:rsidRPr="00C21AC1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1C38" w:rsidRPr="00BC7EF3" w:rsidRDefault="00F81C38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22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w:bookmarkStart w:id="4" w:name="_Hlk137323288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209</m:t>
              </m:r>
            </m:den>
          </m:f>
        </m:oMath>
      </m:oMathPara>
      <w:bookmarkEnd w:id="4"/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x=1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маємо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81C38" w:rsidRDefault="009C01AC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bookmarkStart w:id="5" w:name="_Hlk137323094"/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18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19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∙1</m:t>
          </m:r>
          <m:r>
            <w:rPr>
              <w:rFonts w:ascii="Cambria Math" w:hAnsi="Cambria Math" w:cs="Times New Roman"/>
              <w:sz w:val="24"/>
              <w:szCs w:val="24"/>
              <w:lang w:val="uk-UA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uk-UA"/>
                </w:rPr>
                <m:t>2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uk-UA"/>
            </w:rPr>
            <m:t>+1∙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w:bookmarkStart w:id="6" w:name="_Hlk137323116"/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2f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0.5</m:t>
                  </m:r>
                </m:e>
              </m:d>
              <w:bookmarkEnd w:id="6"/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+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6</m:t>
              </m:r>
            </m:den>
          </m:f>
        </m:oMath>
      </m:oMathPara>
      <w:bookmarkEnd w:id="5"/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:rsidR="00F81C38" w:rsidRPr="00C21AC1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Після обчислень та спрощень маємо таке рівняння: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A93CF5" w:rsidRDefault="00A93CF5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w:bookmarkStart w:id="7" w:name="_Hlk137325233"/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5.5f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w:bookmarkEnd w:id="7"/>
          <m:r>
            <w:rPr>
              <w:rFonts w:ascii="Cambria Math" w:hAnsi="Cambria Math" w:cs="Times New Roman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0.5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108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  <w:lang w:val="uk-UA"/>
                </w:rPr>
                <m:t>19</m:t>
              </m:r>
            </m:den>
          </m:f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 маємо</w:t>
      </w:r>
      <w:r w:rsidRPr="0032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таку систему лінійних рівнянь відносно невідомих значень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0.5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p</m:t>
        </m:r>
      </m:oMath>
      <w:r w:rsidRPr="004D10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  <w:lang w:val="uk-UA"/>
              </w:rPr>
              <m:t>1</m:t>
            </m:r>
          </m:e>
        </m:d>
        <m:r>
          <w:rPr>
            <w:rFonts w:ascii="Cambria Math" w:hAnsi="Cambria Math" w:cs="Times New Roman"/>
            <w:sz w:val="28"/>
            <w:szCs w:val="28"/>
            <w:lang w:val="uk-UA"/>
          </w:rPr>
          <m:t>=q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4D1065" w:rsidRDefault="002E6679" w:rsidP="00F81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  <w:lang w:val="uk-UA"/>
                        </w:rPr>
                        <m:t>22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209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5.5q-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19</m:t>
                      </m:r>
                    </m:den>
                  </m:f>
                </m:e>
              </m:eqArr>
            </m:e>
          </m:d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Шукаємо її розв’язок засобами сервісу «Матричний калькулятор» (</w:t>
      </w:r>
      <w:hyperlink r:id="rId7" w:history="1">
        <w:r w:rsidRPr="004D4123">
          <w:rPr>
            <w:rStyle w:val="ab"/>
            <w:rFonts w:ascii="Times New Roman" w:hAnsi="Times New Roman" w:cs="Times New Roman"/>
            <w:sz w:val="28"/>
            <w:szCs w:val="28"/>
            <w:lang w:val="uk-UA"/>
          </w:rPr>
          <w:t>https://matrixcalc.org/uk/slu.html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>), як показано на рис. 16.1.</w:t>
      </w:r>
    </w:p>
    <w:p w:rsidR="00F81C38" w:rsidRPr="00447D0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A93CF5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A93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16BB57" wp14:editId="559CFD6E">
            <wp:extent cx="3305636" cy="84784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38" w:rsidRDefault="00A93CF5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3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72BB8F" wp14:editId="6C6EDC8E">
            <wp:extent cx="2753109" cy="1419423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17C5" w:rsidRPr="001517C5" w:rsidRDefault="001517C5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81C38" w:rsidRDefault="00F81C38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Рисунок 16.1 – Розв’язок засобами сервісу «Матричний калькулятор»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</w:t>
      </w:r>
    </w:p>
    <w:p w:rsidR="00F81C38" w:rsidRPr="004D1065" w:rsidRDefault="002E6679" w:rsidP="00F81C3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p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w:bookmarkStart w:id="8" w:name="_Hlk137325569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95</m:t>
                      </m:r>
                    </m:den>
                  </m:f>
                  <w:bookmarkEnd w:id="8"/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q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w:bookmarkStart w:id="9" w:name="_Hlk137325575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95</m:t>
                      </m:r>
                    </m:den>
                  </m:f>
                  <w:bookmarkEnd w:id="9"/>
                </m:e>
              </m:eqArr>
            </m:e>
          </m:d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Табулювання наближеного розв’язку заданого рівняння подано у табл. 16.2.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Таблиця 16.2 – Наближені значення в заданих точках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909"/>
        <w:gridCol w:w="512"/>
        <w:gridCol w:w="959"/>
        <w:gridCol w:w="959"/>
      </w:tblGrid>
      <w:tr w:rsidR="00F81C38" w:rsidTr="00C060BB">
        <w:trPr>
          <w:jc w:val="center"/>
        </w:trPr>
        <w:tc>
          <w:tcPr>
            <w:tcW w:w="909" w:type="dxa"/>
          </w:tcPr>
          <w:p w:rsidR="00F81C38" w:rsidRDefault="00F81C38" w:rsidP="00C06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x</m:t>
                </m:r>
              </m:oMath>
            </m:oMathPara>
          </w:p>
        </w:tc>
        <w:tc>
          <w:tcPr>
            <w:tcW w:w="512" w:type="dxa"/>
          </w:tcPr>
          <w:p w:rsidR="00F81C38" w:rsidRPr="00434653" w:rsidRDefault="00F81C38" w:rsidP="00C06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</w:p>
        </w:tc>
        <w:tc>
          <w:tcPr>
            <w:tcW w:w="959" w:type="dxa"/>
          </w:tcPr>
          <w:p w:rsidR="00F81C38" w:rsidRPr="00434653" w:rsidRDefault="00F81C38" w:rsidP="00C06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0.5</w:t>
            </w:r>
          </w:p>
        </w:tc>
        <w:tc>
          <w:tcPr>
            <w:tcW w:w="959" w:type="dxa"/>
          </w:tcPr>
          <w:p w:rsidR="00F81C38" w:rsidRPr="00434653" w:rsidRDefault="00F81C38" w:rsidP="00C060B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</w:tr>
      <w:tr w:rsidR="00F81C38" w:rsidTr="00C060BB">
        <w:trPr>
          <w:jc w:val="center"/>
        </w:trPr>
        <w:tc>
          <w:tcPr>
            <w:tcW w:w="909" w:type="dxa"/>
          </w:tcPr>
          <w:p w:rsidR="00F81C38" w:rsidRDefault="00F81C38" w:rsidP="00C06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</m:oMath>
            </m:oMathPara>
          </w:p>
        </w:tc>
        <w:tc>
          <w:tcPr>
            <w:tcW w:w="512" w:type="dxa"/>
          </w:tcPr>
          <w:p w:rsidR="00F81C38" w:rsidRDefault="005C4950" w:rsidP="00C06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28"/>
                    <w:szCs w:val="28"/>
                    <w:lang w:val="uk-UA"/>
                  </w:rPr>
                  <m:t>0</m:t>
                </m:r>
              </m:oMath>
            </m:oMathPara>
          </w:p>
        </w:tc>
        <w:bookmarkStart w:id="10" w:name="_Hlk137325588"/>
        <w:tc>
          <w:tcPr>
            <w:tcW w:w="959" w:type="dxa"/>
          </w:tcPr>
          <w:p w:rsidR="00F81C38" w:rsidRPr="00A93CF5" w:rsidRDefault="002E6679" w:rsidP="00A93CF5">
            <w:pPr>
              <w:rPr>
                <w:rFonts w:ascii="Times New Roman" w:hAnsi="Times New Roman" w:cs="Times New Roman"/>
                <w:i/>
                <w:sz w:val="28"/>
                <w:szCs w:val="28"/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54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95</m:t>
                    </m:r>
                  </m:den>
                </m:f>
              </m:oMath>
            </m:oMathPara>
            <w:bookmarkEnd w:id="10"/>
          </w:p>
        </w:tc>
        <w:tc>
          <w:tcPr>
            <w:tcW w:w="959" w:type="dxa"/>
          </w:tcPr>
          <w:p w:rsidR="00F81C38" w:rsidRDefault="002E6679" w:rsidP="00C060BB">
            <w:pPr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108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uk-UA"/>
                      </w:rPr>
                      <m:t>95</m:t>
                    </m:r>
                  </m:den>
                </m:f>
              </m:oMath>
            </m:oMathPara>
          </w:p>
        </w:tc>
      </w:tr>
    </w:tbl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DA7334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A7334">
        <w:rPr>
          <w:rFonts w:ascii="Times New Roman" w:hAnsi="Times New Roman" w:cs="Times New Roman"/>
          <w:b/>
          <w:sz w:val="28"/>
          <w:szCs w:val="28"/>
          <w:lang w:val="uk-UA"/>
        </w:rPr>
        <w:t>16.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3</w:t>
      </w:r>
      <w:r w:rsidRPr="00DA7334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Побудова інтерполяційного полінома</w:t>
      </w:r>
    </w:p>
    <w:p w:rsidR="00F81C38" w:rsidRP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Інтерполюємо функцію за трьома точками у вигляді полінома другої степені:</w:t>
      </w:r>
    </w:p>
    <w:p w:rsidR="00F81C38" w:rsidRP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1C38" w:rsidRPr="008C6FD5" w:rsidRDefault="00F81C38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x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+bx+c</m:t>
          </m:r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 заданих точках він має приймати відповідні значення: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8C6FD5" w:rsidRDefault="00F81C38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∙0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+b∙0+c=0</m:t>
          </m:r>
        </m:oMath>
      </m:oMathPara>
    </w:p>
    <w:p w:rsidR="00F81C38" w:rsidRPr="00A93CF5" w:rsidRDefault="00F81C38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0.5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∙0.5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+b∙0.5+c=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95</m:t>
              </m:r>
            </m:den>
          </m:f>
        </m:oMath>
      </m:oMathPara>
    </w:p>
    <w:p w:rsidR="00F81C38" w:rsidRPr="008C6FD5" w:rsidRDefault="00F81C38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val="uk-UA"/>
            </w:rPr>
            <m:t>=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a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∙1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  <w:lang w:val="en-US"/>
            </w:rPr>
            <m:t>+b∙1+c=</m:t>
          </m:r>
          <w:bookmarkStart w:id="11" w:name="_Hlk137325599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95</m:t>
              </m:r>
            </m:den>
          </m:f>
        </m:oMath>
      </m:oMathPara>
      <w:bookmarkEnd w:id="11"/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</w:t>
      </w:r>
    </w:p>
    <w:p w:rsidR="00F81C38" w:rsidRDefault="00F81C38" w:rsidP="00F81C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c=0</m:t>
          </m:r>
        </m:oMath>
      </m:oMathPara>
    </w:p>
    <w:p w:rsidR="00F81C38" w:rsidRDefault="00F81C38" w:rsidP="00F81C38">
      <w:pPr>
        <w:spacing w:after="0"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a∙0.25+b∙0.5=</m:t>
          </m:r>
          <w:bookmarkStart w:id="12" w:name="_Hlk137325609"/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54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95</m:t>
              </m:r>
            </m:den>
          </m:f>
        </m:oMath>
      </m:oMathPara>
      <w:bookmarkEnd w:id="12"/>
    </w:p>
    <w:p w:rsidR="00F81C38" w:rsidRPr="008C6FD5" w:rsidRDefault="00F81C38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en-US"/>
            </w:rPr>
            <m:t>a+b=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95</m:t>
              </m:r>
            </m:den>
          </m:f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F81C38" w:rsidRDefault="00F81C38" w:rsidP="00F81C38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Маємо</w:t>
      </w:r>
      <w:r w:rsidRPr="003261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таку систему лінійних рівнянь відносно невідомих значень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a</m:t>
        </m:r>
      </m:oMath>
      <w:r w:rsidRPr="004D1065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та </w:t>
      </w:r>
      <m:oMath>
        <m:r>
          <w:rPr>
            <w:rFonts w:ascii="Cambria Math" w:hAnsi="Cambria Math" w:cs="Times New Roman"/>
            <w:sz w:val="28"/>
            <w:szCs w:val="28"/>
            <w:lang w:val="uk-UA"/>
          </w:rPr>
          <m:t>b</m:t>
        </m:r>
      </m:oMath>
      <w:r>
        <w:rPr>
          <w:rFonts w:ascii="Times New Roman" w:eastAsiaTheme="minorEastAsia" w:hAnsi="Times New Roman" w:cs="Times New Roman"/>
          <w:sz w:val="28"/>
          <w:szCs w:val="28"/>
          <w:lang w:val="uk-UA"/>
        </w:rPr>
        <w:t>:</w:t>
      </w:r>
    </w:p>
    <w:p w:rsidR="00F81C38" w:rsidRP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F81C38" w:rsidRPr="004D1065" w:rsidRDefault="002E6679" w:rsidP="00F81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0.25∙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+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0.5∙b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54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95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a+b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w:bookmarkStart w:id="13" w:name="_Hlk137325693"/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95</m:t>
                      </m:r>
                    </m:den>
                  </m:f>
                  <w:bookmarkEnd w:id="13"/>
                </m:e>
              </m:eqArr>
            </m:e>
          </m:d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Шукаємо її розв’язок засобами сервісу «Матричний калькулятор», як показано на рис. 16.</w:t>
      </w:r>
      <w:r w:rsidRPr="00444CF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81C38" w:rsidRDefault="00A93CF5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3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95B680C" wp14:editId="6AFBB0A7">
            <wp:extent cx="2857899" cy="866896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38" w:rsidRDefault="00A93CF5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A93CF5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75324C" wp14:editId="42CE999D">
            <wp:extent cx="2581635" cy="1381318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38" w:rsidRDefault="00F81C38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Рисунок 16.</w:t>
      </w:r>
      <w:r w:rsidRPr="00FB44C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– Розв’язок засобами сервісу «Матричний калькулятор»</w:t>
      </w:r>
    </w:p>
    <w:p w:rsidR="00F81C38" w:rsidRPr="00447D0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Отже,</w:t>
      </w:r>
    </w:p>
    <w:p w:rsidR="00F81C38" w:rsidRPr="004D1065" w:rsidRDefault="002E6679" w:rsidP="00F81C38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a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uk-UA"/>
                    </w:rPr>
                    <m:t>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en-US"/>
                    </w:rPr>
                    <m:t>b</m:t>
                  </m:r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  <w:lang w:val="uk-UA"/>
                    </w:rPr>
                    <m:t>=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108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uk-UA"/>
                        </w:rPr>
                        <m:t>95</m:t>
                      </m:r>
                    </m:den>
                  </m:f>
                </m:e>
              </m:eqArr>
            </m:e>
          </m:d>
        </m:oMath>
      </m:oMathPara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Таким чином, наближений розв’язок заданого рівняння має такий вигляд: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8C6FD5" w:rsidRDefault="00F81C38" w:rsidP="00F81C38">
      <w:pPr>
        <w:spacing w:after="0" w:line="360" w:lineRule="auto"/>
        <w:rPr>
          <w:rFonts w:ascii="Times New Roman" w:hAnsi="Times New Roman" w:cs="Times New Roman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  <w:lang w:val="uk-UA"/>
            </w:rPr>
            <m:t>≈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95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x</m:t>
          </m:r>
        </m:oMath>
      </m:oMathPara>
    </w:p>
    <w:p w:rsidR="00F81C38" w:rsidRPr="0068399A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81C38" w:rsidRPr="00D821B3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D821B3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16.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>4</w:t>
      </w:r>
      <w:r w:rsidRPr="00D821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Перевірка</w:t>
      </w:r>
    </w:p>
    <w:p w:rsidR="00F81C38" w:rsidRDefault="00F81C38" w:rsidP="00F81C38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Знайдемо точний розв’язок заданого інтегрального рівняння</w:t>
      </w:r>
      <w:r w:rsidRPr="004C7F54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засобами сервісу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, як показано на рис. 16.3.</w:t>
      </w:r>
    </w:p>
    <w:p w:rsidR="00F81C38" w:rsidRDefault="005C4950" w:rsidP="005C4950">
      <w:pPr>
        <w:spacing w:after="0" w:line="240" w:lineRule="auto"/>
        <w:rPr>
          <w:rFonts w:ascii="Times New Roman" w:hAnsi="Times New Roman" w:cs="Times New Roman"/>
          <w:sz w:val="28"/>
          <w:szCs w:val="28"/>
          <w:lang w:val="uk-UA"/>
        </w:rPr>
      </w:pPr>
      <w:r w:rsidRPr="005C4950">
        <w:rPr>
          <w:rFonts w:ascii="Times New Roman" w:hAnsi="Times New Roman" w:cs="Times New Roman"/>
          <w:sz w:val="28"/>
          <w:szCs w:val="28"/>
          <w:lang w:val="uk-UA"/>
        </w:rPr>
        <w:drawing>
          <wp:inline distT="0" distB="0" distL="0" distR="0" wp14:anchorId="7090BD9C" wp14:editId="1DE3E759">
            <wp:extent cx="5115639" cy="60015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1C38" w:rsidRDefault="006A326E" w:rsidP="00F81C3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 w:rsidRPr="006A326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7174A98" wp14:editId="1C3E8C30">
            <wp:extent cx="3124636" cy="15908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24636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4" w:name="_GoBack"/>
      <w:bookmarkEnd w:id="14"/>
    </w:p>
    <w:p w:rsidR="00F81C38" w:rsidRPr="0081540A" w:rsidRDefault="00F81C38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Рисунок 16.3 – Розв’язок засобами сервісу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WolframAlpha</w:t>
      </w:r>
      <w:proofErr w:type="spellEnd"/>
    </w:p>
    <w:p w:rsidR="002D60F7" w:rsidRPr="006A326E" w:rsidRDefault="002D60F7" w:rsidP="00F81C38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2D60F7" w:rsidRPr="006A326E" w:rsidSect="0088059C">
      <w:headerReference w:type="default" r:id="rId14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6679" w:rsidRDefault="002E6679" w:rsidP="00670261">
      <w:pPr>
        <w:spacing w:after="0" w:line="240" w:lineRule="auto"/>
      </w:pPr>
      <w:r>
        <w:separator/>
      </w:r>
    </w:p>
  </w:endnote>
  <w:endnote w:type="continuationSeparator" w:id="0">
    <w:p w:rsidR="002E6679" w:rsidRDefault="002E6679" w:rsidP="00670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6679" w:rsidRDefault="002E6679" w:rsidP="00670261">
      <w:pPr>
        <w:spacing w:after="0" w:line="240" w:lineRule="auto"/>
      </w:pPr>
      <w:r>
        <w:separator/>
      </w:r>
    </w:p>
  </w:footnote>
  <w:footnote w:type="continuationSeparator" w:id="0">
    <w:p w:rsidR="002E6679" w:rsidRDefault="002E6679" w:rsidP="00670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5184876"/>
      <w:docPartObj>
        <w:docPartGallery w:val="Page Numbers (Top of Page)"/>
        <w:docPartUnique/>
      </w:docPartObj>
    </w:sdtPr>
    <w:sdtEndPr>
      <w:rPr>
        <w:rFonts w:ascii="Times New Roman" w:hAnsi="Times New Roman" w:cs="Times New Roman"/>
        <w:sz w:val="28"/>
        <w:szCs w:val="28"/>
      </w:rPr>
    </w:sdtEndPr>
    <w:sdtContent>
      <w:p w:rsidR="00501D18" w:rsidRPr="00670261" w:rsidRDefault="00501D18">
        <w:pPr>
          <w:pStyle w:val="a3"/>
          <w:jc w:val="right"/>
          <w:rPr>
            <w:rFonts w:ascii="Times New Roman" w:hAnsi="Times New Roman" w:cs="Times New Roman"/>
            <w:sz w:val="28"/>
            <w:szCs w:val="28"/>
          </w:rPr>
        </w:pPr>
        <w:r w:rsidRPr="00670261">
          <w:rPr>
            <w:rFonts w:ascii="Times New Roman" w:hAnsi="Times New Roman" w:cs="Times New Roman"/>
            <w:sz w:val="28"/>
            <w:szCs w:val="28"/>
          </w:rPr>
          <w:fldChar w:fldCharType="begin"/>
        </w:r>
        <w:r w:rsidRPr="00670261">
          <w:rPr>
            <w:rFonts w:ascii="Times New Roman" w:hAnsi="Times New Roman" w:cs="Times New Roman"/>
            <w:sz w:val="28"/>
            <w:szCs w:val="28"/>
          </w:rPr>
          <w:instrText xml:space="preserve"> PAGE   \* MERGEFORMAT </w:instrTex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separate"/>
        </w:r>
        <w:r w:rsidR="005C4950">
          <w:rPr>
            <w:rFonts w:ascii="Times New Roman" w:hAnsi="Times New Roman" w:cs="Times New Roman"/>
            <w:noProof/>
            <w:sz w:val="28"/>
            <w:szCs w:val="28"/>
          </w:rPr>
          <w:t>5</w:t>
        </w:r>
        <w:r w:rsidRPr="00670261">
          <w:rPr>
            <w:rFonts w:ascii="Times New Roman" w:hAnsi="Times New Roman" w:cs="Times New Roman"/>
            <w:sz w:val="28"/>
            <w:szCs w:val="28"/>
          </w:rP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9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C14A3"/>
    <w:rsid w:val="00000795"/>
    <w:rsid w:val="00004753"/>
    <w:rsid w:val="00012C6B"/>
    <w:rsid w:val="00014262"/>
    <w:rsid w:val="00015E22"/>
    <w:rsid w:val="00016692"/>
    <w:rsid w:val="000175BB"/>
    <w:rsid w:val="00017BB5"/>
    <w:rsid w:val="000223C6"/>
    <w:rsid w:val="00027C7C"/>
    <w:rsid w:val="00035117"/>
    <w:rsid w:val="00036E9E"/>
    <w:rsid w:val="0004167D"/>
    <w:rsid w:val="00042A71"/>
    <w:rsid w:val="0004695F"/>
    <w:rsid w:val="000478BA"/>
    <w:rsid w:val="000500FF"/>
    <w:rsid w:val="00050656"/>
    <w:rsid w:val="00050B32"/>
    <w:rsid w:val="000511EE"/>
    <w:rsid w:val="00052646"/>
    <w:rsid w:val="0005413D"/>
    <w:rsid w:val="00056D6B"/>
    <w:rsid w:val="00061404"/>
    <w:rsid w:val="00061455"/>
    <w:rsid w:val="000618C0"/>
    <w:rsid w:val="00065D56"/>
    <w:rsid w:val="00070184"/>
    <w:rsid w:val="000717BE"/>
    <w:rsid w:val="0007230B"/>
    <w:rsid w:val="00073BDD"/>
    <w:rsid w:val="00074707"/>
    <w:rsid w:val="00082CD3"/>
    <w:rsid w:val="0008791A"/>
    <w:rsid w:val="0009208F"/>
    <w:rsid w:val="00092696"/>
    <w:rsid w:val="00095242"/>
    <w:rsid w:val="0009773E"/>
    <w:rsid w:val="000A01EB"/>
    <w:rsid w:val="000B2812"/>
    <w:rsid w:val="000B51D5"/>
    <w:rsid w:val="000B78D7"/>
    <w:rsid w:val="000C13F4"/>
    <w:rsid w:val="000C2785"/>
    <w:rsid w:val="000C367C"/>
    <w:rsid w:val="000D7504"/>
    <w:rsid w:val="000E02E8"/>
    <w:rsid w:val="000E2BC0"/>
    <w:rsid w:val="000E4F20"/>
    <w:rsid w:val="000E6C5E"/>
    <w:rsid w:val="000E76C2"/>
    <w:rsid w:val="000F217A"/>
    <w:rsid w:val="00101933"/>
    <w:rsid w:val="001069BC"/>
    <w:rsid w:val="0011333C"/>
    <w:rsid w:val="00117406"/>
    <w:rsid w:val="00117D21"/>
    <w:rsid w:val="001251E9"/>
    <w:rsid w:val="00133CA6"/>
    <w:rsid w:val="00143547"/>
    <w:rsid w:val="00145AF1"/>
    <w:rsid w:val="00146FBF"/>
    <w:rsid w:val="001473CE"/>
    <w:rsid w:val="001475A4"/>
    <w:rsid w:val="00150FB3"/>
    <w:rsid w:val="001517C5"/>
    <w:rsid w:val="00153962"/>
    <w:rsid w:val="00154CA0"/>
    <w:rsid w:val="0016130D"/>
    <w:rsid w:val="00164456"/>
    <w:rsid w:val="00171955"/>
    <w:rsid w:val="00172490"/>
    <w:rsid w:val="00173FA5"/>
    <w:rsid w:val="00177764"/>
    <w:rsid w:val="00180B5C"/>
    <w:rsid w:val="00184E66"/>
    <w:rsid w:val="00185EE3"/>
    <w:rsid w:val="0018634E"/>
    <w:rsid w:val="0019064D"/>
    <w:rsid w:val="00192F91"/>
    <w:rsid w:val="001939F4"/>
    <w:rsid w:val="001A2BAB"/>
    <w:rsid w:val="001A4A11"/>
    <w:rsid w:val="001A5997"/>
    <w:rsid w:val="001A6BE9"/>
    <w:rsid w:val="001C699A"/>
    <w:rsid w:val="001D01E0"/>
    <w:rsid w:val="001D305B"/>
    <w:rsid w:val="001D39FB"/>
    <w:rsid w:val="001E2E7F"/>
    <w:rsid w:val="001E7C5E"/>
    <w:rsid w:val="001F0784"/>
    <w:rsid w:val="001F198E"/>
    <w:rsid w:val="001F2117"/>
    <w:rsid w:val="001F2507"/>
    <w:rsid w:val="001F2DFC"/>
    <w:rsid w:val="001F4BD2"/>
    <w:rsid w:val="00210148"/>
    <w:rsid w:val="00210BFE"/>
    <w:rsid w:val="002126BE"/>
    <w:rsid w:val="002224A7"/>
    <w:rsid w:val="00226336"/>
    <w:rsid w:val="00226393"/>
    <w:rsid w:val="00226740"/>
    <w:rsid w:val="002320B2"/>
    <w:rsid w:val="00233B6E"/>
    <w:rsid w:val="002404A4"/>
    <w:rsid w:val="002431DB"/>
    <w:rsid w:val="002455CF"/>
    <w:rsid w:val="002475BE"/>
    <w:rsid w:val="002547D4"/>
    <w:rsid w:val="00255172"/>
    <w:rsid w:val="00260F88"/>
    <w:rsid w:val="002656E4"/>
    <w:rsid w:val="0026771A"/>
    <w:rsid w:val="00272C18"/>
    <w:rsid w:val="00272C87"/>
    <w:rsid w:val="00294D0A"/>
    <w:rsid w:val="002A42AE"/>
    <w:rsid w:val="002A4E8E"/>
    <w:rsid w:val="002A5745"/>
    <w:rsid w:val="002B0A9D"/>
    <w:rsid w:val="002C0326"/>
    <w:rsid w:val="002C47B3"/>
    <w:rsid w:val="002C4DB9"/>
    <w:rsid w:val="002C5162"/>
    <w:rsid w:val="002C5AF8"/>
    <w:rsid w:val="002D454C"/>
    <w:rsid w:val="002D4A3F"/>
    <w:rsid w:val="002D4A66"/>
    <w:rsid w:val="002D60F7"/>
    <w:rsid w:val="002E1942"/>
    <w:rsid w:val="002E480D"/>
    <w:rsid w:val="002E6679"/>
    <w:rsid w:val="002E667B"/>
    <w:rsid w:val="002E7B32"/>
    <w:rsid w:val="002F1B0F"/>
    <w:rsid w:val="002F207B"/>
    <w:rsid w:val="002F3E3E"/>
    <w:rsid w:val="002F5825"/>
    <w:rsid w:val="0030219A"/>
    <w:rsid w:val="00302B78"/>
    <w:rsid w:val="0030780F"/>
    <w:rsid w:val="00307E2C"/>
    <w:rsid w:val="00317463"/>
    <w:rsid w:val="00317BDE"/>
    <w:rsid w:val="003205AB"/>
    <w:rsid w:val="003211CE"/>
    <w:rsid w:val="00327C6D"/>
    <w:rsid w:val="003304B5"/>
    <w:rsid w:val="00330566"/>
    <w:rsid w:val="00332B18"/>
    <w:rsid w:val="0033436D"/>
    <w:rsid w:val="0034414C"/>
    <w:rsid w:val="00350C5F"/>
    <w:rsid w:val="00353E03"/>
    <w:rsid w:val="00357DAE"/>
    <w:rsid w:val="00357EB4"/>
    <w:rsid w:val="0036408A"/>
    <w:rsid w:val="00365A34"/>
    <w:rsid w:val="0037328A"/>
    <w:rsid w:val="00375475"/>
    <w:rsid w:val="00375C54"/>
    <w:rsid w:val="00381FEF"/>
    <w:rsid w:val="003838CB"/>
    <w:rsid w:val="003851E4"/>
    <w:rsid w:val="003908C2"/>
    <w:rsid w:val="0039133C"/>
    <w:rsid w:val="003B059E"/>
    <w:rsid w:val="003B10E1"/>
    <w:rsid w:val="003B34FE"/>
    <w:rsid w:val="003B382D"/>
    <w:rsid w:val="003B5FEB"/>
    <w:rsid w:val="003B7138"/>
    <w:rsid w:val="003C2D5E"/>
    <w:rsid w:val="003C3443"/>
    <w:rsid w:val="003C45FC"/>
    <w:rsid w:val="003C7846"/>
    <w:rsid w:val="003D36B2"/>
    <w:rsid w:val="003D643C"/>
    <w:rsid w:val="003E11DF"/>
    <w:rsid w:val="003E16F1"/>
    <w:rsid w:val="003E32F9"/>
    <w:rsid w:val="003E40D3"/>
    <w:rsid w:val="003E5D95"/>
    <w:rsid w:val="003F1140"/>
    <w:rsid w:val="003F25E4"/>
    <w:rsid w:val="003F2CFD"/>
    <w:rsid w:val="003F439D"/>
    <w:rsid w:val="003F5401"/>
    <w:rsid w:val="00402189"/>
    <w:rsid w:val="00402C8F"/>
    <w:rsid w:val="00407836"/>
    <w:rsid w:val="00415091"/>
    <w:rsid w:val="00416C1A"/>
    <w:rsid w:val="00416FE0"/>
    <w:rsid w:val="00423853"/>
    <w:rsid w:val="004253E6"/>
    <w:rsid w:val="00426396"/>
    <w:rsid w:val="004266D1"/>
    <w:rsid w:val="004269F3"/>
    <w:rsid w:val="0042775A"/>
    <w:rsid w:val="0042792B"/>
    <w:rsid w:val="00427A98"/>
    <w:rsid w:val="0043171D"/>
    <w:rsid w:val="00436AA1"/>
    <w:rsid w:val="0044202E"/>
    <w:rsid w:val="004420F3"/>
    <w:rsid w:val="00444930"/>
    <w:rsid w:val="00445194"/>
    <w:rsid w:val="004464D8"/>
    <w:rsid w:val="004479CF"/>
    <w:rsid w:val="0046594D"/>
    <w:rsid w:val="00471812"/>
    <w:rsid w:val="00472111"/>
    <w:rsid w:val="004745E8"/>
    <w:rsid w:val="004831DA"/>
    <w:rsid w:val="0048417F"/>
    <w:rsid w:val="004848FE"/>
    <w:rsid w:val="004862C6"/>
    <w:rsid w:val="00493A0C"/>
    <w:rsid w:val="004A49D4"/>
    <w:rsid w:val="004B1C4F"/>
    <w:rsid w:val="004B48CC"/>
    <w:rsid w:val="004B4E34"/>
    <w:rsid w:val="004B7D49"/>
    <w:rsid w:val="004C02D7"/>
    <w:rsid w:val="004C14A3"/>
    <w:rsid w:val="004C1B6B"/>
    <w:rsid w:val="004C47A9"/>
    <w:rsid w:val="004D18DA"/>
    <w:rsid w:val="004D1A90"/>
    <w:rsid w:val="004D2291"/>
    <w:rsid w:val="004D489D"/>
    <w:rsid w:val="004D4FF0"/>
    <w:rsid w:val="004D573C"/>
    <w:rsid w:val="004D5811"/>
    <w:rsid w:val="004D683B"/>
    <w:rsid w:val="004E0CA1"/>
    <w:rsid w:val="004E5FFB"/>
    <w:rsid w:val="004E6463"/>
    <w:rsid w:val="004F2662"/>
    <w:rsid w:val="004F6269"/>
    <w:rsid w:val="00501D18"/>
    <w:rsid w:val="0050270A"/>
    <w:rsid w:val="00504BA3"/>
    <w:rsid w:val="00505162"/>
    <w:rsid w:val="00505B18"/>
    <w:rsid w:val="00511EEA"/>
    <w:rsid w:val="0051376B"/>
    <w:rsid w:val="00515B56"/>
    <w:rsid w:val="00522C5C"/>
    <w:rsid w:val="00522F02"/>
    <w:rsid w:val="005346AC"/>
    <w:rsid w:val="00535700"/>
    <w:rsid w:val="00540BCF"/>
    <w:rsid w:val="00544679"/>
    <w:rsid w:val="00551090"/>
    <w:rsid w:val="00552D92"/>
    <w:rsid w:val="0055637C"/>
    <w:rsid w:val="00564AFF"/>
    <w:rsid w:val="0056579D"/>
    <w:rsid w:val="005703A7"/>
    <w:rsid w:val="005738BD"/>
    <w:rsid w:val="00576E57"/>
    <w:rsid w:val="00580012"/>
    <w:rsid w:val="005853D3"/>
    <w:rsid w:val="00587E8A"/>
    <w:rsid w:val="0059112C"/>
    <w:rsid w:val="00592B90"/>
    <w:rsid w:val="005A0712"/>
    <w:rsid w:val="005A194E"/>
    <w:rsid w:val="005B04D7"/>
    <w:rsid w:val="005B1331"/>
    <w:rsid w:val="005C11DB"/>
    <w:rsid w:val="005C132C"/>
    <w:rsid w:val="005C4950"/>
    <w:rsid w:val="005D3BF9"/>
    <w:rsid w:val="005D4B7D"/>
    <w:rsid w:val="005E49A6"/>
    <w:rsid w:val="005E5045"/>
    <w:rsid w:val="005E7A49"/>
    <w:rsid w:val="005F09D9"/>
    <w:rsid w:val="006004B6"/>
    <w:rsid w:val="00613537"/>
    <w:rsid w:val="00623261"/>
    <w:rsid w:val="00626C62"/>
    <w:rsid w:val="00631C8F"/>
    <w:rsid w:val="0063628C"/>
    <w:rsid w:val="00640139"/>
    <w:rsid w:val="00641236"/>
    <w:rsid w:val="00643281"/>
    <w:rsid w:val="00645EA7"/>
    <w:rsid w:val="00650A2F"/>
    <w:rsid w:val="0065219B"/>
    <w:rsid w:val="00655812"/>
    <w:rsid w:val="00665FE0"/>
    <w:rsid w:val="00666192"/>
    <w:rsid w:val="00670261"/>
    <w:rsid w:val="00672D32"/>
    <w:rsid w:val="006755FE"/>
    <w:rsid w:val="00676CAC"/>
    <w:rsid w:val="00677324"/>
    <w:rsid w:val="00677CAE"/>
    <w:rsid w:val="00677F1B"/>
    <w:rsid w:val="00680A4C"/>
    <w:rsid w:val="006826E6"/>
    <w:rsid w:val="00684ED8"/>
    <w:rsid w:val="00687624"/>
    <w:rsid w:val="00690FD0"/>
    <w:rsid w:val="00691494"/>
    <w:rsid w:val="00696F5E"/>
    <w:rsid w:val="006A155C"/>
    <w:rsid w:val="006A326E"/>
    <w:rsid w:val="006A7EFA"/>
    <w:rsid w:val="006A7FD8"/>
    <w:rsid w:val="006B24A9"/>
    <w:rsid w:val="006B2E8C"/>
    <w:rsid w:val="006B478C"/>
    <w:rsid w:val="006B6D03"/>
    <w:rsid w:val="006C4915"/>
    <w:rsid w:val="006C4AA2"/>
    <w:rsid w:val="006C67D8"/>
    <w:rsid w:val="006D06FC"/>
    <w:rsid w:val="006D5694"/>
    <w:rsid w:val="006E1DE4"/>
    <w:rsid w:val="006E3F1B"/>
    <w:rsid w:val="006E571E"/>
    <w:rsid w:val="006E73D6"/>
    <w:rsid w:val="006F509B"/>
    <w:rsid w:val="006F542A"/>
    <w:rsid w:val="006F73B0"/>
    <w:rsid w:val="007038E9"/>
    <w:rsid w:val="007113F5"/>
    <w:rsid w:val="0071458C"/>
    <w:rsid w:val="00717CC7"/>
    <w:rsid w:val="00721742"/>
    <w:rsid w:val="00721BCA"/>
    <w:rsid w:val="0072312B"/>
    <w:rsid w:val="00723A13"/>
    <w:rsid w:val="00724095"/>
    <w:rsid w:val="00724ECC"/>
    <w:rsid w:val="00726281"/>
    <w:rsid w:val="007263D6"/>
    <w:rsid w:val="0072642E"/>
    <w:rsid w:val="00732C8A"/>
    <w:rsid w:val="007330AC"/>
    <w:rsid w:val="00735CA5"/>
    <w:rsid w:val="0074325D"/>
    <w:rsid w:val="00745B21"/>
    <w:rsid w:val="007503E7"/>
    <w:rsid w:val="00753630"/>
    <w:rsid w:val="00754ED0"/>
    <w:rsid w:val="007558B4"/>
    <w:rsid w:val="0075666D"/>
    <w:rsid w:val="00756CF3"/>
    <w:rsid w:val="00761431"/>
    <w:rsid w:val="00766CDA"/>
    <w:rsid w:val="007704DB"/>
    <w:rsid w:val="00770566"/>
    <w:rsid w:val="007757A6"/>
    <w:rsid w:val="00776FA6"/>
    <w:rsid w:val="00780B52"/>
    <w:rsid w:val="00781F4C"/>
    <w:rsid w:val="00784548"/>
    <w:rsid w:val="00785641"/>
    <w:rsid w:val="007972C8"/>
    <w:rsid w:val="007A1BE6"/>
    <w:rsid w:val="007A2B57"/>
    <w:rsid w:val="007A2E9A"/>
    <w:rsid w:val="007A4703"/>
    <w:rsid w:val="007A51A3"/>
    <w:rsid w:val="007B0413"/>
    <w:rsid w:val="007B1EA6"/>
    <w:rsid w:val="007B5316"/>
    <w:rsid w:val="007C7BEF"/>
    <w:rsid w:val="007D0E79"/>
    <w:rsid w:val="007D6EE2"/>
    <w:rsid w:val="007D6FC3"/>
    <w:rsid w:val="007E0293"/>
    <w:rsid w:val="007E215F"/>
    <w:rsid w:val="007E2BA7"/>
    <w:rsid w:val="007E64FE"/>
    <w:rsid w:val="007F1413"/>
    <w:rsid w:val="007F1858"/>
    <w:rsid w:val="0080022B"/>
    <w:rsid w:val="008014E0"/>
    <w:rsid w:val="008018C9"/>
    <w:rsid w:val="008029A2"/>
    <w:rsid w:val="00803FDB"/>
    <w:rsid w:val="008046A9"/>
    <w:rsid w:val="00810A75"/>
    <w:rsid w:val="008158FF"/>
    <w:rsid w:val="00816E75"/>
    <w:rsid w:val="0082145F"/>
    <w:rsid w:val="00821FC4"/>
    <w:rsid w:val="00825633"/>
    <w:rsid w:val="00826534"/>
    <w:rsid w:val="00826621"/>
    <w:rsid w:val="008323A6"/>
    <w:rsid w:val="00834B13"/>
    <w:rsid w:val="00841E08"/>
    <w:rsid w:val="00842AC2"/>
    <w:rsid w:val="00842C5D"/>
    <w:rsid w:val="00854D8D"/>
    <w:rsid w:val="00856B27"/>
    <w:rsid w:val="00857A1B"/>
    <w:rsid w:val="00857AC5"/>
    <w:rsid w:val="00857EB9"/>
    <w:rsid w:val="00862EC9"/>
    <w:rsid w:val="00864BB6"/>
    <w:rsid w:val="0086730B"/>
    <w:rsid w:val="00875EB1"/>
    <w:rsid w:val="008767CF"/>
    <w:rsid w:val="00877173"/>
    <w:rsid w:val="0088059C"/>
    <w:rsid w:val="008865B1"/>
    <w:rsid w:val="00891CDA"/>
    <w:rsid w:val="00891D80"/>
    <w:rsid w:val="008939A3"/>
    <w:rsid w:val="008939C8"/>
    <w:rsid w:val="00896AA5"/>
    <w:rsid w:val="008973C5"/>
    <w:rsid w:val="008A0817"/>
    <w:rsid w:val="008A088B"/>
    <w:rsid w:val="008A5DE9"/>
    <w:rsid w:val="008B5827"/>
    <w:rsid w:val="008B68DE"/>
    <w:rsid w:val="008C4216"/>
    <w:rsid w:val="008D2AE9"/>
    <w:rsid w:val="008D4175"/>
    <w:rsid w:val="008D5176"/>
    <w:rsid w:val="008E1121"/>
    <w:rsid w:val="008E1FFA"/>
    <w:rsid w:val="008E2F40"/>
    <w:rsid w:val="008E5EB8"/>
    <w:rsid w:val="00900127"/>
    <w:rsid w:val="0090031D"/>
    <w:rsid w:val="009008D4"/>
    <w:rsid w:val="0090359C"/>
    <w:rsid w:val="00903B75"/>
    <w:rsid w:val="00906947"/>
    <w:rsid w:val="00917202"/>
    <w:rsid w:val="00921F79"/>
    <w:rsid w:val="0092293C"/>
    <w:rsid w:val="009231F7"/>
    <w:rsid w:val="00924B49"/>
    <w:rsid w:val="009262C3"/>
    <w:rsid w:val="00926CE7"/>
    <w:rsid w:val="0092778C"/>
    <w:rsid w:val="00930A14"/>
    <w:rsid w:val="009335FE"/>
    <w:rsid w:val="00933FCB"/>
    <w:rsid w:val="00936E0E"/>
    <w:rsid w:val="00945D02"/>
    <w:rsid w:val="00951CFA"/>
    <w:rsid w:val="00953BD2"/>
    <w:rsid w:val="00954A9F"/>
    <w:rsid w:val="00955E30"/>
    <w:rsid w:val="00956116"/>
    <w:rsid w:val="00960543"/>
    <w:rsid w:val="0096392E"/>
    <w:rsid w:val="00964056"/>
    <w:rsid w:val="00966CD7"/>
    <w:rsid w:val="009743A3"/>
    <w:rsid w:val="00975A76"/>
    <w:rsid w:val="00975C1A"/>
    <w:rsid w:val="00977527"/>
    <w:rsid w:val="009802B4"/>
    <w:rsid w:val="00981EFA"/>
    <w:rsid w:val="00982B45"/>
    <w:rsid w:val="00983543"/>
    <w:rsid w:val="00983DBE"/>
    <w:rsid w:val="0098607F"/>
    <w:rsid w:val="009867E1"/>
    <w:rsid w:val="0098709A"/>
    <w:rsid w:val="00991FD0"/>
    <w:rsid w:val="00993676"/>
    <w:rsid w:val="00994D14"/>
    <w:rsid w:val="00997DC9"/>
    <w:rsid w:val="009A7C1F"/>
    <w:rsid w:val="009B031C"/>
    <w:rsid w:val="009B1C20"/>
    <w:rsid w:val="009B36DB"/>
    <w:rsid w:val="009B370A"/>
    <w:rsid w:val="009B41D0"/>
    <w:rsid w:val="009B6757"/>
    <w:rsid w:val="009B6D1B"/>
    <w:rsid w:val="009B726A"/>
    <w:rsid w:val="009C01AC"/>
    <w:rsid w:val="009C02CE"/>
    <w:rsid w:val="009C6EEC"/>
    <w:rsid w:val="009C7159"/>
    <w:rsid w:val="009D0059"/>
    <w:rsid w:val="009E12EE"/>
    <w:rsid w:val="009E24CC"/>
    <w:rsid w:val="009E4732"/>
    <w:rsid w:val="009E6136"/>
    <w:rsid w:val="009E7592"/>
    <w:rsid w:val="009F0AC5"/>
    <w:rsid w:val="009F0B05"/>
    <w:rsid w:val="009F1D55"/>
    <w:rsid w:val="009F4287"/>
    <w:rsid w:val="00A025BC"/>
    <w:rsid w:val="00A03EAE"/>
    <w:rsid w:val="00A0413D"/>
    <w:rsid w:val="00A04730"/>
    <w:rsid w:val="00A07709"/>
    <w:rsid w:val="00A07892"/>
    <w:rsid w:val="00A10665"/>
    <w:rsid w:val="00A106BA"/>
    <w:rsid w:val="00A11B9B"/>
    <w:rsid w:val="00A12494"/>
    <w:rsid w:val="00A13DF0"/>
    <w:rsid w:val="00A1533E"/>
    <w:rsid w:val="00A217A6"/>
    <w:rsid w:val="00A21818"/>
    <w:rsid w:val="00A2236D"/>
    <w:rsid w:val="00A27025"/>
    <w:rsid w:val="00A37452"/>
    <w:rsid w:val="00A40269"/>
    <w:rsid w:val="00A414F1"/>
    <w:rsid w:val="00A43D5B"/>
    <w:rsid w:val="00A467A7"/>
    <w:rsid w:val="00A47A50"/>
    <w:rsid w:val="00A47E8B"/>
    <w:rsid w:val="00A524A0"/>
    <w:rsid w:val="00A52972"/>
    <w:rsid w:val="00A63680"/>
    <w:rsid w:val="00A641FE"/>
    <w:rsid w:val="00A648F7"/>
    <w:rsid w:val="00A65CC0"/>
    <w:rsid w:val="00A74436"/>
    <w:rsid w:val="00A76A37"/>
    <w:rsid w:val="00A80956"/>
    <w:rsid w:val="00A82539"/>
    <w:rsid w:val="00A83D8C"/>
    <w:rsid w:val="00A85026"/>
    <w:rsid w:val="00A8512F"/>
    <w:rsid w:val="00A8563D"/>
    <w:rsid w:val="00A93C3C"/>
    <w:rsid w:val="00A93CF5"/>
    <w:rsid w:val="00A9527C"/>
    <w:rsid w:val="00AA2D50"/>
    <w:rsid w:val="00AA3FB6"/>
    <w:rsid w:val="00AA529C"/>
    <w:rsid w:val="00AA5936"/>
    <w:rsid w:val="00AA5AA4"/>
    <w:rsid w:val="00AB2804"/>
    <w:rsid w:val="00AC139C"/>
    <w:rsid w:val="00AC159C"/>
    <w:rsid w:val="00AC27B4"/>
    <w:rsid w:val="00AC4DA5"/>
    <w:rsid w:val="00AC533C"/>
    <w:rsid w:val="00AC5CB2"/>
    <w:rsid w:val="00AD187E"/>
    <w:rsid w:val="00AD6529"/>
    <w:rsid w:val="00AD652E"/>
    <w:rsid w:val="00AE43B4"/>
    <w:rsid w:val="00AE5A46"/>
    <w:rsid w:val="00AF3A82"/>
    <w:rsid w:val="00AF4B3A"/>
    <w:rsid w:val="00B008CF"/>
    <w:rsid w:val="00B00FE1"/>
    <w:rsid w:val="00B01178"/>
    <w:rsid w:val="00B05B93"/>
    <w:rsid w:val="00B1350E"/>
    <w:rsid w:val="00B13D0B"/>
    <w:rsid w:val="00B13F2B"/>
    <w:rsid w:val="00B1511B"/>
    <w:rsid w:val="00B151C3"/>
    <w:rsid w:val="00B15BE2"/>
    <w:rsid w:val="00B17EC4"/>
    <w:rsid w:val="00B21629"/>
    <w:rsid w:val="00B23321"/>
    <w:rsid w:val="00B25C7B"/>
    <w:rsid w:val="00B26D30"/>
    <w:rsid w:val="00B30885"/>
    <w:rsid w:val="00B32333"/>
    <w:rsid w:val="00B357F1"/>
    <w:rsid w:val="00B3692B"/>
    <w:rsid w:val="00B36B0E"/>
    <w:rsid w:val="00B4337F"/>
    <w:rsid w:val="00B577E4"/>
    <w:rsid w:val="00B64941"/>
    <w:rsid w:val="00B64C48"/>
    <w:rsid w:val="00B6681F"/>
    <w:rsid w:val="00B6685D"/>
    <w:rsid w:val="00B67D45"/>
    <w:rsid w:val="00B800F5"/>
    <w:rsid w:val="00B82A30"/>
    <w:rsid w:val="00B84B34"/>
    <w:rsid w:val="00B91547"/>
    <w:rsid w:val="00B9239B"/>
    <w:rsid w:val="00B92918"/>
    <w:rsid w:val="00B965CA"/>
    <w:rsid w:val="00BA31CD"/>
    <w:rsid w:val="00BA3DB0"/>
    <w:rsid w:val="00BA498F"/>
    <w:rsid w:val="00BA4A02"/>
    <w:rsid w:val="00BA52C1"/>
    <w:rsid w:val="00BA54E2"/>
    <w:rsid w:val="00BA7A14"/>
    <w:rsid w:val="00BB1AAC"/>
    <w:rsid w:val="00BB3E0E"/>
    <w:rsid w:val="00BB4215"/>
    <w:rsid w:val="00BB671C"/>
    <w:rsid w:val="00BC0986"/>
    <w:rsid w:val="00BC60D9"/>
    <w:rsid w:val="00BC7EF3"/>
    <w:rsid w:val="00BE0807"/>
    <w:rsid w:val="00BE3B74"/>
    <w:rsid w:val="00BE7908"/>
    <w:rsid w:val="00BF3535"/>
    <w:rsid w:val="00BF356A"/>
    <w:rsid w:val="00BF46FA"/>
    <w:rsid w:val="00C02125"/>
    <w:rsid w:val="00C046B3"/>
    <w:rsid w:val="00C11A9F"/>
    <w:rsid w:val="00C162F1"/>
    <w:rsid w:val="00C206A6"/>
    <w:rsid w:val="00C21CF6"/>
    <w:rsid w:val="00C42A39"/>
    <w:rsid w:val="00C43D3B"/>
    <w:rsid w:val="00C46F74"/>
    <w:rsid w:val="00C50E3D"/>
    <w:rsid w:val="00C60C44"/>
    <w:rsid w:val="00C61B94"/>
    <w:rsid w:val="00C67747"/>
    <w:rsid w:val="00C75845"/>
    <w:rsid w:val="00C7753B"/>
    <w:rsid w:val="00C827AF"/>
    <w:rsid w:val="00C82D44"/>
    <w:rsid w:val="00C839B1"/>
    <w:rsid w:val="00C84B29"/>
    <w:rsid w:val="00C86CE3"/>
    <w:rsid w:val="00C87CB0"/>
    <w:rsid w:val="00C9221B"/>
    <w:rsid w:val="00C979C6"/>
    <w:rsid w:val="00C97C7C"/>
    <w:rsid w:val="00CA1B7A"/>
    <w:rsid w:val="00CA4305"/>
    <w:rsid w:val="00CA4423"/>
    <w:rsid w:val="00CA6890"/>
    <w:rsid w:val="00CA74BC"/>
    <w:rsid w:val="00CB4AA9"/>
    <w:rsid w:val="00CB56B7"/>
    <w:rsid w:val="00CB6E9E"/>
    <w:rsid w:val="00CB76A1"/>
    <w:rsid w:val="00CB7879"/>
    <w:rsid w:val="00CC0764"/>
    <w:rsid w:val="00CC307B"/>
    <w:rsid w:val="00CD4F82"/>
    <w:rsid w:val="00CE0A94"/>
    <w:rsid w:val="00CE3FB3"/>
    <w:rsid w:val="00CF3FA7"/>
    <w:rsid w:val="00CF5126"/>
    <w:rsid w:val="00CF670D"/>
    <w:rsid w:val="00CF6BF3"/>
    <w:rsid w:val="00D003B9"/>
    <w:rsid w:val="00D00868"/>
    <w:rsid w:val="00D00A0C"/>
    <w:rsid w:val="00D0110E"/>
    <w:rsid w:val="00D017C4"/>
    <w:rsid w:val="00D06B6E"/>
    <w:rsid w:val="00D07751"/>
    <w:rsid w:val="00D1191B"/>
    <w:rsid w:val="00D14DB3"/>
    <w:rsid w:val="00D1799A"/>
    <w:rsid w:val="00D20426"/>
    <w:rsid w:val="00D271CC"/>
    <w:rsid w:val="00D27FD1"/>
    <w:rsid w:val="00D3021B"/>
    <w:rsid w:val="00D340EA"/>
    <w:rsid w:val="00D36EAB"/>
    <w:rsid w:val="00D36EC1"/>
    <w:rsid w:val="00D40FC9"/>
    <w:rsid w:val="00D42B52"/>
    <w:rsid w:val="00D44C62"/>
    <w:rsid w:val="00D47E1D"/>
    <w:rsid w:val="00D505B1"/>
    <w:rsid w:val="00D53047"/>
    <w:rsid w:val="00D5345E"/>
    <w:rsid w:val="00D5428D"/>
    <w:rsid w:val="00D56BD4"/>
    <w:rsid w:val="00D64E08"/>
    <w:rsid w:val="00D67459"/>
    <w:rsid w:val="00D717F3"/>
    <w:rsid w:val="00D7447F"/>
    <w:rsid w:val="00D82807"/>
    <w:rsid w:val="00D87523"/>
    <w:rsid w:val="00D92E06"/>
    <w:rsid w:val="00D940B5"/>
    <w:rsid w:val="00D94AF0"/>
    <w:rsid w:val="00D97DA2"/>
    <w:rsid w:val="00DA7168"/>
    <w:rsid w:val="00DA71E7"/>
    <w:rsid w:val="00DB4B54"/>
    <w:rsid w:val="00DB52E3"/>
    <w:rsid w:val="00DC6336"/>
    <w:rsid w:val="00DD4C43"/>
    <w:rsid w:val="00DD5C46"/>
    <w:rsid w:val="00DD5F70"/>
    <w:rsid w:val="00DE0CFF"/>
    <w:rsid w:val="00DF04CD"/>
    <w:rsid w:val="00DF10FD"/>
    <w:rsid w:val="00DF2B97"/>
    <w:rsid w:val="00DF534C"/>
    <w:rsid w:val="00E02720"/>
    <w:rsid w:val="00E04B76"/>
    <w:rsid w:val="00E05108"/>
    <w:rsid w:val="00E06873"/>
    <w:rsid w:val="00E101BE"/>
    <w:rsid w:val="00E1038C"/>
    <w:rsid w:val="00E12875"/>
    <w:rsid w:val="00E12BD4"/>
    <w:rsid w:val="00E12BD6"/>
    <w:rsid w:val="00E20389"/>
    <w:rsid w:val="00E21205"/>
    <w:rsid w:val="00E2226F"/>
    <w:rsid w:val="00E226A9"/>
    <w:rsid w:val="00E37E5A"/>
    <w:rsid w:val="00E40C2E"/>
    <w:rsid w:val="00E41A5F"/>
    <w:rsid w:val="00E43690"/>
    <w:rsid w:val="00E46668"/>
    <w:rsid w:val="00E47832"/>
    <w:rsid w:val="00E550D3"/>
    <w:rsid w:val="00E5520D"/>
    <w:rsid w:val="00E60A42"/>
    <w:rsid w:val="00E6538C"/>
    <w:rsid w:val="00E71591"/>
    <w:rsid w:val="00E721EF"/>
    <w:rsid w:val="00E83037"/>
    <w:rsid w:val="00E830B0"/>
    <w:rsid w:val="00E848B4"/>
    <w:rsid w:val="00E85B09"/>
    <w:rsid w:val="00E91AF3"/>
    <w:rsid w:val="00E9454B"/>
    <w:rsid w:val="00E95E67"/>
    <w:rsid w:val="00EA1BD5"/>
    <w:rsid w:val="00EA5CF0"/>
    <w:rsid w:val="00EB06C5"/>
    <w:rsid w:val="00EB637B"/>
    <w:rsid w:val="00EB689F"/>
    <w:rsid w:val="00EB769F"/>
    <w:rsid w:val="00EC452D"/>
    <w:rsid w:val="00EC5E7A"/>
    <w:rsid w:val="00ED0BEC"/>
    <w:rsid w:val="00ED156F"/>
    <w:rsid w:val="00ED35EA"/>
    <w:rsid w:val="00ED5166"/>
    <w:rsid w:val="00ED783E"/>
    <w:rsid w:val="00EE0BB8"/>
    <w:rsid w:val="00EE74DE"/>
    <w:rsid w:val="00EE76C9"/>
    <w:rsid w:val="00EF0656"/>
    <w:rsid w:val="00EF1A6F"/>
    <w:rsid w:val="00EF5E26"/>
    <w:rsid w:val="00EF70D7"/>
    <w:rsid w:val="00F012DB"/>
    <w:rsid w:val="00F02895"/>
    <w:rsid w:val="00F05A10"/>
    <w:rsid w:val="00F0669C"/>
    <w:rsid w:val="00F06FB6"/>
    <w:rsid w:val="00F1245C"/>
    <w:rsid w:val="00F17A50"/>
    <w:rsid w:val="00F20020"/>
    <w:rsid w:val="00F21831"/>
    <w:rsid w:val="00F21F9C"/>
    <w:rsid w:val="00F264FD"/>
    <w:rsid w:val="00F26598"/>
    <w:rsid w:val="00F26627"/>
    <w:rsid w:val="00F274B5"/>
    <w:rsid w:val="00F276E1"/>
    <w:rsid w:val="00F314ED"/>
    <w:rsid w:val="00F3376C"/>
    <w:rsid w:val="00F33B9B"/>
    <w:rsid w:val="00F35B7A"/>
    <w:rsid w:val="00F404BE"/>
    <w:rsid w:val="00F51297"/>
    <w:rsid w:val="00F55F32"/>
    <w:rsid w:val="00F57798"/>
    <w:rsid w:val="00F6337B"/>
    <w:rsid w:val="00F65CEA"/>
    <w:rsid w:val="00F66AE9"/>
    <w:rsid w:val="00F679EF"/>
    <w:rsid w:val="00F742F1"/>
    <w:rsid w:val="00F75A49"/>
    <w:rsid w:val="00F810EE"/>
    <w:rsid w:val="00F81C38"/>
    <w:rsid w:val="00F835DC"/>
    <w:rsid w:val="00F84E3F"/>
    <w:rsid w:val="00F90A84"/>
    <w:rsid w:val="00F90FA8"/>
    <w:rsid w:val="00F9304B"/>
    <w:rsid w:val="00F931EE"/>
    <w:rsid w:val="00F95AC4"/>
    <w:rsid w:val="00F95CCB"/>
    <w:rsid w:val="00F96FD9"/>
    <w:rsid w:val="00FA11A5"/>
    <w:rsid w:val="00FB10AF"/>
    <w:rsid w:val="00FB120C"/>
    <w:rsid w:val="00FB43C1"/>
    <w:rsid w:val="00FB46FC"/>
    <w:rsid w:val="00FC1DDA"/>
    <w:rsid w:val="00FC264C"/>
    <w:rsid w:val="00FC470C"/>
    <w:rsid w:val="00FC774C"/>
    <w:rsid w:val="00FC7F51"/>
    <w:rsid w:val="00FD16F7"/>
    <w:rsid w:val="00FD20B6"/>
    <w:rsid w:val="00FD5300"/>
    <w:rsid w:val="00FD68AF"/>
    <w:rsid w:val="00FE6BCA"/>
    <w:rsid w:val="00FF0211"/>
    <w:rsid w:val="00FF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939F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70261"/>
  </w:style>
  <w:style w:type="paragraph" w:styleId="a5">
    <w:name w:val="footer"/>
    <w:basedOn w:val="a"/>
    <w:link w:val="a6"/>
    <w:uiPriority w:val="99"/>
    <w:semiHidden/>
    <w:unhideWhenUsed/>
    <w:rsid w:val="0067026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rsid w:val="00670261"/>
  </w:style>
  <w:style w:type="paragraph" w:styleId="a7">
    <w:name w:val="List Paragraph"/>
    <w:basedOn w:val="a"/>
    <w:uiPriority w:val="34"/>
    <w:qFormat/>
    <w:rsid w:val="00061404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6876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687624"/>
    <w:rPr>
      <w:rFonts w:ascii="Tahoma" w:hAnsi="Tahoma" w:cs="Tahoma"/>
      <w:sz w:val="16"/>
      <w:szCs w:val="16"/>
    </w:rPr>
  </w:style>
  <w:style w:type="character" w:styleId="aa">
    <w:name w:val="Placeholder Text"/>
    <w:basedOn w:val="a0"/>
    <w:uiPriority w:val="99"/>
    <w:semiHidden/>
    <w:rsid w:val="00BE3B74"/>
    <w:rPr>
      <w:color w:val="808080"/>
    </w:rPr>
  </w:style>
  <w:style w:type="character" w:styleId="ab">
    <w:name w:val="Hyperlink"/>
    <w:basedOn w:val="a0"/>
    <w:uiPriority w:val="99"/>
    <w:unhideWhenUsed/>
    <w:rsid w:val="00AD6529"/>
    <w:rPr>
      <w:color w:val="0000FF" w:themeColor="hyperlink"/>
      <w:u w:val="single"/>
    </w:rPr>
  </w:style>
  <w:style w:type="table" w:styleId="ac">
    <w:name w:val="Table Grid"/>
    <w:basedOn w:val="a1"/>
    <w:uiPriority w:val="59"/>
    <w:rsid w:val="00F835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d">
    <w:name w:val="FollowedHyperlink"/>
    <w:basedOn w:val="a0"/>
    <w:uiPriority w:val="99"/>
    <w:semiHidden/>
    <w:unhideWhenUsed/>
    <w:rsid w:val="009C01A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95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56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74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5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6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2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9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5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3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0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5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90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6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8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2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94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3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6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9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6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7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9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7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5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7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6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79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97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7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3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8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9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2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13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7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5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04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99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4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7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6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59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0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0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matrixcalc.org/uk/slu.html" TargetMode="External"/><Relationship Id="rId12" Type="http://schemas.openxmlformats.org/officeDocument/2006/relationships/image" Target="media/image5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4297</TotalTime>
  <Pages>7</Pages>
  <Words>491</Words>
  <Characters>2801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3286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Ельчанинов</dc:creator>
  <cp:keywords/>
  <dc:description/>
  <cp:lastModifiedBy>khomos</cp:lastModifiedBy>
  <cp:revision>14</cp:revision>
  <dcterms:created xsi:type="dcterms:W3CDTF">2022-03-30T18:39:00Z</dcterms:created>
  <dcterms:modified xsi:type="dcterms:W3CDTF">2023-06-11T16:52:00Z</dcterms:modified>
</cp:coreProperties>
</file>