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CA8A4" w14:textId="77777777" w:rsidR="006F0A5C" w:rsidRPr="006F0A5C" w:rsidRDefault="006F0A5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F0A5C">
        <w:rPr>
          <w:rFonts w:ascii="Times New Roman" w:eastAsia="Times New Roman" w:hAnsi="Times New Roman" w:cs="Times New Roman"/>
          <w:b/>
          <w:sz w:val="24"/>
          <w:szCs w:val="24"/>
        </w:rPr>
        <w:t xml:space="preserve">Алиса Семина </w:t>
      </w:r>
    </w:p>
    <w:p w14:paraId="33FA83E5" w14:textId="77777777" w:rsidR="006F0A5C" w:rsidRDefault="006F0A5C">
      <w:pPr>
        <w:rPr>
          <w:rFonts w:ascii="Times New Roman" w:eastAsia="Times New Roman" w:hAnsi="Times New Roman" w:cs="Times New Roman"/>
          <w:b/>
        </w:rPr>
      </w:pPr>
    </w:p>
    <w:p w14:paraId="66A61E98" w14:textId="78205F6C" w:rsidR="006F0A5C" w:rsidRPr="006F0A5C" w:rsidRDefault="006F0A5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0A5C">
        <w:rPr>
          <w:rFonts w:ascii="Times New Roman" w:eastAsia="Times New Roman" w:hAnsi="Times New Roman" w:cs="Times New Roman"/>
          <w:bCs/>
          <w:sz w:val="24"/>
          <w:szCs w:val="24"/>
        </w:rPr>
        <w:t>С</w:t>
      </w:r>
      <w:r w:rsidRPr="006F0A5C">
        <w:rPr>
          <w:rFonts w:ascii="Times New Roman" w:eastAsia="Times New Roman" w:hAnsi="Times New Roman" w:cs="Times New Roman"/>
          <w:bCs/>
          <w:sz w:val="24"/>
          <w:szCs w:val="24"/>
        </w:rPr>
        <w:t xml:space="preserve">тудентка факультета журналистики НИУ ВШЭ. Родилась в Москве в 2006 году. Окончила музыкальную школу имени С. В. Рахманинова по классу гобоя в 2021 году. </w:t>
      </w:r>
      <w:proofErr w:type="spellStart"/>
      <w:r w:rsidRPr="006F0A5C">
        <w:rPr>
          <w:rFonts w:ascii="Times New Roman" w:eastAsia="Times New Roman" w:hAnsi="Times New Roman" w:cs="Times New Roman"/>
          <w:bCs/>
          <w:sz w:val="24"/>
          <w:szCs w:val="24"/>
        </w:rPr>
        <w:t>Подкастер</w:t>
      </w:r>
      <w:proofErr w:type="spellEnd"/>
      <w:r w:rsidRPr="006F0A5C">
        <w:rPr>
          <w:rFonts w:ascii="Times New Roman" w:eastAsia="Times New Roman" w:hAnsi="Times New Roman" w:cs="Times New Roman"/>
          <w:bCs/>
          <w:sz w:val="24"/>
          <w:szCs w:val="24"/>
        </w:rPr>
        <w:t xml:space="preserve"> и автор текстов. Ведёт свой телеграм-канал, где публикует обзоры кинофильмов и рецензии на книги. Журналистикой начала заниматься в пресс-службе лицея МПГУ, где писала новости и брала свои первые интервью. Увлекается видеомонтажом. Две главных страсти – музыка и литература. В музыке отдаёт предпочтение группе «Аффинаж», а любимые писатели — Джеймс Джойс и Алексей </w:t>
      </w:r>
      <w:proofErr w:type="spellStart"/>
      <w:r w:rsidRPr="006F0A5C">
        <w:rPr>
          <w:rFonts w:ascii="Times New Roman" w:eastAsia="Times New Roman" w:hAnsi="Times New Roman" w:cs="Times New Roman"/>
          <w:bCs/>
          <w:sz w:val="24"/>
          <w:szCs w:val="24"/>
        </w:rPr>
        <w:t>Поляринов</w:t>
      </w:r>
      <w:proofErr w:type="spellEnd"/>
      <w:r w:rsidRPr="006F0A5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3C9EA75" w14:textId="77777777" w:rsidR="006F0A5C" w:rsidRDefault="006F0A5C">
      <w:pPr>
        <w:rPr>
          <w:rFonts w:ascii="Times New Roman" w:eastAsia="Times New Roman" w:hAnsi="Times New Roman" w:cs="Times New Roman"/>
          <w:b/>
        </w:rPr>
      </w:pPr>
    </w:p>
    <w:p w14:paraId="00000001" w14:textId="0DF0A3D5" w:rsidR="007B44FB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Эдуард Лимонов. «Москва майская», роман. М.: «</w:t>
      </w:r>
      <w:proofErr w:type="spellStart"/>
      <w:r>
        <w:rPr>
          <w:rFonts w:ascii="Times New Roman" w:eastAsia="Times New Roman" w:hAnsi="Times New Roman" w:cs="Times New Roman"/>
          <w:b/>
        </w:rPr>
        <w:t>Альпина.Проза</w:t>
      </w:r>
      <w:proofErr w:type="spellEnd"/>
      <w:r>
        <w:rPr>
          <w:rFonts w:ascii="Times New Roman" w:eastAsia="Times New Roman" w:hAnsi="Times New Roman" w:cs="Times New Roman"/>
          <w:b/>
        </w:rPr>
        <w:t>», 2025.</w:t>
      </w:r>
    </w:p>
    <w:p w14:paraId="00000002" w14:textId="77777777" w:rsidR="007B44F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«Москва майская» возникла из небытия. Сам Эдуард Лимонов до конца жизни считал книгу безвозвратно пропавшей. Однако история литературы знает примеры таких «чудесных обретений». Как правило, это случается с хорошими писателями и хорошими книгами.</w:t>
      </w:r>
    </w:p>
    <w:p w14:paraId="00000003" w14:textId="77777777" w:rsidR="007B44F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Роман является прямым продолжением «харьковской трилогии» Лимонова (романы «У нас была великая эпоха», «Подросток Савенко» и «Молодой негодяй») и мостиком между харьковским и нью-йоркским циклами писателя. Три дня основного действия романа пронизаны стежками ретроспекций, воспоминаний, наблюдений, философских рассуждений и множеством встреч героя с самыми разными персонажами богемной Москвы 60-х. Роман написан автором спустя 20 лет после происходящих событий.</w:t>
      </w:r>
    </w:p>
    <w:p w14:paraId="00000004" w14:textId="77777777" w:rsidR="007B44F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автобиографической прозе Лимонова всегда поражает то, как пристально Эдуард смотрит на себя со стороны – позиция, из которой, казалось бы, легко перейти к кокетству и самолюбованию, но его взгляд настолько честен и открыт, что сфокусированность автора на своём «Я» становится одной из сильнейших пружин возбуждения читательского интереса. В роман погружаешься с головой и, следуя за само-штудированием </w:t>
      </w:r>
      <w:proofErr w:type="spellStart"/>
      <w:r>
        <w:rPr>
          <w:rFonts w:ascii="Times New Roman" w:eastAsia="Times New Roman" w:hAnsi="Times New Roman" w:cs="Times New Roman"/>
        </w:rPr>
        <w:t>лимоновского</w:t>
      </w:r>
      <w:proofErr w:type="spellEnd"/>
      <w:r>
        <w:rPr>
          <w:rFonts w:ascii="Times New Roman" w:eastAsia="Times New Roman" w:hAnsi="Times New Roman" w:cs="Times New Roman"/>
        </w:rPr>
        <w:t xml:space="preserve"> «Я», оказываешься в Москве конца 60-ых на семинаре Секции молодых поэтов в ЦДЛ, или </w:t>
      </w:r>
      <w:proofErr w:type="gramStart"/>
      <w:r>
        <w:rPr>
          <w:rFonts w:ascii="Times New Roman" w:eastAsia="Times New Roman" w:hAnsi="Times New Roman" w:cs="Times New Roman"/>
        </w:rPr>
        <w:t>кухне</w:t>
      </w:r>
      <w:proofErr w:type="gramEnd"/>
      <w:r>
        <w:rPr>
          <w:rFonts w:ascii="Times New Roman" w:eastAsia="Times New Roman" w:hAnsi="Times New Roman" w:cs="Times New Roman"/>
        </w:rPr>
        <w:t xml:space="preserve"> только что построенной невзрачной и скучной хрущёвки, где обитает гениальный поэт Леонид Губанов.</w:t>
      </w:r>
    </w:p>
    <w:p w14:paraId="00000005" w14:textId="77777777" w:rsidR="007B44F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романе есть две точные даты: 30 сентября 1967 – момент прибытия героя из Харькова в Москву, и 20 мая 1969 года – день, когда Лимонов стал вождем </w:t>
      </w:r>
      <w:proofErr w:type="spellStart"/>
      <w:r>
        <w:rPr>
          <w:rFonts w:ascii="Times New Roman" w:eastAsia="Times New Roman" w:hAnsi="Times New Roman" w:cs="Times New Roman"/>
        </w:rPr>
        <w:t>литераторурного</w:t>
      </w:r>
      <w:proofErr w:type="spellEnd"/>
      <w:r>
        <w:rPr>
          <w:rFonts w:ascii="Times New Roman" w:eastAsia="Times New Roman" w:hAnsi="Times New Roman" w:cs="Times New Roman"/>
        </w:rPr>
        <w:t xml:space="preserve"> «племени». Двадцать месяцев провинциальный юноша, приехавший в столицу с женой, двумя тетрадями стихов и двумя машинками (пишущей и швейной) познавал Москву, узнавал своих, обрастал знакомствами, друзьями и врагами, искал признания и добился его. </w:t>
      </w:r>
    </w:p>
    <w:p w14:paraId="00000006" w14:textId="77777777" w:rsidR="007B44F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События разворачиваются в переходный момент истории: поздняя оттепель угасает, а ещё формально не наступивший брежневский застой уже чувствует себя как дома. Как пишет сам Лимонов: «Спать!» - был лозунг новой эпохи». Однако город полон странных людей, живущих искусством, любовью, духовными поисками и мечтающих вырваться за границы обыденного.</w:t>
      </w:r>
    </w:p>
    <w:p w14:paraId="00000007" w14:textId="77777777" w:rsidR="007B44F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«Москва майская» </w:t>
      </w:r>
      <w:proofErr w:type="gramStart"/>
      <w:r>
        <w:rPr>
          <w:rFonts w:ascii="Times New Roman" w:eastAsia="Times New Roman" w:hAnsi="Times New Roman" w:cs="Times New Roman"/>
        </w:rPr>
        <w:t>- это</w:t>
      </w:r>
      <w:proofErr w:type="gramEnd"/>
      <w:r>
        <w:rPr>
          <w:rFonts w:ascii="Times New Roman" w:eastAsia="Times New Roman" w:hAnsi="Times New Roman" w:cs="Times New Roman"/>
        </w:rPr>
        <w:t xml:space="preserve"> не просто сухой хронотоп, это живописный пейзаж юной природы, когда зелень настойчиво пробивается, преодолевая внешние обстоятельства и крепнет под рефрен одноименной бодрой песни про просыпающуюся с рассветом Советскую страну. Художественная точность и наполненность образов поражает и в поэзии Лимонова, и в его прозе, и в характеристиках героев романа, и в точных психологических штрихах, например, таких: «во дворе соседские дети скатываются с ледяной горы, визжа и наслаждаясь собственным страхом». </w:t>
      </w:r>
    </w:p>
    <w:p w14:paraId="00000008" w14:textId="77777777" w:rsidR="007B44F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Роман получился </w:t>
      </w:r>
      <w:proofErr w:type="spellStart"/>
      <w:r>
        <w:rPr>
          <w:rFonts w:ascii="Times New Roman" w:eastAsia="Times New Roman" w:hAnsi="Times New Roman" w:cs="Times New Roman"/>
        </w:rPr>
        <w:t>многопоколенческий</w:t>
      </w:r>
      <w:proofErr w:type="spellEnd"/>
      <w:r>
        <w:rPr>
          <w:rFonts w:ascii="Times New Roman" w:eastAsia="Times New Roman" w:hAnsi="Times New Roman" w:cs="Times New Roman"/>
        </w:rPr>
        <w:t xml:space="preserve">. В нем живут несколько поколений людей искусства, поэтому читать его будет интересно гражданам и гражданкам от 18 до 80-ти. Связь поколений непрерывна. В «Москве майской» Эд Савенко благоговейно приезжает в Подмосковье к осколку </w:t>
      </w:r>
      <w:r>
        <w:rPr>
          <w:rFonts w:ascii="Times New Roman" w:eastAsia="Times New Roman" w:hAnsi="Times New Roman" w:cs="Times New Roman"/>
        </w:rPr>
        <w:lastRenderedPageBreak/>
        <w:t xml:space="preserve">«серебряного века» поэту и художнику Евгению Леонидовичу Кропивницкому, а сейчас, когда давно нет на свете ни Кропивницкого, ни уже и Лимонова, мои однокурсники, также волнуясь, ищут встречи с одним из героев «Москвы майской», поэтом Владимиром Дмитриевичем Алейниковым. </w:t>
      </w:r>
    </w:p>
    <w:p w14:paraId="00000009" w14:textId="77777777" w:rsidR="007B44F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эпилоге Лимонов так объясняет свой роман: «В эпоху и Москву, дабы выявить их размеры и особенности, был запущен автором поэт-харьковчанин… Харьковчанин был выбран за особенную едкость взгляда и честную придирчивость». Простим писателю, к моменту написания «Москвы майской» разменявшему четвертый десяток, иногда возникающую «взрослую» занудность и снисходительность к собственной «глупой» молодости. Лучше просто бесхитростно окунемся в ту эпоху, когда Москва была столицей непризнанных художников и авангардных поэтов. </w:t>
      </w:r>
    </w:p>
    <w:p w14:paraId="0000000A" w14:textId="77777777" w:rsidR="007B44F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Тогда было удивительно многое: молодежь кипела, творила, искала себя в искусстве. Окружающий мир ждал, слушал и смотрел на результаты этих поисков. </w:t>
      </w:r>
    </w:p>
    <w:p w14:paraId="0000000B" w14:textId="77777777" w:rsidR="007B44F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Неустроенность быта, скитание по обшарпанным комнатам, голодное или полуголодное существование (но при этом постоянная возможность «наскрести на бутылку»), гостеприимство, когда в гости приходят без звонка, заработки мелкой спекуляцией, чтение стихов за деньги на «квартирниках» и бесконечные споры об искусстве – все это и сегодня найдёт отклик в сердцах молодого поколения, несмотря на то, что между временем действия «Москвы майской» и Москвой, в которой я заканчиваю первый курс журфака прошло почти 60 лет. Построенные в ту пору хрущевки подлежат сносу по Реновации, «обряд бутылки» заменен другими обрядами и напитками, пришедшие в гости не будут варить «лабардан», а, скорее, закажут доставку. Но юность все также ищет себя, наставников и учителей, принимает или отвергает авторитеты. </w:t>
      </w:r>
    </w:p>
    <w:p w14:paraId="0000000C" w14:textId="77777777" w:rsidR="007B44F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«Москва майская» резонирует с современным юношеством еще и потому, что показывает методичного, упорного, строящего себя индивидуума, при этом ищущего свободы – и внутренней и внешней. Обстоятельства изменились, а задачи остались теми же. История про то, как поэт семь недель на морозе дежурил у входа Дома литераторов, вылавливая харьковскую знакомую, которая должна была по его замыслу ввести провинциального поэта в мир столичных гениев трансформировалась в менее экстремальную, но всё так же сводящую с ума от неизвестности ожидания рассылку по электронной почте стихов в сетевые журналы или издательства и поиск в социальных сетях уже состоявшихся в литературе «френдов». Отчаянный индивидуализм творца прошлого века немножко пообтерся, помельчал в 21 веке, стал больше подходить для широкого потребления. Карта-схема знакомств, которую по приезду в Москву стал составлять Лимонов, сменилась готовыми пособиями и руководствами по нетворкингу. </w:t>
      </w:r>
    </w:p>
    <w:p w14:paraId="0000000D" w14:textId="77777777" w:rsidR="007B44F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Нынешние общественные тренды конечно же требуют от молодого художника креативности (и не только в искусстве), но при этом способность творить должна быть управляемой, укладываться в рамки дедлайнов и дисциплины. И может быть, герой Лимонова, феномен для века прошедшего: поэт, зарабатывающий шитьем брюк, сочетающий полётность стихов с интеллектуальной точностью выкроек, на самом деле – герой века нынешнего?</w:t>
      </w:r>
    </w:p>
    <w:p w14:paraId="0000000E" w14:textId="77777777" w:rsidR="007B44F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Что касается меня лично – больше всего в романе поразило </w:t>
      </w:r>
      <w:proofErr w:type="spellStart"/>
      <w:r>
        <w:rPr>
          <w:rFonts w:ascii="Times New Roman" w:eastAsia="Times New Roman" w:hAnsi="Times New Roman" w:cs="Times New Roman"/>
        </w:rPr>
        <w:t>лимоновское</w:t>
      </w:r>
      <w:proofErr w:type="spellEnd"/>
      <w:r>
        <w:rPr>
          <w:rFonts w:ascii="Times New Roman" w:eastAsia="Times New Roman" w:hAnsi="Times New Roman" w:cs="Times New Roman"/>
        </w:rPr>
        <w:t xml:space="preserve"> стремление примкнуть, влиться в литературную элиту, но при этом не раствориться в ней, не потерять собственной индивидуальности. И особенно запомнился совет мэтра: «я хочу найти себе место, где я могу быть самим собой, открыто и торжественно».</w:t>
      </w:r>
    </w:p>
    <w:p w14:paraId="0000000F" w14:textId="77777777" w:rsidR="007B44FB" w:rsidRDefault="00000000">
      <w:pPr>
        <w:rPr>
          <w:rFonts w:ascii="Times New Roman" w:eastAsia="Times New Roman" w:hAnsi="Times New Roman" w:cs="Times New Roman"/>
        </w:rPr>
      </w:pPr>
      <w:bookmarkStart w:id="0" w:name="_28xljebnxsy7" w:colFirst="0" w:colLast="0"/>
      <w:bookmarkEnd w:id="0"/>
      <w:r>
        <w:rPr>
          <w:rFonts w:ascii="Times New Roman" w:eastAsia="Times New Roman" w:hAnsi="Times New Roman" w:cs="Times New Roman"/>
        </w:rPr>
        <w:t xml:space="preserve">Сюжет закольцовывается: шестьдесят лет назад Эд Савенко безуспешно пытался напечатать в «Юности» свои стихи, в девяностые годы сложившийся писатель Эдуард Лимонов публиковал в «Юности» рассказы, а в нынешнем веке я пишу для «Юности» рецензию на его «потерянный» роман о том времени, когда он пытался… (и мы возвращаемся к началу абзаца). Наверное, Лимонову бы это понравилось! </w:t>
      </w:r>
    </w:p>
    <w:p w14:paraId="00000010" w14:textId="77777777" w:rsidR="007B44FB" w:rsidRDefault="007B44FB">
      <w:pPr>
        <w:rPr>
          <w:rFonts w:ascii="Times New Roman" w:eastAsia="Times New Roman" w:hAnsi="Times New Roman" w:cs="Times New Roman"/>
        </w:rPr>
      </w:pPr>
    </w:p>
    <w:p w14:paraId="00000011" w14:textId="77777777" w:rsidR="007B44FB" w:rsidRDefault="007B44FB">
      <w:pPr>
        <w:rPr>
          <w:rFonts w:ascii="Times New Roman" w:eastAsia="Times New Roman" w:hAnsi="Times New Roman" w:cs="Times New Roman"/>
        </w:rPr>
      </w:pPr>
    </w:p>
    <w:sectPr w:rsidR="007B44F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4FB"/>
    <w:rsid w:val="006F0A5C"/>
    <w:rsid w:val="007B44FB"/>
    <w:rsid w:val="00EF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DA9C4"/>
  <w15:docId w15:val="{D2AD56A8-1DB7-4629-9194-3EC4ABB8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1084</Words>
  <Characters>6192</Characters>
  <Application>Microsoft Office Word</Application>
  <DocSecurity>0</DocSecurity>
  <Lines>91</Lines>
  <Paragraphs>2</Paragraphs>
  <ScaleCrop>false</ScaleCrop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413458 413458</cp:lastModifiedBy>
  <cp:revision>2</cp:revision>
  <dcterms:created xsi:type="dcterms:W3CDTF">2025-05-30T18:38:00Z</dcterms:created>
  <dcterms:modified xsi:type="dcterms:W3CDTF">2025-05-30T18:42:00Z</dcterms:modified>
</cp:coreProperties>
</file>