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E66" w:rsidRDefault="00ED72B1" w:rsidP="00ED72B1">
      <w:pPr>
        <w:jc w:val="center"/>
        <w:rPr>
          <w:sz w:val="44"/>
          <w:szCs w:val="44"/>
        </w:rPr>
      </w:pPr>
      <w:r w:rsidRPr="00ED72B1">
        <w:rPr>
          <w:sz w:val="44"/>
          <w:szCs w:val="44"/>
        </w:rPr>
        <w:t>Схема за хранене, съдържаща приблизинелно 2200 ккал</w:t>
      </w:r>
      <w:r>
        <w:rPr>
          <w:sz w:val="44"/>
          <w:szCs w:val="44"/>
        </w:rPr>
        <w:t>.</w:t>
      </w:r>
    </w:p>
    <w:p w:rsidR="00ED72B1" w:rsidRDefault="00ED72B1" w:rsidP="00ED72B1">
      <w:pPr>
        <w:jc w:val="center"/>
        <w:rPr>
          <w:sz w:val="44"/>
          <w:szCs w:val="44"/>
        </w:rPr>
      </w:pPr>
    </w:p>
    <w:p w:rsidR="00ED72B1" w:rsidRDefault="00ED72B1" w:rsidP="00ED72B1">
      <w:pPr>
        <w:jc w:val="center"/>
        <w:rPr>
          <w:sz w:val="44"/>
          <w:szCs w:val="44"/>
        </w:rPr>
      </w:pPr>
    </w:p>
    <w:p w:rsidR="00ED72B1" w:rsidRPr="00ED72B1" w:rsidRDefault="00ED72B1" w:rsidP="00ED72B1">
      <w:pPr>
        <w:rPr>
          <w:u w:val="single"/>
        </w:rPr>
      </w:pPr>
      <w:r w:rsidRPr="00ED72B1">
        <w:rPr>
          <w:u w:val="single"/>
        </w:rPr>
        <w:t>Видове храни и количества:</w:t>
      </w:r>
    </w:p>
    <w:p w:rsidR="00ED72B1" w:rsidRDefault="00ED72B1" w:rsidP="00ED72B1">
      <w:r>
        <w:t>Средно 500 гр. дневно сварени бобови растения (ле</w:t>
      </w:r>
      <w:r w:rsidR="00764C3C">
        <w:t>ща, фасул, нахут, грах, соя или</w:t>
      </w:r>
      <w:r w:rsidR="00761066">
        <w:t>тофу</w:t>
      </w:r>
      <w:r w:rsidR="00764C3C">
        <w:t xml:space="preserve"> (до 200 гр.)</w:t>
      </w:r>
      <w:r w:rsidR="00761066">
        <w:t xml:space="preserve">, боб мунг, </w:t>
      </w:r>
      <w:r>
        <w:t>адзуки).</w:t>
      </w:r>
    </w:p>
    <w:p w:rsidR="00ED72B1" w:rsidRDefault="00ED72B1" w:rsidP="00ED72B1">
      <w:r>
        <w:t>Средно 600 гр. дневно сварени пълнозърнести храни (просо, сорго, елда, киноа, кафяв ориз</w:t>
      </w:r>
      <w:r w:rsidR="00764C3C">
        <w:t xml:space="preserve"> спелта, булгур, царевица) или 3</w:t>
      </w:r>
      <w:r w:rsidR="00761066">
        <w:t>00 гр. пълнозърнест или безглутенов хляб</w:t>
      </w:r>
      <w:r>
        <w:t>.</w:t>
      </w:r>
    </w:p>
    <w:p w:rsidR="00ED72B1" w:rsidRDefault="00761066" w:rsidP="00ED72B1">
      <w:r>
        <w:t>70- 8</w:t>
      </w:r>
      <w:r w:rsidR="00ED72B1">
        <w:t>0 гр. сурови изкиснати ядки/семена или същото количество тахан.</w:t>
      </w:r>
    </w:p>
    <w:p w:rsidR="00ED72B1" w:rsidRDefault="00ED72B1" w:rsidP="00ED72B1">
      <w:r>
        <w:t>Поне 400 гр. свежи зеленчуци, включително зеленолистни и кълнове</w:t>
      </w:r>
      <w:r w:rsidR="00764C3C">
        <w:t xml:space="preserve"> ( особено от броколи, поради съдържанието на сулфорафан)</w:t>
      </w:r>
      <w:r>
        <w:t>.</w:t>
      </w:r>
    </w:p>
    <w:p w:rsidR="00ED72B1" w:rsidRDefault="00ED72B1" w:rsidP="00ED72B1">
      <w:r>
        <w:t>Поне 400 гр.  свежи сезонни плодове</w:t>
      </w:r>
      <w:r w:rsidR="00764C3C">
        <w:t>, особено безкостилкови (боровинки, малини, ягоди и т.н.)</w:t>
      </w:r>
      <w:r>
        <w:t>.</w:t>
      </w:r>
    </w:p>
    <w:p w:rsidR="00ED72B1" w:rsidRDefault="00ED72B1" w:rsidP="00ED72B1"/>
    <w:p w:rsidR="00ED72B1" w:rsidRDefault="00ED72B1" w:rsidP="00ED72B1">
      <w:pPr>
        <w:rPr>
          <w:u w:val="single"/>
        </w:rPr>
      </w:pPr>
      <w:r w:rsidRPr="00ED72B1">
        <w:rPr>
          <w:u w:val="single"/>
        </w:rPr>
        <w:t>Храни</w:t>
      </w:r>
      <w:r>
        <w:rPr>
          <w:u w:val="single"/>
        </w:rPr>
        <w:t>, които тр</w:t>
      </w:r>
      <w:r w:rsidR="00764C3C">
        <w:rPr>
          <w:u w:val="single"/>
        </w:rPr>
        <w:t xml:space="preserve">ябва да се  избягват или да се консумират </w:t>
      </w:r>
      <w:r w:rsidR="00761066">
        <w:rPr>
          <w:u w:val="single"/>
        </w:rPr>
        <w:t xml:space="preserve"> ограничено</w:t>
      </w:r>
      <w:r w:rsidRPr="00ED72B1">
        <w:rPr>
          <w:u w:val="single"/>
        </w:rPr>
        <w:t>:</w:t>
      </w:r>
    </w:p>
    <w:p w:rsidR="00ED72B1" w:rsidRDefault="00764C3C" w:rsidP="00ED72B1">
      <w:r>
        <w:t>Растителни – бяло брашно, захар, ултрапреработени храни, изкуствени подсладители, кокосово и палмово масло.</w:t>
      </w:r>
    </w:p>
    <w:p w:rsidR="00ED72B1" w:rsidRPr="00764C3C" w:rsidRDefault="00ED72B1" w:rsidP="00ED72B1">
      <w:pPr>
        <w:rPr>
          <w:lang w:val="en-US"/>
        </w:rPr>
      </w:pPr>
      <w:r>
        <w:t>Животинск</w:t>
      </w:r>
      <w:r w:rsidR="00764C3C">
        <w:t>и – всички като цяло или когато се консумират да не се комбинират с продукти, съдържащи скорбяла. Колбасите и консервите с животинки продукти задължително да се елиминират на 100 процента .</w:t>
      </w:r>
    </w:p>
    <w:p w:rsidR="00A11BFB" w:rsidRDefault="00764C3C" w:rsidP="00ED72B1">
      <w:r>
        <w:t>Алкохол.</w:t>
      </w:r>
      <w:bookmarkStart w:id="0" w:name="_GoBack"/>
      <w:bookmarkEnd w:id="0"/>
    </w:p>
    <w:p w:rsidR="00ED72B1" w:rsidRDefault="00ED72B1" w:rsidP="00ED72B1"/>
    <w:p w:rsidR="00ED72B1" w:rsidRPr="00ED72B1" w:rsidRDefault="00ED72B1" w:rsidP="00ED72B1"/>
    <w:sectPr w:rsidR="00ED72B1" w:rsidRPr="00ED7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AAE"/>
    <w:rsid w:val="00511AAE"/>
    <w:rsid w:val="00761066"/>
    <w:rsid w:val="00764C3C"/>
    <w:rsid w:val="00A11BFB"/>
    <w:rsid w:val="00A95E66"/>
    <w:rsid w:val="00AC562A"/>
    <w:rsid w:val="00E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B768"/>
  <w15:chartTrackingRefBased/>
  <w15:docId w15:val="{95C0AAC5-0675-4B05-A5D9-2ABD02E1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56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Veselin</dc:creator>
  <cp:keywords/>
  <dc:description/>
  <cp:lastModifiedBy>Veselin</cp:lastModifiedBy>
  <cp:revision>9</cp:revision>
  <dcterms:created xsi:type="dcterms:W3CDTF">2025-07-29T11:28:00Z</dcterms:created>
  <dcterms:modified xsi:type="dcterms:W3CDTF">2025-08-05T12:04:00Z</dcterms:modified>
</cp:coreProperties>
</file>