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794" w:rsidRPr="00692557" w:rsidRDefault="00825577">
      <w:pPr>
        <w:rPr>
          <w:b/>
        </w:rPr>
      </w:pPr>
      <w:r w:rsidRPr="00825577">
        <w:rPr>
          <w:b/>
        </w:rPr>
        <w:sym w:font="Wingdings" w:char="F0E0"/>
      </w:r>
      <w:r w:rsidR="00692557" w:rsidRPr="00692557">
        <w:rPr>
          <w:b/>
        </w:rPr>
        <w:t>Attribute</w:t>
      </w:r>
    </w:p>
    <w:p w:rsidR="00692557" w:rsidRDefault="00692557">
      <w:pPr>
        <w:rPr>
          <w:lang w:val="mk-MK"/>
        </w:rPr>
      </w:pPr>
      <w:r>
        <w:t>-</w:t>
      </w:r>
      <w:r>
        <w:rPr>
          <w:lang w:val="mk-MK"/>
        </w:rPr>
        <w:t>тип објект</w:t>
      </w:r>
    </w:p>
    <w:p w:rsidR="00692557" w:rsidRDefault="00692557">
      <w:pPr>
        <w:rPr>
          <w:lang w:val="mk-MK"/>
        </w:rPr>
      </w:pPr>
      <w:r>
        <w:rPr>
          <w:lang w:val="mk-MK"/>
        </w:rPr>
        <w:t>-може да се променат во филтерите</w:t>
      </w:r>
    </w:p>
    <w:p w:rsidR="00692557" w:rsidRDefault="00825577">
      <w:r>
        <w:rPr>
          <w:noProof/>
        </w:rPr>
        <w:drawing>
          <wp:anchor distT="0" distB="0" distL="114300" distR="114300" simplePos="0" relativeHeight="251658240" behindDoc="0" locked="0" layoutInCell="1" allowOverlap="1" wp14:anchorId="4EBA89C1" wp14:editId="65439236">
            <wp:simplePos x="0" y="0"/>
            <wp:positionH relativeFrom="margin">
              <wp:align>right</wp:align>
            </wp:positionH>
            <wp:positionV relativeFrom="paragraph">
              <wp:posOffset>102791</wp:posOffset>
            </wp:positionV>
            <wp:extent cx="3218815" cy="129476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8815" cy="1294765"/>
                    </a:xfrm>
                    <a:prstGeom prst="rect">
                      <a:avLst/>
                    </a:prstGeom>
                  </pic:spPr>
                </pic:pic>
              </a:graphicData>
            </a:graphic>
            <wp14:sizeRelH relativeFrom="margin">
              <wp14:pctWidth>0</wp14:pctWidth>
            </wp14:sizeRelH>
            <wp14:sizeRelV relativeFrom="margin">
              <wp14:pctHeight>0</wp14:pctHeight>
            </wp14:sizeRelV>
          </wp:anchor>
        </w:drawing>
      </w:r>
      <w:r w:rsidR="00692557">
        <w:rPr>
          <w:lang w:val="mk-MK"/>
        </w:rPr>
        <w:t xml:space="preserve">-овозможуваат структурирање на кодот според </w:t>
      </w:r>
      <w:r w:rsidR="00692557">
        <w:t>MVC</w:t>
      </w:r>
    </w:p>
    <w:p w:rsidR="00692557" w:rsidRDefault="00692557">
      <w:r>
        <w:t>-</w:t>
      </w:r>
      <w:r>
        <w:rPr>
          <w:lang w:val="mk-MK"/>
        </w:rPr>
        <w:t xml:space="preserve">може </w:t>
      </w:r>
      <w:r>
        <w:t xml:space="preserve">getAttribute </w:t>
      </w:r>
      <w:r>
        <w:rPr>
          <w:lang w:val="mk-MK"/>
        </w:rPr>
        <w:t>и</w:t>
      </w:r>
      <w:r>
        <w:t xml:space="preserve"> setAttribute</w:t>
      </w:r>
    </w:p>
    <w:p w:rsidR="00692557" w:rsidRDefault="00692557"/>
    <w:p w:rsidR="00692557" w:rsidRPr="00692557" w:rsidRDefault="00825577">
      <w:pPr>
        <w:rPr>
          <w:b/>
        </w:rPr>
      </w:pPr>
      <w:r w:rsidRPr="00825577">
        <w:rPr>
          <w:b/>
        </w:rPr>
        <w:sym w:font="Wingdings" w:char="F0E0"/>
      </w:r>
      <w:r w:rsidR="00692557" w:rsidRPr="00692557">
        <w:rPr>
          <w:b/>
        </w:rPr>
        <w:t>Parameter</w:t>
      </w:r>
    </w:p>
    <w:p w:rsidR="00692557" w:rsidRPr="00692557" w:rsidRDefault="00692557" w:rsidP="00692557">
      <w:r>
        <w:t>-</w:t>
      </w:r>
      <w:r>
        <w:rPr>
          <w:lang w:val="mk-MK"/>
        </w:rPr>
        <w:t xml:space="preserve">тип </w:t>
      </w:r>
      <w:r>
        <w:t>string</w:t>
      </w:r>
    </w:p>
    <w:p w:rsidR="00692557" w:rsidRDefault="00692557" w:rsidP="00692557">
      <w:pPr>
        <w:rPr>
          <w:lang w:val="mk-MK"/>
        </w:rPr>
      </w:pPr>
      <w:r>
        <w:rPr>
          <w:lang w:val="mk-MK"/>
        </w:rPr>
        <w:t>-не може да се променат во филтерите</w:t>
      </w:r>
    </w:p>
    <w:p w:rsidR="00692557" w:rsidRDefault="00692557" w:rsidP="00692557">
      <w:r>
        <w:rPr>
          <w:lang w:val="mk-MK"/>
        </w:rPr>
        <w:t xml:space="preserve">-овозможуваат структурирање на кодот според </w:t>
      </w:r>
      <w:r>
        <w:t>MVC</w:t>
      </w:r>
    </w:p>
    <w:p w:rsidR="00692557" w:rsidRDefault="00692557">
      <w:r>
        <w:t>-</w:t>
      </w:r>
      <w:r>
        <w:rPr>
          <w:lang w:val="mk-MK"/>
        </w:rPr>
        <w:t xml:space="preserve">може </w:t>
      </w:r>
      <w:r>
        <w:t xml:space="preserve">getInitAttribute </w:t>
      </w:r>
      <w:r>
        <w:rPr>
          <w:lang w:val="mk-MK"/>
        </w:rPr>
        <w:t>и</w:t>
      </w:r>
      <w:r>
        <w:t xml:space="preserve"> </w:t>
      </w:r>
      <w:r>
        <w:rPr>
          <w:lang w:val="mk-MK"/>
        </w:rPr>
        <w:t>не може</w:t>
      </w:r>
      <w:r>
        <w:t xml:space="preserve"> set</w:t>
      </w:r>
    </w:p>
    <w:p w:rsidR="00692557" w:rsidRDefault="00692557"/>
    <w:p w:rsidR="00692557" w:rsidRDefault="00825577" w:rsidP="00692557">
      <w:r>
        <w:sym w:font="Wingdings" w:char="F0E0"/>
      </w:r>
      <w:r w:rsidR="00692557">
        <w:t>Според тоа од каде може да им се пристапи на параметрите и атрибутите во рамките на една веб апликациjа се дефинираат следните области на важење:</w:t>
      </w:r>
    </w:p>
    <w:p w:rsidR="00692557" w:rsidRDefault="00692557" w:rsidP="00692557">
      <w:r>
        <w:t>Основи на веб програмирање со користење на Spring рамката</w:t>
      </w:r>
    </w:p>
    <w:p w:rsidR="00692557" w:rsidRDefault="00692557" w:rsidP="00692557">
      <w:r>
        <w:t>• Сервлет - важи само за параметри и тоа на ниво на сервлет</w:t>
      </w:r>
    </w:p>
    <w:p w:rsidR="00692557" w:rsidRDefault="00692557" w:rsidP="00692557">
      <w:r>
        <w:t>• Контекст - важи и за параметри и за атрибути и на ниво на цела апликациjа</w:t>
      </w:r>
    </w:p>
    <w:p w:rsidR="00692557" w:rsidRDefault="00692557" w:rsidP="00692557">
      <w:r>
        <w:t>• Барање - важи и за параметри и за атрибути на ниво на барање</w:t>
      </w:r>
    </w:p>
    <w:p w:rsidR="00692557" w:rsidRDefault="00692557" w:rsidP="00692557">
      <w:r>
        <w:t>• Сесиjа - важи само за атрибути на ниво на цела апликаци</w:t>
      </w:r>
      <w:r w:rsidR="000F1175">
        <w:t xml:space="preserve">jа, но само за </w:t>
      </w:r>
      <w:r>
        <w:t>еден ист корисник</w:t>
      </w:r>
    </w:p>
    <w:p w:rsidR="00692557" w:rsidRDefault="00692557" w:rsidP="00692557"/>
    <w:p w:rsidR="00692557" w:rsidRDefault="000F1175" w:rsidP="00692557">
      <w:pPr>
        <w:rPr>
          <w:lang w:val="mk-MK"/>
        </w:rPr>
      </w:pPr>
      <w:r>
        <w:sym w:font="Wingdings" w:char="F0E0"/>
      </w:r>
      <w:r w:rsidR="00AB4C28" w:rsidRPr="00AB4C28">
        <w:rPr>
          <w:b/>
        </w:rPr>
        <w:t>@Scope</w:t>
      </w:r>
      <w:r w:rsidR="00AB4C28">
        <w:t xml:space="preserve"> </w:t>
      </w:r>
      <w:r w:rsidR="00AB4C28">
        <w:rPr>
          <w:lang w:val="mk-MK"/>
        </w:rPr>
        <w:t>се користи за дефинирање на животен век на 1 бин</w:t>
      </w:r>
    </w:p>
    <w:p w:rsidR="00AB4C28" w:rsidRDefault="00AB4C28" w:rsidP="00692557">
      <w:pPr>
        <w:rPr>
          <w:lang w:val="mk-MK"/>
        </w:rPr>
      </w:pPr>
      <w:r>
        <w:rPr>
          <w:lang w:val="mk-MK"/>
        </w:rPr>
        <w:t>-</w:t>
      </w:r>
      <w:r>
        <w:t>“singleton” –</w:t>
      </w:r>
      <w:r>
        <w:rPr>
          <w:lang w:val="mk-MK"/>
        </w:rPr>
        <w:t>се креира бин еднаш и се користи секаде каде што треба</w:t>
      </w:r>
    </w:p>
    <w:p w:rsidR="00AB4C28" w:rsidRDefault="00AB4C28" w:rsidP="00692557">
      <w:pPr>
        <w:rPr>
          <w:lang w:val="mk-MK"/>
        </w:rPr>
      </w:pPr>
      <w:r>
        <w:rPr>
          <w:lang w:val="mk-MK"/>
        </w:rPr>
        <w:t>-</w:t>
      </w:r>
      <w:r>
        <w:t>“prototype”-</w:t>
      </w:r>
      <w:r>
        <w:rPr>
          <w:lang w:val="mk-MK"/>
        </w:rPr>
        <w:t>се креира бин за секое барање</w:t>
      </w:r>
    </w:p>
    <w:p w:rsidR="00AB4C28" w:rsidRDefault="00AB4C28" w:rsidP="00692557">
      <w:r>
        <w:rPr>
          <w:lang w:val="mk-MK"/>
        </w:rPr>
        <w:t>-</w:t>
      </w:r>
      <w:r>
        <w:t>“request”/”context”-</w:t>
      </w:r>
      <w:r>
        <w:rPr>
          <w:lang w:val="mk-MK"/>
        </w:rPr>
        <w:t xml:space="preserve">се креира бин важечки само за вредности на </w:t>
      </w:r>
      <w:r>
        <w:t>HTTP request</w:t>
      </w:r>
    </w:p>
    <w:p w:rsidR="00AB4C28" w:rsidRDefault="00AB4C28" w:rsidP="00692557">
      <w:pPr>
        <w:rPr>
          <w:lang w:val="mk-MK"/>
        </w:rPr>
      </w:pPr>
      <w:proofErr w:type="gramStart"/>
      <w:r>
        <w:t>-“</w:t>
      </w:r>
      <w:proofErr w:type="gramEnd"/>
      <w:r>
        <w:t>session”-</w:t>
      </w:r>
      <w:r w:rsidRPr="00AB4C28">
        <w:rPr>
          <w:lang w:val="mk-MK"/>
        </w:rPr>
        <w:t xml:space="preserve"> </w:t>
      </w:r>
      <w:r>
        <w:rPr>
          <w:lang w:val="mk-MK"/>
        </w:rPr>
        <w:t>се креира бин важечки само за вредности на во рамки на 1 сесија</w:t>
      </w:r>
    </w:p>
    <w:p w:rsidR="00AB4C28" w:rsidRDefault="00AB4C28" w:rsidP="00692557">
      <w:pPr>
        <w:rPr>
          <w:lang w:val="mk-MK"/>
        </w:rPr>
      </w:pPr>
    </w:p>
    <w:p w:rsidR="00AB4C28" w:rsidRPr="00601EEF" w:rsidRDefault="000F1175" w:rsidP="00692557">
      <w:pPr>
        <w:rPr>
          <w:b/>
        </w:rPr>
      </w:pPr>
      <w:r w:rsidRPr="000F1175">
        <w:rPr>
          <w:b/>
        </w:rPr>
        <w:sym w:font="Wingdings" w:char="F0E0"/>
      </w:r>
      <w:r w:rsidR="00AB4C28" w:rsidRPr="00601EEF">
        <w:rPr>
          <w:b/>
        </w:rPr>
        <w:t>AOP-Aspect Oriented Programming</w:t>
      </w:r>
    </w:p>
    <w:p w:rsidR="00AB4C28" w:rsidRDefault="00AB4C28" w:rsidP="00692557">
      <w:r>
        <w:t>-</w:t>
      </w:r>
      <w:r>
        <w:rPr>
          <w:lang w:val="mk-MK"/>
        </w:rPr>
        <w:t>место во извршувањето на апликацијата каде се вклучува аспектот -</w:t>
      </w:r>
      <w:r>
        <w:t>&gt; JOIN POINT</w:t>
      </w:r>
    </w:p>
    <w:p w:rsidR="00AB4C28" w:rsidRDefault="00AB4C28" w:rsidP="00692557">
      <w:r>
        <w:t>-</w:t>
      </w:r>
      <w:r>
        <w:rPr>
          <w:lang w:val="mk-MK"/>
        </w:rPr>
        <w:t xml:space="preserve">дефинира каде може да се изврши аспектот </w:t>
      </w:r>
      <w:r>
        <w:t>-&gt; POINT CUT</w:t>
      </w:r>
    </w:p>
    <w:p w:rsidR="00AB4C28" w:rsidRDefault="00AB4C28" w:rsidP="00692557">
      <w:r>
        <w:t>-</w:t>
      </w:r>
      <w:r>
        <w:rPr>
          <w:lang w:val="mk-MK"/>
        </w:rPr>
        <w:t>дефинира која задача и кога ќе се</w:t>
      </w:r>
      <w:r w:rsidR="00601EEF">
        <w:rPr>
          <w:lang w:val="mk-MK"/>
        </w:rPr>
        <w:t xml:space="preserve"> изврши -</w:t>
      </w:r>
      <w:r w:rsidR="00601EEF">
        <w:t>&gt; ADVICE</w:t>
      </w:r>
    </w:p>
    <w:p w:rsidR="00601EEF" w:rsidRDefault="00601EEF" w:rsidP="00692557"/>
    <w:p w:rsidR="00BC5AEF" w:rsidRDefault="00BC5AEF" w:rsidP="00692557"/>
    <w:p w:rsidR="00F95234" w:rsidRDefault="00F95234" w:rsidP="00692557">
      <w:r>
        <w:rPr>
          <w:lang w:val="mk-MK"/>
        </w:rPr>
        <w:lastRenderedPageBreak/>
        <w:t xml:space="preserve">-Во </w:t>
      </w:r>
      <w:r w:rsidRPr="00025C34">
        <w:rPr>
          <w:b/>
        </w:rPr>
        <w:t>web.xml</w:t>
      </w:r>
      <w:r>
        <w:t xml:space="preserve"> </w:t>
      </w:r>
      <w:r>
        <w:rPr>
          <w:lang w:val="mk-MK"/>
        </w:rPr>
        <w:t xml:space="preserve">има </w:t>
      </w:r>
      <w:r>
        <w:t xml:space="preserve">&lt;context-param&gt; </w:t>
      </w:r>
      <w:r>
        <w:rPr>
          <w:lang w:val="mk-MK"/>
        </w:rPr>
        <w:t xml:space="preserve">и </w:t>
      </w:r>
      <w:r>
        <w:t>&lt;init-param&gt;</w:t>
      </w:r>
    </w:p>
    <w:p w:rsidR="00025C34" w:rsidRDefault="00825577" w:rsidP="00F95234">
      <w:r>
        <w:sym w:font="Wingdings" w:char="F0E0"/>
      </w:r>
      <w:r w:rsidR="00F95234" w:rsidRPr="00825577">
        <w:rPr>
          <w:b/>
        </w:rPr>
        <w:t xml:space="preserve">&lt;context-param&gt; </w:t>
      </w:r>
      <w:r w:rsidR="00F95234">
        <w:rPr>
          <w:lang w:val="mk-MK"/>
        </w:rPr>
        <w:t>-</w:t>
      </w:r>
      <w:r w:rsidR="00F95234">
        <w:t xml:space="preserve">&gt; </w:t>
      </w:r>
      <w:r w:rsidR="00F95234">
        <w:rPr>
          <w:lang w:val="mk-MK"/>
        </w:rPr>
        <w:t xml:space="preserve">може да се менува и земе преку </w:t>
      </w:r>
      <w:r w:rsidR="00F95234">
        <w:t>context</w:t>
      </w:r>
      <w:r w:rsidR="00025C34">
        <w:rPr>
          <w:lang w:val="mk-MK"/>
        </w:rPr>
        <w:t xml:space="preserve"> со </w:t>
      </w:r>
      <w:proofErr w:type="gramStart"/>
      <w:r w:rsidR="00025C34">
        <w:t>context.getInitParameter</w:t>
      </w:r>
      <w:proofErr w:type="gramEnd"/>
      <w:r w:rsidR="00025C34">
        <w:t>()</w:t>
      </w:r>
    </w:p>
    <w:p w:rsidR="00825577" w:rsidRDefault="00825577" w:rsidP="00825577">
      <w:r>
        <w:t>-</w:t>
      </w:r>
      <w:r w:rsidRPr="00825577">
        <w:t xml:space="preserve">Не може директно да се промени со ServletConfig, туку само со ServletContext, преку </w:t>
      </w:r>
      <w:proofErr w:type="gramStart"/>
      <w:r w:rsidRPr="00825577">
        <w:t>setAttribute(</w:t>
      </w:r>
      <w:proofErr w:type="gramEnd"/>
      <w:r w:rsidRPr="00825577">
        <w:t xml:space="preserve">) </w:t>
      </w:r>
    </w:p>
    <w:p w:rsidR="00825577" w:rsidRPr="00825577" w:rsidRDefault="00825577" w:rsidP="00825577">
      <w:r>
        <w:t>-важат за сите корисници (глобално)</w:t>
      </w:r>
    </w:p>
    <w:p w:rsidR="00F95234" w:rsidRDefault="00825577" w:rsidP="00F95234">
      <w:pPr>
        <w:rPr>
          <w:lang w:val="mk-MK"/>
        </w:rPr>
      </w:pPr>
      <w:r>
        <w:sym w:font="Wingdings" w:char="F0E0"/>
      </w:r>
      <w:r w:rsidR="00F95234" w:rsidRPr="00825577">
        <w:rPr>
          <w:b/>
        </w:rPr>
        <w:t>&lt;init-param&gt;</w:t>
      </w:r>
      <w:r w:rsidR="00F95234" w:rsidRPr="00825577">
        <w:rPr>
          <w:b/>
          <w:lang w:val="mk-MK"/>
        </w:rPr>
        <w:t xml:space="preserve"> </w:t>
      </w:r>
      <w:r w:rsidR="00F95234">
        <w:rPr>
          <w:lang w:val="mk-MK"/>
        </w:rPr>
        <w:t xml:space="preserve">-може да се земе со </w:t>
      </w:r>
      <w:proofErr w:type="gramStart"/>
      <w:r w:rsidR="00F95234">
        <w:t>config</w:t>
      </w:r>
      <w:r w:rsidR="00025C34">
        <w:t>.getInitParameter</w:t>
      </w:r>
      <w:proofErr w:type="gramEnd"/>
      <w:r w:rsidR="00025C34">
        <w:t>(),</w:t>
      </w:r>
      <w:r w:rsidR="00F95234">
        <w:t xml:space="preserve"> </w:t>
      </w:r>
      <w:r w:rsidR="00F95234">
        <w:rPr>
          <w:lang w:val="mk-MK"/>
        </w:rPr>
        <w:t>но не да се менува</w:t>
      </w:r>
    </w:p>
    <w:p w:rsidR="00AB4C28" w:rsidRDefault="00825577" w:rsidP="00692557">
      <w:r w:rsidRPr="00825577">
        <w:rPr>
          <w:b/>
        </w:rPr>
        <w:sym w:font="Wingdings" w:char="F0E0"/>
      </w:r>
      <w:r w:rsidR="008A3E2A" w:rsidRPr="00025C34">
        <w:rPr>
          <w:b/>
        </w:rPr>
        <w:t>Config=</w:t>
      </w:r>
      <w:proofErr w:type="gramStart"/>
      <w:r w:rsidR="008A3E2A" w:rsidRPr="00025C34">
        <w:rPr>
          <w:b/>
        </w:rPr>
        <w:t>getServletConfig(</w:t>
      </w:r>
      <w:proofErr w:type="gramEnd"/>
      <w:r w:rsidR="008A3E2A" w:rsidRPr="00025C34">
        <w:rPr>
          <w:b/>
        </w:rPr>
        <w:t>)</w:t>
      </w:r>
      <w:r w:rsidR="008A3E2A">
        <w:t xml:space="preserve"> </w:t>
      </w:r>
      <w:r w:rsidR="008A3E2A">
        <w:rPr>
          <w:lang w:val="mk-MK"/>
        </w:rPr>
        <w:t>-</w:t>
      </w:r>
      <w:r w:rsidR="008A3E2A">
        <w:t xml:space="preserve">&gt; </w:t>
      </w:r>
      <w:r w:rsidR="008A3E2A">
        <w:rPr>
          <w:lang w:val="mk-MK"/>
        </w:rPr>
        <w:t xml:space="preserve">вака може само </w:t>
      </w:r>
      <w:r w:rsidR="008A3E2A">
        <w:t xml:space="preserve">getInitParam() </w:t>
      </w:r>
      <w:r w:rsidR="008A3E2A">
        <w:rPr>
          <w:lang w:val="mk-MK"/>
        </w:rPr>
        <w:t>-</w:t>
      </w:r>
      <w:r w:rsidR="008A3E2A">
        <w:t xml:space="preserve">&gt; </w:t>
      </w:r>
      <w:r w:rsidR="008A3E2A">
        <w:rPr>
          <w:lang w:val="mk-MK"/>
        </w:rPr>
        <w:t xml:space="preserve">ќе се земе вредноста од </w:t>
      </w:r>
      <w:r w:rsidR="008A3E2A">
        <w:t>web.xml</w:t>
      </w:r>
      <w:r w:rsidR="00025C34">
        <w:rPr>
          <w:lang w:val="mk-MK"/>
        </w:rPr>
        <w:t xml:space="preserve"> ако има </w:t>
      </w:r>
      <w:r w:rsidR="00025C34">
        <w:t>init-param</w:t>
      </w:r>
      <w:r w:rsidR="008A3E2A">
        <w:t xml:space="preserve"> </w:t>
      </w:r>
      <w:r w:rsidR="008A3E2A">
        <w:rPr>
          <w:lang w:val="mk-MK"/>
        </w:rPr>
        <w:t>или од</w:t>
      </w:r>
      <w:r w:rsidR="008A3E2A">
        <w:t xml:space="preserve"> @WebInitParam</w:t>
      </w:r>
    </w:p>
    <w:p w:rsidR="008A3E2A" w:rsidRDefault="00825577" w:rsidP="00692557">
      <w:r w:rsidRPr="00825577">
        <w:rPr>
          <w:b/>
        </w:rPr>
        <w:sym w:font="Wingdings" w:char="F0E0"/>
      </w:r>
      <w:r w:rsidR="008A3E2A" w:rsidRPr="00025C34">
        <w:rPr>
          <w:b/>
        </w:rPr>
        <w:t>Context=</w:t>
      </w:r>
      <w:proofErr w:type="gramStart"/>
      <w:r w:rsidR="008A3E2A" w:rsidRPr="00025C34">
        <w:rPr>
          <w:b/>
        </w:rPr>
        <w:t>getServletContext(</w:t>
      </w:r>
      <w:proofErr w:type="gramEnd"/>
      <w:r w:rsidR="008A3E2A" w:rsidRPr="00025C34">
        <w:rPr>
          <w:b/>
        </w:rPr>
        <w:t>)</w:t>
      </w:r>
      <w:r w:rsidR="008A3E2A">
        <w:t xml:space="preserve"> -&gt; </w:t>
      </w:r>
      <w:r w:rsidR="008A3E2A">
        <w:rPr>
          <w:lang w:val="mk-MK"/>
        </w:rPr>
        <w:t xml:space="preserve">вака може и </w:t>
      </w:r>
      <w:r w:rsidR="008A3E2A">
        <w:t xml:space="preserve">getAttribute() </w:t>
      </w:r>
      <w:r w:rsidR="008A3E2A">
        <w:rPr>
          <w:lang w:val="mk-MK"/>
        </w:rPr>
        <w:t xml:space="preserve">и </w:t>
      </w:r>
      <w:r w:rsidR="008A3E2A">
        <w:t>setAttribute()</w:t>
      </w:r>
    </w:p>
    <w:p w:rsidR="00825577" w:rsidRPr="00825577" w:rsidRDefault="00825577" w:rsidP="00692557">
      <w:pPr>
        <w:rPr>
          <w:lang w:val="mk-MK"/>
        </w:rPr>
      </w:pPr>
      <w:r>
        <w:rPr>
          <w:lang w:val="mk-MK"/>
        </w:rPr>
        <w:t xml:space="preserve">-промена кај </w:t>
      </w:r>
      <w:r>
        <w:t xml:space="preserve">context </w:t>
      </w:r>
      <w:r>
        <w:rPr>
          <w:lang w:val="mk-MK"/>
        </w:rPr>
        <w:t>-</w:t>
      </w:r>
      <w:r>
        <w:t xml:space="preserve">&gt; </w:t>
      </w:r>
      <w:r>
        <w:rPr>
          <w:lang w:val="mk-MK"/>
        </w:rPr>
        <w:t>значи генерална промена кај сите корисници</w:t>
      </w:r>
    </w:p>
    <w:p w:rsidR="008A3E2A" w:rsidRPr="00D27312" w:rsidRDefault="00825577">
      <w:pPr>
        <w:rPr>
          <w:lang w:val="mk-MK"/>
        </w:rPr>
      </w:pPr>
      <w:r w:rsidRPr="00825577">
        <w:rPr>
          <w:b/>
        </w:rPr>
        <w:sym w:font="Wingdings" w:char="F0E0"/>
      </w:r>
      <w:r w:rsidR="008A3E2A" w:rsidRPr="00025C34">
        <w:rPr>
          <w:b/>
        </w:rPr>
        <w:t>Session=</w:t>
      </w:r>
      <w:proofErr w:type="gramStart"/>
      <w:r w:rsidR="008A3E2A" w:rsidRPr="00025C34">
        <w:rPr>
          <w:b/>
        </w:rPr>
        <w:t>getSession(</w:t>
      </w:r>
      <w:proofErr w:type="gramEnd"/>
      <w:r w:rsidR="008A3E2A" w:rsidRPr="00025C34">
        <w:rPr>
          <w:b/>
        </w:rPr>
        <w:t>)</w:t>
      </w:r>
      <w:r w:rsidR="008A3E2A">
        <w:t xml:space="preserve"> -&gt; </w:t>
      </w:r>
      <w:r w:rsidR="008A3E2A">
        <w:rPr>
          <w:lang w:val="mk-MK"/>
        </w:rPr>
        <w:t xml:space="preserve">може и </w:t>
      </w:r>
      <w:r w:rsidR="008A3E2A">
        <w:t xml:space="preserve">set get </w:t>
      </w:r>
      <w:r w:rsidR="00D27312">
        <w:rPr>
          <w:lang w:val="mk-MK"/>
        </w:rPr>
        <w:t xml:space="preserve">со тоа што кога има </w:t>
      </w:r>
      <w:r w:rsidR="00D27312">
        <w:t xml:space="preserve">get </w:t>
      </w:r>
      <w:r w:rsidR="00D27312">
        <w:rPr>
          <w:lang w:val="mk-MK"/>
        </w:rPr>
        <w:t>мора кастирање</w:t>
      </w:r>
    </w:p>
    <w:p w:rsidR="008A3E2A" w:rsidRPr="008A3E2A" w:rsidRDefault="008A3E2A">
      <w:r>
        <w:rPr>
          <w:lang w:val="mk-MK"/>
        </w:rPr>
        <w:t>-промена кај сесија не значи промена кај сите корисници туку само кај корисникот кој ја направил промената</w:t>
      </w:r>
    </w:p>
    <w:p w:rsidR="00BC5AEF" w:rsidRDefault="00BC5AEF">
      <w:pPr>
        <w:rPr>
          <w:lang w:val="mk-MK"/>
        </w:rPr>
      </w:pPr>
    </w:p>
    <w:p w:rsidR="00BC5AEF" w:rsidRPr="00BC5AEF" w:rsidRDefault="000F1175">
      <w:pPr>
        <w:rPr>
          <w:b/>
        </w:rPr>
      </w:pPr>
      <w:r w:rsidRPr="000F1175">
        <w:rPr>
          <w:b/>
        </w:rPr>
        <w:sym w:font="Wingdings" w:char="F0E0"/>
      </w:r>
      <w:r w:rsidR="00BC5AEF" w:rsidRPr="00BC5AEF">
        <w:rPr>
          <w:b/>
        </w:rPr>
        <w:t>DispatcherToServletB.forward(</w:t>
      </w:r>
      <w:proofErr w:type="gramStart"/>
      <w:r w:rsidR="00BC5AEF" w:rsidRPr="00BC5AEF">
        <w:rPr>
          <w:b/>
        </w:rPr>
        <w:t>req,resp</w:t>
      </w:r>
      <w:proofErr w:type="gramEnd"/>
      <w:r w:rsidR="00BC5AEF" w:rsidRPr="00BC5AEF">
        <w:rPr>
          <w:b/>
        </w:rPr>
        <w:t>)</w:t>
      </w:r>
    </w:p>
    <w:p w:rsidR="00BC5AEF" w:rsidRDefault="00BC5AEF">
      <w:r>
        <w:t>-</w:t>
      </w:r>
      <w:r>
        <w:rPr>
          <w:lang w:val="mk-MK"/>
        </w:rPr>
        <w:t>може да се пристапи до параметри како и сите видови на атрибути(</w:t>
      </w:r>
      <w:proofErr w:type="gramStart"/>
      <w:r>
        <w:t>request,session</w:t>
      </w:r>
      <w:proofErr w:type="gramEnd"/>
      <w:r>
        <w:t>)</w:t>
      </w:r>
    </w:p>
    <w:p w:rsidR="00BC5AEF" w:rsidRDefault="00BC5AEF">
      <w:r>
        <w:t>-</w:t>
      </w:r>
      <w:r>
        <w:rPr>
          <w:lang w:val="mk-MK"/>
        </w:rPr>
        <w:t xml:space="preserve">контејнерот ке го повика сервлетот мапиран на </w:t>
      </w:r>
      <w:r>
        <w:t>servletB.do</w:t>
      </w:r>
    </w:p>
    <w:p w:rsidR="00BC5AEF" w:rsidRPr="00BC5AEF" w:rsidRDefault="000F1175">
      <w:pPr>
        <w:rPr>
          <w:b/>
        </w:rPr>
      </w:pPr>
      <w:r w:rsidRPr="000F1175">
        <w:rPr>
          <w:b/>
        </w:rPr>
        <w:sym w:font="Wingdings" w:char="F0E0"/>
      </w:r>
      <w:r w:rsidR="00BC5AEF" w:rsidRPr="00BC5AEF">
        <w:rPr>
          <w:b/>
        </w:rPr>
        <w:t>Response.sendRedirect(“</w:t>
      </w:r>
      <w:r w:rsidR="00BC5AEF">
        <w:rPr>
          <w:b/>
        </w:rPr>
        <w:t>/servl</w:t>
      </w:r>
      <w:r w:rsidR="00BC5AEF" w:rsidRPr="00BC5AEF">
        <w:rPr>
          <w:b/>
        </w:rPr>
        <w:t>etC.do”)</w:t>
      </w:r>
    </w:p>
    <w:p w:rsidR="00BC5AEF" w:rsidRDefault="00BC5AEF">
      <w:pPr>
        <w:rPr>
          <w:rStyle w:val="PageNumber"/>
        </w:rPr>
      </w:pPr>
      <w:r>
        <w:t>-</w:t>
      </w:r>
      <w:r>
        <w:rPr>
          <w:lang w:val="mk-MK"/>
        </w:rPr>
        <w:t xml:space="preserve">може да се пристапи до само </w:t>
      </w:r>
      <w:r>
        <w:t xml:space="preserve">session </w:t>
      </w:r>
      <w:r>
        <w:rPr>
          <w:lang w:val="mk-MK"/>
        </w:rPr>
        <w:t>атрибутите</w:t>
      </w:r>
      <w:r>
        <w:t xml:space="preserve"> </w:t>
      </w:r>
    </w:p>
    <w:p w:rsidR="00BC5AEF" w:rsidRDefault="00BC5AEF" w:rsidP="00BC5AEF">
      <w:r>
        <w:rPr>
          <w:rStyle w:val="PageNumber"/>
        </w:rPr>
        <w:t>-</w:t>
      </w:r>
      <w:r w:rsidRPr="00BC5AEF">
        <w:rPr>
          <w:lang w:val="mk-MK"/>
        </w:rPr>
        <w:t xml:space="preserve"> </w:t>
      </w:r>
      <w:r>
        <w:rPr>
          <w:lang w:val="mk-MK"/>
        </w:rPr>
        <w:t xml:space="preserve">контејнерот ке го повика сервлетот мапиран на </w:t>
      </w:r>
      <w:r>
        <w:t>servletC.do</w:t>
      </w:r>
    </w:p>
    <w:p w:rsidR="00BC5AEF" w:rsidRDefault="00BC5AEF" w:rsidP="00BC5AEF">
      <w:r>
        <w:t>-</w:t>
      </w:r>
      <w:r>
        <w:rPr>
          <w:lang w:val="mk-MK"/>
        </w:rPr>
        <w:t xml:space="preserve">клиентот ќе направи ново барање до </w:t>
      </w:r>
      <w:r w:rsidRPr="00BC5AEF">
        <w:rPr>
          <w:lang w:val="mk-MK"/>
        </w:rPr>
        <w:t>/</w:t>
      </w:r>
      <w:r w:rsidRPr="00BC5AEF">
        <w:t>servletC.do</w:t>
      </w:r>
    </w:p>
    <w:p w:rsidR="00BC5AEF" w:rsidRDefault="00BC5AEF" w:rsidP="00BC5AEF"/>
    <w:p w:rsidR="00BC5AEF" w:rsidRDefault="00BC5AEF" w:rsidP="00BC5AEF">
      <w:r w:rsidRPr="00BC5AEF">
        <w:rPr>
          <w:b/>
        </w:rPr>
        <w:t>@PathVariable</w:t>
      </w:r>
      <w:r>
        <w:t xml:space="preserve"> -&gt; students/5</w:t>
      </w:r>
      <w:proofErr w:type="gramStart"/>
      <w:r>
        <w:t xml:space="preserve">   “</w:t>
      </w:r>
      <w:proofErr w:type="gramEnd"/>
      <w:r>
        <w:t>{/id}”</w:t>
      </w:r>
    </w:p>
    <w:p w:rsidR="00BC5AEF" w:rsidRDefault="00BC5AEF" w:rsidP="00BC5AEF">
      <w:r w:rsidRPr="00BC5AEF">
        <w:rPr>
          <w:b/>
        </w:rPr>
        <w:t>@RequestParam</w:t>
      </w:r>
      <w:r>
        <w:t xml:space="preserve"> -&gt; </w:t>
      </w:r>
      <w:r>
        <w:rPr>
          <w:lang w:val="mk-MK"/>
        </w:rPr>
        <w:t xml:space="preserve">како </w:t>
      </w:r>
      <w:r>
        <w:t xml:space="preserve">query </w:t>
      </w:r>
      <w:proofErr w:type="gramStart"/>
      <w:r>
        <w:t>students?id</w:t>
      </w:r>
      <w:proofErr w:type="gramEnd"/>
      <w:r>
        <w:t>=5</w:t>
      </w:r>
    </w:p>
    <w:p w:rsidR="00BC5AEF" w:rsidRDefault="00BC5AEF" w:rsidP="00BC5AEF">
      <w:pPr>
        <w:rPr>
          <w:lang w:val="mk-MK"/>
        </w:rPr>
      </w:pPr>
      <w:r>
        <w:rPr>
          <w:lang w:val="mk-MK"/>
        </w:rPr>
        <w:tab/>
      </w:r>
    </w:p>
    <w:p w:rsidR="00BC5AEF" w:rsidRPr="003836F0" w:rsidRDefault="00BC5AEF" w:rsidP="00BC5AEF">
      <w:pPr>
        <w:rPr>
          <w:b/>
        </w:rPr>
      </w:pPr>
      <w:r w:rsidRPr="003836F0">
        <w:rPr>
          <w:b/>
        </w:rPr>
        <w:t>Request and Response</w:t>
      </w:r>
    </w:p>
    <w:p w:rsidR="003836F0" w:rsidRDefault="003836F0" w:rsidP="00BC5AEF">
      <w:pPr>
        <w:rPr>
          <w:lang w:val="mk-MK"/>
        </w:rPr>
      </w:pPr>
      <w:r>
        <w:sym w:font="Wingdings" w:char="F0E0"/>
      </w:r>
      <w:r w:rsidR="00BC5AEF">
        <w:rPr>
          <w:lang w:val="mk-MK"/>
        </w:rPr>
        <w:t xml:space="preserve">ако клиентот </w:t>
      </w:r>
      <w:r w:rsidR="00BC5AEF" w:rsidRPr="003836F0">
        <w:rPr>
          <w:u w:val="single"/>
          <w:lang w:val="mk-MK"/>
        </w:rPr>
        <w:t>клика на линк</w:t>
      </w:r>
      <w:r w:rsidRPr="003836F0">
        <w:rPr>
          <w:u w:val="single"/>
          <w:lang w:val="mk-MK"/>
        </w:rPr>
        <w:t xml:space="preserve"> и се враќа модифицирана истата страна</w:t>
      </w:r>
    </w:p>
    <w:p w:rsidR="003836F0" w:rsidRDefault="003836F0" w:rsidP="00BC5AEF">
      <w:r>
        <w:t>-GET</w:t>
      </w:r>
      <w:r>
        <w:rPr>
          <w:lang w:val="mk-MK"/>
        </w:rPr>
        <w:t xml:space="preserve"> е </w:t>
      </w:r>
      <w:proofErr w:type="gramStart"/>
      <w:r>
        <w:rPr>
          <w:lang w:val="mk-MK"/>
        </w:rPr>
        <w:t>барањето,</w:t>
      </w:r>
      <w:r>
        <w:t>ContentType</w:t>
      </w:r>
      <w:proofErr w:type="gramEnd"/>
      <w:r>
        <w:t>/Length</w:t>
      </w:r>
      <w:r>
        <w:rPr>
          <w:lang w:val="mk-MK"/>
        </w:rPr>
        <w:t>/</w:t>
      </w:r>
      <w:r>
        <w:t xml:space="preserve">Body </w:t>
      </w:r>
      <w:r>
        <w:rPr>
          <w:lang w:val="mk-MK"/>
        </w:rPr>
        <w:t xml:space="preserve">во </w:t>
      </w:r>
      <w:r>
        <w:t xml:space="preserve">request </w:t>
      </w:r>
      <w:r>
        <w:rPr>
          <w:lang w:val="mk-MK"/>
        </w:rPr>
        <w:t>нема</w:t>
      </w:r>
    </w:p>
    <w:p w:rsidR="003836F0" w:rsidRDefault="003836F0" w:rsidP="00BC5AEF">
      <w:pPr>
        <w:rPr>
          <w:lang w:val="mk-MK"/>
        </w:rPr>
      </w:pPr>
      <w:r>
        <w:t>-</w:t>
      </w:r>
      <w:r>
        <w:rPr>
          <w:lang w:val="mk-MK"/>
        </w:rPr>
        <w:t xml:space="preserve">во </w:t>
      </w:r>
      <w:r>
        <w:t>response-&gt;ContentType=text/html,</w:t>
      </w:r>
      <w:r w:rsidR="00025C34">
        <w:rPr>
          <w:lang w:val="mk-MK"/>
        </w:rPr>
        <w:t xml:space="preserve"> </w:t>
      </w:r>
      <w:r>
        <w:t>ContentLength</w:t>
      </w:r>
      <w:r w:rsidR="00025C34">
        <w:rPr>
          <w:lang w:val="mk-MK"/>
        </w:rPr>
        <w:t xml:space="preserve">=нумеричка </w:t>
      </w:r>
      <w:proofErr w:type="gramStart"/>
      <w:r w:rsidR="00025C34">
        <w:rPr>
          <w:lang w:val="mk-MK"/>
        </w:rPr>
        <w:t>вредност,</w:t>
      </w:r>
      <w:r>
        <w:t>Body</w:t>
      </w:r>
      <w:proofErr w:type="gramEnd"/>
      <w:r>
        <w:t xml:space="preserve"> e </w:t>
      </w:r>
      <w:r>
        <w:rPr>
          <w:lang w:val="mk-MK"/>
        </w:rPr>
        <w:t xml:space="preserve">низа од бајти </w:t>
      </w:r>
    </w:p>
    <w:p w:rsidR="003836F0" w:rsidRDefault="003836F0" w:rsidP="00BC5AEF">
      <w:pPr>
        <w:rPr>
          <w:lang w:val="mk-MK"/>
        </w:rPr>
      </w:pPr>
      <w:r>
        <w:sym w:font="Wingdings" w:char="F0E0"/>
      </w:r>
      <w:r>
        <w:rPr>
          <w:lang w:val="mk-MK"/>
        </w:rPr>
        <w:t xml:space="preserve">ако клиентот </w:t>
      </w:r>
      <w:r w:rsidRPr="000F1175">
        <w:rPr>
          <w:u w:val="single"/>
          <w:lang w:val="mk-MK"/>
        </w:rPr>
        <w:t>пополнува форма и клика на копче</w:t>
      </w:r>
      <w:r>
        <w:rPr>
          <w:lang w:val="mk-MK"/>
        </w:rPr>
        <w:t xml:space="preserve">,а потоа е </w:t>
      </w:r>
      <w:r w:rsidRPr="000F1175">
        <w:rPr>
          <w:u w:val="single"/>
          <w:lang w:val="mk-MK"/>
        </w:rPr>
        <w:t>пренасочен</w:t>
      </w:r>
      <w:r>
        <w:rPr>
          <w:lang w:val="mk-MK"/>
        </w:rPr>
        <w:t xml:space="preserve"> на друга страна</w:t>
      </w:r>
    </w:p>
    <w:p w:rsidR="003836F0" w:rsidRDefault="003836F0" w:rsidP="00BC5AEF">
      <w:r>
        <w:rPr>
          <w:lang w:val="mk-MK"/>
        </w:rPr>
        <w:t>-</w:t>
      </w:r>
      <w:r>
        <w:t xml:space="preserve">POST </w:t>
      </w:r>
      <w:r>
        <w:rPr>
          <w:lang w:val="mk-MK"/>
        </w:rPr>
        <w:t>е барањето,</w:t>
      </w:r>
      <w:r w:rsidRPr="003836F0">
        <w:t xml:space="preserve"> </w:t>
      </w:r>
      <w:r>
        <w:t>ContentType</w:t>
      </w:r>
      <w:r>
        <w:rPr>
          <w:lang w:val="mk-MK"/>
        </w:rPr>
        <w:t>=</w:t>
      </w:r>
      <w:r>
        <w:t>application/x-www-form-urlencoded,ContentLength</w:t>
      </w:r>
      <w:r w:rsidR="00F8335B">
        <w:t>=</w:t>
      </w:r>
      <w:r w:rsidR="00F8335B">
        <w:rPr>
          <w:lang w:val="mk-MK"/>
        </w:rPr>
        <w:t>нум вредност</w:t>
      </w:r>
      <w:bookmarkStart w:id="0" w:name="_GoBack"/>
      <w:bookmarkEnd w:id="0"/>
      <w:r>
        <w:rPr>
          <w:lang w:val="mk-MK"/>
        </w:rPr>
        <w:t>/</w:t>
      </w:r>
      <w:r>
        <w:t>Body=</w:t>
      </w:r>
      <w:r>
        <w:rPr>
          <w:lang w:val="mk-MK"/>
        </w:rPr>
        <w:t xml:space="preserve">низа од бајти во </w:t>
      </w:r>
      <w:r>
        <w:t>request</w:t>
      </w:r>
    </w:p>
    <w:p w:rsidR="003836F0" w:rsidRDefault="003836F0" w:rsidP="00BC5AEF">
      <w:r>
        <w:t>-</w:t>
      </w:r>
      <w:r>
        <w:rPr>
          <w:lang w:val="mk-MK"/>
        </w:rPr>
        <w:t xml:space="preserve">во </w:t>
      </w:r>
      <w:r>
        <w:t xml:space="preserve">response 302 </w:t>
      </w:r>
      <w:proofErr w:type="gramStart"/>
      <w:r>
        <w:t>Redirect ,</w:t>
      </w:r>
      <w:r>
        <w:rPr>
          <w:lang w:val="mk-MK"/>
        </w:rPr>
        <w:t>кога</w:t>
      </w:r>
      <w:proofErr w:type="gramEnd"/>
      <w:r>
        <w:rPr>
          <w:lang w:val="mk-MK"/>
        </w:rPr>
        <w:t xml:space="preserve"> има редиректирање нема </w:t>
      </w:r>
      <w:r>
        <w:t>ContentType/ContentLenght/Body,</w:t>
      </w:r>
      <w:r>
        <w:rPr>
          <w:lang w:val="mk-MK"/>
        </w:rPr>
        <w:t xml:space="preserve">има </w:t>
      </w:r>
      <w:r>
        <w:t>Location</w:t>
      </w:r>
    </w:p>
    <w:p w:rsidR="003836F0" w:rsidRDefault="003836F0" w:rsidP="00BC5AEF">
      <w:pPr>
        <w:rPr>
          <w:lang w:val="mk-MK"/>
        </w:rPr>
      </w:pPr>
      <w:r>
        <w:sym w:font="Wingdings" w:char="F0E0"/>
      </w:r>
      <w:r>
        <w:rPr>
          <w:lang w:val="mk-MK"/>
        </w:rPr>
        <w:t xml:space="preserve">ако клиентот </w:t>
      </w:r>
      <w:r w:rsidRPr="000F1175">
        <w:rPr>
          <w:u w:val="single"/>
          <w:lang w:val="mk-MK"/>
        </w:rPr>
        <w:t xml:space="preserve">клика на копче </w:t>
      </w:r>
      <w:r w:rsidRPr="000F1175">
        <w:rPr>
          <w:u w:val="single"/>
        </w:rPr>
        <w:t xml:space="preserve">upload </w:t>
      </w:r>
      <w:r w:rsidRPr="000F1175">
        <w:rPr>
          <w:u w:val="single"/>
          <w:lang w:val="mk-MK"/>
        </w:rPr>
        <w:t xml:space="preserve">а претходно одбрал </w:t>
      </w:r>
      <w:r w:rsidRPr="000F1175">
        <w:rPr>
          <w:u w:val="single"/>
        </w:rPr>
        <w:t xml:space="preserve">pdf </w:t>
      </w:r>
      <w:r w:rsidRPr="000F1175">
        <w:rPr>
          <w:u w:val="single"/>
          <w:lang w:val="mk-MK"/>
        </w:rPr>
        <w:t>датотека</w:t>
      </w:r>
    </w:p>
    <w:p w:rsidR="003836F0" w:rsidRDefault="003836F0" w:rsidP="00BC5AEF">
      <w:r>
        <w:rPr>
          <w:lang w:val="mk-MK"/>
        </w:rPr>
        <w:lastRenderedPageBreak/>
        <w:t>-</w:t>
      </w:r>
      <w:r w:rsidRPr="003836F0">
        <w:t xml:space="preserve"> </w:t>
      </w:r>
      <w:r>
        <w:t xml:space="preserve">POST </w:t>
      </w:r>
      <w:r>
        <w:rPr>
          <w:lang w:val="mk-MK"/>
        </w:rPr>
        <w:t>е барањето,</w:t>
      </w:r>
      <w:r w:rsidRPr="003836F0">
        <w:t xml:space="preserve"> </w:t>
      </w:r>
      <w:r>
        <w:t>ContentType</w:t>
      </w:r>
      <w:r>
        <w:rPr>
          <w:lang w:val="mk-MK"/>
        </w:rPr>
        <w:t>=</w:t>
      </w:r>
      <w:r>
        <w:t>multipart/form,ContentLength=</w:t>
      </w:r>
      <w:r>
        <w:rPr>
          <w:lang w:val="mk-MK"/>
        </w:rPr>
        <w:t>нум вредност,</w:t>
      </w:r>
      <w:r>
        <w:t>Body=</w:t>
      </w:r>
      <w:r>
        <w:rPr>
          <w:lang w:val="mk-MK"/>
        </w:rPr>
        <w:t xml:space="preserve">низа од бајти во </w:t>
      </w:r>
      <w:r>
        <w:t>request</w:t>
      </w:r>
    </w:p>
    <w:p w:rsidR="003836F0" w:rsidRDefault="003836F0" w:rsidP="003836F0">
      <w:pPr>
        <w:rPr>
          <w:lang w:val="mk-MK"/>
        </w:rPr>
      </w:pPr>
      <w:r>
        <w:t>-</w:t>
      </w:r>
      <w:r w:rsidRPr="003836F0">
        <w:rPr>
          <w:lang w:val="mk-MK"/>
        </w:rPr>
        <w:t xml:space="preserve"> </w:t>
      </w:r>
      <w:r>
        <w:rPr>
          <w:lang w:val="mk-MK"/>
        </w:rPr>
        <w:t xml:space="preserve">во </w:t>
      </w:r>
      <w:r>
        <w:t>response-&gt;ContentType=application/pdf,</w:t>
      </w:r>
      <w:r w:rsidR="00025C34">
        <w:rPr>
          <w:lang w:val="mk-MK"/>
        </w:rPr>
        <w:t xml:space="preserve"> </w:t>
      </w:r>
      <w:r>
        <w:t>ContentLength</w:t>
      </w:r>
      <w:r w:rsidR="00025C34">
        <w:rPr>
          <w:lang w:val="mk-MK"/>
        </w:rPr>
        <w:t>=</w:t>
      </w:r>
      <w:r w:rsidR="00025C34" w:rsidRPr="00025C34">
        <w:rPr>
          <w:lang w:val="mk-MK"/>
        </w:rPr>
        <w:t xml:space="preserve"> </w:t>
      </w:r>
      <w:r w:rsidR="00025C34">
        <w:rPr>
          <w:lang w:val="mk-MK"/>
        </w:rPr>
        <w:t xml:space="preserve">нум </w:t>
      </w:r>
      <w:proofErr w:type="gramStart"/>
      <w:r w:rsidR="00025C34">
        <w:rPr>
          <w:lang w:val="mk-MK"/>
        </w:rPr>
        <w:t>вредност ,</w:t>
      </w:r>
      <w:r>
        <w:t>Body</w:t>
      </w:r>
      <w:proofErr w:type="gramEnd"/>
      <w:r>
        <w:t xml:space="preserve"> e </w:t>
      </w:r>
      <w:r>
        <w:rPr>
          <w:lang w:val="mk-MK"/>
        </w:rPr>
        <w:t xml:space="preserve">низа од бајти </w:t>
      </w:r>
    </w:p>
    <w:p w:rsidR="00025C34" w:rsidRDefault="00025C34" w:rsidP="003836F0">
      <w:r>
        <w:sym w:font="Wingdings" w:char="F0E0"/>
      </w:r>
      <w:r>
        <w:rPr>
          <w:lang w:val="mk-MK"/>
        </w:rPr>
        <w:t xml:space="preserve">ако клиентот </w:t>
      </w:r>
      <w:r w:rsidRPr="000F1175">
        <w:rPr>
          <w:u w:val="single"/>
          <w:lang w:val="mk-MK"/>
        </w:rPr>
        <w:t xml:space="preserve">клика на копче </w:t>
      </w:r>
      <w:r w:rsidRPr="000F1175">
        <w:rPr>
          <w:u w:val="single"/>
        </w:rPr>
        <w:t xml:space="preserve">Download </w:t>
      </w:r>
      <w:r w:rsidRPr="000F1175">
        <w:rPr>
          <w:u w:val="single"/>
          <w:lang w:val="mk-MK"/>
        </w:rPr>
        <w:t xml:space="preserve">на </w:t>
      </w:r>
      <w:r w:rsidRPr="000F1175">
        <w:rPr>
          <w:u w:val="single"/>
        </w:rPr>
        <w:t>pdf</w:t>
      </w:r>
    </w:p>
    <w:p w:rsidR="00025C34" w:rsidRDefault="00025C34" w:rsidP="00025C34">
      <w:r>
        <w:rPr>
          <w:lang w:val="mk-MK"/>
        </w:rPr>
        <w:t>-</w:t>
      </w:r>
      <w:r w:rsidRPr="003836F0">
        <w:t xml:space="preserve"> </w:t>
      </w:r>
      <w:r>
        <w:t xml:space="preserve">GET </w:t>
      </w:r>
      <w:r>
        <w:rPr>
          <w:lang w:val="mk-MK"/>
        </w:rPr>
        <w:t>е барањето,</w:t>
      </w:r>
      <w:r w:rsidRPr="003836F0">
        <w:t xml:space="preserve"> </w:t>
      </w:r>
      <w:r>
        <w:t>ContentType/ContentLength</w:t>
      </w:r>
      <w:r>
        <w:rPr>
          <w:lang w:val="mk-MK"/>
        </w:rPr>
        <w:t>/</w:t>
      </w:r>
      <w:r>
        <w:t>Body=</w:t>
      </w:r>
      <w:r>
        <w:rPr>
          <w:lang w:val="mk-MK"/>
        </w:rPr>
        <w:t xml:space="preserve">нема во </w:t>
      </w:r>
      <w:r>
        <w:t>request</w:t>
      </w:r>
    </w:p>
    <w:p w:rsidR="00025C34" w:rsidRDefault="00025C34" w:rsidP="00025C34">
      <w:pPr>
        <w:rPr>
          <w:lang w:val="mk-MK"/>
        </w:rPr>
      </w:pPr>
      <w:r>
        <w:t>-</w:t>
      </w:r>
      <w:r w:rsidRPr="003836F0">
        <w:rPr>
          <w:lang w:val="mk-MK"/>
        </w:rPr>
        <w:t xml:space="preserve"> </w:t>
      </w:r>
      <w:r>
        <w:rPr>
          <w:lang w:val="mk-MK"/>
        </w:rPr>
        <w:t xml:space="preserve">во </w:t>
      </w:r>
      <w:r>
        <w:t>response-&gt;ContentType=application/pdf,</w:t>
      </w:r>
      <w:r>
        <w:rPr>
          <w:lang w:val="mk-MK"/>
        </w:rPr>
        <w:t xml:space="preserve"> </w:t>
      </w:r>
      <w:r>
        <w:t>ContentLength</w:t>
      </w:r>
      <w:r>
        <w:rPr>
          <w:lang w:val="mk-MK"/>
        </w:rPr>
        <w:t>=</w:t>
      </w:r>
      <w:r w:rsidRPr="00025C34">
        <w:rPr>
          <w:lang w:val="mk-MK"/>
        </w:rPr>
        <w:t xml:space="preserve"> </w:t>
      </w:r>
      <w:r>
        <w:rPr>
          <w:lang w:val="mk-MK"/>
        </w:rPr>
        <w:t xml:space="preserve">нум </w:t>
      </w:r>
      <w:proofErr w:type="gramStart"/>
      <w:r>
        <w:rPr>
          <w:lang w:val="mk-MK"/>
        </w:rPr>
        <w:t>вредност ,</w:t>
      </w:r>
      <w:r>
        <w:t>Body</w:t>
      </w:r>
      <w:proofErr w:type="gramEnd"/>
      <w:r>
        <w:t xml:space="preserve"> e </w:t>
      </w:r>
      <w:r>
        <w:rPr>
          <w:lang w:val="mk-MK"/>
        </w:rPr>
        <w:t xml:space="preserve">низа од бајти </w:t>
      </w:r>
    </w:p>
    <w:p w:rsidR="000F1175" w:rsidRDefault="000F1175" w:rsidP="00025C34">
      <w:pPr>
        <w:rPr>
          <w:lang w:val="mk-MK"/>
        </w:rPr>
      </w:pPr>
    </w:p>
    <w:p w:rsidR="000F1175" w:rsidRDefault="00A57D0A" w:rsidP="00025C34">
      <w:pPr>
        <w:rPr>
          <w:lang w:val="mk-MK"/>
        </w:rPr>
      </w:pPr>
      <w:r>
        <w:sym w:font="Wingdings" w:char="F0E0"/>
      </w:r>
      <w:r w:rsidR="00B7180B" w:rsidRPr="00967DBB">
        <w:rPr>
          <w:b/>
          <w:lang w:val="mk-MK"/>
        </w:rPr>
        <w:t xml:space="preserve">Инверзија на контрола </w:t>
      </w:r>
      <w:r w:rsidR="00B7180B">
        <w:rPr>
          <w:lang w:val="mk-MK"/>
        </w:rPr>
        <w:t>овозможува декларативно означување на зависностите и нивно имплицитно поврзување во процесот на креирање на објектите</w:t>
      </w:r>
    </w:p>
    <w:p w:rsidR="00B7180B" w:rsidRDefault="00B7180B" w:rsidP="00025C34">
      <w:r>
        <w:rPr>
          <w:lang w:val="mk-MK"/>
        </w:rPr>
        <w:t xml:space="preserve">-Секоја инстанца од класа која е зачувана во контектстот се нарекува </w:t>
      </w:r>
      <w:r w:rsidRPr="00967DBB">
        <w:rPr>
          <w:b/>
        </w:rPr>
        <w:t>bean</w:t>
      </w:r>
    </w:p>
    <w:p w:rsidR="00B7180B" w:rsidRDefault="00B7180B" w:rsidP="00025C34">
      <w:r>
        <w:t xml:space="preserve">-Интерфеjсот </w:t>
      </w:r>
      <w:r w:rsidRPr="00967DBB">
        <w:rPr>
          <w:b/>
        </w:rPr>
        <w:t xml:space="preserve">BeanFactory </w:t>
      </w:r>
      <w:r>
        <w:t>ги дефинира напредните механизми за конфигурациjа, кои овозможуваат управување со сите типови на обjекти</w:t>
      </w:r>
    </w:p>
    <w:p w:rsidR="00B7180B" w:rsidRDefault="00B7180B" w:rsidP="00025C34">
      <w:pPr>
        <w:rPr>
          <w:lang w:val="mk-MK"/>
        </w:rPr>
      </w:pPr>
      <w:r>
        <w:t>-</w:t>
      </w:r>
      <w:r>
        <w:rPr>
          <w:lang w:val="mk-MK"/>
        </w:rPr>
        <w:t xml:space="preserve">поставување на бинови преку </w:t>
      </w:r>
      <w:proofErr w:type="gramStart"/>
      <w:r>
        <w:t>web.xml</w:t>
      </w:r>
      <w:r>
        <w:rPr>
          <w:lang w:val="mk-MK"/>
        </w:rPr>
        <w:t xml:space="preserve"> </w:t>
      </w:r>
      <w:r>
        <w:t xml:space="preserve"> </w:t>
      </w:r>
      <w:r>
        <w:rPr>
          <w:lang w:val="mk-MK"/>
        </w:rPr>
        <w:t>или</w:t>
      </w:r>
      <w:proofErr w:type="gramEnd"/>
      <w:r>
        <w:rPr>
          <w:lang w:val="mk-MK"/>
        </w:rPr>
        <w:t xml:space="preserve"> јава конфигурација со анотации</w:t>
      </w:r>
    </w:p>
    <w:p w:rsidR="000F0118" w:rsidRPr="000F0118" w:rsidRDefault="000F0118" w:rsidP="00025C34">
      <w:pPr>
        <w:rPr>
          <w:lang w:val="mk-MK"/>
        </w:rPr>
      </w:pPr>
      <w:r>
        <w:sym w:font="Wingdings" w:char="F0E0"/>
      </w:r>
      <w:r w:rsidR="00B7180B" w:rsidRPr="000F0118">
        <w:rPr>
          <w:b/>
        </w:rPr>
        <w:t>автоматско вметнување на зависностите</w:t>
      </w:r>
      <w:r w:rsidR="00B7180B">
        <w:t xml:space="preserve"> на своjствата анотирани со </w:t>
      </w:r>
      <w:r w:rsidR="00B7180B" w:rsidRPr="00967DBB">
        <w:rPr>
          <w:b/>
        </w:rPr>
        <w:t>@Autowired</w:t>
      </w:r>
      <w:r w:rsidR="00B7180B">
        <w:rPr>
          <w:lang w:val="mk-MK"/>
        </w:rPr>
        <w:t xml:space="preserve"> (о</w:t>
      </w:r>
      <w:r w:rsidR="00B7180B">
        <w:t>ваа анотациjа дава инструкциjа на контеjнерот да го пронаjде наjсоодветниот бин и да го вметне како вредност на анотираното своjство</w:t>
      </w:r>
      <w:r w:rsidR="00B7180B">
        <w:rPr>
          <w:lang w:val="mk-MK"/>
        </w:rPr>
        <w:t>)</w:t>
      </w:r>
      <w:r>
        <w:t xml:space="preserve"> </w:t>
      </w:r>
      <w:r>
        <w:rPr>
          <w:lang w:val="mk-MK"/>
        </w:rPr>
        <w:t xml:space="preserve">и </w:t>
      </w:r>
      <w:r>
        <w:t>се користи во следните случаи:</w:t>
      </w:r>
    </w:p>
    <w:p w:rsidR="000F0118" w:rsidRDefault="000F0118" w:rsidP="00025C34">
      <w:r>
        <w:t xml:space="preserve"> • при вметнување на зависности анотирани со @Autowired анотациjата, </w:t>
      </w:r>
    </w:p>
    <w:p w:rsidR="000F0118" w:rsidRDefault="000F0118" w:rsidP="00025C34">
      <w:r>
        <w:t xml:space="preserve">• при вметнување на аргументи на конструкторот за компоненти од кои се креираат бинови и </w:t>
      </w:r>
    </w:p>
    <w:p w:rsidR="000F0118" w:rsidRDefault="000F0118" w:rsidP="00025C34">
      <w:pPr>
        <w:rPr>
          <w:lang w:val="mk-MK"/>
        </w:rPr>
      </w:pPr>
      <w:r>
        <w:t>• при вметнување на аргументи на методите анотирани со @Bean</w:t>
      </w:r>
    </w:p>
    <w:p w:rsidR="00B7180B" w:rsidRDefault="00B7180B" w:rsidP="00025C34">
      <w:pPr>
        <w:rPr>
          <w:lang w:val="mk-MK"/>
        </w:rPr>
      </w:pPr>
      <w:r>
        <w:rPr>
          <w:lang w:val="mk-MK"/>
        </w:rPr>
        <w:t>-</w:t>
      </w:r>
      <w:r w:rsidRPr="00967DBB">
        <w:rPr>
          <w:b/>
        </w:rPr>
        <w:t>@ComponentScan</w:t>
      </w:r>
      <w:r>
        <w:t xml:space="preserve"> -му кажува на Spring IoC контеjнерот дека треба да ги скенира сите класи</w:t>
      </w:r>
      <w:r w:rsidR="00A048CB">
        <w:rPr>
          <w:lang w:val="mk-MK"/>
        </w:rPr>
        <w:t xml:space="preserve"> кои се анотирани </w:t>
      </w:r>
      <w:r w:rsidR="00A048CB">
        <w:t xml:space="preserve">@Component </w:t>
      </w:r>
      <w:r w:rsidR="00A048CB">
        <w:rPr>
          <w:lang w:val="mk-MK"/>
        </w:rPr>
        <w:t xml:space="preserve">или некоја изведена од неа како </w:t>
      </w:r>
      <w:r w:rsidR="00A048CB">
        <w:t>: @ControllerAdvice, @Controller, @Repository, @JsonComponent, @TestComponent</w:t>
      </w:r>
      <w:r w:rsidR="00A048CB">
        <w:rPr>
          <w:lang w:val="mk-MK"/>
        </w:rPr>
        <w:t>,</w:t>
      </w:r>
      <w:r w:rsidR="00A048CB" w:rsidRPr="00A048CB">
        <w:t xml:space="preserve"> </w:t>
      </w:r>
      <w:r w:rsidR="00A048CB">
        <w:t>@Service, @Configuration</w:t>
      </w:r>
      <w:r w:rsidR="00A048CB">
        <w:rPr>
          <w:lang w:val="mk-MK"/>
        </w:rPr>
        <w:t>...</w:t>
      </w:r>
    </w:p>
    <w:p w:rsidR="00A048CB" w:rsidRDefault="00A048CB" w:rsidP="00A048CB">
      <w:r w:rsidRPr="00967DBB">
        <w:rPr>
          <w:b/>
          <w:lang w:val="mk-MK"/>
        </w:rPr>
        <w:t>-</w:t>
      </w:r>
      <w:r w:rsidRPr="00967DBB">
        <w:rPr>
          <w:b/>
        </w:rPr>
        <w:t>@Component</w:t>
      </w:r>
      <w:r>
        <w:rPr>
          <w:lang w:val="mk-MK"/>
        </w:rPr>
        <w:t>-а</w:t>
      </w:r>
      <w:r>
        <w:t xml:space="preserve">нотациjа наменета за означување на класи за кои Spring IoC контеjнерот имплицитно </w:t>
      </w:r>
      <w:r>
        <w:rPr>
          <w:lang w:val="mk-MK"/>
        </w:rPr>
        <w:t>ќ</w:t>
      </w:r>
      <w:r>
        <w:t>е креира и регистрира бинови.</w:t>
      </w:r>
    </w:p>
    <w:p w:rsidR="00B7180B" w:rsidRPr="00967DBB" w:rsidRDefault="00A048CB" w:rsidP="00025C34">
      <w:r w:rsidRPr="00967DBB">
        <w:rPr>
          <w:b/>
          <w:lang w:val="mk-MK"/>
        </w:rPr>
        <w:t>-</w:t>
      </w:r>
      <w:r w:rsidRPr="00967DBB">
        <w:rPr>
          <w:b/>
        </w:rPr>
        <w:t>@Bean</w:t>
      </w:r>
      <w:r>
        <w:t xml:space="preserve">-анотациjа наменета за означување на методи чиj резултат </w:t>
      </w:r>
      <w:r>
        <w:rPr>
          <w:lang w:val="mk-MK"/>
        </w:rPr>
        <w:t xml:space="preserve">ќе </w:t>
      </w:r>
      <w:r>
        <w:t>биде експлицитно креиран бин коj ´ке се регистрира</w:t>
      </w:r>
    </w:p>
    <w:p w:rsidR="00B7180B" w:rsidRDefault="000F0118" w:rsidP="00025C34">
      <w:r>
        <w:rPr>
          <w:lang w:val="mk-MK"/>
        </w:rPr>
        <w:t>-</w:t>
      </w:r>
      <w:r>
        <w:t xml:space="preserve">доколку во Spring IoC контеjнерот имаме 3 бинови од потребниот тип со имиња "x1 "x2"и "x3 а имаме потреба да jа разрешиме зависноста </w:t>
      </w:r>
      <w:r w:rsidRPr="00A24342">
        <w:rPr>
          <w:b/>
        </w:rPr>
        <w:t>@Autowired</w:t>
      </w:r>
      <w:r>
        <w:t xml:space="preserve"> X x1, тогаш ´ке се искористи бинот со име "x1"од контекстот како</w:t>
      </w:r>
      <w:r>
        <w:rPr>
          <w:lang w:val="mk-MK"/>
        </w:rPr>
        <w:t xml:space="preserve"> </w:t>
      </w:r>
      <w:r>
        <w:t>еднозначен кандидат</w:t>
      </w:r>
    </w:p>
    <w:p w:rsidR="000F0118" w:rsidRPr="000F0118" w:rsidRDefault="000F0118" w:rsidP="00025C34">
      <w:pPr>
        <w:rPr>
          <w:lang w:val="mk-MK"/>
        </w:rPr>
      </w:pPr>
      <w:r>
        <w:rPr>
          <w:lang w:val="mk-MK"/>
        </w:rPr>
        <w:t>-</w:t>
      </w:r>
      <w:r>
        <w:t xml:space="preserve">Во случаите кога го знаеме специфичниот бин коj сакаме да го вметнеме, но сакаме да искористиме друго име на променливата, се препорачува означување на зависноста со анотациjата @Qualifier("beanId"), преку коjа експлицитно дефинираме коj бин сакаме да се искористи како зависност. Во погорниот пример, зависноста би требало да биде анотирана на следниот начин: @Autowired </w:t>
      </w:r>
      <w:r w:rsidRPr="00A24342">
        <w:rPr>
          <w:b/>
        </w:rPr>
        <w:t>@Qualifier("x1")</w:t>
      </w:r>
      <w:r>
        <w:rPr>
          <w:lang w:val="mk-MK"/>
        </w:rPr>
        <w:t xml:space="preserve"> </w:t>
      </w:r>
      <w:r>
        <w:t>X myX</w:t>
      </w:r>
    </w:p>
    <w:p w:rsidR="00B7180B" w:rsidRPr="000F0118" w:rsidRDefault="000F0118" w:rsidP="00025C34">
      <w:r>
        <w:rPr>
          <w:lang w:val="mk-MK"/>
        </w:rPr>
        <w:t>-</w:t>
      </w:r>
      <w:r>
        <w:t xml:space="preserve">кога бинот коj сакаме да го вметнеме зависи од околината во коjа jа стартуваме апликациjата, се препорачува користење на </w:t>
      </w:r>
      <w:r w:rsidRPr="00A24342">
        <w:rPr>
          <w:b/>
        </w:rPr>
        <w:t>@Profile</w:t>
      </w:r>
      <w:r>
        <w:t xml:space="preserve">("client-x1") анотациjата при декларациjата на компонентата @Profile("client-x1")@Component </w:t>
      </w:r>
    </w:p>
    <w:p w:rsidR="00025C34" w:rsidRDefault="000F0118" w:rsidP="003836F0">
      <w:pPr>
        <w:rPr>
          <w:lang w:val="mk-MK"/>
        </w:rPr>
      </w:pPr>
      <w:r w:rsidRPr="00A24342">
        <w:rPr>
          <w:b/>
        </w:rPr>
        <w:t>@Value</w:t>
      </w:r>
      <w:r>
        <w:t xml:space="preserve"> анотациjата во Spring овозможува вметнување на вредности во биновите од различни извори.</w:t>
      </w:r>
      <w:r w:rsidR="00A24342" w:rsidRPr="00A24342">
        <w:t xml:space="preserve"> </w:t>
      </w:r>
      <w:r w:rsidR="00A24342">
        <w:t>Се користи за вчитување вредности од property фаjлови, системски променливи, аргументи на командната линиjа итн</w:t>
      </w:r>
    </w:p>
    <w:p w:rsidR="00E22970" w:rsidRDefault="00E22970" w:rsidP="003836F0">
      <w:pPr>
        <w:rPr>
          <w:lang w:val="mk-MK"/>
        </w:rPr>
      </w:pPr>
    </w:p>
    <w:p w:rsidR="00967DBB" w:rsidRDefault="00967DBB" w:rsidP="003836F0">
      <w:pPr>
        <w:rPr>
          <w:lang w:val="mk-MK"/>
        </w:rPr>
      </w:pPr>
    </w:p>
    <w:p w:rsidR="00E22970" w:rsidRPr="002F0563" w:rsidRDefault="00E22970" w:rsidP="003836F0">
      <w:pPr>
        <w:rPr>
          <w:rFonts w:ascii="Arial" w:hAnsi="Arial" w:cs="Arial"/>
          <w:sz w:val="18"/>
          <w:szCs w:val="18"/>
        </w:rPr>
      </w:pPr>
      <w:r w:rsidRPr="002F0563">
        <w:rPr>
          <w:rFonts w:ascii="Arial" w:hAnsi="Arial" w:cs="Arial"/>
          <w:szCs w:val="18"/>
          <w:lang w:val="mk-MK"/>
        </w:rPr>
        <w:t xml:space="preserve">Прашања за на </w:t>
      </w:r>
      <w:r w:rsidRPr="002F0563">
        <w:rPr>
          <w:rFonts w:ascii="Arial" w:hAnsi="Arial" w:cs="Arial"/>
          <w:szCs w:val="18"/>
        </w:rPr>
        <w:t>interview</w:t>
      </w:r>
      <w:r w:rsidRPr="002F0563">
        <w:rPr>
          <w:rFonts w:ascii="Arial" w:hAnsi="Arial" w:cs="Arial"/>
          <w:sz w:val="18"/>
          <w:szCs w:val="18"/>
        </w:rPr>
        <w:t>:</w:t>
      </w:r>
    </w:p>
    <w:p w:rsidR="002F0563" w:rsidRPr="002F0563" w:rsidRDefault="002F0563" w:rsidP="002F0563">
      <w:pPr>
        <w:rPr>
          <w:rFonts w:ascii="Arial" w:hAnsi="Arial" w:cs="Arial"/>
          <w:b/>
          <w:sz w:val="18"/>
        </w:rPr>
      </w:pPr>
      <w:r w:rsidRPr="002F0563">
        <w:rPr>
          <w:rFonts w:ascii="Arial" w:hAnsi="Arial" w:cs="Arial"/>
          <w:b/>
          <w:sz w:val="18"/>
        </w:rPr>
        <w:t>1.Што е Spring Boot и како се разликува од Spring Framework?</w:t>
      </w:r>
    </w:p>
    <w:p w:rsidR="002F0563" w:rsidRPr="002F0563" w:rsidRDefault="002F0563" w:rsidP="002F0563">
      <w:pPr>
        <w:ind w:left="720"/>
        <w:rPr>
          <w:rFonts w:ascii="Arial" w:hAnsi="Arial" w:cs="Arial"/>
          <w:sz w:val="18"/>
        </w:rPr>
      </w:pPr>
      <w:r w:rsidRPr="002F0563">
        <w:rPr>
          <w:rFonts w:ascii="Arial" w:hAnsi="Arial" w:cs="Arial"/>
          <w:sz w:val="18"/>
        </w:rPr>
        <w:t>a) Spring Boot е алатка за управување со сервери.</w:t>
      </w:r>
    </w:p>
    <w:p w:rsidR="002F0563" w:rsidRPr="002F0563" w:rsidRDefault="002F0563" w:rsidP="002F0563">
      <w:pPr>
        <w:ind w:left="720"/>
        <w:rPr>
          <w:rFonts w:ascii="Arial" w:hAnsi="Arial" w:cs="Arial"/>
          <w:b/>
          <w:sz w:val="18"/>
        </w:rPr>
      </w:pPr>
      <w:r w:rsidRPr="002F0563">
        <w:rPr>
          <w:rFonts w:ascii="Arial" w:hAnsi="Arial" w:cs="Arial"/>
          <w:b/>
          <w:sz w:val="18"/>
        </w:rPr>
        <w:t>b) Spring Boot е фрејмворк кој обезбедува автоматска конфигурација и го поедноставува развојот на Spring апликации.</w:t>
      </w:r>
    </w:p>
    <w:p w:rsidR="002F0563" w:rsidRPr="002F0563" w:rsidRDefault="002F0563" w:rsidP="002F0563">
      <w:pPr>
        <w:ind w:left="720"/>
        <w:rPr>
          <w:rFonts w:ascii="Arial" w:hAnsi="Arial" w:cs="Arial"/>
          <w:sz w:val="18"/>
        </w:rPr>
      </w:pPr>
      <w:r w:rsidRPr="002F0563">
        <w:rPr>
          <w:rFonts w:ascii="Arial" w:hAnsi="Arial" w:cs="Arial"/>
          <w:sz w:val="18"/>
        </w:rPr>
        <w:t>c) Spring Boot е база на податоци за Java апликации.</w:t>
      </w:r>
    </w:p>
    <w:p w:rsidR="002F0563" w:rsidRPr="002F0563" w:rsidRDefault="002F0563" w:rsidP="002F0563">
      <w:pPr>
        <w:rPr>
          <w:rFonts w:ascii="Arial" w:hAnsi="Arial" w:cs="Arial"/>
          <w:sz w:val="18"/>
        </w:rPr>
      </w:pPr>
      <w:r w:rsidRPr="002F0563">
        <w:rPr>
          <w:rFonts w:ascii="Arial" w:hAnsi="Arial" w:cs="Arial"/>
          <w:sz w:val="18"/>
        </w:rPr>
        <w:t>Точен одговор: b)</w:t>
      </w:r>
    </w:p>
    <w:p w:rsidR="002F0563" w:rsidRPr="002F0563" w:rsidRDefault="002F0563" w:rsidP="002F0563">
      <w:pPr>
        <w:rPr>
          <w:rFonts w:ascii="Arial" w:hAnsi="Arial" w:cs="Arial"/>
          <w:b/>
          <w:sz w:val="18"/>
        </w:rPr>
      </w:pPr>
      <w:r w:rsidRPr="002F0563">
        <w:rPr>
          <w:rFonts w:ascii="Arial" w:hAnsi="Arial" w:cs="Arial"/>
          <w:b/>
          <w:sz w:val="18"/>
        </w:rPr>
        <w:t>2.Објасни ја улогата на @SpringBootApplication анотацијата.</w:t>
      </w:r>
    </w:p>
    <w:p w:rsidR="002F0563" w:rsidRPr="002F0563" w:rsidRDefault="002F0563" w:rsidP="002F0563">
      <w:pPr>
        <w:ind w:left="720"/>
        <w:rPr>
          <w:rFonts w:ascii="Arial" w:hAnsi="Arial" w:cs="Arial"/>
          <w:sz w:val="18"/>
        </w:rPr>
      </w:pPr>
      <w:r w:rsidRPr="002F0563">
        <w:rPr>
          <w:rFonts w:ascii="Arial" w:hAnsi="Arial" w:cs="Arial"/>
          <w:sz w:val="18"/>
        </w:rPr>
        <w:t>a) Ја стартува апликацијата и ги вклучува сите потребни компоненти.</w:t>
      </w:r>
    </w:p>
    <w:p w:rsidR="002F0563" w:rsidRPr="002F0563" w:rsidRDefault="002F0563" w:rsidP="002F0563">
      <w:pPr>
        <w:ind w:left="720"/>
        <w:rPr>
          <w:rFonts w:ascii="Arial" w:hAnsi="Arial" w:cs="Arial"/>
          <w:sz w:val="18"/>
        </w:rPr>
      </w:pPr>
      <w:r w:rsidRPr="002F0563">
        <w:rPr>
          <w:rFonts w:ascii="Arial" w:hAnsi="Arial" w:cs="Arial"/>
          <w:sz w:val="18"/>
        </w:rPr>
        <w:t>b) Ја конфигурира базата на податоци.</w:t>
      </w:r>
    </w:p>
    <w:p w:rsidR="002F0563" w:rsidRPr="002F0563" w:rsidRDefault="002F0563" w:rsidP="002F0563">
      <w:pPr>
        <w:ind w:left="720"/>
        <w:rPr>
          <w:rFonts w:ascii="Arial" w:hAnsi="Arial" w:cs="Arial"/>
          <w:sz w:val="18"/>
        </w:rPr>
      </w:pPr>
      <w:r w:rsidRPr="002F0563">
        <w:rPr>
          <w:rFonts w:ascii="Arial" w:hAnsi="Arial" w:cs="Arial"/>
          <w:sz w:val="18"/>
        </w:rPr>
        <w:t>c) Ја прикажува веб-страната на клиентот.</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3. Што е Dependency Injection и како се имплементира во Spring Boot?</w:t>
      </w:r>
    </w:p>
    <w:p w:rsidR="002F0563" w:rsidRPr="002F0563" w:rsidRDefault="002F0563" w:rsidP="002F0563">
      <w:pPr>
        <w:ind w:left="720"/>
        <w:rPr>
          <w:rFonts w:ascii="Arial" w:hAnsi="Arial" w:cs="Arial"/>
          <w:sz w:val="18"/>
        </w:rPr>
      </w:pPr>
      <w:r w:rsidRPr="002F0563">
        <w:rPr>
          <w:rFonts w:ascii="Arial" w:hAnsi="Arial" w:cs="Arial"/>
          <w:sz w:val="18"/>
        </w:rPr>
        <w:t>a) Метод за управување со бази на податоци.</w:t>
      </w:r>
    </w:p>
    <w:p w:rsidR="002F0563" w:rsidRPr="002F0563" w:rsidRDefault="002F0563" w:rsidP="002F0563">
      <w:pPr>
        <w:ind w:left="720"/>
        <w:rPr>
          <w:rFonts w:ascii="Arial" w:hAnsi="Arial" w:cs="Arial"/>
          <w:sz w:val="18"/>
        </w:rPr>
      </w:pPr>
      <w:r w:rsidRPr="002F0563">
        <w:rPr>
          <w:rFonts w:ascii="Arial" w:hAnsi="Arial" w:cs="Arial"/>
          <w:sz w:val="18"/>
        </w:rPr>
        <w:t>b) Концепт каде што Spring автоматски управува со создавање и поврзување на зависности.</w:t>
      </w:r>
    </w:p>
    <w:p w:rsidR="002F0563" w:rsidRPr="002F0563" w:rsidRDefault="002F0563" w:rsidP="002F0563">
      <w:pPr>
        <w:ind w:left="720"/>
        <w:rPr>
          <w:rFonts w:ascii="Arial" w:hAnsi="Arial" w:cs="Arial"/>
          <w:sz w:val="18"/>
        </w:rPr>
      </w:pPr>
      <w:r w:rsidRPr="002F0563">
        <w:rPr>
          <w:rFonts w:ascii="Arial" w:hAnsi="Arial" w:cs="Arial"/>
          <w:sz w:val="18"/>
        </w:rPr>
        <w:t>c) Алатка за тестирање на апликации.</w:t>
      </w:r>
    </w:p>
    <w:p w:rsidR="002F0563" w:rsidRPr="002F0563" w:rsidRDefault="002F0563" w:rsidP="002F0563">
      <w:pPr>
        <w:rPr>
          <w:rFonts w:ascii="Arial" w:hAnsi="Arial" w:cs="Arial"/>
          <w:sz w:val="18"/>
        </w:rPr>
      </w:pPr>
      <w:r w:rsidRPr="002F0563">
        <w:rPr>
          <w:rFonts w:ascii="Arial" w:hAnsi="Arial" w:cs="Arial"/>
          <w:sz w:val="18"/>
        </w:rPr>
        <w:t>Точен одговор: b)</w:t>
      </w:r>
    </w:p>
    <w:p w:rsidR="002F0563" w:rsidRPr="002F0563" w:rsidRDefault="002F0563" w:rsidP="002F0563">
      <w:pPr>
        <w:rPr>
          <w:rFonts w:ascii="Arial" w:hAnsi="Arial" w:cs="Arial"/>
          <w:b/>
          <w:sz w:val="18"/>
        </w:rPr>
      </w:pPr>
      <w:r w:rsidRPr="002F0563">
        <w:rPr>
          <w:rFonts w:ascii="Arial" w:hAnsi="Arial" w:cs="Arial"/>
          <w:b/>
          <w:sz w:val="18"/>
        </w:rPr>
        <w:t>4.Што прави анотацијата @RestController и како се разликува од @Controller?</w:t>
      </w:r>
    </w:p>
    <w:p w:rsidR="002F0563" w:rsidRPr="002F0563" w:rsidRDefault="002F0563" w:rsidP="002F0563">
      <w:pPr>
        <w:ind w:left="720"/>
        <w:rPr>
          <w:rFonts w:ascii="Arial" w:hAnsi="Arial" w:cs="Arial"/>
          <w:sz w:val="18"/>
        </w:rPr>
      </w:pPr>
      <w:r w:rsidRPr="002F0563">
        <w:rPr>
          <w:rFonts w:ascii="Arial" w:hAnsi="Arial" w:cs="Arial"/>
          <w:sz w:val="18"/>
        </w:rPr>
        <w:t>a) @RestController враќа JSON или XML податоци директно, додека @Controller враќа HTML преку view.</w:t>
      </w:r>
    </w:p>
    <w:p w:rsidR="002F0563" w:rsidRPr="002F0563" w:rsidRDefault="002F0563" w:rsidP="002F0563">
      <w:pPr>
        <w:ind w:left="720"/>
        <w:rPr>
          <w:rFonts w:ascii="Arial" w:hAnsi="Arial" w:cs="Arial"/>
          <w:sz w:val="18"/>
        </w:rPr>
      </w:pPr>
      <w:r w:rsidRPr="002F0563">
        <w:rPr>
          <w:rFonts w:ascii="Arial" w:hAnsi="Arial" w:cs="Arial"/>
          <w:sz w:val="18"/>
        </w:rPr>
        <w:t>b) @RestController враќа HTML, а @Controller враќа JSON.</w:t>
      </w:r>
    </w:p>
    <w:p w:rsidR="002F0563" w:rsidRPr="002F0563" w:rsidRDefault="002F0563" w:rsidP="002F0563">
      <w:pPr>
        <w:ind w:left="720"/>
        <w:rPr>
          <w:rFonts w:ascii="Arial" w:hAnsi="Arial" w:cs="Arial"/>
          <w:sz w:val="18"/>
        </w:rPr>
      </w:pPr>
      <w:r w:rsidRPr="002F0563">
        <w:rPr>
          <w:rFonts w:ascii="Arial" w:hAnsi="Arial" w:cs="Arial"/>
          <w:sz w:val="18"/>
        </w:rPr>
        <w:t>c) Нема разлика помеѓу нив.</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5. Објасни ја употребата на @RequestMapping и како се разликува од @GetMapping, @PostMapping, итн.</w:t>
      </w:r>
    </w:p>
    <w:p w:rsidR="002F0563" w:rsidRPr="002F0563" w:rsidRDefault="002F0563" w:rsidP="002F0563">
      <w:pPr>
        <w:ind w:left="720"/>
        <w:rPr>
          <w:rFonts w:ascii="Arial" w:hAnsi="Arial" w:cs="Arial"/>
          <w:sz w:val="18"/>
        </w:rPr>
      </w:pPr>
      <w:r w:rsidRPr="002F0563">
        <w:rPr>
          <w:rFonts w:ascii="Arial" w:hAnsi="Arial" w:cs="Arial"/>
          <w:sz w:val="18"/>
        </w:rPr>
        <w:t>a) @RequestMapping е генерален мапер за HTTP методи, додека @GetMapping, @PostMapping, итн. се специјализирани за одредени HTTP методи.</w:t>
      </w:r>
    </w:p>
    <w:p w:rsidR="002F0563" w:rsidRPr="002F0563" w:rsidRDefault="002F0563" w:rsidP="002F0563">
      <w:pPr>
        <w:ind w:left="720"/>
        <w:rPr>
          <w:rFonts w:ascii="Arial" w:hAnsi="Arial" w:cs="Arial"/>
          <w:sz w:val="18"/>
        </w:rPr>
      </w:pPr>
      <w:r w:rsidRPr="002F0563">
        <w:rPr>
          <w:rFonts w:ascii="Arial" w:hAnsi="Arial" w:cs="Arial"/>
          <w:sz w:val="18"/>
        </w:rPr>
        <w:t>b) @RequestMapping е само за GET барања.</w:t>
      </w:r>
    </w:p>
    <w:p w:rsidR="002F0563" w:rsidRPr="002F0563" w:rsidRDefault="002F0563" w:rsidP="002F0563">
      <w:pPr>
        <w:ind w:left="720"/>
        <w:rPr>
          <w:rFonts w:ascii="Arial" w:hAnsi="Arial" w:cs="Arial"/>
          <w:sz w:val="18"/>
        </w:rPr>
      </w:pPr>
      <w:r w:rsidRPr="002F0563">
        <w:rPr>
          <w:rFonts w:ascii="Arial" w:hAnsi="Arial" w:cs="Arial"/>
          <w:sz w:val="18"/>
        </w:rPr>
        <w:t>c) @RequestMapping автоматски ги обработува сите методи.</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6. Каква е улогата на @Service, @Repository и @Component анотациите?</w:t>
      </w:r>
    </w:p>
    <w:p w:rsidR="002F0563" w:rsidRPr="002F0563" w:rsidRDefault="002F0563" w:rsidP="002F0563">
      <w:pPr>
        <w:ind w:left="720"/>
        <w:rPr>
          <w:rFonts w:ascii="Arial" w:hAnsi="Arial" w:cs="Arial"/>
          <w:sz w:val="18"/>
        </w:rPr>
      </w:pPr>
      <w:r w:rsidRPr="002F0563">
        <w:rPr>
          <w:rFonts w:ascii="Arial" w:hAnsi="Arial" w:cs="Arial"/>
          <w:sz w:val="18"/>
        </w:rPr>
        <w:t>a) Сите три служат за креирање на бинови, но имаат различна намена.</w:t>
      </w:r>
    </w:p>
    <w:p w:rsidR="002F0563" w:rsidRPr="002F0563" w:rsidRDefault="002F0563" w:rsidP="002F0563">
      <w:pPr>
        <w:ind w:left="720"/>
        <w:rPr>
          <w:rFonts w:ascii="Arial" w:hAnsi="Arial" w:cs="Arial"/>
          <w:sz w:val="18"/>
        </w:rPr>
      </w:pPr>
      <w:r w:rsidRPr="002F0563">
        <w:rPr>
          <w:rFonts w:ascii="Arial" w:hAnsi="Arial" w:cs="Arial"/>
          <w:sz w:val="18"/>
        </w:rPr>
        <w:t>b) Се користат само во контролери.</w:t>
      </w:r>
    </w:p>
    <w:p w:rsidR="002F0563" w:rsidRPr="002F0563" w:rsidRDefault="002F0563" w:rsidP="002F0563">
      <w:pPr>
        <w:ind w:left="720"/>
        <w:rPr>
          <w:rFonts w:ascii="Arial" w:hAnsi="Arial" w:cs="Arial"/>
          <w:sz w:val="18"/>
        </w:rPr>
      </w:pPr>
      <w:r w:rsidRPr="002F0563">
        <w:rPr>
          <w:rFonts w:ascii="Arial" w:hAnsi="Arial" w:cs="Arial"/>
          <w:sz w:val="18"/>
        </w:rPr>
        <w:t>c) Се исто, нема разлика.</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7.@SpringBootApplication ги комбинира следниве 3 анотации:</w:t>
      </w:r>
    </w:p>
    <w:p w:rsidR="002F0563" w:rsidRPr="002F0563" w:rsidRDefault="002F0563" w:rsidP="002F0563">
      <w:pPr>
        <w:ind w:left="720"/>
        <w:rPr>
          <w:rFonts w:ascii="Arial" w:hAnsi="Arial" w:cs="Arial"/>
          <w:sz w:val="18"/>
        </w:rPr>
      </w:pPr>
      <w:r w:rsidRPr="002F0563">
        <w:rPr>
          <w:rFonts w:ascii="Arial" w:hAnsi="Arial" w:cs="Arial"/>
          <w:sz w:val="18"/>
        </w:rPr>
        <w:t>а) @</w:t>
      </w:r>
      <w:proofErr w:type="gramStart"/>
      <w:r w:rsidRPr="002F0563">
        <w:rPr>
          <w:rFonts w:ascii="Arial" w:hAnsi="Arial" w:cs="Arial"/>
          <w:sz w:val="18"/>
        </w:rPr>
        <w:t>AutoConfiguration,@</w:t>
      </w:r>
      <w:proofErr w:type="gramEnd"/>
      <w:r w:rsidRPr="002F0563">
        <w:rPr>
          <w:rFonts w:ascii="Arial" w:hAnsi="Arial" w:cs="Arial"/>
          <w:sz w:val="18"/>
        </w:rPr>
        <w:t>Service,@Component</w:t>
      </w:r>
    </w:p>
    <w:p w:rsidR="002F0563" w:rsidRPr="002F0563" w:rsidRDefault="002F0563" w:rsidP="002F0563">
      <w:pPr>
        <w:ind w:left="720"/>
        <w:rPr>
          <w:rFonts w:ascii="Arial" w:hAnsi="Arial" w:cs="Arial"/>
          <w:sz w:val="18"/>
        </w:rPr>
      </w:pPr>
      <w:r w:rsidRPr="002F0563">
        <w:rPr>
          <w:rFonts w:ascii="Arial" w:hAnsi="Arial" w:cs="Arial"/>
          <w:sz w:val="18"/>
        </w:rPr>
        <w:lastRenderedPageBreak/>
        <w:t>b) @</w:t>
      </w:r>
      <w:proofErr w:type="gramStart"/>
      <w:r w:rsidRPr="002F0563">
        <w:rPr>
          <w:rFonts w:ascii="Arial" w:hAnsi="Arial" w:cs="Arial"/>
          <w:sz w:val="18"/>
        </w:rPr>
        <w:t>ComponentScan,@</w:t>
      </w:r>
      <w:proofErr w:type="gramEnd"/>
      <w:r w:rsidRPr="002F0563">
        <w:rPr>
          <w:rFonts w:ascii="Arial" w:hAnsi="Arial" w:cs="Arial"/>
          <w:sz w:val="18"/>
        </w:rPr>
        <w:t>Component,@Configuration</w:t>
      </w:r>
    </w:p>
    <w:p w:rsidR="002F0563" w:rsidRPr="002F0563" w:rsidRDefault="002F0563" w:rsidP="002F0563">
      <w:pPr>
        <w:ind w:left="720"/>
        <w:rPr>
          <w:rFonts w:ascii="Arial" w:hAnsi="Arial" w:cs="Arial"/>
          <w:sz w:val="18"/>
        </w:rPr>
      </w:pPr>
      <w:r w:rsidRPr="002F0563">
        <w:rPr>
          <w:rFonts w:ascii="Arial" w:hAnsi="Arial" w:cs="Arial"/>
          <w:sz w:val="18"/>
        </w:rPr>
        <w:t>c) @Configuration, @</w:t>
      </w:r>
      <w:proofErr w:type="gramStart"/>
      <w:r w:rsidRPr="002F0563">
        <w:rPr>
          <w:rFonts w:ascii="Arial" w:hAnsi="Arial" w:cs="Arial"/>
          <w:sz w:val="18"/>
        </w:rPr>
        <w:t>EnableAutoConfiguration,@</w:t>
      </w:r>
      <w:proofErr w:type="gramEnd"/>
      <w:r w:rsidRPr="002F0563">
        <w:rPr>
          <w:rFonts w:ascii="Arial" w:hAnsi="Arial" w:cs="Arial"/>
          <w:sz w:val="18"/>
        </w:rPr>
        <w:t>ComponentScan</w:t>
      </w:r>
    </w:p>
    <w:p w:rsidR="002F0563" w:rsidRPr="002F0563" w:rsidRDefault="002F0563" w:rsidP="002F0563">
      <w:pPr>
        <w:rPr>
          <w:rFonts w:ascii="Arial" w:hAnsi="Arial" w:cs="Arial"/>
          <w:sz w:val="18"/>
        </w:rPr>
      </w:pPr>
      <w:r w:rsidRPr="002F0563">
        <w:rPr>
          <w:rFonts w:ascii="Arial" w:hAnsi="Arial" w:cs="Arial"/>
          <w:sz w:val="18"/>
        </w:rPr>
        <w:t>Точен одговор: c)</w:t>
      </w:r>
    </w:p>
    <w:p w:rsidR="002F0563" w:rsidRPr="002F0563" w:rsidRDefault="002F0563" w:rsidP="002F0563">
      <w:pPr>
        <w:rPr>
          <w:rFonts w:ascii="Arial" w:hAnsi="Arial" w:cs="Arial"/>
          <w:b/>
          <w:sz w:val="18"/>
        </w:rPr>
      </w:pPr>
      <w:r w:rsidRPr="002F0563">
        <w:rPr>
          <w:rFonts w:ascii="Arial" w:hAnsi="Arial" w:cs="Arial"/>
          <w:b/>
          <w:sz w:val="18"/>
        </w:rPr>
        <w:t>8. Што се профили (Profiles) во Spring?</w:t>
      </w:r>
    </w:p>
    <w:p w:rsidR="002F0563" w:rsidRPr="002F0563" w:rsidRDefault="002F0563" w:rsidP="002F0563">
      <w:pPr>
        <w:ind w:left="720"/>
        <w:rPr>
          <w:rFonts w:ascii="Arial" w:hAnsi="Arial" w:cs="Arial"/>
          <w:sz w:val="18"/>
        </w:rPr>
      </w:pPr>
      <w:r w:rsidRPr="002F0563">
        <w:rPr>
          <w:rFonts w:ascii="Arial" w:hAnsi="Arial" w:cs="Arial"/>
          <w:sz w:val="18"/>
        </w:rPr>
        <w:t>a) Профилите во Spring се користат за дефинирање различни конфигурации или компоненти (beans) за различни средини, како развој, тестирање или продукција.</w:t>
      </w:r>
    </w:p>
    <w:p w:rsidR="002F0563" w:rsidRPr="002F0563" w:rsidRDefault="002F0563" w:rsidP="002F0563">
      <w:pPr>
        <w:ind w:left="720"/>
        <w:rPr>
          <w:rFonts w:ascii="Arial" w:hAnsi="Arial" w:cs="Arial"/>
          <w:sz w:val="18"/>
        </w:rPr>
      </w:pPr>
      <w:r w:rsidRPr="002F0563">
        <w:rPr>
          <w:rFonts w:ascii="Arial" w:hAnsi="Arial" w:cs="Arial"/>
          <w:sz w:val="18"/>
        </w:rPr>
        <w:t>b) Профилите во Spring се користат за управување со автентикација на корисници и улоги.</w:t>
      </w:r>
    </w:p>
    <w:p w:rsidR="002F0563" w:rsidRPr="002F0563" w:rsidRDefault="002F0563" w:rsidP="002F0563">
      <w:pPr>
        <w:ind w:left="720"/>
        <w:rPr>
          <w:rFonts w:ascii="Arial" w:hAnsi="Arial" w:cs="Arial"/>
          <w:sz w:val="18"/>
        </w:rPr>
      </w:pPr>
      <w:r w:rsidRPr="002F0563">
        <w:rPr>
          <w:rFonts w:ascii="Arial" w:hAnsi="Arial" w:cs="Arial"/>
          <w:sz w:val="18"/>
        </w:rPr>
        <w:t>c) Профилите во Spring се механизам за групирање на компоненти (beans) врз основа на нивниот тип.</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9. Што е IOC контејнер во Spring?</w:t>
      </w:r>
    </w:p>
    <w:p w:rsidR="002F0563" w:rsidRPr="002F0563" w:rsidRDefault="002F0563" w:rsidP="002F0563">
      <w:pPr>
        <w:ind w:left="720"/>
        <w:rPr>
          <w:rFonts w:ascii="Arial" w:hAnsi="Arial" w:cs="Arial"/>
          <w:sz w:val="18"/>
        </w:rPr>
      </w:pPr>
      <w:proofErr w:type="gramStart"/>
      <w:r w:rsidRPr="002F0563">
        <w:rPr>
          <w:rFonts w:ascii="Arial" w:hAnsi="Arial" w:cs="Arial"/>
          <w:sz w:val="18"/>
        </w:rPr>
        <w:t>a)IOC</w:t>
      </w:r>
      <w:proofErr w:type="gramEnd"/>
      <w:r w:rsidRPr="002F0563">
        <w:rPr>
          <w:rFonts w:ascii="Arial" w:hAnsi="Arial" w:cs="Arial"/>
          <w:sz w:val="18"/>
        </w:rPr>
        <w:t xml:space="preserve"> (Inversion of Control) контејнерот во Spring е одговорен за управување со животниот циклус и зависностите на компонентите (beans) во Spring апликацијата.</w:t>
      </w:r>
    </w:p>
    <w:p w:rsidR="002F0563" w:rsidRPr="002F0563" w:rsidRDefault="002F0563" w:rsidP="002F0563">
      <w:pPr>
        <w:ind w:left="720"/>
        <w:rPr>
          <w:rFonts w:ascii="Arial" w:hAnsi="Arial" w:cs="Arial"/>
          <w:sz w:val="18"/>
        </w:rPr>
      </w:pPr>
      <w:r w:rsidRPr="002F0563">
        <w:rPr>
          <w:rFonts w:ascii="Arial" w:hAnsi="Arial" w:cs="Arial"/>
          <w:sz w:val="18"/>
        </w:rPr>
        <w:t>b) IOC контејнерот во Spring се користи за контрола на базите на податоци.</w:t>
      </w:r>
    </w:p>
    <w:p w:rsidR="002F0563" w:rsidRPr="002F0563" w:rsidRDefault="002F0563" w:rsidP="002F0563">
      <w:pPr>
        <w:ind w:left="720"/>
        <w:rPr>
          <w:rFonts w:ascii="Arial" w:hAnsi="Arial" w:cs="Arial"/>
          <w:sz w:val="18"/>
        </w:rPr>
      </w:pPr>
      <w:r w:rsidRPr="002F0563">
        <w:rPr>
          <w:rFonts w:ascii="Arial" w:hAnsi="Arial" w:cs="Arial"/>
          <w:sz w:val="18"/>
        </w:rPr>
        <w:t>c) IOC контејнерот во Spring е алатка за автентикација и авторизација на корисници.</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10. За што е користен Spring?</w:t>
      </w:r>
    </w:p>
    <w:p w:rsidR="002F0563" w:rsidRPr="002F0563" w:rsidRDefault="002F0563" w:rsidP="002F0563">
      <w:pPr>
        <w:ind w:left="720"/>
        <w:rPr>
          <w:rFonts w:ascii="Arial" w:hAnsi="Arial" w:cs="Arial"/>
          <w:sz w:val="18"/>
        </w:rPr>
      </w:pPr>
      <w:r w:rsidRPr="002F0563">
        <w:rPr>
          <w:rFonts w:ascii="Arial" w:hAnsi="Arial" w:cs="Arial"/>
          <w:sz w:val="18"/>
        </w:rPr>
        <w:t>a) Java Framework</w:t>
      </w:r>
    </w:p>
    <w:p w:rsidR="002F0563" w:rsidRPr="002F0563" w:rsidRDefault="002F0563" w:rsidP="002F0563">
      <w:pPr>
        <w:ind w:left="720"/>
        <w:rPr>
          <w:rFonts w:ascii="Arial" w:hAnsi="Arial" w:cs="Arial"/>
          <w:sz w:val="18"/>
        </w:rPr>
      </w:pPr>
      <w:r w:rsidRPr="002F0563">
        <w:rPr>
          <w:rFonts w:ascii="Arial" w:hAnsi="Arial" w:cs="Arial"/>
          <w:sz w:val="18"/>
        </w:rPr>
        <w:t>b) Web Development Framework</w:t>
      </w:r>
    </w:p>
    <w:p w:rsidR="002F0563" w:rsidRPr="002F0563" w:rsidRDefault="002F0563" w:rsidP="002F0563">
      <w:pPr>
        <w:ind w:left="720"/>
        <w:rPr>
          <w:rFonts w:ascii="Arial" w:hAnsi="Arial" w:cs="Arial"/>
          <w:sz w:val="18"/>
        </w:rPr>
      </w:pPr>
      <w:r w:rsidRPr="002F0563">
        <w:rPr>
          <w:rFonts w:ascii="Arial" w:hAnsi="Arial" w:cs="Arial"/>
          <w:sz w:val="18"/>
        </w:rPr>
        <w:t>c) MVC Framework</w:t>
      </w:r>
    </w:p>
    <w:p w:rsidR="002F0563" w:rsidRPr="002F0563" w:rsidRDefault="002F0563" w:rsidP="002F0563">
      <w:pPr>
        <w:rPr>
          <w:rFonts w:ascii="Arial" w:hAnsi="Arial" w:cs="Arial"/>
          <w:sz w:val="18"/>
        </w:rPr>
      </w:pPr>
      <w:r w:rsidRPr="002F0563">
        <w:rPr>
          <w:rFonts w:ascii="Arial" w:hAnsi="Arial" w:cs="Arial"/>
          <w:sz w:val="18"/>
        </w:rPr>
        <w:t>Точен одговор: a) b) c)</w:t>
      </w:r>
    </w:p>
    <w:p w:rsidR="002F0563" w:rsidRPr="002F0563" w:rsidRDefault="002F0563" w:rsidP="002F0563">
      <w:pPr>
        <w:rPr>
          <w:rFonts w:ascii="Arial" w:hAnsi="Arial" w:cs="Arial"/>
          <w:b/>
          <w:sz w:val="18"/>
        </w:rPr>
      </w:pPr>
      <w:r w:rsidRPr="002F0563">
        <w:rPr>
          <w:rFonts w:ascii="Arial" w:hAnsi="Arial" w:cs="Arial"/>
          <w:b/>
          <w:sz w:val="18"/>
        </w:rPr>
        <w:t>11.Кои од следниве се користени од Maven?</w:t>
      </w:r>
    </w:p>
    <w:p w:rsidR="002F0563" w:rsidRPr="002F0563" w:rsidRDefault="002F0563" w:rsidP="002F0563">
      <w:pPr>
        <w:ind w:left="720"/>
        <w:rPr>
          <w:rFonts w:ascii="Arial" w:hAnsi="Arial" w:cs="Arial"/>
          <w:sz w:val="18"/>
        </w:rPr>
      </w:pPr>
      <w:r w:rsidRPr="002F0563">
        <w:rPr>
          <w:rFonts w:ascii="Arial" w:hAnsi="Arial" w:cs="Arial"/>
          <w:sz w:val="18"/>
        </w:rPr>
        <w:t>a) Pom.xml</w:t>
      </w:r>
    </w:p>
    <w:p w:rsidR="002F0563" w:rsidRPr="002F0563" w:rsidRDefault="002F0563" w:rsidP="002F0563">
      <w:pPr>
        <w:ind w:left="720"/>
        <w:rPr>
          <w:rFonts w:ascii="Arial" w:hAnsi="Arial" w:cs="Arial"/>
          <w:sz w:val="18"/>
        </w:rPr>
      </w:pPr>
      <w:r w:rsidRPr="002F0563">
        <w:rPr>
          <w:rFonts w:ascii="Arial" w:hAnsi="Arial" w:cs="Arial"/>
          <w:sz w:val="18"/>
        </w:rPr>
        <w:t>b) Config.xml</w:t>
      </w:r>
    </w:p>
    <w:p w:rsidR="002F0563" w:rsidRPr="002F0563" w:rsidRDefault="002F0563" w:rsidP="002F0563">
      <w:pPr>
        <w:ind w:left="720"/>
        <w:rPr>
          <w:rFonts w:ascii="Arial" w:hAnsi="Arial" w:cs="Arial"/>
          <w:sz w:val="18"/>
        </w:rPr>
      </w:pPr>
      <w:r w:rsidRPr="002F0563">
        <w:rPr>
          <w:rFonts w:ascii="Arial" w:hAnsi="Arial" w:cs="Arial"/>
          <w:sz w:val="18"/>
        </w:rPr>
        <w:t>c) META-IN</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12. Што е JEE и зошто е потребна?</w:t>
      </w:r>
    </w:p>
    <w:p w:rsidR="002F0563" w:rsidRPr="002F0563" w:rsidRDefault="002F0563" w:rsidP="002F0563">
      <w:pPr>
        <w:ind w:left="720"/>
        <w:rPr>
          <w:rFonts w:ascii="Arial" w:hAnsi="Arial" w:cs="Arial"/>
          <w:sz w:val="18"/>
        </w:rPr>
      </w:pPr>
      <w:r w:rsidRPr="002F0563">
        <w:rPr>
          <w:rFonts w:ascii="Arial" w:hAnsi="Arial" w:cs="Arial"/>
          <w:sz w:val="18"/>
        </w:rPr>
        <w:t>a) JEE е рамка за развој на фронтенд апликации.</w:t>
      </w:r>
    </w:p>
    <w:p w:rsidR="002F0563" w:rsidRPr="002F0563" w:rsidRDefault="002F0563" w:rsidP="002F0563">
      <w:pPr>
        <w:ind w:left="720"/>
        <w:rPr>
          <w:rFonts w:ascii="Arial" w:hAnsi="Arial" w:cs="Arial"/>
          <w:sz w:val="18"/>
        </w:rPr>
      </w:pPr>
      <w:r w:rsidRPr="002F0563">
        <w:rPr>
          <w:rFonts w:ascii="Arial" w:hAnsi="Arial" w:cs="Arial"/>
          <w:sz w:val="18"/>
        </w:rPr>
        <w:t>b) JEE е платформа за развој на скалабилни и сигурни бизнис апликации.</w:t>
      </w:r>
    </w:p>
    <w:p w:rsidR="002F0563" w:rsidRPr="002F0563" w:rsidRDefault="002F0563" w:rsidP="002F0563">
      <w:pPr>
        <w:ind w:left="720"/>
        <w:rPr>
          <w:rFonts w:ascii="Arial" w:hAnsi="Arial" w:cs="Arial"/>
          <w:sz w:val="18"/>
        </w:rPr>
      </w:pPr>
      <w:r w:rsidRPr="002F0563">
        <w:rPr>
          <w:rFonts w:ascii="Arial" w:hAnsi="Arial" w:cs="Arial"/>
          <w:sz w:val="18"/>
        </w:rPr>
        <w:t>c) JEE е само за управување со бази на податоци.</w:t>
      </w:r>
    </w:p>
    <w:p w:rsidR="002F0563" w:rsidRPr="002F0563" w:rsidRDefault="002F0563" w:rsidP="002F0563">
      <w:pPr>
        <w:rPr>
          <w:rFonts w:ascii="Arial" w:hAnsi="Arial" w:cs="Arial"/>
          <w:sz w:val="18"/>
        </w:rPr>
      </w:pPr>
      <w:r w:rsidRPr="002F0563">
        <w:rPr>
          <w:rFonts w:ascii="Arial" w:hAnsi="Arial" w:cs="Arial"/>
          <w:sz w:val="18"/>
        </w:rPr>
        <w:t>Точен одговор: b)</w:t>
      </w:r>
    </w:p>
    <w:p w:rsidR="002F0563" w:rsidRPr="002F0563" w:rsidRDefault="002F0563" w:rsidP="002F0563">
      <w:pPr>
        <w:rPr>
          <w:rFonts w:ascii="Arial" w:hAnsi="Arial" w:cs="Arial"/>
          <w:b/>
          <w:sz w:val="18"/>
        </w:rPr>
      </w:pPr>
      <w:r w:rsidRPr="002F0563">
        <w:rPr>
          <w:rFonts w:ascii="Arial" w:hAnsi="Arial" w:cs="Arial"/>
          <w:b/>
          <w:sz w:val="18"/>
        </w:rPr>
        <w:t>13. Кој е животниот циклус на еден сервлет?</w:t>
      </w:r>
    </w:p>
    <w:p w:rsidR="002F0563" w:rsidRPr="002F0563" w:rsidRDefault="002F0563" w:rsidP="002F0563">
      <w:pPr>
        <w:ind w:left="720"/>
        <w:rPr>
          <w:rFonts w:ascii="Arial" w:hAnsi="Arial" w:cs="Arial"/>
          <w:sz w:val="18"/>
        </w:rPr>
      </w:pPr>
      <w:r w:rsidRPr="002F0563">
        <w:rPr>
          <w:rFonts w:ascii="Arial" w:hAnsi="Arial" w:cs="Arial"/>
          <w:sz w:val="18"/>
        </w:rPr>
        <w:t xml:space="preserve">a) </w:t>
      </w:r>
      <w:proofErr w:type="gramStart"/>
      <w:r w:rsidRPr="002F0563">
        <w:rPr>
          <w:rFonts w:ascii="Arial" w:hAnsi="Arial" w:cs="Arial"/>
          <w:sz w:val="18"/>
        </w:rPr>
        <w:t>init(</w:t>
      </w:r>
      <w:proofErr w:type="gramEnd"/>
      <w:r w:rsidRPr="002F0563">
        <w:rPr>
          <w:rFonts w:ascii="Arial" w:hAnsi="Arial" w:cs="Arial"/>
          <w:sz w:val="18"/>
        </w:rPr>
        <w:t>), service(), destroy().</w:t>
      </w:r>
    </w:p>
    <w:p w:rsidR="002F0563" w:rsidRPr="002F0563" w:rsidRDefault="002F0563" w:rsidP="002F0563">
      <w:pPr>
        <w:ind w:left="720"/>
        <w:rPr>
          <w:rFonts w:ascii="Arial" w:hAnsi="Arial" w:cs="Arial"/>
          <w:sz w:val="18"/>
        </w:rPr>
      </w:pPr>
      <w:r w:rsidRPr="002F0563">
        <w:rPr>
          <w:rFonts w:ascii="Arial" w:hAnsi="Arial" w:cs="Arial"/>
          <w:sz w:val="18"/>
        </w:rPr>
        <w:t xml:space="preserve">b) </w:t>
      </w:r>
      <w:proofErr w:type="gramStart"/>
      <w:r w:rsidRPr="002F0563">
        <w:rPr>
          <w:rFonts w:ascii="Arial" w:hAnsi="Arial" w:cs="Arial"/>
          <w:sz w:val="18"/>
        </w:rPr>
        <w:t>start(</w:t>
      </w:r>
      <w:proofErr w:type="gramEnd"/>
      <w:r w:rsidRPr="002F0563">
        <w:rPr>
          <w:rFonts w:ascii="Arial" w:hAnsi="Arial" w:cs="Arial"/>
          <w:sz w:val="18"/>
        </w:rPr>
        <w:t>), run(), stop().</w:t>
      </w:r>
    </w:p>
    <w:p w:rsidR="002F0563" w:rsidRPr="002F0563" w:rsidRDefault="002F0563" w:rsidP="002F0563">
      <w:pPr>
        <w:ind w:left="720"/>
        <w:rPr>
          <w:rFonts w:ascii="Arial" w:hAnsi="Arial" w:cs="Arial"/>
          <w:sz w:val="18"/>
        </w:rPr>
      </w:pPr>
      <w:r w:rsidRPr="002F0563">
        <w:rPr>
          <w:rFonts w:ascii="Arial" w:hAnsi="Arial" w:cs="Arial"/>
          <w:sz w:val="18"/>
        </w:rPr>
        <w:t xml:space="preserve">c) </w:t>
      </w:r>
      <w:proofErr w:type="gramStart"/>
      <w:r w:rsidRPr="002F0563">
        <w:rPr>
          <w:rFonts w:ascii="Arial" w:hAnsi="Arial" w:cs="Arial"/>
          <w:sz w:val="18"/>
        </w:rPr>
        <w:t>create(</w:t>
      </w:r>
      <w:proofErr w:type="gramEnd"/>
      <w:r w:rsidRPr="002F0563">
        <w:rPr>
          <w:rFonts w:ascii="Arial" w:hAnsi="Arial" w:cs="Arial"/>
          <w:sz w:val="18"/>
        </w:rPr>
        <w:t>), use(), delete().</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14.Што подразбира принципот на единствена одговорност (Single Responsibility Principle - SRP)?</w:t>
      </w:r>
    </w:p>
    <w:p w:rsidR="002F0563" w:rsidRPr="002F0563" w:rsidRDefault="002F0563" w:rsidP="002F0563">
      <w:pPr>
        <w:ind w:left="720"/>
        <w:rPr>
          <w:rFonts w:ascii="Arial" w:hAnsi="Arial" w:cs="Arial"/>
          <w:sz w:val="18"/>
        </w:rPr>
      </w:pPr>
      <w:r w:rsidRPr="002F0563">
        <w:rPr>
          <w:rFonts w:ascii="Arial" w:hAnsi="Arial" w:cs="Arial"/>
          <w:sz w:val="18"/>
        </w:rPr>
        <w:t>a) Класата треба да има само една причина за промена.</w:t>
      </w:r>
    </w:p>
    <w:p w:rsidR="002F0563" w:rsidRPr="002F0563" w:rsidRDefault="002F0563" w:rsidP="002F0563">
      <w:pPr>
        <w:ind w:left="720"/>
        <w:rPr>
          <w:rFonts w:ascii="Arial" w:hAnsi="Arial" w:cs="Arial"/>
          <w:sz w:val="18"/>
        </w:rPr>
      </w:pPr>
      <w:r w:rsidRPr="002F0563">
        <w:rPr>
          <w:rFonts w:ascii="Arial" w:hAnsi="Arial" w:cs="Arial"/>
          <w:sz w:val="18"/>
        </w:rPr>
        <w:t>b) Класата треба да се фокусира на повеќе задачи истовремено.</w:t>
      </w:r>
    </w:p>
    <w:p w:rsidR="002F0563" w:rsidRPr="002F0563" w:rsidRDefault="002F0563" w:rsidP="002F0563">
      <w:pPr>
        <w:ind w:left="720"/>
        <w:rPr>
          <w:rFonts w:ascii="Arial" w:hAnsi="Arial" w:cs="Arial"/>
          <w:sz w:val="18"/>
        </w:rPr>
      </w:pPr>
      <w:r w:rsidRPr="002F0563">
        <w:rPr>
          <w:rFonts w:ascii="Arial" w:hAnsi="Arial" w:cs="Arial"/>
          <w:sz w:val="18"/>
        </w:rPr>
        <w:lastRenderedPageBreak/>
        <w:t>c) Секој метод треба да се одговорен за повеќе од една задача.</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15. Која од следниве изјави е точна во контекст на принципот на отворено/затворено (Open/Closed Principle - OCP)?</w:t>
      </w:r>
    </w:p>
    <w:p w:rsidR="002F0563" w:rsidRPr="002F0563" w:rsidRDefault="002F0563" w:rsidP="002F0563">
      <w:pPr>
        <w:ind w:left="720"/>
        <w:rPr>
          <w:rFonts w:ascii="Arial" w:hAnsi="Arial" w:cs="Arial"/>
          <w:sz w:val="18"/>
        </w:rPr>
      </w:pPr>
      <w:r w:rsidRPr="002F0563">
        <w:rPr>
          <w:rFonts w:ascii="Arial" w:hAnsi="Arial" w:cs="Arial"/>
          <w:sz w:val="18"/>
        </w:rPr>
        <w:t>a) Класите треба да бидат затворени за модификација, но отворени за екстензија.</w:t>
      </w:r>
    </w:p>
    <w:p w:rsidR="002F0563" w:rsidRPr="002F0563" w:rsidRDefault="002F0563" w:rsidP="002F0563">
      <w:pPr>
        <w:ind w:left="720"/>
        <w:rPr>
          <w:rFonts w:ascii="Arial" w:hAnsi="Arial" w:cs="Arial"/>
          <w:sz w:val="18"/>
        </w:rPr>
      </w:pPr>
      <w:r w:rsidRPr="002F0563">
        <w:rPr>
          <w:rFonts w:ascii="Arial" w:hAnsi="Arial" w:cs="Arial"/>
          <w:sz w:val="18"/>
        </w:rPr>
        <w:t>b) Класите треба да бидат отворени за модификација и затворени за екстензија.</w:t>
      </w:r>
    </w:p>
    <w:p w:rsidR="002F0563" w:rsidRPr="002F0563" w:rsidRDefault="002F0563" w:rsidP="002F0563">
      <w:pPr>
        <w:ind w:left="720"/>
        <w:rPr>
          <w:rFonts w:ascii="Arial" w:hAnsi="Arial" w:cs="Arial"/>
          <w:sz w:val="18"/>
        </w:rPr>
      </w:pPr>
      <w:r w:rsidRPr="002F0563">
        <w:rPr>
          <w:rFonts w:ascii="Arial" w:hAnsi="Arial" w:cs="Arial"/>
          <w:sz w:val="18"/>
        </w:rPr>
        <w:t>c) Класите треба да бидат затворени и за модификација и за екстензија.</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16. Што подразбира принципот на заменливост на Лисков (Liskov Substitution Principle - LSP)?</w:t>
      </w:r>
    </w:p>
    <w:p w:rsidR="002F0563" w:rsidRPr="002F0563" w:rsidRDefault="002F0563" w:rsidP="002F0563">
      <w:pPr>
        <w:ind w:left="720"/>
        <w:rPr>
          <w:rFonts w:ascii="Arial" w:hAnsi="Arial" w:cs="Arial"/>
          <w:sz w:val="18"/>
        </w:rPr>
      </w:pPr>
      <w:r w:rsidRPr="002F0563">
        <w:rPr>
          <w:rFonts w:ascii="Arial" w:hAnsi="Arial" w:cs="Arial"/>
          <w:sz w:val="18"/>
        </w:rPr>
        <w:t>a) Поткласите треба да можат да бидат заменети со свои суперкласови без да се наруши функционалноста.</w:t>
      </w:r>
    </w:p>
    <w:p w:rsidR="002F0563" w:rsidRPr="002F0563" w:rsidRDefault="002F0563" w:rsidP="002F0563">
      <w:pPr>
        <w:ind w:left="720"/>
        <w:rPr>
          <w:rFonts w:ascii="Arial" w:hAnsi="Arial" w:cs="Arial"/>
          <w:sz w:val="18"/>
        </w:rPr>
      </w:pPr>
      <w:r w:rsidRPr="002F0563">
        <w:rPr>
          <w:rFonts w:ascii="Arial" w:hAnsi="Arial" w:cs="Arial"/>
          <w:sz w:val="18"/>
        </w:rPr>
        <w:t>b) Поткласите треба да имаат различно однесување во споредба со своите суперкласи.</w:t>
      </w:r>
    </w:p>
    <w:p w:rsidR="002F0563" w:rsidRPr="002F0563" w:rsidRDefault="002F0563" w:rsidP="002F0563">
      <w:pPr>
        <w:ind w:left="720"/>
        <w:rPr>
          <w:rFonts w:ascii="Arial" w:hAnsi="Arial" w:cs="Arial"/>
          <w:sz w:val="18"/>
        </w:rPr>
      </w:pPr>
      <w:r w:rsidRPr="002F0563">
        <w:rPr>
          <w:rFonts w:ascii="Arial" w:hAnsi="Arial" w:cs="Arial"/>
          <w:sz w:val="18"/>
        </w:rPr>
        <w:t>c) Поткласите треба да имаат повеќе методи отколку суперкласите.</w:t>
      </w:r>
    </w:p>
    <w:p w:rsidR="002F0563" w:rsidRPr="002F0563" w:rsidRDefault="002F0563" w:rsidP="002F0563">
      <w:pPr>
        <w:rPr>
          <w:rFonts w:ascii="Arial" w:hAnsi="Arial" w:cs="Arial"/>
          <w:sz w:val="18"/>
        </w:rPr>
      </w:pPr>
      <w:r w:rsidRPr="002F0563">
        <w:rPr>
          <w:rFonts w:ascii="Arial" w:hAnsi="Arial" w:cs="Arial"/>
          <w:sz w:val="18"/>
        </w:rPr>
        <w:t xml:space="preserve">Точен одговор: a) </w:t>
      </w:r>
    </w:p>
    <w:p w:rsidR="002F0563" w:rsidRPr="002F0563" w:rsidRDefault="002F0563" w:rsidP="002F0563">
      <w:pPr>
        <w:rPr>
          <w:rFonts w:ascii="Arial" w:hAnsi="Arial" w:cs="Arial"/>
          <w:b/>
          <w:sz w:val="18"/>
        </w:rPr>
      </w:pPr>
      <w:r w:rsidRPr="002F0563">
        <w:rPr>
          <w:rFonts w:ascii="Arial" w:hAnsi="Arial" w:cs="Arial"/>
          <w:b/>
          <w:sz w:val="18"/>
        </w:rPr>
        <w:t>17. Која е разликата помеѓу принципот на интерфејс на сегрегација (Interface Segregation Principle - ISP) и принципот на</w:t>
      </w:r>
      <w:r w:rsidRPr="002F0563">
        <w:rPr>
          <w:rFonts w:ascii="Arial" w:hAnsi="Arial" w:cs="Arial"/>
          <w:sz w:val="18"/>
        </w:rPr>
        <w:t xml:space="preserve"> </w:t>
      </w:r>
      <w:r w:rsidRPr="002F0563">
        <w:rPr>
          <w:rFonts w:ascii="Arial" w:hAnsi="Arial" w:cs="Arial"/>
          <w:b/>
          <w:sz w:val="18"/>
        </w:rPr>
        <w:t>единствена одговорност?</w:t>
      </w:r>
    </w:p>
    <w:p w:rsidR="002F0563" w:rsidRPr="002F0563" w:rsidRDefault="002F0563" w:rsidP="002F0563">
      <w:pPr>
        <w:ind w:left="720"/>
        <w:rPr>
          <w:rFonts w:ascii="Arial" w:hAnsi="Arial" w:cs="Arial"/>
          <w:sz w:val="18"/>
        </w:rPr>
      </w:pPr>
      <w:r w:rsidRPr="002F0563">
        <w:rPr>
          <w:rFonts w:ascii="Arial" w:hAnsi="Arial" w:cs="Arial"/>
          <w:sz w:val="18"/>
        </w:rPr>
        <w:t>a) ISP се фокусира на тоа дека клиентите не треба да зависат од интерфејси кои не ги користат, додека SRP се фокусира на тоа дека класите треба да имаат една причина за промена.</w:t>
      </w:r>
    </w:p>
    <w:p w:rsidR="002F0563" w:rsidRPr="002F0563" w:rsidRDefault="002F0563" w:rsidP="002F0563">
      <w:pPr>
        <w:ind w:left="720"/>
        <w:rPr>
          <w:rFonts w:ascii="Arial" w:hAnsi="Arial" w:cs="Arial"/>
          <w:sz w:val="18"/>
        </w:rPr>
      </w:pPr>
      <w:r w:rsidRPr="002F0563">
        <w:rPr>
          <w:rFonts w:ascii="Arial" w:hAnsi="Arial" w:cs="Arial"/>
          <w:sz w:val="18"/>
        </w:rPr>
        <w:t>b) ISP се фокусира на тоа дека класите треба да имаат повеќе од една одговорност, додека SRP не дозволува тоа.</w:t>
      </w:r>
    </w:p>
    <w:p w:rsidR="002F0563" w:rsidRPr="002F0563" w:rsidRDefault="002F0563" w:rsidP="002F0563">
      <w:pPr>
        <w:ind w:left="720"/>
        <w:rPr>
          <w:rFonts w:ascii="Arial" w:hAnsi="Arial" w:cs="Arial"/>
          <w:sz w:val="18"/>
        </w:rPr>
      </w:pPr>
      <w:r w:rsidRPr="002F0563">
        <w:rPr>
          <w:rFonts w:ascii="Arial" w:hAnsi="Arial" w:cs="Arial"/>
          <w:sz w:val="18"/>
        </w:rPr>
        <w:t>c) ISP не се однесува на интерфејсите, туку на имплементацијата на класите.</w:t>
      </w:r>
    </w:p>
    <w:p w:rsidR="002F0563" w:rsidRPr="002F0563" w:rsidRDefault="002F0563" w:rsidP="002F0563">
      <w:pPr>
        <w:rPr>
          <w:rFonts w:ascii="Arial" w:hAnsi="Arial" w:cs="Arial"/>
          <w:sz w:val="18"/>
        </w:rPr>
      </w:pPr>
      <w:r w:rsidRPr="002F0563">
        <w:rPr>
          <w:rFonts w:ascii="Arial" w:hAnsi="Arial" w:cs="Arial"/>
          <w:sz w:val="18"/>
        </w:rPr>
        <w:t>Точен одговор: a)</w:t>
      </w:r>
    </w:p>
    <w:p w:rsidR="002F0563" w:rsidRPr="002F0563" w:rsidRDefault="002F0563" w:rsidP="002F0563">
      <w:pPr>
        <w:rPr>
          <w:rFonts w:ascii="Arial" w:hAnsi="Arial" w:cs="Arial"/>
          <w:b/>
          <w:sz w:val="18"/>
        </w:rPr>
      </w:pPr>
      <w:r w:rsidRPr="002F0563">
        <w:rPr>
          <w:rFonts w:ascii="Arial" w:hAnsi="Arial" w:cs="Arial"/>
          <w:b/>
          <w:sz w:val="18"/>
        </w:rPr>
        <w:t>18. Што подразбира принципот на инверзија на зависности (Dependency Inversion Principle - DIP)?</w:t>
      </w:r>
    </w:p>
    <w:p w:rsidR="002F0563" w:rsidRPr="002F0563" w:rsidRDefault="002F0563" w:rsidP="002F0563">
      <w:pPr>
        <w:ind w:left="720"/>
        <w:rPr>
          <w:rFonts w:ascii="Arial" w:hAnsi="Arial" w:cs="Arial"/>
          <w:sz w:val="18"/>
        </w:rPr>
      </w:pPr>
      <w:r w:rsidRPr="002F0563">
        <w:rPr>
          <w:rFonts w:ascii="Arial" w:hAnsi="Arial" w:cs="Arial"/>
          <w:sz w:val="18"/>
        </w:rPr>
        <w:t>a) Модулите на високо ниво не треба да зависат од модули на ниско ниво, туку и двата треба да зависат од апстракции.</w:t>
      </w:r>
    </w:p>
    <w:p w:rsidR="002F0563" w:rsidRPr="002F0563" w:rsidRDefault="002F0563" w:rsidP="002F0563">
      <w:pPr>
        <w:ind w:left="720"/>
        <w:rPr>
          <w:rFonts w:ascii="Arial" w:hAnsi="Arial" w:cs="Arial"/>
          <w:sz w:val="18"/>
        </w:rPr>
      </w:pPr>
      <w:r w:rsidRPr="002F0563">
        <w:rPr>
          <w:rFonts w:ascii="Arial" w:hAnsi="Arial" w:cs="Arial"/>
          <w:sz w:val="18"/>
        </w:rPr>
        <w:t>b) Модулите на ниско ниво треба да зависат од модули на високо ниво.</w:t>
      </w:r>
    </w:p>
    <w:p w:rsidR="002F0563" w:rsidRPr="002F0563" w:rsidRDefault="002F0563" w:rsidP="002F0563">
      <w:pPr>
        <w:ind w:left="720"/>
        <w:rPr>
          <w:rFonts w:ascii="Arial" w:hAnsi="Arial" w:cs="Arial"/>
          <w:sz w:val="18"/>
        </w:rPr>
      </w:pPr>
      <w:r w:rsidRPr="002F0563">
        <w:rPr>
          <w:rFonts w:ascii="Arial" w:hAnsi="Arial" w:cs="Arial"/>
          <w:sz w:val="18"/>
        </w:rPr>
        <w:t>c) Зависи од тоа дали модули на ниско ниво се апстракции.</w:t>
      </w:r>
    </w:p>
    <w:p w:rsidR="002F0563" w:rsidRPr="002F0563" w:rsidRDefault="002F0563" w:rsidP="002F0563">
      <w:pPr>
        <w:rPr>
          <w:rFonts w:ascii="Arial" w:hAnsi="Arial" w:cs="Arial"/>
          <w:sz w:val="18"/>
        </w:rPr>
      </w:pPr>
      <w:r w:rsidRPr="002F0563">
        <w:rPr>
          <w:rFonts w:ascii="Arial" w:hAnsi="Arial" w:cs="Arial"/>
          <w:sz w:val="18"/>
        </w:rPr>
        <w:t xml:space="preserve">Точен одговор: a) </w:t>
      </w:r>
    </w:p>
    <w:p w:rsidR="00BC5AEF" w:rsidRPr="00BC5AEF" w:rsidRDefault="00BC5AEF" w:rsidP="002F0563"/>
    <w:p w:rsidR="00D27312" w:rsidRDefault="00D27312">
      <w:pPr>
        <w:rPr>
          <w:lang w:val="mk-MK"/>
        </w:rPr>
      </w:pPr>
    </w:p>
    <w:p w:rsidR="00D27312" w:rsidRPr="00D27312" w:rsidRDefault="00D27312"/>
    <w:p w:rsidR="008A3E2A" w:rsidRPr="008A3E2A" w:rsidRDefault="008A3E2A"/>
    <w:p w:rsidR="00692557" w:rsidRPr="00692557" w:rsidRDefault="00692557"/>
    <w:sectPr w:rsidR="00692557" w:rsidRPr="00692557" w:rsidSect="003836F0">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5FF" w:rsidRDefault="004E15FF" w:rsidP="00BC5AEF">
      <w:pPr>
        <w:spacing w:after="0" w:line="240" w:lineRule="auto"/>
      </w:pPr>
      <w:r>
        <w:separator/>
      </w:r>
    </w:p>
  </w:endnote>
  <w:endnote w:type="continuationSeparator" w:id="0">
    <w:p w:rsidR="004E15FF" w:rsidRDefault="004E15FF" w:rsidP="00BC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C49" w:rsidRDefault="00FD0C49">
    <w:pPr>
      <w:pStyle w:val="Footer"/>
    </w:pPr>
    <w:r>
      <w:t>Credits:mi40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5FF" w:rsidRDefault="004E15FF" w:rsidP="00BC5AEF">
      <w:pPr>
        <w:spacing w:after="0" w:line="240" w:lineRule="auto"/>
      </w:pPr>
      <w:r>
        <w:separator/>
      </w:r>
    </w:p>
  </w:footnote>
  <w:footnote w:type="continuationSeparator" w:id="0">
    <w:p w:rsidR="004E15FF" w:rsidRDefault="004E15FF" w:rsidP="00BC5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17AB"/>
    <w:multiLevelType w:val="hybridMultilevel"/>
    <w:tmpl w:val="BB44A568"/>
    <w:lvl w:ilvl="0" w:tplc="CF4626A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3931CF"/>
    <w:multiLevelType w:val="hybridMultilevel"/>
    <w:tmpl w:val="060C488A"/>
    <w:lvl w:ilvl="0" w:tplc="CF4626AA">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60616"/>
    <w:multiLevelType w:val="hybridMultilevel"/>
    <w:tmpl w:val="B8BC90F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7E246DFE"/>
    <w:multiLevelType w:val="hybridMultilevel"/>
    <w:tmpl w:val="F74A5230"/>
    <w:lvl w:ilvl="0" w:tplc="CF4626AA">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57"/>
    <w:rsid w:val="00025C34"/>
    <w:rsid w:val="000F0118"/>
    <w:rsid w:val="000F1175"/>
    <w:rsid w:val="002979D9"/>
    <w:rsid w:val="002F0563"/>
    <w:rsid w:val="003445F6"/>
    <w:rsid w:val="003836F0"/>
    <w:rsid w:val="00444A0E"/>
    <w:rsid w:val="004E15FF"/>
    <w:rsid w:val="00601EEF"/>
    <w:rsid w:val="00692557"/>
    <w:rsid w:val="00825577"/>
    <w:rsid w:val="008A3E2A"/>
    <w:rsid w:val="00967DBB"/>
    <w:rsid w:val="00A048CB"/>
    <w:rsid w:val="00A24342"/>
    <w:rsid w:val="00A57D0A"/>
    <w:rsid w:val="00AB4C28"/>
    <w:rsid w:val="00B7180B"/>
    <w:rsid w:val="00BC5AEF"/>
    <w:rsid w:val="00D27312"/>
    <w:rsid w:val="00D95BE9"/>
    <w:rsid w:val="00E22970"/>
    <w:rsid w:val="00E32794"/>
    <w:rsid w:val="00F8335B"/>
    <w:rsid w:val="00F95234"/>
    <w:rsid w:val="00FD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7C73"/>
  <w15:chartTrackingRefBased/>
  <w15:docId w15:val="{7227B2A2-6588-40CA-8FB0-6AADF4DF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95234"/>
    <w:rPr>
      <w:sz w:val="16"/>
      <w:szCs w:val="16"/>
    </w:rPr>
  </w:style>
  <w:style w:type="paragraph" w:styleId="CommentText">
    <w:name w:val="annotation text"/>
    <w:basedOn w:val="Normal"/>
    <w:link w:val="CommentTextChar"/>
    <w:uiPriority w:val="99"/>
    <w:semiHidden/>
    <w:unhideWhenUsed/>
    <w:rsid w:val="00F95234"/>
    <w:pPr>
      <w:spacing w:line="240" w:lineRule="auto"/>
    </w:pPr>
    <w:rPr>
      <w:sz w:val="20"/>
      <w:szCs w:val="20"/>
    </w:rPr>
  </w:style>
  <w:style w:type="character" w:customStyle="1" w:styleId="CommentTextChar">
    <w:name w:val="Comment Text Char"/>
    <w:basedOn w:val="DefaultParagraphFont"/>
    <w:link w:val="CommentText"/>
    <w:uiPriority w:val="99"/>
    <w:semiHidden/>
    <w:rsid w:val="00F95234"/>
    <w:rPr>
      <w:sz w:val="20"/>
      <w:szCs w:val="20"/>
    </w:rPr>
  </w:style>
  <w:style w:type="paragraph" w:styleId="CommentSubject">
    <w:name w:val="annotation subject"/>
    <w:basedOn w:val="CommentText"/>
    <w:next w:val="CommentText"/>
    <w:link w:val="CommentSubjectChar"/>
    <w:uiPriority w:val="99"/>
    <w:semiHidden/>
    <w:unhideWhenUsed/>
    <w:rsid w:val="00F95234"/>
    <w:rPr>
      <w:b/>
      <w:bCs/>
    </w:rPr>
  </w:style>
  <w:style w:type="character" w:customStyle="1" w:styleId="CommentSubjectChar">
    <w:name w:val="Comment Subject Char"/>
    <w:basedOn w:val="CommentTextChar"/>
    <w:link w:val="CommentSubject"/>
    <w:uiPriority w:val="99"/>
    <w:semiHidden/>
    <w:rsid w:val="00F95234"/>
    <w:rPr>
      <w:b/>
      <w:bCs/>
      <w:sz w:val="20"/>
      <w:szCs w:val="20"/>
    </w:rPr>
  </w:style>
  <w:style w:type="paragraph" w:styleId="BalloonText">
    <w:name w:val="Balloon Text"/>
    <w:basedOn w:val="Normal"/>
    <w:link w:val="BalloonTextChar"/>
    <w:uiPriority w:val="99"/>
    <w:semiHidden/>
    <w:unhideWhenUsed/>
    <w:rsid w:val="00F95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234"/>
    <w:rPr>
      <w:rFonts w:ascii="Segoe UI" w:hAnsi="Segoe UI" w:cs="Segoe UI"/>
      <w:sz w:val="18"/>
      <w:szCs w:val="18"/>
    </w:rPr>
  </w:style>
  <w:style w:type="paragraph" w:styleId="EndnoteText">
    <w:name w:val="endnote text"/>
    <w:basedOn w:val="Normal"/>
    <w:link w:val="EndnoteTextChar"/>
    <w:uiPriority w:val="99"/>
    <w:semiHidden/>
    <w:unhideWhenUsed/>
    <w:rsid w:val="00BC5A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5AEF"/>
    <w:rPr>
      <w:sz w:val="20"/>
      <w:szCs w:val="20"/>
    </w:rPr>
  </w:style>
  <w:style w:type="character" w:styleId="EndnoteReference">
    <w:name w:val="endnote reference"/>
    <w:basedOn w:val="DefaultParagraphFont"/>
    <w:uiPriority w:val="99"/>
    <w:semiHidden/>
    <w:unhideWhenUsed/>
    <w:rsid w:val="00BC5AEF"/>
    <w:rPr>
      <w:vertAlign w:val="superscript"/>
    </w:rPr>
  </w:style>
  <w:style w:type="paragraph" w:styleId="Footer">
    <w:name w:val="footer"/>
    <w:basedOn w:val="Normal"/>
    <w:link w:val="FooterChar"/>
    <w:uiPriority w:val="99"/>
    <w:unhideWhenUsed/>
    <w:rsid w:val="00BC5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AEF"/>
  </w:style>
  <w:style w:type="character" w:styleId="PageNumber">
    <w:name w:val="page number"/>
    <w:basedOn w:val="DefaultParagraphFont"/>
    <w:uiPriority w:val="99"/>
    <w:semiHidden/>
    <w:unhideWhenUsed/>
    <w:rsid w:val="00BC5AEF"/>
  </w:style>
  <w:style w:type="character" w:styleId="Strong">
    <w:name w:val="Strong"/>
    <w:basedOn w:val="DefaultParagraphFont"/>
    <w:uiPriority w:val="22"/>
    <w:qFormat/>
    <w:rsid w:val="00E22970"/>
    <w:rPr>
      <w:b/>
      <w:bCs/>
    </w:rPr>
  </w:style>
  <w:style w:type="paragraph" w:styleId="ListParagraph">
    <w:name w:val="List Paragraph"/>
    <w:basedOn w:val="Normal"/>
    <w:uiPriority w:val="34"/>
    <w:qFormat/>
    <w:rsid w:val="002979D9"/>
    <w:pPr>
      <w:ind w:left="720"/>
      <w:contextualSpacing/>
    </w:pPr>
  </w:style>
  <w:style w:type="paragraph" w:styleId="Header">
    <w:name w:val="header"/>
    <w:basedOn w:val="Normal"/>
    <w:link w:val="HeaderChar"/>
    <w:uiPriority w:val="99"/>
    <w:unhideWhenUsed/>
    <w:rsid w:val="0096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BB"/>
  </w:style>
  <w:style w:type="paragraph" w:styleId="NormalWeb">
    <w:name w:val="Normal (Web)"/>
    <w:basedOn w:val="Normal"/>
    <w:uiPriority w:val="99"/>
    <w:semiHidden/>
    <w:unhideWhenUsed/>
    <w:rsid w:val="002F0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40070">
      <w:bodyDiv w:val="1"/>
      <w:marLeft w:val="0"/>
      <w:marRight w:val="0"/>
      <w:marTop w:val="0"/>
      <w:marBottom w:val="0"/>
      <w:divBdr>
        <w:top w:val="none" w:sz="0" w:space="0" w:color="auto"/>
        <w:left w:val="none" w:sz="0" w:space="0" w:color="auto"/>
        <w:bottom w:val="none" w:sz="0" w:space="0" w:color="auto"/>
        <w:right w:val="none" w:sz="0" w:space="0" w:color="auto"/>
      </w:divBdr>
    </w:div>
    <w:div w:id="610090711">
      <w:bodyDiv w:val="1"/>
      <w:marLeft w:val="0"/>
      <w:marRight w:val="0"/>
      <w:marTop w:val="0"/>
      <w:marBottom w:val="0"/>
      <w:divBdr>
        <w:top w:val="none" w:sz="0" w:space="0" w:color="auto"/>
        <w:left w:val="none" w:sz="0" w:space="0" w:color="auto"/>
        <w:bottom w:val="none" w:sz="0" w:space="0" w:color="auto"/>
        <w:right w:val="none" w:sz="0" w:space="0" w:color="auto"/>
      </w:divBdr>
    </w:div>
    <w:div w:id="1320693864">
      <w:bodyDiv w:val="1"/>
      <w:marLeft w:val="0"/>
      <w:marRight w:val="0"/>
      <w:marTop w:val="0"/>
      <w:marBottom w:val="0"/>
      <w:divBdr>
        <w:top w:val="none" w:sz="0" w:space="0" w:color="auto"/>
        <w:left w:val="none" w:sz="0" w:space="0" w:color="auto"/>
        <w:bottom w:val="none" w:sz="0" w:space="0" w:color="auto"/>
        <w:right w:val="none" w:sz="0" w:space="0" w:color="auto"/>
      </w:divBdr>
    </w:div>
    <w:div w:id="1436361551">
      <w:bodyDiv w:val="1"/>
      <w:marLeft w:val="0"/>
      <w:marRight w:val="0"/>
      <w:marTop w:val="0"/>
      <w:marBottom w:val="0"/>
      <w:divBdr>
        <w:top w:val="none" w:sz="0" w:space="0" w:color="auto"/>
        <w:left w:val="none" w:sz="0" w:space="0" w:color="auto"/>
        <w:bottom w:val="none" w:sz="0" w:space="0" w:color="auto"/>
        <w:right w:val="none" w:sz="0" w:space="0" w:color="auto"/>
      </w:divBdr>
      <w:divsChild>
        <w:div w:id="923949521">
          <w:marLeft w:val="0"/>
          <w:marRight w:val="0"/>
          <w:marTop w:val="0"/>
          <w:marBottom w:val="0"/>
          <w:divBdr>
            <w:top w:val="none" w:sz="0" w:space="0" w:color="auto"/>
            <w:left w:val="none" w:sz="0" w:space="0" w:color="auto"/>
            <w:bottom w:val="none" w:sz="0" w:space="0" w:color="auto"/>
            <w:right w:val="none" w:sz="0" w:space="0" w:color="auto"/>
          </w:divBdr>
          <w:divsChild>
            <w:div w:id="784278685">
              <w:marLeft w:val="0"/>
              <w:marRight w:val="0"/>
              <w:marTop w:val="0"/>
              <w:marBottom w:val="0"/>
              <w:divBdr>
                <w:top w:val="none" w:sz="0" w:space="0" w:color="auto"/>
                <w:left w:val="none" w:sz="0" w:space="0" w:color="auto"/>
                <w:bottom w:val="none" w:sz="0" w:space="0" w:color="auto"/>
                <w:right w:val="none" w:sz="0" w:space="0" w:color="auto"/>
              </w:divBdr>
              <w:divsChild>
                <w:div w:id="196508885">
                  <w:marLeft w:val="0"/>
                  <w:marRight w:val="0"/>
                  <w:marTop w:val="0"/>
                  <w:marBottom w:val="0"/>
                  <w:divBdr>
                    <w:top w:val="none" w:sz="0" w:space="0" w:color="auto"/>
                    <w:left w:val="none" w:sz="0" w:space="0" w:color="auto"/>
                    <w:bottom w:val="none" w:sz="0" w:space="0" w:color="auto"/>
                    <w:right w:val="none" w:sz="0" w:space="0" w:color="auto"/>
                  </w:divBdr>
                  <w:divsChild>
                    <w:div w:id="2124572362">
                      <w:marLeft w:val="0"/>
                      <w:marRight w:val="0"/>
                      <w:marTop w:val="0"/>
                      <w:marBottom w:val="0"/>
                      <w:divBdr>
                        <w:top w:val="none" w:sz="0" w:space="0" w:color="auto"/>
                        <w:left w:val="none" w:sz="0" w:space="0" w:color="auto"/>
                        <w:bottom w:val="none" w:sz="0" w:space="0" w:color="auto"/>
                        <w:right w:val="none" w:sz="0" w:space="0" w:color="auto"/>
                      </w:divBdr>
                      <w:divsChild>
                        <w:div w:id="74669576">
                          <w:marLeft w:val="0"/>
                          <w:marRight w:val="0"/>
                          <w:marTop w:val="0"/>
                          <w:marBottom w:val="0"/>
                          <w:divBdr>
                            <w:top w:val="none" w:sz="0" w:space="0" w:color="auto"/>
                            <w:left w:val="none" w:sz="0" w:space="0" w:color="auto"/>
                            <w:bottom w:val="none" w:sz="0" w:space="0" w:color="auto"/>
                            <w:right w:val="none" w:sz="0" w:space="0" w:color="auto"/>
                          </w:divBdr>
                          <w:divsChild>
                            <w:div w:id="12469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726562">
      <w:bodyDiv w:val="1"/>
      <w:marLeft w:val="0"/>
      <w:marRight w:val="0"/>
      <w:marTop w:val="0"/>
      <w:marBottom w:val="0"/>
      <w:divBdr>
        <w:top w:val="none" w:sz="0" w:space="0" w:color="auto"/>
        <w:left w:val="none" w:sz="0" w:space="0" w:color="auto"/>
        <w:bottom w:val="none" w:sz="0" w:space="0" w:color="auto"/>
        <w:right w:val="none" w:sz="0" w:space="0" w:color="auto"/>
      </w:divBdr>
      <w:divsChild>
        <w:div w:id="2099934573">
          <w:marLeft w:val="0"/>
          <w:marRight w:val="0"/>
          <w:marTop w:val="0"/>
          <w:marBottom w:val="0"/>
          <w:divBdr>
            <w:top w:val="none" w:sz="0" w:space="0" w:color="auto"/>
            <w:left w:val="none" w:sz="0" w:space="0" w:color="auto"/>
            <w:bottom w:val="none" w:sz="0" w:space="0" w:color="auto"/>
            <w:right w:val="none" w:sz="0" w:space="0" w:color="auto"/>
          </w:divBdr>
          <w:divsChild>
            <w:div w:id="732391551">
              <w:marLeft w:val="0"/>
              <w:marRight w:val="0"/>
              <w:marTop w:val="0"/>
              <w:marBottom w:val="0"/>
              <w:divBdr>
                <w:top w:val="none" w:sz="0" w:space="0" w:color="auto"/>
                <w:left w:val="none" w:sz="0" w:space="0" w:color="auto"/>
                <w:bottom w:val="none" w:sz="0" w:space="0" w:color="auto"/>
                <w:right w:val="none" w:sz="0" w:space="0" w:color="auto"/>
              </w:divBdr>
            </w:div>
          </w:divsChild>
        </w:div>
        <w:div w:id="612443411">
          <w:marLeft w:val="0"/>
          <w:marRight w:val="0"/>
          <w:marTop w:val="0"/>
          <w:marBottom w:val="0"/>
          <w:divBdr>
            <w:top w:val="none" w:sz="0" w:space="0" w:color="auto"/>
            <w:left w:val="none" w:sz="0" w:space="0" w:color="auto"/>
            <w:bottom w:val="none" w:sz="0" w:space="0" w:color="auto"/>
            <w:right w:val="none" w:sz="0" w:space="0" w:color="auto"/>
          </w:divBdr>
          <w:divsChild>
            <w:div w:id="76170959">
              <w:marLeft w:val="0"/>
              <w:marRight w:val="0"/>
              <w:marTop w:val="0"/>
              <w:marBottom w:val="0"/>
              <w:divBdr>
                <w:top w:val="none" w:sz="0" w:space="0" w:color="auto"/>
                <w:left w:val="none" w:sz="0" w:space="0" w:color="auto"/>
                <w:bottom w:val="none" w:sz="0" w:space="0" w:color="auto"/>
                <w:right w:val="none" w:sz="0" w:space="0" w:color="auto"/>
              </w:divBdr>
            </w:div>
            <w:div w:id="571621202">
              <w:marLeft w:val="0"/>
              <w:marRight w:val="0"/>
              <w:marTop w:val="0"/>
              <w:marBottom w:val="0"/>
              <w:divBdr>
                <w:top w:val="none" w:sz="0" w:space="0" w:color="auto"/>
                <w:left w:val="none" w:sz="0" w:space="0" w:color="auto"/>
                <w:bottom w:val="none" w:sz="0" w:space="0" w:color="auto"/>
                <w:right w:val="none" w:sz="0" w:space="0" w:color="auto"/>
              </w:divBdr>
            </w:div>
            <w:div w:id="1346788045">
              <w:marLeft w:val="0"/>
              <w:marRight w:val="0"/>
              <w:marTop w:val="0"/>
              <w:marBottom w:val="0"/>
              <w:divBdr>
                <w:top w:val="none" w:sz="0" w:space="0" w:color="auto"/>
                <w:left w:val="none" w:sz="0" w:space="0" w:color="auto"/>
                <w:bottom w:val="none" w:sz="0" w:space="0" w:color="auto"/>
                <w:right w:val="none" w:sz="0" w:space="0" w:color="auto"/>
              </w:divBdr>
            </w:div>
            <w:div w:id="1248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4FC23-7A17-4625-B167-33909A08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6</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Iliev</dc:creator>
  <cp:keywords/>
  <dc:description/>
  <cp:lastModifiedBy>Dimitar Iliev</cp:lastModifiedBy>
  <cp:revision>5</cp:revision>
  <cp:lastPrinted>2024-11-21T14:17:00Z</cp:lastPrinted>
  <dcterms:created xsi:type="dcterms:W3CDTF">2024-11-20T13:59:00Z</dcterms:created>
  <dcterms:modified xsi:type="dcterms:W3CDTF">2024-11-21T15:02:00Z</dcterms:modified>
</cp:coreProperties>
</file>