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02960" w14:textId="465E73CF" w:rsidR="00FE31F7" w:rsidRPr="00A63EF4" w:rsidRDefault="00FE31F7" w:rsidP="00FE31F7">
      <w:pPr>
        <w:tabs>
          <w:tab w:val="num" w:pos="360"/>
        </w:tabs>
        <w:spacing w:after="0" w:line="360" w:lineRule="auto"/>
        <w:jc w:val="both"/>
        <w:rPr>
          <w:rFonts w:ascii="Times New Roman" w:hAnsi="Times New Roman"/>
          <w:b/>
          <w:sz w:val="36"/>
          <w:szCs w:val="36"/>
        </w:rPr>
      </w:pPr>
      <w:r w:rsidRPr="00A63EF4">
        <w:rPr>
          <w:noProof/>
        </w:rPr>
        <w:drawing>
          <wp:anchor distT="0" distB="0" distL="114300" distR="114300" simplePos="0" relativeHeight="251659264" behindDoc="0" locked="0" layoutInCell="1" allowOverlap="1" wp14:anchorId="68D5F620" wp14:editId="13C9F8E7">
            <wp:simplePos x="0" y="0"/>
            <wp:positionH relativeFrom="column">
              <wp:posOffset>209550</wp:posOffset>
            </wp:positionH>
            <wp:positionV relativeFrom="paragraph">
              <wp:posOffset>0</wp:posOffset>
            </wp:positionV>
            <wp:extent cx="333375" cy="323850"/>
            <wp:effectExtent l="0" t="0" r="9525" b="0"/>
            <wp:wrapSquare wrapText="bothSides"/>
            <wp:docPr id="1" name="Picture 1" descr="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3375" cy="323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63EF4">
        <w:rPr>
          <w:rFonts w:ascii="Times New Roman" w:hAnsi="Times New Roman"/>
          <w:b/>
          <w:sz w:val="36"/>
          <w:szCs w:val="36"/>
        </w:rPr>
        <w:t xml:space="preserve">ТЕХНИЧЕСКИ УНИВЕРСИТЕТ - СОФИЯ </w:t>
      </w:r>
    </w:p>
    <w:p w14:paraId="65503C76" w14:textId="77777777" w:rsidR="00FE31F7" w:rsidRPr="00A63EF4" w:rsidRDefault="00FE31F7" w:rsidP="00FE31F7">
      <w:pPr>
        <w:tabs>
          <w:tab w:val="num" w:pos="360"/>
        </w:tabs>
        <w:spacing w:after="0" w:line="360" w:lineRule="auto"/>
        <w:jc w:val="center"/>
        <w:rPr>
          <w:rFonts w:ascii="Times New Roman" w:hAnsi="Times New Roman"/>
          <w:b/>
          <w:bCs/>
          <w:sz w:val="32"/>
          <w:szCs w:val="32"/>
        </w:rPr>
      </w:pPr>
      <w:r w:rsidRPr="00A63EF4">
        <w:rPr>
          <w:rFonts w:ascii="Times New Roman" w:hAnsi="Times New Roman"/>
          <w:b/>
          <w:bCs/>
          <w:sz w:val="32"/>
          <w:szCs w:val="32"/>
        </w:rPr>
        <w:t>ФАКУЛТЕТ „КОМПЮТЪРНИ СИСТЕМИ И ТЕХНОЛИГИИ”</w:t>
      </w:r>
    </w:p>
    <w:p w14:paraId="522C6CFB" w14:textId="77777777" w:rsidR="00FE31F7" w:rsidRPr="00A63EF4" w:rsidRDefault="00FE31F7" w:rsidP="00FE31F7">
      <w:pPr>
        <w:tabs>
          <w:tab w:val="num" w:pos="360"/>
        </w:tabs>
        <w:spacing w:after="0" w:line="360" w:lineRule="auto"/>
        <w:jc w:val="center"/>
        <w:rPr>
          <w:rFonts w:ascii="Times New Roman" w:hAnsi="Times New Roman"/>
          <w:b/>
          <w:sz w:val="28"/>
          <w:szCs w:val="28"/>
        </w:rPr>
      </w:pPr>
      <w:r w:rsidRPr="00A63EF4">
        <w:rPr>
          <w:rFonts w:ascii="Times New Roman" w:hAnsi="Times New Roman"/>
          <w:b/>
          <w:sz w:val="28"/>
          <w:szCs w:val="28"/>
        </w:rPr>
        <w:t>Катедра: Киберсигурност</w:t>
      </w:r>
    </w:p>
    <w:p w14:paraId="0D5DCB87" w14:textId="77777777" w:rsidR="00FE31F7" w:rsidRPr="00A63EF4" w:rsidRDefault="00FE31F7" w:rsidP="00FE31F7">
      <w:pPr>
        <w:tabs>
          <w:tab w:val="num" w:pos="360"/>
        </w:tabs>
        <w:spacing w:after="0" w:line="360" w:lineRule="auto"/>
        <w:jc w:val="both"/>
        <w:rPr>
          <w:rFonts w:ascii="Times New Roman" w:hAnsi="Times New Roman"/>
          <w:b/>
          <w:sz w:val="28"/>
          <w:szCs w:val="28"/>
        </w:rPr>
      </w:pPr>
    </w:p>
    <w:p w14:paraId="6255B48F" w14:textId="77777777" w:rsidR="00FE31F7" w:rsidRPr="00A63EF4" w:rsidRDefault="00FE31F7" w:rsidP="00FE31F7">
      <w:pPr>
        <w:tabs>
          <w:tab w:val="num" w:pos="360"/>
        </w:tabs>
        <w:spacing w:after="0" w:line="360" w:lineRule="auto"/>
        <w:jc w:val="both"/>
        <w:rPr>
          <w:rFonts w:ascii="Times New Roman" w:hAnsi="Times New Roman"/>
          <w:b/>
          <w:sz w:val="28"/>
          <w:szCs w:val="28"/>
        </w:rPr>
      </w:pPr>
    </w:p>
    <w:p w14:paraId="0CFCCCD6" w14:textId="77777777" w:rsidR="00FE31F7" w:rsidRPr="00A63EF4" w:rsidRDefault="00FE31F7" w:rsidP="00FE31F7">
      <w:pPr>
        <w:tabs>
          <w:tab w:val="num" w:pos="360"/>
        </w:tabs>
        <w:spacing w:after="0" w:line="360" w:lineRule="auto"/>
        <w:jc w:val="both"/>
        <w:rPr>
          <w:rFonts w:ascii="Times New Roman" w:hAnsi="Times New Roman"/>
          <w:b/>
          <w:sz w:val="28"/>
          <w:szCs w:val="28"/>
        </w:rPr>
      </w:pPr>
    </w:p>
    <w:p w14:paraId="594ADD05" w14:textId="77777777" w:rsidR="00FE31F7" w:rsidRPr="00A63EF4" w:rsidRDefault="00FE31F7" w:rsidP="00FE31F7">
      <w:pPr>
        <w:ind w:firstLine="708"/>
        <w:jc w:val="both"/>
        <w:rPr>
          <w:rFonts w:ascii="Times New Roman" w:hAnsi="Times New Roman"/>
          <w:b/>
          <w:bCs/>
          <w:sz w:val="40"/>
          <w:szCs w:val="40"/>
        </w:rPr>
      </w:pPr>
      <w:r w:rsidRPr="00A63EF4">
        <w:rPr>
          <w:rFonts w:ascii="Times New Roman" w:hAnsi="Times New Roman"/>
          <w:b/>
          <w:bCs/>
          <w:sz w:val="40"/>
          <w:szCs w:val="40"/>
        </w:rPr>
        <w:t>ДИПЛОМНА РАБОТА</w:t>
      </w:r>
    </w:p>
    <w:p w14:paraId="280DFA42" w14:textId="4C7009FD" w:rsidR="00FE31F7" w:rsidRPr="00A63EF4" w:rsidRDefault="00FE31F7" w:rsidP="00FE31F7">
      <w:pPr>
        <w:ind w:firstLine="708"/>
        <w:jc w:val="both"/>
        <w:rPr>
          <w:rFonts w:ascii="Times New Roman" w:hAnsi="Times New Roman"/>
          <w:b/>
          <w:bCs/>
          <w:sz w:val="40"/>
          <w:szCs w:val="40"/>
        </w:rPr>
      </w:pPr>
    </w:p>
    <w:p w14:paraId="013C0A7A" w14:textId="776A9C72" w:rsidR="00FE31F7" w:rsidRPr="00A63EF4" w:rsidRDefault="00FE31F7" w:rsidP="00FE31F7">
      <w:pPr>
        <w:ind w:firstLine="708"/>
        <w:jc w:val="both"/>
        <w:rPr>
          <w:rFonts w:ascii="Times New Roman" w:hAnsi="Times New Roman"/>
          <w:b/>
          <w:bCs/>
          <w:sz w:val="40"/>
          <w:szCs w:val="40"/>
        </w:rPr>
      </w:pPr>
      <w:r w:rsidRPr="00A63EF4">
        <w:rPr>
          <w:rFonts w:ascii="Times New Roman" w:hAnsi="Times New Roman"/>
          <w:b/>
          <w:bCs/>
          <w:sz w:val="40"/>
          <w:szCs w:val="40"/>
        </w:rPr>
        <w:t>Платформа за публикуване и слушане на музикa</w:t>
      </w:r>
    </w:p>
    <w:p w14:paraId="1D0DD657" w14:textId="77777777" w:rsidR="00FE31F7" w:rsidRPr="00A63EF4" w:rsidRDefault="00FE31F7" w:rsidP="00FE31F7">
      <w:pPr>
        <w:jc w:val="both"/>
        <w:rPr>
          <w:sz w:val="32"/>
          <w:szCs w:val="32"/>
        </w:rPr>
      </w:pPr>
    </w:p>
    <w:p w14:paraId="36E498C1" w14:textId="77777777" w:rsidR="00FE31F7" w:rsidRPr="00A63EF4" w:rsidRDefault="00FE31F7" w:rsidP="00FE31F7">
      <w:pPr>
        <w:jc w:val="both"/>
        <w:rPr>
          <w:sz w:val="32"/>
          <w:szCs w:val="32"/>
        </w:rPr>
      </w:pPr>
    </w:p>
    <w:p w14:paraId="7AC4F316" w14:textId="77777777" w:rsidR="00FE31F7" w:rsidRPr="00A63EF4" w:rsidRDefault="00FE31F7" w:rsidP="00FE31F7">
      <w:pPr>
        <w:jc w:val="both"/>
        <w:rPr>
          <w:sz w:val="28"/>
          <w:szCs w:val="28"/>
        </w:rPr>
      </w:pPr>
    </w:p>
    <w:p w14:paraId="70AE7E10" w14:textId="77777777" w:rsidR="00FE31F7" w:rsidRPr="00A63EF4" w:rsidRDefault="00FE31F7" w:rsidP="00FE31F7">
      <w:pPr>
        <w:jc w:val="both"/>
        <w:rPr>
          <w:rFonts w:ascii="Times New Roman" w:hAnsi="Times New Roman"/>
          <w:sz w:val="32"/>
          <w:szCs w:val="32"/>
        </w:rPr>
      </w:pPr>
      <w:r w:rsidRPr="00A63EF4">
        <w:rPr>
          <w:rFonts w:ascii="Times New Roman" w:hAnsi="Times New Roman"/>
          <w:sz w:val="28"/>
          <w:szCs w:val="28"/>
        </w:rPr>
        <w:t>Разработил: Димитър Колев</w:t>
      </w:r>
    </w:p>
    <w:p w14:paraId="71271B61" w14:textId="77777777" w:rsidR="00FE31F7" w:rsidRPr="00A63EF4" w:rsidRDefault="00FE31F7" w:rsidP="00FE31F7">
      <w:pPr>
        <w:jc w:val="both"/>
        <w:rPr>
          <w:rFonts w:ascii="Times New Roman" w:hAnsi="Times New Roman"/>
          <w:sz w:val="28"/>
          <w:szCs w:val="28"/>
        </w:rPr>
      </w:pPr>
      <w:r w:rsidRPr="00A63EF4">
        <w:rPr>
          <w:rFonts w:ascii="Times New Roman" w:hAnsi="Times New Roman"/>
          <w:sz w:val="28"/>
          <w:szCs w:val="28"/>
        </w:rPr>
        <w:t xml:space="preserve">Ф.№ 381222063, гр. София, </w:t>
      </w:r>
    </w:p>
    <w:p w14:paraId="045243EA" w14:textId="77777777" w:rsidR="00FE31F7" w:rsidRPr="00A63EF4" w:rsidRDefault="00FE31F7" w:rsidP="00FE31F7">
      <w:pPr>
        <w:ind w:firstLine="1800"/>
        <w:jc w:val="both"/>
        <w:rPr>
          <w:rFonts w:ascii="Times New Roman" w:hAnsi="Times New Roman"/>
          <w:sz w:val="28"/>
          <w:szCs w:val="28"/>
        </w:rPr>
      </w:pPr>
    </w:p>
    <w:p w14:paraId="63041C3B" w14:textId="77777777" w:rsidR="00FE31F7" w:rsidRPr="00A63EF4" w:rsidRDefault="00FE31F7" w:rsidP="00FE31F7">
      <w:pPr>
        <w:ind w:firstLine="1800"/>
        <w:jc w:val="both"/>
        <w:rPr>
          <w:rFonts w:ascii="Times New Roman" w:hAnsi="Times New Roman"/>
          <w:sz w:val="28"/>
          <w:szCs w:val="28"/>
        </w:rPr>
      </w:pPr>
    </w:p>
    <w:p w14:paraId="2FBBF46D" w14:textId="77777777" w:rsidR="00FE31F7" w:rsidRPr="00A63EF4" w:rsidRDefault="00FE31F7" w:rsidP="00FE31F7">
      <w:pPr>
        <w:jc w:val="both"/>
        <w:rPr>
          <w:rFonts w:ascii="Times New Roman" w:hAnsi="Times New Roman"/>
          <w:sz w:val="32"/>
          <w:szCs w:val="32"/>
        </w:rPr>
      </w:pPr>
      <w:r w:rsidRPr="00A63EF4">
        <w:rPr>
          <w:rFonts w:ascii="Times New Roman" w:hAnsi="Times New Roman"/>
          <w:sz w:val="28"/>
          <w:szCs w:val="28"/>
        </w:rPr>
        <w:t>Проверил:.................................</w:t>
      </w:r>
    </w:p>
    <w:p w14:paraId="29786432" w14:textId="77777777" w:rsidR="005155B9" w:rsidRPr="00A63EF4" w:rsidRDefault="00FE31F7" w:rsidP="005155B9">
      <w:pPr>
        <w:jc w:val="both"/>
        <w:rPr>
          <w:rFonts w:ascii="Times New Roman" w:hAnsi="Times New Roman"/>
          <w:sz w:val="28"/>
          <w:szCs w:val="28"/>
        </w:rPr>
      </w:pPr>
      <w:r w:rsidRPr="00A63EF4">
        <w:rPr>
          <w:rFonts w:ascii="Times New Roman" w:hAnsi="Times New Roman"/>
          <w:sz w:val="28"/>
          <w:szCs w:val="28"/>
        </w:rPr>
        <w:t>/Дипломен ръководител: ас. Петър Маринов/</w:t>
      </w:r>
    </w:p>
    <w:p w14:paraId="7ACED6C0" w14:textId="77777777" w:rsidR="005155B9" w:rsidRPr="00A63EF4" w:rsidRDefault="005155B9" w:rsidP="005155B9">
      <w:pPr>
        <w:jc w:val="both"/>
      </w:pPr>
    </w:p>
    <w:p w14:paraId="78B4E5BA" w14:textId="77777777" w:rsidR="005155B9" w:rsidRPr="00A63EF4" w:rsidRDefault="005155B9" w:rsidP="005155B9">
      <w:pPr>
        <w:jc w:val="both"/>
        <w:rPr>
          <w:rFonts w:ascii="Times New Roman" w:hAnsi="Times New Roman"/>
          <w:sz w:val="28"/>
          <w:szCs w:val="28"/>
        </w:rPr>
      </w:pPr>
    </w:p>
    <w:p w14:paraId="73301D68" w14:textId="485E2F27" w:rsidR="005155B9" w:rsidRPr="00A63EF4" w:rsidRDefault="005155B9" w:rsidP="005155B9">
      <w:pPr>
        <w:jc w:val="center"/>
        <w:rPr>
          <w:rFonts w:ascii="Times New Roman" w:hAnsi="Times New Roman"/>
          <w:sz w:val="28"/>
          <w:szCs w:val="28"/>
        </w:rPr>
      </w:pPr>
      <w:r w:rsidRPr="00A63EF4">
        <w:rPr>
          <w:rFonts w:ascii="Times New Roman" w:hAnsi="Times New Roman"/>
          <w:sz w:val="28"/>
          <w:szCs w:val="28"/>
        </w:rPr>
        <w:t>2026 г</w:t>
      </w:r>
    </w:p>
    <w:p w14:paraId="6043BEDC" w14:textId="77777777" w:rsidR="005155B9" w:rsidRPr="00A63EF4" w:rsidRDefault="005155B9">
      <w:pPr>
        <w:spacing w:after="160" w:line="259" w:lineRule="auto"/>
        <w:rPr>
          <w:rFonts w:ascii="Times New Roman" w:hAnsi="Times New Roman"/>
          <w:sz w:val="28"/>
          <w:szCs w:val="28"/>
        </w:rPr>
      </w:pPr>
      <w:r w:rsidRPr="00A63EF4">
        <w:rPr>
          <w:rFonts w:ascii="Times New Roman" w:hAnsi="Times New Roman"/>
          <w:sz w:val="28"/>
          <w:szCs w:val="28"/>
        </w:rPr>
        <w:br w:type="page"/>
      </w:r>
    </w:p>
    <w:p w14:paraId="76C469CB" w14:textId="77777777" w:rsidR="005155B9" w:rsidRPr="00A63EF4" w:rsidRDefault="005155B9" w:rsidP="005155B9">
      <w:pPr>
        <w:pStyle w:val="TOCHeading"/>
        <w:jc w:val="both"/>
        <w:rPr>
          <w:lang w:val="bg-BG"/>
        </w:rPr>
      </w:pPr>
      <w:r w:rsidRPr="00A63EF4">
        <w:rPr>
          <w:lang w:val="bg-BG"/>
        </w:rPr>
        <w:lastRenderedPageBreak/>
        <w:t>Contents</w:t>
      </w:r>
    </w:p>
    <w:p w14:paraId="784A0B3C" w14:textId="38921372" w:rsidR="00C17937" w:rsidRDefault="005155B9">
      <w:pPr>
        <w:pStyle w:val="TOC1"/>
        <w:tabs>
          <w:tab w:val="left" w:pos="440"/>
          <w:tab w:val="right" w:leader="dot" w:pos="9016"/>
        </w:tabs>
        <w:rPr>
          <w:rFonts w:asciiTheme="minorHAnsi" w:eastAsiaTheme="minorEastAsia" w:hAnsiTheme="minorHAnsi" w:cstheme="minorBidi"/>
          <w:noProof/>
        </w:rPr>
      </w:pPr>
      <w:r w:rsidRPr="00A63EF4">
        <w:fldChar w:fldCharType="begin"/>
      </w:r>
      <w:r w:rsidRPr="00A63EF4">
        <w:instrText xml:space="preserve"> TOC \o "1-3" \h \z \u </w:instrText>
      </w:r>
      <w:r w:rsidRPr="00A63EF4">
        <w:fldChar w:fldCharType="separate"/>
      </w:r>
      <w:hyperlink w:anchor="_Toc231847660" w:history="1">
        <w:r w:rsidR="00C17937" w:rsidRPr="006C5BE3">
          <w:rPr>
            <w:rStyle w:val="Hyperlink"/>
            <w:rFonts w:eastAsiaTheme="majorEastAsia"/>
            <w:b/>
            <w:bCs/>
            <w:noProof/>
          </w:rPr>
          <w:t>I.</w:t>
        </w:r>
        <w:r w:rsidR="00C17937">
          <w:rPr>
            <w:rFonts w:asciiTheme="minorHAnsi" w:eastAsiaTheme="minorEastAsia" w:hAnsiTheme="minorHAnsi" w:cstheme="minorBidi"/>
            <w:noProof/>
          </w:rPr>
          <w:tab/>
        </w:r>
        <w:r w:rsidR="00C17937" w:rsidRPr="006C5BE3">
          <w:rPr>
            <w:rStyle w:val="Hyperlink"/>
            <w:rFonts w:eastAsiaTheme="majorEastAsia"/>
            <w:b/>
            <w:bCs/>
            <w:noProof/>
          </w:rPr>
          <w:t>Анализ на темата. Анализ на съществуващата система. Цели и задачи.</w:t>
        </w:r>
        <w:r w:rsidR="00C17937">
          <w:rPr>
            <w:noProof/>
            <w:webHidden/>
          </w:rPr>
          <w:tab/>
        </w:r>
        <w:r w:rsidR="00C17937">
          <w:rPr>
            <w:noProof/>
            <w:webHidden/>
          </w:rPr>
          <w:fldChar w:fldCharType="begin"/>
        </w:r>
        <w:r w:rsidR="00C17937">
          <w:rPr>
            <w:noProof/>
            <w:webHidden/>
          </w:rPr>
          <w:instrText xml:space="preserve"> PAGEREF _Toc231847660 \h </w:instrText>
        </w:r>
        <w:r w:rsidR="00C17937">
          <w:rPr>
            <w:noProof/>
            <w:webHidden/>
          </w:rPr>
        </w:r>
        <w:r w:rsidR="00C17937">
          <w:rPr>
            <w:noProof/>
            <w:webHidden/>
          </w:rPr>
          <w:fldChar w:fldCharType="separate"/>
        </w:r>
        <w:r w:rsidR="00C17937">
          <w:rPr>
            <w:noProof/>
            <w:webHidden/>
          </w:rPr>
          <w:t>4</w:t>
        </w:r>
        <w:r w:rsidR="00C17937">
          <w:rPr>
            <w:noProof/>
            <w:webHidden/>
          </w:rPr>
          <w:fldChar w:fldCharType="end"/>
        </w:r>
      </w:hyperlink>
    </w:p>
    <w:p w14:paraId="4B9DE4CC" w14:textId="19CB89A5" w:rsidR="00C17937" w:rsidRDefault="006C0882">
      <w:pPr>
        <w:pStyle w:val="TOC1"/>
        <w:tabs>
          <w:tab w:val="left" w:pos="440"/>
          <w:tab w:val="right" w:leader="dot" w:pos="9016"/>
        </w:tabs>
        <w:rPr>
          <w:rFonts w:asciiTheme="minorHAnsi" w:eastAsiaTheme="minorEastAsia" w:hAnsiTheme="minorHAnsi" w:cstheme="minorBidi"/>
          <w:noProof/>
        </w:rPr>
      </w:pPr>
      <w:hyperlink w:anchor="_Toc231847661" w:history="1">
        <w:r w:rsidR="00C17937" w:rsidRPr="006C5BE3">
          <w:rPr>
            <w:rStyle w:val="Hyperlink"/>
            <w:rFonts w:eastAsiaTheme="majorEastAsia"/>
            <w:b/>
            <w:bCs/>
            <w:noProof/>
          </w:rPr>
          <w:t>1.</w:t>
        </w:r>
        <w:r w:rsidR="00C17937">
          <w:rPr>
            <w:rFonts w:asciiTheme="minorHAnsi" w:eastAsiaTheme="minorEastAsia" w:hAnsiTheme="minorHAnsi" w:cstheme="minorBidi"/>
            <w:noProof/>
          </w:rPr>
          <w:tab/>
        </w:r>
        <w:r w:rsidR="00C17937" w:rsidRPr="006C5BE3">
          <w:rPr>
            <w:rStyle w:val="Hyperlink"/>
            <w:rFonts w:eastAsiaTheme="majorEastAsia"/>
            <w:b/>
            <w:bCs/>
            <w:noProof/>
          </w:rPr>
          <w:t>Анализ на темата</w:t>
        </w:r>
        <w:r w:rsidR="00C17937">
          <w:rPr>
            <w:noProof/>
            <w:webHidden/>
          </w:rPr>
          <w:tab/>
        </w:r>
        <w:r w:rsidR="00C17937">
          <w:rPr>
            <w:noProof/>
            <w:webHidden/>
          </w:rPr>
          <w:fldChar w:fldCharType="begin"/>
        </w:r>
        <w:r w:rsidR="00C17937">
          <w:rPr>
            <w:noProof/>
            <w:webHidden/>
          </w:rPr>
          <w:instrText xml:space="preserve"> PAGEREF _Toc231847661 \h </w:instrText>
        </w:r>
        <w:r w:rsidR="00C17937">
          <w:rPr>
            <w:noProof/>
            <w:webHidden/>
          </w:rPr>
        </w:r>
        <w:r w:rsidR="00C17937">
          <w:rPr>
            <w:noProof/>
            <w:webHidden/>
          </w:rPr>
          <w:fldChar w:fldCharType="separate"/>
        </w:r>
        <w:r w:rsidR="00C17937">
          <w:rPr>
            <w:noProof/>
            <w:webHidden/>
          </w:rPr>
          <w:t>4</w:t>
        </w:r>
        <w:r w:rsidR="00C17937">
          <w:rPr>
            <w:noProof/>
            <w:webHidden/>
          </w:rPr>
          <w:fldChar w:fldCharType="end"/>
        </w:r>
      </w:hyperlink>
    </w:p>
    <w:p w14:paraId="035F4473" w14:textId="36840FF7" w:rsidR="00C17937" w:rsidRDefault="006C0882">
      <w:pPr>
        <w:pStyle w:val="TOC1"/>
        <w:tabs>
          <w:tab w:val="left" w:pos="440"/>
          <w:tab w:val="right" w:leader="dot" w:pos="9016"/>
        </w:tabs>
        <w:rPr>
          <w:rFonts w:asciiTheme="minorHAnsi" w:eastAsiaTheme="minorEastAsia" w:hAnsiTheme="minorHAnsi" w:cstheme="minorBidi"/>
          <w:noProof/>
        </w:rPr>
      </w:pPr>
      <w:hyperlink w:anchor="_Toc231847662" w:history="1">
        <w:r w:rsidR="00C17937" w:rsidRPr="006C5BE3">
          <w:rPr>
            <w:rStyle w:val="Hyperlink"/>
            <w:rFonts w:eastAsiaTheme="majorEastAsia"/>
            <w:b/>
            <w:bCs/>
            <w:noProof/>
          </w:rPr>
          <w:t>2.</w:t>
        </w:r>
        <w:r w:rsidR="00C17937">
          <w:rPr>
            <w:rFonts w:asciiTheme="minorHAnsi" w:eastAsiaTheme="minorEastAsia" w:hAnsiTheme="minorHAnsi" w:cstheme="minorBidi"/>
            <w:noProof/>
          </w:rPr>
          <w:tab/>
        </w:r>
        <w:r w:rsidR="00C17937" w:rsidRPr="006C5BE3">
          <w:rPr>
            <w:rStyle w:val="Hyperlink"/>
            <w:rFonts w:eastAsiaTheme="majorEastAsia"/>
            <w:b/>
            <w:bCs/>
            <w:noProof/>
          </w:rPr>
          <w:t>Анализ на съществуващата система</w:t>
        </w:r>
        <w:r w:rsidR="00C17937">
          <w:rPr>
            <w:noProof/>
            <w:webHidden/>
          </w:rPr>
          <w:tab/>
        </w:r>
        <w:r w:rsidR="00C17937">
          <w:rPr>
            <w:noProof/>
            <w:webHidden/>
          </w:rPr>
          <w:fldChar w:fldCharType="begin"/>
        </w:r>
        <w:r w:rsidR="00C17937">
          <w:rPr>
            <w:noProof/>
            <w:webHidden/>
          </w:rPr>
          <w:instrText xml:space="preserve"> PAGEREF _Toc231847662 \h </w:instrText>
        </w:r>
        <w:r w:rsidR="00C17937">
          <w:rPr>
            <w:noProof/>
            <w:webHidden/>
          </w:rPr>
        </w:r>
        <w:r w:rsidR="00C17937">
          <w:rPr>
            <w:noProof/>
            <w:webHidden/>
          </w:rPr>
          <w:fldChar w:fldCharType="separate"/>
        </w:r>
        <w:r w:rsidR="00C17937">
          <w:rPr>
            <w:noProof/>
            <w:webHidden/>
          </w:rPr>
          <w:t>5</w:t>
        </w:r>
        <w:r w:rsidR="00C17937">
          <w:rPr>
            <w:noProof/>
            <w:webHidden/>
          </w:rPr>
          <w:fldChar w:fldCharType="end"/>
        </w:r>
      </w:hyperlink>
    </w:p>
    <w:p w14:paraId="78D19730" w14:textId="62AAEC13" w:rsidR="00C17937" w:rsidRDefault="006C0882">
      <w:pPr>
        <w:pStyle w:val="TOC1"/>
        <w:tabs>
          <w:tab w:val="left" w:pos="440"/>
          <w:tab w:val="right" w:leader="dot" w:pos="9016"/>
        </w:tabs>
        <w:rPr>
          <w:rFonts w:asciiTheme="minorHAnsi" w:eastAsiaTheme="minorEastAsia" w:hAnsiTheme="minorHAnsi" w:cstheme="minorBidi"/>
          <w:noProof/>
        </w:rPr>
      </w:pPr>
      <w:hyperlink w:anchor="_Toc231847663" w:history="1">
        <w:r w:rsidR="00C17937" w:rsidRPr="006C5BE3">
          <w:rPr>
            <w:rStyle w:val="Hyperlink"/>
            <w:rFonts w:eastAsiaTheme="majorEastAsia"/>
            <w:b/>
            <w:bCs/>
            <w:noProof/>
          </w:rPr>
          <w:t>3.</w:t>
        </w:r>
        <w:r w:rsidR="00C17937">
          <w:rPr>
            <w:rFonts w:asciiTheme="minorHAnsi" w:eastAsiaTheme="minorEastAsia" w:hAnsiTheme="minorHAnsi" w:cstheme="minorBidi"/>
            <w:noProof/>
          </w:rPr>
          <w:tab/>
        </w:r>
        <w:r w:rsidR="00C17937" w:rsidRPr="006C5BE3">
          <w:rPr>
            <w:rStyle w:val="Hyperlink"/>
            <w:rFonts w:eastAsiaTheme="majorEastAsia"/>
            <w:b/>
            <w:bCs/>
            <w:noProof/>
          </w:rPr>
          <w:t>Цели и задачи</w:t>
        </w:r>
        <w:r w:rsidR="00C17937">
          <w:rPr>
            <w:noProof/>
            <w:webHidden/>
          </w:rPr>
          <w:tab/>
        </w:r>
        <w:r w:rsidR="00C17937">
          <w:rPr>
            <w:noProof/>
            <w:webHidden/>
          </w:rPr>
          <w:fldChar w:fldCharType="begin"/>
        </w:r>
        <w:r w:rsidR="00C17937">
          <w:rPr>
            <w:noProof/>
            <w:webHidden/>
          </w:rPr>
          <w:instrText xml:space="preserve"> PAGEREF _Toc231847663 \h </w:instrText>
        </w:r>
        <w:r w:rsidR="00C17937">
          <w:rPr>
            <w:noProof/>
            <w:webHidden/>
          </w:rPr>
        </w:r>
        <w:r w:rsidR="00C17937">
          <w:rPr>
            <w:noProof/>
            <w:webHidden/>
          </w:rPr>
          <w:fldChar w:fldCharType="separate"/>
        </w:r>
        <w:r w:rsidR="00C17937">
          <w:rPr>
            <w:noProof/>
            <w:webHidden/>
          </w:rPr>
          <w:t>6</w:t>
        </w:r>
        <w:r w:rsidR="00C17937">
          <w:rPr>
            <w:noProof/>
            <w:webHidden/>
          </w:rPr>
          <w:fldChar w:fldCharType="end"/>
        </w:r>
      </w:hyperlink>
    </w:p>
    <w:p w14:paraId="1BA1FB1C" w14:textId="3F69AB39" w:rsidR="00C17937" w:rsidRDefault="006C0882">
      <w:pPr>
        <w:pStyle w:val="TOC1"/>
        <w:tabs>
          <w:tab w:val="left" w:pos="440"/>
          <w:tab w:val="right" w:leader="dot" w:pos="9016"/>
        </w:tabs>
        <w:rPr>
          <w:rFonts w:asciiTheme="minorHAnsi" w:eastAsiaTheme="minorEastAsia" w:hAnsiTheme="minorHAnsi" w:cstheme="minorBidi"/>
          <w:noProof/>
        </w:rPr>
      </w:pPr>
      <w:hyperlink w:anchor="_Toc231847664" w:history="1">
        <w:r w:rsidR="00C17937" w:rsidRPr="006C5BE3">
          <w:rPr>
            <w:rStyle w:val="Hyperlink"/>
            <w:rFonts w:eastAsiaTheme="majorEastAsia"/>
            <w:b/>
            <w:bCs/>
            <w:noProof/>
          </w:rPr>
          <w:t>II.</w:t>
        </w:r>
        <w:r w:rsidR="00C17937">
          <w:rPr>
            <w:rFonts w:asciiTheme="minorHAnsi" w:eastAsiaTheme="minorEastAsia" w:hAnsiTheme="minorHAnsi" w:cstheme="minorBidi"/>
            <w:noProof/>
          </w:rPr>
          <w:tab/>
        </w:r>
        <w:r w:rsidR="00C17937" w:rsidRPr="006C5BE3">
          <w:rPr>
            <w:rStyle w:val="Hyperlink"/>
            <w:rFonts w:eastAsiaTheme="majorEastAsia"/>
            <w:b/>
            <w:bCs/>
            <w:noProof/>
          </w:rPr>
          <w:t>Обзор на използваните технологии.</w:t>
        </w:r>
        <w:r w:rsidR="00C17937">
          <w:rPr>
            <w:noProof/>
            <w:webHidden/>
          </w:rPr>
          <w:tab/>
        </w:r>
        <w:r w:rsidR="00C17937">
          <w:rPr>
            <w:noProof/>
            <w:webHidden/>
          </w:rPr>
          <w:fldChar w:fldCharType="begin"/>
        </w:r>
        <w:r w:rsidR="00C17937">
          <w:rPr>
            <w:noProof/>
            <w:webHidden/>
          </w:rPr>
          <w:instrText xml:space="preserve"> PAGEREF _Toc231847664 \h </w:instrText>
        </w:r>
        <w:r w:rsidR="00C17937">
          <w:rPr>
            <w:noProof/>
            <w:webHidden/>
          </w:rPr>
        </w:r>
        <w:r w:rsidR="00C17937">
          <w:rPr>
            <w:noProof/>
            <w:webHidden/>
          </w:rPr>
          <w:fldChar w:fldCharType="separate"/>
        </w:r>
        <w:r w:rsidR="00C17937">
          <w:rPr>
            <w:noProof/>
            <w:webHidden/>
          </w:rPr>
          <w:t>8</w:t>
        </w:r>
        <w:r w:rsidR="00C17937">
          <w:rPr>
            <w:noProof/>
            <w:webHidden/>
          </w:rPr>
          <w:fldChar w:fldCharType="end"/>
        </w:r>
      </w:hyperlink>
    </w:p>
    <w:p w14:paraId="302B1F97" w14:textId="421088E1" w:rsidR="00C17937" w:rsidRDefault="006C0882">
      <w:pPr>
        <w:pStyle w:val="TOC1"/>
        <w:tabs>
          <w:tab w:val="left" w:pos="440"/>
          <w:tab w:val="right" w:leader="dot" w:pos="9016"/>
        </w:tabs>
        <w:rPr>
          <w:rFonts w:asciiTheme="minorHAnsi" w:eastAsiaTheme="minorEastAsia" w:hAnsiTheme="minorHAnsi" w:cstheme="minorBidi"/>
          <w:noProof/>
        </w:rPr>
      </w:pPr>
      <w:hyperlink w:anchor="_Toc231847665" w:history="1">
        <w:r w:rsidR="00C17937" w:rsidRPr="006C5BE3">
          <w:rPr>
            <w:rStyle w:val="Hyperlink"/>
            <w:rFonts w:eastAsiaTheme="majorEastAsia"/>
            <w:b/>
            <w:bCs/>
            <w:noProof/>
          </w:rPr>
          <w:t>1.</w:t>
        </w:r>
        <w:r w:rsidR="00C17937">
          <w:rPr>
            <w:rFonts w:asciiTheme="minorHAnsi" w:eastAsiaTheme="minorEastAsia" w:hAnsiTheme="minorHAnsi" w:cstheme="minorBidi"/>
            <w:noProof/>
          </w:rPr>
          <w:tab/>
        </w:r>
        <w:r w:rsidR="00C17937" w:rsidRPr="006C5BE3">
          <w:rPr>
            <w:rStyle w:val="Hyperlink"/>
            <w:rFonts w:eastAsiaTheme="majorEastAsia"/>
            <w:b/>
            <w:bCs/>
            <w:noProof/>
          </w:rPr>
          <w:t>Архитектура на системата</w:t>
        </w:r>
        <w:r w:rsidR="00C17937">
          <w:rPr>
            <w:noProof/>
            <w:webHidden/>
          </w:rPr>
          <w:tab/>
        </w:r>
        <w:r w:rsidR="00C17937">
          <w:rPr>
            <w:noProof/>
            <w:webHidden/>
          </w:rPr>
          <w:fldChar w:fldCharType="begin"/>
        </w:r>
        <w:r w:rsidR="00C17937">
          <w:rPr>
            <w:noProof/>
            <w:webHidden/>
          </w:rPr>
          <w:instrText xml:space="preserve"> PAGEREF _Toc231847665 \h </w:instrText>
        </w:r>
        <w:r w:rsidR="00C17937">
          <w:rPr>
            <w:noProof/>
            <w:webHidden/>
          </w:rPr>
        </w:r>
        <w:r w:rsidR="00C17937">
          <w:rPr>
            <w:noProof/>
            <w:webHidden/>
          </w:rPr>
          <w:fldChar w:fldCharType="separate"/>
        </w:r>
        <w:r w:rsidR="00C17937">
          <w:rPr>
            <w:noProof/>
            <w:webHidden/>
          </w:rPr>
          <w:t>8</w:t>
        </w:r>
        <w:r w:rsidR="00C17937">
          <w:rPr>
            <w:noProof/>
            <w:webHidden/>
          </w:rPr>
          <w:fldChar w:fldCharType="end"/>
        </w:r>
      </w:hyperlink>
    </w:p>
    <w:p w14:paraId="0167A319" w14:textId="4F6188AF" w:rsidR="00C17937" w:rsidRDefault="006C0882">
      <w:pPr>
        <w:pStyle w:val="TOC1"/>
        <w:tabs>
          <w:tab w:val="left" w:pos="440"/>
          <w:tab w:val="right" w:leader="dot" w:pos="9016"/>
        </w:tabs>
        <w:rPr>
          <w:rFonts w:asciiTheme="minorHAnsi" w:eastAsiaTheme="minorEastAsia" w:hAnsiTheme="minorHAnsi" w:cstheme="minorBidi"/>
          <w:noProof/>
        </w:rPr>
      </w:pPr>
      <w:hyperlink w:anchor="_Toc231847666" w:history="1">
        <w:r w:rsidR="00C17937" w:rsidRPr="006C5BE3">
          <w:rPr>
            <w:rStyle w:val="Hyperlink"/>
            <w:rFonts w:eastAsiaTheme="majorEastAsia"/>
            <w:b/>
            <w:bCs/>
            <w:noProof/>
          </w:rPr>
          <w:t>2.</w:t>
        </w:r>
        <w:r w:rsidR="00C17937">
          <w:rPr>
            <w:rFonts w:asciiTheme="minorHAnsi" w:eastAsiaTheme="minorEastAsia" w:hAnsiTheme="minorHAnsi" w:cstheme="minorBidi"/>
            <w:noProof/>
          </w:rPr>
          <w:tab/>
        </w:r>
        <w:r w:rsidR="00C17937" w:rsidRPr="006C5BE3">
          <w:rPr>
            <w:rStyle w:val="Hyperlink"/>
            <w:rFonts w:eastAsiaTheme="majorEastAsia"/>
            <w:b/>
            <w:bCs/>
            <w:noProof/>
          </w:rPr>
          <w:t>Технологии за разработка на сървърната част</w:t>
        </w:r>
        <w:r w:rsidR="00C17937">
          <w:rPr>
            <w:noProof/>
            <w:webHidden/>
          </w:rPr>
          <w:tab/>
        </w:r>
        <w:r w:rsidR="00C17937">
          <w:rPr>
            <w:noProof/>
            <w:webHidden/>
          </w:rPr>
          <w:fldChar w:fldCharType="begin"/>
        </w:r>
        <w:r w:rsidR="00C17937">
          <w:rPr>
            <w:noProof/>
            <w:webHidden/>
          </w:rPr>
          <w:instrText xml:space="preserve"> PAGEREF _Toc231847666 \h </w:instrText>
        </w:r>
        <w:r w:rsidR="00C17937">
          <w:rPr>
            <w:noProof/>
            <w:webHidden/>
          </w:rPr>
        </w:r>
        <w:r w:rsidR="00C17937">
          <w:rPr>
            <w:noProof/>
            <w:webHidden/>
          </w:rPr>
          <w:fldChar w:fldCharType="separate"/>
        </w:r>
        <w:r w:rsidR="00C17937">
          <w:rPr>
            <w:noProof/>
            <w:webHidden/>
          </w:rPr>
          <w:t>9</w:t>
        </w:r>
        <w:r w:rsidR="00C17937">
          <w:rPr>
            <w:noProof/>
            <w:webHidden/>
          </w:rPr>
          <w:fldChar w:fldCharType="end"/>
        </w:r>
      </w:hyperlink>
    </w:p>
    <w:p w14:paraId="7FE8B53E" w14:textId="116F49C0" w:rsidR="00C17937" w:rsidRDefault="006C0882">
      <w:pPr>
        <w:pStyle w:val="TOC3"/>
        <w:tabs>
          <w:tab w:val="left" w:pos="880"/>
          <w:tab w:val="right" w:leader="dot" w:pos="9016"/>
        </w:tabs>
        <w:rPr>
          <w:noProof/>
        </w:rPr>
      </w:pPr>
      <w:hyperlink w:anchor="_Toc231847667" w:history="1">
        <w:r w:rsidR="00C17937" w:rsidRPr="006C5BE3">
          <w:rPr>
            <w:rStyle w:val="Hyperlink"/>
            <w:rFonts w:ascii="Symbol" w:eastAsiaTheme="majorEastAsia" w:hAnsi="Symbol"/>
            <w:noProof/>
          </w:rPr>
          <w:t></w:t>
        </w:r>
        <w:r w:rsidR="00C17937">
          <w:rPr>
            <w:noProof/>
          </w:rPr>
          <w:tab/>
        </w:r>
        <w:r w:rsidR="00C17937" w:rsidRPr="006C5BE3">
          <w:rPr>
            <w:rStyle w:val="Hyperlink"/>
            <w:rFonts w:eastAsiaTheme="majorEastAsia"/>
            <w:noProof/>
          </w:rPr>
          <w:t>ASP.NET Core</w:t>
        </w:r>
        <w:r w:rsidR="00C17937">
          <w:rPr>
            <w:noProof/>
            <w:webHidden/>
          </w:rPr>
          <w:tab/>
        </w:r>
        <w:r w:rsidR="00C17937">
          <w:rPr>
            <w:noProof/>
            <w:webHidden/>
          </w:rPr>
          <w:fldChar w:fldCharType="begin"/>
        </w:r>
        <w:r w:rsidR="00C17937">
          <w:rPr>
            <w:noProof/>
            <w:webHidden/>
          </w:rPr>
          <w:instrText xml:space="preserve"> PAGEREF _Toc231847667 \h </w:instrText>
        </w:r>
        <w:r w:rsidR="00C17937">
          <w:rPr>
            <w:noProof/>
            <w:webHidden/>
          </w:rPr>
        </w:r>
        <w:r w:rsidR="00C17937">
          <w:rPr>
            <w:noProof/>
            <w:webHidden/>
          </w:rPr>
          <w:fldChar w:fldCharType="separate"/>
        </w:r>
        <w:r w:rsidR="00C17937">
          <w:rPr>
            <w:noProof/>
            <w:webHidden/>
          </w:rPr>
          <w:t>10</w:t>
        </w:r>
        <w:r w:rsidR="00C17937">
          <w:rPr>
            <w:noProof/>
            <w:webHidden/>
          </w:rPr>
          <w:fldChar w:fldCharType="end"/>
        </w:r>
      </w:hyperlink>
    </w:p>
    <w:p w14:paraId="1D7E1073" w14:textId="67BAF972" w:rsidR="00C17937" w:rsidRDefault="006C0882">
      <w:pPr>
        <w:pStyle w:val="TOC3"/>
        <w:tabs>
          <w:tab w:val="left" w:pos="880"/>
          <w:tab w:val="right" w:leader="dot" w:pos="9016"/>
        </w:tabs>
        <w:rPr>
          <w:noProof/>
        </w:rPr>
      </w:pPr>
      <w:hyperlink w:anchor="_Toc231847668" w:history="1">
        <w:r w:rsidR="00C17937" w:rsidRPr="006C5BE3">
          <w:rPr>
            <w:rStyle w:val="Hyperlink"/>
            <w:rFonts w:ascii="Symbol" w:eastAsiaTheme="majorEastAsia" w:hAnsi="Symbol"/>
            <w:noProof/>
          </w:rPr>
          <w:t></w:t>
        </w:r>
        <w:r w:rsidR="00C17937">
          <w:rPr>
            <w:noProof/>
          </w:rPr>
          <w:tab/>
        </w:r>
        <w:r w:rsidR="00C17937" w:rsidRPr="006C5BE3">
          <w:rPr>
            <w:rStyle w:val="Hyperlink"/>
            <w:rFonts w:eastAsiaTheme="majorEastAsia"/>
            <w:noProof/>
          </w:rPr>
          <w:t>Entity Framework Core</w:t>
        </w:r>
        <w:r w:rsidR="00C17937">
          <w:rPr>
            <w:noProof/>
            <w:webHidden/>
          </w:rPr>
          <w:tab/>
        </w:r>
        <w:r w:rsidR="00C17937">
          <w:rPr>
            <w:noProof/>
            <w:webHidden/>
          </w:rPr>
          <w:fldChar w:fldCharType="begin"/>
        </w:r>
        <w:r w:rsidR="00C17937">
          <w:rPr>
            <w:noProof/>
            <w:webHidden/>
          </w:rPr>
          <w:instrText xml:space="preserve"> PAGEREF _Toc231847668 \h </w:instrText>
        </w:r>
        <w:r w:rsidR="00C17937">
          <w:rPr>
            <w:noProof/>
            <w:webHidden/>
          </w:rPr>
        </w:r>
        <w:r w:rsidR="00C17937">
          <w:rPr>
            <w:noProof/>
            <w:webHidden/>
          </w:rPr>
          <w:fldChar w:fldCharType="separate"/>
        </w:r>
        <w:r w:rsidR="00C17937">
          <w:rPr>
            <w:noProof/>
            <w:webHidden/>
          </w:rPr>
          <w:t>10</w:t>
        </w:r>
        <w:r w:rsidR="00C17937">
          <w:rPr>
            <w:noProof/>
            <w:webHidden/>
          </w:rPr>
          <w:fldChar w:fldCharType="end"/>
        </w:r>
      </w:hyperlink>
    </w:p>
    <w:p w14:paraId="0849D3A3" w14:textId="1B706FAB" w:rsidR="00C17937" w:rsidRDefault="006C0882">
      <w:pPr>
        <w:pStyle w:val="TOC3"/>
        <w:tabs>
          <w:tab w:val="left" w:pos="880"/>
          <w:tab w:val="right" w:leader="dot" w:pos="9016"/>
        </w:tabs>
        <w:rPr>
          <w:noProof/>
        </w:rPr>
      </w:pPr>
      <w:hyperlink w:anchor="_Toc231847669" w:history="1">
        <w:r w:rsidR="00C17937" w:rsidRPr="006C5BE3">
          <w:rPr>
            <w:rStyle w:val="Hyperlink"/>
            <w:rFonts w:ascii="Symbol" w:eastAsiaTheme="majorEastAsia" w:hAnsi="Symbol"/>
            <w:noProof/>
          </w:rPr>
          <w:t></w:t>
        </w:r>
        <w:r w:rsidR="00C17937">
          <w:rPr>
            <w:noProof/>
          </w:rPr>
          <w:tab/>
        </w:r>
        <w:r w:rsidR="00C17937" w:rsidRPr="006C5BE3">
          <w:rPr>
            <w:rStyle w:val="Hyperlink"/>
            <w:rFonts w:eastAsiaTheme="majorEastAsia"/>
            <w:noProof/>
          </w:rPr>
          <w:t>ASP.NET Identity</w:t>
        </w:r>
        <w:r w:rsidR="00C17937">
          <w:rPr>
            <w:noProof/>
            <w:webHidden/>
          </w:rPr>
          <w:tab/>
        </w:r>
        <w:r w:rsidR="00C17937">
          <w:rPr>
            <w:noProof/>
            <w:webHidden/>
          </w:rPr>
          <w:fldChar w:fldCharType="begin"/>
        </w:r>
        <w:r w:rsidR="00C17937">
          <w:rPr>
            <w:noProof/>
            <w:webHidden/>
          </w:rPr>
          <w:instrText xml:space="preserve"> PAGEREF _Toc231847669 \h </w:instrText>
        </w:r>
        <w:r w:rsidR="00C17937">
          <w:rPr>
            <w:noProof/>
            <w:webHidden/>
          </w:rPr>
        </w:r>
        <w:r w:rsidR="00C17937">
          <w:rPr>
            <w:noProof/>
            <w:webHidden/>
          </w:rPr>
          <w:fldChar w:fldCharType="separate"/>
        </w:r>
        <w:r w:rsidR="00C17937">
          <w:rPr>
            <w:noProof/>
            <w:webHidden/>
          </w:rPr>
          <w:t>10</w:t>
        </w:r>
        <w:r w:rsidR="00C17937">
          <w:rPr>
            <w:noProof/>
            <w:webHidden/>
          </w:rPr>
          <w:fldChar w:fldCharType="end"/>
        </w:r>
      </w:hyperlink>
    </w:p>
    <w:p w14:paraId="1348CF1D" w14:textId="433CBFF5" w:rsidR="00C17937" w:rsidRDefault="006C0882">
      <w:pPr>
        <w:pStyle w:val="TOC3"/>
        <w:tabs>
          <w:tab w:val="left" w:pos="880"/>
          <w:tab w:val="right" w:leader="dot" w:pos="9016"/>
        </w:tabs>
        <w:rPr>
          <w:noProof/>
        </w:rPr>
      </w:pPr>
      <w:hyperlink w:anchor="_Toc231847670" w:history="1">
        <w:r w:rsidR="00C17937" w:rsidRPr="006C5BE3">
          <w:rPr>
            <w:rStyle w:val="Hyperlink"/>
            <w:rFonts w:ascii="Symbol" w:eastAsiaTheme="majorEastAsia" w:hAnsi="Symbol"/>
            <w:noProof/>
          </w:rPr>
          <w:t></w:t>
        </w:r>
        <w:r w:rsidR="00C17937">
          <w:rPr>
            <w:noProof/>
          </w:rPr>
          <w:tab/>
        </w:r>
        <w:r w:rsidR="00C17937" w:rsidRPr="006C5BE3">
          <w:rPr>
            <w:rStyle w:val="Hyperlink"/>
            <w:rFonts w:eastAsiaTheme="majorEastAsia"/>
            <w:noProof/>
          </w:rPr>
          <w:t>JWT Authentication</w:t>
        </w:r>
        <w:r w:rsidR="00C17937">
          <w:rPr>
            <w:noProof/>
            <w:webHidden/>
          </w:rPr>
          <w:tab/>
        </w:r>
        <w:r w:rsidR="00C17937">
          <w:rPr>
            <w:noProof/>
            <w:webHidden/>
          </w:rPr>
          <w:fldChar w:fldCharType="begin"/>
        </w:r>
        <w:r w:rsidR="00C17937">
          <w:rPr>
            <w:noProof/>
            <w:webHidden/>
          </w:rPr>
          <w:instrText xml:space="preserve"> PAGEREF _Toc231847670 \h </w:instrText>
        </w:r>
        <w:r w:rsidR="00C17937">
          <w:rPr>
            <w:noProof/>
            <w:webHidden/>
          </w:rPr>
        </w:r>
        <w:r w:rsidR="00C17937">
          <w:rPr>
            <w:noProof/>
            <w:webHidden/>
          </w:rPr>
          <w:fldChar w:fldCharType="separate"/>
        </w:r>
        <w:r w:rsidR="00C17937">
          <w:rPr>
            <w:noProof/>
            <w:webHidden/>
          </w:rPr>
          <w:t>10</w:t>
        </w:r>
        <w:r w:rsidR="00C17937">
          <w:rPr>
            <w:noProof/>
            <w:webHidden/>
          </w:rPr>
          <w:fldChar w:fldCharType="end"/>
        </w:r>
      </w:hyperlink>
    </w:p>
    <w:p w14:paraId="6B3E362B" w14:textId="4DC5867A" w:rsidR="00C17937" w:rsidRDefault="006C0882">
      <w:pPr>
        <w:pStyle w:val="TOC3"/>
        <w:tabs>
          <w:tab w:val="left" w:pos="880"/>
          <w:tab w:val="right" w:leader="dot" w:pos="9016"/>
        </w:tabs>
        <w:rPr>
          <w:noProof/>
        </w:rPr>
      </w:pPr>
      <w:hyperlink w:anchor="_Toc231847671" w:history="1">
        <w:r w:rsidR="00C17937" w:rsidRPr="006C5BE3">
          <w:rPr>
            <w:rStyle w:val="Hyperlink"/>
            <w:rFonts w:ascii="Symbol" w:eastAsiaTheme="majorEastAsia" w:hAnsi="Symbol"/>
            <w:noProof/>
          </w:rPr>
          <w:t></w:t>
        </w:r>
        <w:r w:rsidR="00C17937">
          <w:rPr>
            <w:noProof/>
          </w:rPr>
          <w:tab/>
        </w:r>
        <w:r w:rsidR="00C17937" w:rsidRPr="006C5BE3">
          <w:rPr>
            <w:rStyle w:val="Hyperlink"/>
            <w:rFonts w:eastAsiaTheme="majorEastAsia"/>
            <w:noProof/>
          </w:rPr>
          <w:t>AutoMapper</w:t>
        </w:r>
        <w:r w:rsidR="00C17937">
          <w:rPr>
            <w:noProof/>
            <w:webHidden/>
          </w:rPr>
          <w:tab/>
        </w:r>
        <w:r w:rsidR="00C17937">
          <w:rPr>
            <w:noProof/>
            <w:webHidden/>
          </w:rPr>
          <w:fldChar w:fldCharType="begin"/>
        </w:r>
        <w:r w:rsidR="00C17937">
          <w:rPr>
            <w:noProof/>
            <w:webHidden/>
          </w:rPr>
          <w:instrText xml:space="preserve"> PAGEREF _Toc231847671 \h </w:instrText>
        </w:r>
        <w:r w:rsidR="00C17937">
          <w:rPr>
            <w:noProof/>
            <w:webHidden/>
          </w:rPr>
        </w:r>
        <w:r w:rsidR="00C17937">
          <w:rPr>
            <w:noProof/>
            <w:webHidden/>
          </w:rPr>
          <w:fldChar w:fldCharType="separate"/>
        </w:r>
        <w:r w:rsidR="00C17937">
          <w:rPr>
            <w:noProof/>
            <w:webHidden/>
          </w:rPr>
          <w:t>11</w:t>
        </w:r>
        <w:r w:rsidR="00C17937">
          <w:rPr>
            <w:noProof/>
            <w:webHidden/>
          </w:rPr>
          <w:fldChar w:fldCharType="end"/>
        </w:r>
      </w:hyperlink>
    </w:p>
    <w:p w14:paraId="4CB0F706" w14:textId="0264520D" w:rsidR="00C17937" w:rsidRDefault="006C0882">
      <w:pPr>
        <w:pStyle w:val="TOC3"/>
        <w:tabs>
          <w:tab w:val="left" w:pos="880"/>
          <w:tab w:val="right" w:leader="dot" w:pos="9016"/>
        </w:tabs>
        <w:rPr>
          <w:noProof/>
        </w:rPr>
      </w:pPr>
      <w:hyperlink w:anchor="_Toc231847672" w:history="1">
        <w:r w:rsidR="00C17937" w:rsidRPr="006C5BE3">
          <w:rPr>
            <w:rStyle w:val="Hyperlink"/>
            <w:rFonts w:ascii="Symbol" w:eastAsiaTheme="majorEastAsia" w:hAnsi="Symbol"/>
            <w:noProof/>
          </w:rPr>
          <w:t></w:t>
        </w:r>
        <w:r w:rsidR="00C17937">
          <w:rPr>
            <w:noProof/>
          </w:rPr>
          <w:tab/>
        </w:r>
        <w:r w:rsidR="00C17937" w:rsidRPr="006C5BE3">
          <w:rPr>
            <w:rStyle w:val="Hyperlink"/>
            <w:rFonts w:eastAsiaTheme="majorEastAsia"/>
            <w:noProof/>
          </w:rPr>
          <w:t>Unit Testing и интеграционно тестване</w:t>
        </w:r>
        <w:r w:rsidR="00C17937">
          <w:rPr>
            <w:noProof/>
            <w:webHidden/>
          </w:rPr>
          <w:tab/>
        </w:r>
        <w:r w:rsidR="00C17937">
          <w:rPr>
            <w:noProof/>
            <w:webHidden/>
          </w:rPr>
          <w:fldChar w:fldCharType="begin"/>
        </w:r>
        <w:r w:rsidR="00C17937">
          <w:rPr>
            <w:noProof/>
            <w:webHidden/>
          </w:rPr>
          <w:instrText xml:space="preserve"> PAGEREF _Toc231847672 \h </w:instrText>
        </w:r>
        <w:r w:rsidR="00C17937">
          <w:rPr>
            <w:noProof/>
            <w:webHidden/>
          </w:rPr>
        </w:r>
        <w:r w:rsidR="00C17937">
          <w:rPr>
            <w:noProof/>
            <w:webHidden/>
          </w:rPr>
          <w:fldChar w:fldCharType="separate"/>
        </w:r>
        <w:r w:rsidR="00C17937">
          <w:rPr>
            <w:noProof/>
            <w:webHidden/>
          </w:rPr>
          <w:t>11</w:t>
        </w:r>
        <w:r w:rsidR="00C17937">
          <w:rPr>
            <w:noProof/>
            <w:webHidden/>
          </w:rPr>
          <w:fldChar w:fldCharType="end"/>
        </w:r>
      </w:hyperlink>
    </w:p>
    <w:p w14:paraId="3C016E22" w14:textId="504423BC" w:rsidR="00C17937" w:rsidRDefault="006C0882">
      <w:pPr>
        <w:pStyle w:val="TOC1"/>
        <w:tabs>
          <w:tab w:val="left" w:pos="440"/>
          <w:tab w:val="right" w:leader="dot" w:pos="9016"/>
        </w:tabs>
        <w:rPr>
          <w:rFonts w:asciiTheme="minorHAnsi" w:eastAsiaTheme="minorEastAsia" w:hAnsiTheme="minorHAnsi" w:cstheme="minorBidi"/>
          <w:noProof/>
        </w:rPr>
      </w:pPr>
      <w:hyperlink w:anchor="_Toc231847673" w:history="1">
        <w:r w:rsidR="00C17937" w:rsidRPr="006C5BE3">
          <w:rPr>
            <w:rStyle w:val="Hyperlink"/>
            <w:rFonts w:eastAsiaTheme="majorEastAsia"/>
            <w:b/>
            <w:bCs/>
            <w:noProof/>
          </w:rPr>
          <w:t>3.</w:t>
        </w:r>
        <w:r w:rsidR="00C17937">
          <w:rPr>
            <w:rFonts w:asciiTheme="minorHAnsi" w:eastAsiaTheme="minorEastAsia" w:hAnsiTheme="minorHAnsi" w:cstheme="minorBidi"/>
            <w:noProof/>
          </w:rPr>
          <w:tab/>
        </w:r>
        <w:r w:rsidR="00C17937" w:rsidRPr="006C5BE3">
          <w:rPr>
            <w:rStyle w:val="Hyperlink"/>
            <w:rFonts w:eastAsiaTheme="majorEastAsia"/>
            <w:b/>
            <w:bCs/>
            <w:noProof/>
          </w:rPr>
          <w:t>Система за управление на базата данни (Microsoft SQL Server)</w:t>
        </w:r>
        <w:r w:rsidR="00C17937">
          <w:rPr>
            <w:noProof/>
            <w:webHidden/>
          </w:rPr>
          <w:tab/>
        </w:r>
        <w:r w:rsidR="00C17937">
          <w:rPr>
            <w:noProof/>
            <w:webHidden/>
          </w:rPr>
          <w:fldChar w:fldCharType="begin"/>
        </w:r>
        <w:r w:rsidR="00C17937">
          <w:rPr>
            <w:noProof/>
            <w:webHidden/>
          </w:rPr>
          <w:instrText xml:space="preserve"> PAGEREF _Toc231847673 \h </w:instrText>
        </w:r>
        <w:r w:rsidR="00C17937">
          <w:rPr>
            <w:noProof/>
            <w:webHidden/>
          </w:rPr>
        </w:r>
        <w:r w:rsidR="00C17937">
          <w:rPr>
            <w:noProof/>
            <w:webHidden/>
          </w:rPr>
          <w:fldChar w:fldCharType="separate"/>
        </w:r>
        <w:r w:rsidR="00C17937">
          <w:rPr>
            <w:noProof/>
            <w:webHidden/>
          </w:rPr>
          <w:t>11</w:t>
        </w:r>
        <w:r w:rsidR="00C17937">
          <w:rPr>
            <w:noProof/>
            <w:webHidden/>
          </w:rPr>
          <w:fldChar w:fldCharType="end"/>
        </w:r>
      </w:hyperlink>
    </w:p>
    <w:p w14:paraId="1DEAD6BC" w14:textId="77B0C0D7" w:rsidR="00C17937" w:rsidRDefault="006C0882">
      <w:pPr>
        <w:pStyle w:val="TOC3"/>
        <w:tabs>
          <w:tab w:val="left" w:pos="880"/>
          <w:tab w:val="right" w:leader="dot" w:pos="9016"/>
        </w:tabs>
        <w:rPr>
          <w:noProof/>
        </w:rPr>
      </w:pPr>
      <w:hyperlink w:anchor="_Toc231847674" w:history="1">
        <w:r w:rsidR="00C17937" w:rsidRPr="006C5BE3">
          <w:rPr>
            <w:rStyle w:val="Hyperlink"/>
            <w:rFonts w:ascii="Symbol" w:eastAsiaTheme="majorEastAsia" w:hAnsi="Symbol"/>
            <w:noProof/>
          </w:rPr>
          <w:t></w:t>
        </w:r>
        <w:r w:rsidR="00C17937">
          <w:rPr>
            <w:noProof/>
          </w:rPr>
          <w:tab/>
        </w:r>
        <w:r w:rsidR="00C17937" w:rsidRPr="006C5BE3">
          <w:rPr>
            <w:rStyle w:val="Hyperlink"/>
            <w:rFonts w:eastAsiaTheme="majorEastAsia"/>
            <w:noProof/>
          </w:rPr>
          <w:t>Релационен модел и структура на данните</w:t>
        </w:r>
        <w:r w:rsidR="00C17937">
          <w:rPr>
            <w:noProof/>
            <w:webHidden/>
          </w:rPr>
          <w:tab/>
        </w:r>
        <w:r w:rsidR="00C17937">
          <w:rPr>
            <w:noProof/>
            <w:webHidden/>
          </w:rPr>
          <w:fldChar w:fldCharType="begin"/>
        </w:r>
        <w:r w:rsidR="00C17937">
          <w:rPr>
            <w:noProof/>
            <w:webHidden/>
          </w:rPr>
          <w:instrText xml:space="preserve"> PAGEREF _Toc231847674 \h </w:instrText>
        </w:r>
        <w:r w:rsidR="00C17937">
          <w:rPr>
            <w:noProof/>
            <w:webHidden/>
          </w:rPr>
        </w:r>
        <w:r w:rsidR="00C17937">
          <w:rPr>
            <w:noProof/>
            <w:webHidden/>
          </w:rPr>
          <w:fldChar w:fldCharType="separate"/>
        </w:r>
        <w:r w:rsidR="00C17937">
          <w:rPr>
            <w:noProof/>
            <w:webHidden/>
          </w:rPr>
          <w:t>12</w:t>
        </w:r>
        <w:r w:rsidR="00C17937">
          <w:rPr>
            <w:noProof/>
            <w:webHidden/>
          </w:rPr>
          <w:fldChar w:fldCharType="end"/>
        </w:r>
      </w:hyperlink>
    </w:p>
    <w:p w14:paraId="553CAF9B" w14:textId="33705402" w:rsidR="00C17937" w:rsidRDefault="006C0882">
      <w:pPr>
        <w:pStyle w:val="TOC3"/>
        <w:tabs>
          <w:tab w:val="left" w:pos="880"/>
          <w:tab w:val="right" w:leader="dot" w:pos="9016"/>
        </w:tabs>
        <w:rPr>
          <w:noProof/>
        </w:rPr>
      </w:pPr>
      <w:hyperlink w:anchor="_Toc231847675" w:history="1">
        <w:r w:rsidR="00C17937" w:rsidRPr="006C5BE3">
          <w:rPr>
            <w:rStyle w:val="Hyperlink"/>
            <w:rFonts w:ascii="Symbol" w:eastAsiaTheme="majorEastAsia" w:hAnsi="Symbol"/>
            <w:noProof/>
          </w:rPr>
          <w:t></w:t>
        </w:r>
        <w:r w:rsidR="00C17937">
          <w:rPr>
            <w:noProof/>
          </w:rPr>
          <w:tab/>
        </w:r>
        <w:r w:rsidR="00C17937" w:rsidRPr="006C5BE3">
          <w:rPr>
            <w:rStyle w:val="Hyperlink"/>
            <w:rFonts w:eastAsiaTheme="majorEastAsia"/>
            <w:noProof/>
          </w:rPr>
          <w:t>Нормализация на данните</w:t>
        </w:r>
        <w:r w:rsidR="00C17937">
          <w:rPr>
            <w:noProof/>
            <w:webHidden/>
          </w:rPr>
          <w:tab/>
        </w:r>
        <w:r w:rsidR="00C17937">
          <w:rPr>
            <w:noProof/>
            <w:webHidden/>
          </w:rPr>
          <w:fldChar w:fldCharType="begin"/>
        </w:r>
        <w:r w:rsidR="00C17937">
          <w:rPr>
            <w:noProof/>
            <w:webHidden/>
          </w:rPr>
          <w:instrText xml:space="preserve"> PAGEREF _Toc231847675 \h </w:instrText>
        </w:r>
        <w:r w:rsidR="00C17937">
          <w:rPr>
            <w:noProof/>
            <w:webHidden/>
          </w:rPr>
        </w:r>
        <w:r w:rsidR="00C17937">
          <w:rPr>
            <w:noProof/>
            <w:webHidden/>
          </w:rPr>
          <w:fldChar w:fldCharType="separate"/>
        </w:r>
        <w:r w:rsidR="00C17937">
          <w:rPr>
            <w:noProof/>
            <w:webHidden/>
          </w:rPr>
          <w:t>12</w:t>
        </w:r>
        <w:r w:rsidR="00C17937">
          <w:rPr>
            <w:noProof/>
            <w:webHidden/>
          </w:rPr>
          <w:fldChar w:fldCharType="end"/>
        </w:r>
      </w:hyperlink>
    </w:p>
    <w:p w14:paraId="1429A7D3" w14:textId="1438C5AC" w:rsidR="00C17937" w:rsidRDefault="006C0882">
      <w:pPr>
        <w:pStyle w:val="TOC3"/>
        <w:tabs>
          <w:tab w:val="left" w:pos="880"/>
          <w:tab w:val="right" w:leader="dot" w:pos="9016"/>
        </w:tabs>
        <w:rPr>
          <w:noProof/>
        </w:rPr>
      </w:pPr>
      <w:hyperlink w:anchor="_Toc231847676" w:history="1">
        <w:r w:rsidR="00C17937" w:rsidRPr="006C5BE3">
          <w:rPr>
            <w:rStyle w:val="Hyperlink"/>
            <w:rFonts w:ascii="Symbol" w:eastAsiaTheme="majorEastAsia" w:hAnsi="Symbol"/>
            <w:noProof/>
          </w:rPr>
          <w:t></w:t>
        </w:r>
        <w:r w:rsidR="00C17937">
          <w:rPr>
            <w:noProof/>
          </w:rPr>
          <w:tab/>
        </w:r>
        <w:r w:rsidR="00C17937" w:rsidRPr="006C5BE3">
          <w:rPr>
            <w:rStyle w:val="Hyperlink"/>
            <w:rFonts w:eastAsiaTheme="majorEastAsia"/>
            <w:noProof/>
          </w:rPr>
          <w:t>Индекси и оптимизация</w:t>
        </w:r>
        <w:r w:rsidR="00C17937">
          <w:rPr>
            <w:noProof/>
            <w:webHidden/>
          </w:rPr>
          <w:tab/>
        </w:r>
        <w:r w:rsidR="00C17937">
          <w:rPr>
            <w:noProof/>
            <w:webHidden/>
          </w:rPr>
          <w:fldChar w:fldCharType="begin"/>
        </w:r>
        <w:r w:rsidR="00C17937">
          <w:rPr>
            <w:noProof/>
            <w:webHidden/>
          </w:rPr>
          <w:instrText xml:space="preserve"> PAGEREF _Toc231847676 \h </w:instrText>
        </w:r>
        <w:r w:rsidR="00C17937">
          <w:rPr>
            <w:noProof/>
            <w:webHidden/>
          </w:rPr>
        </w:r>
        <w:r w:rsidR="00C17937">
          <w:rPr>
            <w:noProof/>
            <w:webHidden/>
          </w:rPr>
          <w:fldChar w:fldCharType="separate"/>
        </w:r>
        <w:r w:rsidR="00C17937">
          <w:rPr>
            <w:noProof/>
            <w:webHidden/>
          </w:rPr>
          <w:t>12</w:t>
        </w:r>
        <w:r w:rsidR="00C17937">
          <w:rPr>
            <w:noProof/>
            <w:webHidden/>
          </w:rPr>
          <w:fldChar w:fldCharType="end"/>
        </w:r>
      </w:hyperlink>
    </w:p>
    <w:p w14:paraId="1D180D51" w14:textId="4D923994" w:rsidR="00C17937" w:rsidRDefault="006C0882">
      <w:pPr>
        <w:pStyle w:val="TOC3"/>
        <w:tabs>
          <w:tab w:val="left" w:pos="880"/>
          <w:tab w:val="right" w:leader="dot" w:pos="9016"/>
        </w:tabs>
        <w:rPr>
          <w:noProof/>
        </w:rPr>
      </w:pPr>
      <w:hyperlink w:anchor="_Toc231847677" w:history="1">
        <w:r w:rsidR="00C17937" w:rsidRPr="006C5BE3">
          <w:rPr>
            <w:rStyle w:val="Hyperlink"/>
            <w:rFonts w:ascii="Symbol" w:eastAsiaTheme="majorEastAsia" w:hAnsi="Symbol"/>
            <w:noProof/>
          </w:rPr>
          <w:t></w:t>
        </w:r>
        <w:r w:rsidR="00C17937">
          <w:rPr>
            <w:noProof/>
          </w:rPr>
          <w:tab/>
        </w:r>
        <w:r w:rsidR="00C17937" w:rsidRPr="006C5BE3">
          <w:rPr>
            <w:rStyle w:val="Hyperlink"/>
            <w:rFonts w:eastAsiaTheme="majorEastAsia"/>
            <w:noProof/>
          </w:rPr>
          <w:t>Роля на базата данни в системната архитектура</w:t>
        </w:r>
        <w:r w:rsidR="00C17937">
          <w:rPr>
            <w:noProof/>
            <w:webHidden/>
          </w:rPr>
          <w:tab/>
        </w:r>
        <w:r w:rsidR="00C17937">
          <w:rPr>
            <w:noProof/>
            <w:webHidden/>
          </w:rPr>
          <w:fldChar w:fldCharType="begin"/>
        </w:r>
        <w:r w:rsidR="00C17937">
          <w:rPr>
            <w:noProof/>
            <w:webHidden/>
          </w:rPr>
          <w:instrText xml:space="preserve"> PAGEREF _Toc231847677 \h </w:instrText>
        </w:r>
        <w:r w:rsidR="00C17937">
          <w:rPr>
            <w:noProof/>
            <w:webHidden/>
          </w:rPr>
        </w:r>
        <w:r w:rsidR="00C17937">
          <w:rPr>
            <w:noProof/>
            <w:webHidden/>
          </w:rPr>
          <w:fldChar w:fldCharType="separate"/>
        </w:r>
        <w:r w:rsidR="00C17937">
          <w:rPr>
            <w:noProof/>
            <w:webHidden/>
          </w:rPr>
          <w:t>12</w:t>
        </w:r>
        <w:r w:rsidR="00C17937">
          <w:rPr>
            <w:noProof/>
            <w:webHidden/>
          </w:rPr>
          <w:fldChar w:fldCharType="end"/>
        </w:r>
      </w:hyperlink>
    </w:p>
    <w:p w14:paraId="3EC390BA" w14:textId="340BCF1F" w:rsidR="00C17937" w:rsidRDefault="006C0882">
      <w:pPr>
        <w:pStyle w:val="TOC3"/>
        <w:tabs>
          <w:tab w:val="left" w:pos="880"/>
          <w:tab w:val="right" w:leader="dot" w:pos="9016"/>
        </w:tabs>
        <w:rPr>
          <w:noProof/>
        </w:rPr>
      </w:pPr>
      <w:hyperlink w:anchor="_Toc231847678" w:history="1">
        <w:r w:rsidR="00C17937" w:rsidRPr="006C5BE3">
          <w:rPr>
            <w:rStyle w:val="Hyperlink"/>
            <w:rFonts w:ascii="Symbol" w:eastAsiaTheme="majorEastAsia" w:hAnsi="Symbol"/>
            <w:noProof/>
          </w:rPr>
          <w:t></w:t>
        </w:r>
        <w:r w:rsidR="00C17937">
          <w:rPr>
            <w:noProof/>
          </w:rPr>
          <w:tab/>
        </w:r>
        <w:r w:rsidR="00C17937" w:rsidRPr="006C5BE3">
          <w:rPr>
            <w:rStyle w:val="Hyperlink"/>
            <w:rFonts w:eastAsiaTheme="majorEastAsia"/>
            <w:noProof/>
          </w:rPr>
          <w:t>Сигурност на данните</w:t>
        </w:r>
        <w:r w:rsidR="00C17937">
          <w:rPr>
            <w:noProof/>
            <w:webHidden/>
          </w:rPr>
          <w:tab/>
        </w:r>
        <w:r w:rsidR="00C17937">
          <w:rPr>
            <w:noProof/>
            <w:webHidden/>
          </w:rPr>
          <w:fldChar w:fldCharType="begin"/>
        </w:r>
        <w:r w:rsidR="00C17937">
          <w:rPr>
            <w:noProof/>
            <w:webHidden/>
          </w:rPr>
          <w:instrText xml:space="preserve"> PAGEREF _Toc231847678 \h </w:instrText>
        </w:r>
        <w:r w:rsidR="00C17937">
          <w:rPr>
            <w:noProof/>
            <w:webHidden/>
          </w:rPr>
        </w:r>
        <w:r w:rsidR="00C17937">
          <w:rPr>
            <w:noProof/>
            <w:webHidden/>
          </w:rPr>
          <w:fldChar w:fldCharType="separate"/>
        </w:r>
        <w:r w:rsidR="00C17937">
          <w:rPr>
            <w:noProof/>
            <w:webHidden/>
          </w:rPr>
          <w:t>12</w:t>
        </w:r>
        <w:r w:rsidR="00C17937">
          <w:rPr>
            <w:noProof/>
            <w:webHidden/>
          </w:rPr>
          <w:fldChar w:fldCharType="end"/>
        </w:r>
      </w:hyperlink>
    </w:p>
    <w:p w14:paraId="6F94012A" w14:textId="69F5F9D5" w:rsidR="00C17937" w:rsidRDefault="006C0882">
      <w:pPr>
        <w:pStyle w:val="TOC1"/>
        <w:tabs>
          <w:tab w:val="left" w:pos="440"/>
          <w:tab w:val="right" w:leader="dot" w:pos="9016"/>
        </w:tabs>
        <w:rPr>
          <w:rFonts w:asciiTheme="minorHAnsi" w:eastAsiaTheme="minorEastAsia" w:hAnsiTheme="minorHAnsi" w:cstheme="minorBidi"/>
          <w:noProof/>
        </w:rPr>
      </w:pPr>
      <w:hyperlink w:anchor="_Toc231847679" w:history="1">
        <w:r w:rsidR="00C17937" w:rsidRPr="006C5BE3">
          <w:rPr>
            <w:rStyle w:val="Hyperlink"/>
            <w:rFonts w:eastAsiaTheme="majorEastAsia"/>
            <w:b/>
            <w:bCs/>
            <w:noProof/>
          </w:rPr>
          <w:t>4.</w:t>
        </w:r>
        <w:r w:rsidR="00C17937">
          <w:rPr>
            <w:rFonts w:asciiTheme="minorHAnsi" w:eastAsiaTheme="minorEastAsia" w:hAnsiTheme="minorHAnsi" w:cstheme="minorBidi"/>
            <w:noProof/>
          </w:rPr>
          <w:tab/>
        </w:r>
        <w:r w:rsidR="00C17937" w:rsidRPr="006C5BE3">
          <w:rPr>
            <w:rStyle w:val="Hyperlink"/>
            <w:rFonts w:eastAsiaTheme="majorEastAsia"/>
            <w:b/>
            <w:bCs/>
            <w:noProof/>
          </w:rPr>
          <w:t>Технологии за разработка на клиентската част (Angular)</w:t>
        </w:r>
        <w:r w:rsidR="00C17937">
          <w:rPr>
            <w:noProof/>
            <w:webHidden/>
          </w:rPr>
          <w:tab/>
        </w:r>
        <w:r w:rsidR="00C17937">
          <w:rPr>
            <w:noProof/>
            <w:webHidden/>
          </w:rPr>
          <w:fldChar w:fldCharType="begin"/>
        </w:r>
        <w:r w:rsidR="00C17937">
          <w:rPr>
            <w:noProof/>
            <w:webHidden/>
          </w:rPr>
          <w:instrText xml:space="preserve"> PAGEREF _Toc231847679 \h </w:instrText>
        </w:r>
        <w:r w:rsidR="00C17937">
          <w:rPr>
            <w:noProof/>
            <w:webHidden/>
          </w:rPr>
        </w:r>
        <w:r w:rsidR="00C17937">
          <w:rPr>
            <w:noProof/>
            <w:webHidden/>
          </w:rPr>
          <w:fldChar w:fldCharType="separate"/>
        </w:r>
        <w:r w:rsidR="00C17937">
          <w:rPr>
            <w:noProof/>
            <w:webHidden/>
          </w:rPr>
          <w:t>13</w:t>
        </w:r>
        <w:r w:rsidR="00C17937">
          <w:rPr>
            <w:noProof/>
            <w:webHidden/>
          </w:rPr>
          <w:fldChar w:fldCharType="end"/>
        </w:r>
      </w:hyperlink>
    </w:p>
    <w:p w14:paraId="1BFDA10B" w14:textId="5703F635" w:rsidR="00C17937" w:rsidRDefault="006C0882">
      <w:pPr>
        <w:pStyle w:val="TOC3"/>
        <w:tabs>
          <w:tab w:val="left" w:pos="880"/>
          <w:tab w:val="right" w:leader="dot" w:pos="9016"/>
        </w:tabs>
        <w:rPr>
          <w:noProof/>
        </w:rPr>
      </w:pPr>
      <w:hyperlink w:anchor="_Toc231847680" w:history="1">
        <w:r w:rsidR="00C17937" w:rsidRPr="006C5BE3">
          <w:rPr>
            <w:rStyle w:val="Hyperlink"/>
            <w:rFonts w:ascii="Symbol" w:eastAsiaTheme="majorEastAsia" w:hAnsi="Symbol"/>
            <w:noProof/>
          </w:rPr>
          <w:t></w:t>
        </w:r>
        <w:r w:rsidR="00C17937">
          <w:rPr>
            <w:noProof/>
          </w:rPr>
          <w:tab/>
        </w:r>
        <w:r w:rsidR="00C17937" w:rsidRPr="006C5BE3">
          <w:rPr>
            <w:rStyle w:val="Hyperlink"/>
            <w:rFonts w:eastAsiaTheme="majorEastAsia"/>
            <w:noProof/>
          </w:rPr>
          <w:t>TypeScript</w:t>
        </w:r>
        <w:r w:rsidR="00C17937">
          <w:rPr>
            <w:noProof/>
            <w:webHidden/>
          </w:rPr>
          <w:tab/>
        </w:r>
        <w:r w:rsidR="00C17937">
          <w:rPr>
            <w:noProof/>
            <w:webHidden/>
          </w:rPr>
          <w:fldChar w:fldCharType="begin"/>
        </w:r>
        <w:r w:rsidR="00C17937">
          <w:rPr>
            <w:noProof/>
            <w:webHidden/>
          </w:rPr>
          <w:instrText xml:space="preserve"> PAGEREF _Toc231847680 \h </w:instrText>
        </w:r>
        <w:r w:rsidR="00C17937">
          <w:rPr>
            <w:noProof/>
            <w:webHidden/>
          </w:rPr>
        </w:r>
        <w:r w:rsidR="00C17937">
          <w:rPr>
            <w:noProof/>
            <w:webHidden/>
          </w:rPr>
          <w:fldChar w:fldCharType="separate"/>
        </w:r>
        <w:r w:rsidR="00C17937">
          <w:rPr>
            <w:noProof/>
            <w:webHidden/>
          </w:rPr>
          <w:t>13</w:t>
        </w:r>
        <w:r w:rsidR="00C17937">
          <w:rPr>
            <w:noProof/>
            <w:webHidden/>
          </w:rPr>
          <w:fldChar w:fldCharType="end"/>
        </w:r>
      </w:hyperlink>
    </w:p>
    <w:p w14:paraId="6C17F557" w14:textId="38AFF0F9" w:rsidR="00C17937" w:rsidRDefault="006C0882">
      <w:pPr>
        <w:pStyle w:val="TOC3"/>
        <w:tabs>
          <w:tab w:val="left" w:pos="880"/>
          <w:tab w:val="right" w:leader="dot" w:pos="9016"/>
        </w:tabs>
        <w:rPr>
          <w:noProof/>
        </w:rPr>
      </w:pPr>
      <w:hyperlink w:anchor="_Toc231847681" w:history="1">
        <w:r w:rsidR="00C17937" w:rsidRPr="006C5BE3">
          <w:rPr>
            <w:rStyle w:val="Hyperlink"/>
            <w:rFonts w:ascii="Symbol" w:eastAsiaTheme="majorEastAsia" w:hAnsi="Symbol"/>
            <w:noProof/>
          </w:rPr>
          <w:t></w:t>
        </w:r>
        <w:r w:rsidR="00C17937">
          <w:rPr>
            <w:noProof/>
          </w:rPr>
          <w:tab/>
        </w:r>
        <w:r w:rsidR="00C17937" w:rsidRPr="006C5BE3">
          <w:rPr>
            <w:rStyle w:val="Hyperlink"/>
            <w:rFonts w:eastAsiaTheme="majorEastAsia"/>
            <w:noProof/>
          </w:rPr>
          <w:t>Компонентна архитектура</w:t>
        </w:r>
        <w:r w:rsidR="00C17937">
          <w:rPr>
            <w:noProof/>
            <w:webHidden/>
          </w:rPr>
          <w:tab/>
        </w:r>
        <w:r w:rsidR="00C17937">
          <w:rPr>
            <w:noProof/>
            <w:webHidden/>
          </w:rPr>
          <w:fldChar w:fldCharType="begin"/>
        </w:r>
        <w:r w:rsidR="00C17937">
          <w:rPr>
            <w:noProof/>
            <w:webHidden/>
          </w:rPr>
          <w:instrText xml:space="preserve"> PAGEREF _Toc231847681 \h </w:instrText>
        </w:r>
        <w:r w:rsidR="00C17937">
          <w:rPr>
            <w:noProof/>
            <w:webHidden/>
          </w:rPr>
        </w:r>
        <w:r w:rsidR="00C17937">
          <w:rPr>
            <w:noProof/>
            <w:webHidden/>
          </w:rPr>
          <w:fldChar w:fldCharType="separate"/>
        </w:r>
        <w:r w:rsidR="00C17937">
          <w:rPr>
            <w:noProof/>
            <w:webHidden/>
          </w:rPr>
          <w:t>13</w:t>
        </w:r>
        <w:r w:rsidR="00C17937">
          <w:rPr>
            <w:noProof/>
            <w:webHidden/>
          </w:rPr>
          <w:fldChar w:fldCharType="end"/>
        </w:r>
      </w:hyperlink>
    </w:p>
    <w:p w14:paraId="6E2BFC58" w14:textId="644B751D" w:rsidR="00C17937" w:rsidRDefault="006C0882">
      <w:pPr>
        <w:pStyle w:val="TOC3"/>
        <w:tabs>
          <w:tab w:val="left" w:pos="880"/>
          <w:tab w:val="right" w:leader="dot" w:pos="9016"/>
        </w:tabs>
        <w:rPr>
          <w:noProof/>
        </w:rPr>
      </w:pPr>
      <w:hyperlink w:anchor="_Toc231847682" w:history="1">
        <w:r w:rsidR="00C17937" w:rsidRPr="006C5BE3">
          <w:rPr>
            <w:rStyle w:val="Hyperlink"/>
            <w:rFonts w:ascii="Symbol" w:eastAsiaTheme="majorEastAsia" w:hAnsi="Symbol"/>
            <w:noProof/>
          </w:rPr>
          <w:t></w:t>
        </w:r>
        <w:r w:rsidR="00C17937">
          <w:rPr>
            <w:noProof/>
          </w:rPr>
          <w:tab/>
        </w:r>
        <w:r w:rsidR="00C17937" w:rsidRPr="006C5BE3">
          <w:rPr>
            <w:rStyle w:val="Hyperlink"/>
            <w:rFonts w:eastAsiaTheme="majorEastAsia"/>
            <w:noProof/>
          </w:rPr>
          <w:t>RxJS и реактивно програмиране</w:t>
        </w:r>
        <w:r w:rsidR="00C17937">
          <w:rPr>
            <w:noProof/>
            <w:webHidden/>
          </w:rPr>
          <w:tab/>
        </w:r>
        <w:r w:rsidR="00C17937">
          <w:rPr>
            <w:noProof/>
            <w:webHidden/>
          </w:rPr>
          <w:fldChar w:fldCharType="begin"/>
        </w:r>
        <w:r w:rsidR="00C17937">
          <w:rPr>
            <w:noProof/>
            <w:webHidden/>
          </w:rPr>
          <w:instrText xml:space="preserve"> PAGEREF _Toc231847682 \h </w:instrText>
        </w:r>
        <w:r w:rsidR="00C17937">
          <w:rPr>
            <w:noProof/>
            <w:webHidden/>
          </w:rPr>
        </w:r>
        <w:r w:rsidR="00C17937">
          <w:rPr>
            <w:noProof/>
            <w:webHidden/>
          </w:rPr>
          <w:fldChar w:fldCharType="separate"/>
        </w:r>
        <w:r w:rsidR="00C17937">
          <w:rPr>
            <w:noProof/>
            <w:webHidden/>
          </w:rPr>
          <w:t>13</w:t>
        </w:r>
        <w:r w:rsidR="00C17937">
          <w:rPr>
            <w:noProof/>
            <w:webHidden/>
          </w:rPr>
          <w:fldChar w:fldCharType="end"/>
        </w:r>
      </w:hyperlink>
    </w:p>
    <w:p w14:paraId="287CB1FC" w14:textId="2425E36D" w:rsidR="00C17937" w:rsidRDefault="006C0882">
      <w:pPr>
        <w:pStyle w:val="TOC3"/>
        <w:tabs>
          <w:tab w:val="left" w:pos="880"/>
          <w:tab w:val="right" w:leader="dot" w:pos="9016"/>
        </w:tabs>
        <w:rPr>
          <w:noProof/>
        </w:rPr>
      </w:pPr>
      <w:hyperlink w:anchor="_Toc231847683" w:history="1">
        <w:r w:rsidR="00C17937" w:rsidRPr="006C5BE3">
          <w:rPr>
            <w:rStyle w:val="Hyperlink"/>
            <w:rFonts w:ascii="Symbol" w:eastAsiaTheme="majorEastAsia" w:hAnsi="Symbol"/>
            <w:noProof/>
          </w:rPr>
          <w:t></w:t>
        </w:r>
        <w:r w:rsidR="00C17937">
          <w:rPr>
            <w:noProof/>
          </w:rPr>
          <w:tab/>
        </w:r>
        <w:r w:rsidR="00C17937" w:rsidRPr="006C5BE3">
          <w:rPr>
            <w:rStyle w:val="Hyperlink"/>
            <w:rFonts w:eastAsiaTheme="majorEastAsia"/>
            <w:noProof/>
          </w:rPr>
          <w:t>Routing и навигация</w:t>
        </w:r>
        <w:r w:rsidR="00C17937">
          <w:rPr>
            <w:noProof/>
            <w:webHidden/>
          </w:rPr>
          <w:tab/>
        </w:r>
        <w:r w:rsidR="00C17937">
          <w:rPr>
            <w:noProof/>
            <w:webHidden/>
          </w:rPr>
          <w:fldChar w:fldCharType="begin"/>
        </w:r>
        <w:r w:rsidR="00C17937">
          <w:rPr>
            <w:noProof/>
            <w:webHidden/>
          </w:rPr>
          <w:instrText xml:space="preserve"> PAGEREF _Toc231847683 \h </w:instrText>
        </w:r>
        <w:r w:rsidR="00C17937">
          <w:rPr>
            <w:noProof/>
            <w:webHidden/>
          </w:rPr>
        </w:r>
        <w:r w:rsidR="00C17937">
          <w:rPr>
            <w:noProof/>
            <w:webHidden/>
          </w:rPr>
          <w:fldChar w:fldCharType="separate"/>
        </w:r>
        <w:r w:rsidR="00C17937">
          <w:rPr>
            <w:noProof/>
            <w:webHidden/>
          </w:rPr>
          <w:t>13</w:t>
        </w:r>
        <w:r w:rsidR="00C17937">
          <w:rPr>
            <w:noProof/>
            <w:webHidden/>
          </w:rPr>
          <w:fldChar w:fldCharType="end"/>
        </w:r>
      </w:hyperlink>
    </w:p>
    <w:p w14:paraId="52C4C752" w14:textId="5CE9F6A2" w:rsidR="00C17937" w:rsidRDefault="006C0882">
      <w:pPr>
        <w:pStyle w:val="TOC3"/>
        <w:tabs>
          <w:tab w:val="left" w:pos="880"/>
          <w:tab w:val="right" w:leader="dot" w:pos="9016"/>
        </w:tabs>
        <w:rPr>
          <w:noProof/>
        </w:rPr>
      </w:pPr>
      <w:hyperlink w:anchor="_Toc231847684" w:history="1">
        <w:r w:rsidR="00C17937" w:rsidRPr="006C5BE3">
          <w:rPr>
            <w:rStyle w:val="Hyperlink"/>
            <w:rFonts w:ascii="Symbol" w:eastAsiaTheme="majorEastAsia" w:hAnsi="Symbol"/>
            <w:noProof/>
          </w:rPr>
          <w:t></w:t>
        </w:r>
        <w:r w:rsidR="00C17937">
          <w:rPr>
            <w:noProof/>
          </w:rPr>
          <w:tab/>
        </w:r>
        <w:r w:rsidR="00C17937" w:rsidRPr="006C5BE3">
          <w:rPr>
            <w:rStyle w:val="Hyperlink"/>
            <w:rFonts w:eastAsiaTheme="majorEastAsia"/>
            <w:noProof/>
          </w:rPr>
          <w:t>Защита на клиентската част</w:t>
        </w:r>
        <w:r w:rsidR="00C17937">
          <w:rPr>
            <w:noProof/>
            <w:webHidden/>
          </w:rPr>
          <w:tab/>
        </w:r>
        <w:r w:rsidR="00C17937">
          <w:rPr>
            <w:noProof/>
            <w:webHidden/>
          </w:rPr>
          <w:fldChar w:fldCharType="begin"/>
        </w:r>
        <w:r w:rsidR="00C17937">
          <w:rPr>
            <w:noProof/>
            <w:webHidden/>
          </w:rPr>
          <w:instrText xml:space="preserve"> PAGEREF _Toc231847684 \h </w:instrText>
        </w:r>
        <w:r w:rsidR="00C17937">
          <w:rPr>
            <w:noProof/>
            <w:webHidden/>
          </w:rPr>
        </w:r>
        <w:r w:rsidR="00C17937">
          <w:rPr>
            <w:noProof/>
            <w:webHidden/>
          </w:rPr>
          <w:fldChar w:fldCharType="separate"/>
        </w:r>
        <w:r w:rsidR="00C17937">
          <w:rPr>
            <w:noProof/>
            <w:webHidden/>
          </w:rPr>
          <w:t>14</w:t>
        </w:r>
        <w:r w:rsidR="00C17937">
          <w:rPr>
            <w:noProof/>
            <w:webHidden/>
          </w:rPr>
          <w:fldChar w:fldCharType="end"/>
        </w:r>
      </w:hyperlink>
    </w:p>
    <w:p w14:paraId="621F6629" w14:textId="0506B025" w:rsidR="00C17937" w:rsidRDefault="006C0882">
      <w:pPr>
        <w:pStyle w:val="TOC3"/>
        <w:tabs>
          <w:tab w:val="left" w:pos="880"/>
          <w:tab w:val="right" w:leader="dot" w:pos="9016"/>
        </w:tabs>
        <w:rPr>
          <w:noProof/>
        </w:rPr>
      </w:pPr>
      <w:hyperlink w:anchor="_Toc231847685" w:history="1">
        <w:r w:rsidR="00C17937" w:rsidRPr="006C5BE3">
          <w:rPr>
            <w:rStyle w:val="Hyperlink"/>
            <w:rFonts w:ascii="Symbol" w:eastAsiaTheme="majorEastAsia" w:hAnsi="Symbol"/>
            <w:noProof/>
          </w:rPr>
          <w:t></w:t>
        </w:r>
        <w:r w:rsidR="00C17937">
          <w:rPr>
            <w:noProof/>
          </w:rPr>
          <w:tab/>
        </w:r>
        <w:r w:rsidR="00C17937" w:rsidRPr="006C5BE3">
          <w:rPr>
            <w:rStyle w:val="Hyperlink"/>
            <w:rFonts w:eastAsiaTheme="majorEastAsia"/>
            <w:noProof/>
          </w:rPr>
          <w:t>Комуникация със сървърната част</w:t>
        </w:r>
        <w:r w:rsidR="00C17937">
          <w:rPr>
            <w:noProof/>
            <w:webHidden/>
          </w:rPr>
          <w:tab/>
        </w:r>
        <w:r w:rsidR="00C17937">
          <w:rPr>
            <w:noProof/>
            <w:webHidden/>
          </w:rPr>
          <w:fldChar w:fldCharType="begin"/>
        </w:r>
        <w:r w:rsidR="00C17937">
          <w:rPr>
            <w:noProof/>
            <w:webHidden/>
          </w:rPr>
          <w:instrText xml:space="preserve"> PAGEREF _Toc231847685 \h </w:instrText>
        </w:r>
        <w:r w:rsidR="00C17937">
          <w:rPr>
            <w:noProof/>
            <w:webHidden/>
          </w:rPr>
        </w:r>
        <w:r w:rsidR="00C17937">
          <w:rPr>
            <w:noProof/>
            <w:webHidden/>
          </w:rPr>
          <w:fldChar w:fldCharType="separate"/>
        </w:r>
        <w:r w:rsidR="00C17937">
          <w:rPr>
            <w:noProof/>
            <w:webHidden/>
          </w:rPr>
          <w:t>14</w:t>
        </w:r>
        <w:r w:rsidR="00C17937">
          <w:rPr>
            <w:noProof/>
            <w:webHidden/>
          </w:rPr>
          <w:fldChar w:fldCharType="end"/>
        </w:r>
      </w:hyperlink>
    </w:p>
    <w:p w14:paraId="699F16C6" w14:textId="69FD5E99" w:rsidR="00C17937" w:rsidRDefault="006C0882">
      <w:pPr>
        <w:pStyle w:val="TOC3"/>
        <w:tabs>
          <w:tab w:val="left" w:pos="880"/>
          <w:tab w:val="right" w:leader="dot" w:pos="9016"/>
        </w:tabs>
        <w:rPr>
          <w:noProof/>
        </w:rPr>
      </w:pPr>
      <w:hyperlink w:anchor="_Toc231847686" w:history="1">
        <w:r w:rsidR="00C17937" w:rsidRPr="006C5BE3">
          <w:rPr>
            <w:rStyle w:val="Hyperlink"/>
            <w:rFonts w:ascii="Symbol" w:eastAsiaTheme="majorEastAsia" w:hAnsi="Symbol"/>
            <w:noProof/>
          </w:rPr>
          <w:t></w:t>
        </w:r>
        <w:r w:rsidR="00C17937">
          <w:rPr>
            <w:noProof/>
          </w:rPr>
          <w:tab/>
        </w:r>
        <w:r w:rsidR="00C17937" w:rsidRPr="006C5BE3">
          <w:rPr>
            <w:rStyle w:val="Hyperlink"/>
            <w:rFonts w:eastAsiaTheme="majorEastAsia"/>
            <w:noProof/>
          </w:rPr>
          <w:t>Обща роля на клиентската част</w:t>
        </w:r>
        <w:r w:rsidR="00C17937">
          <w:rPr>
            <w:noProof/>
            <w:webHidden/>
          </w:rPr>
          <w:tab/>
        </w:r>
        <w:r w:rsidR="00C17937">
          <w:rPr>
            <w:noProof/>
            <w:webHidden/>
          </w:rPr>
          <w:fldChar w:fldCharType="begin"/>
        </w:r>
        <w:r w:rsidR="00C17937">
          <w:rPr>
            <w:noProof/>
            <w:webHidden/>
          </w:rPr>
          <w:instrText xml:space="preserve"> PAGEREF _Toc231847686 \h </w:instrText>
        </w:r>
        <w:r w:rsidR="00C17937">
          <w:rPr>
            <w:noProof/>
            <w:webHidden/>
          </w:rPr>
        </w:r>
        <w:r w:rsidR="00C17937">
          <w:rPr>
            <w:noProof/>
            <w:webHidden/>
          </w:rPr>
          <w:fldChar w:fldCharType="separate"/>
        </w:r>
        <w:r w:rsidR="00C17937">
          <w:rPr>
            <w:noProof/>
            <w:webHidden/>
          </w:rPr>
          <w:t>14</w:t>
        </w:r>
        <w:r w:rsidR="00C17937">
          <w:rPr>
            <w:noProof/>
            <w:webHidden/>
          </w:rPr>
          <w:fldChar w:fldCharType="end"/>
        </w:r>
      </w:hyperlink>
    </w:p>
    <w:p w14:paraId="173988A4" w14:textId="734E73F7" w:rsidR="00C17937" w:rsidRDefault="006C0882">
      <w:pPr>
        <w:pStyle w:val="TOC1"/>
        <w:tabs>
          <w:tab w:val="left" w:pos="660"/>
          <w:tab w:val="right" w:leader="dot" w:pos="9016"/>
        </w:tabs>
        <w:rPr>
          <w:rFonts w:asciiTheme="minorHAnsi" w:eastAsiaTheme="minorEastAsia" w:hAnsiTheme="minorHAnsi" w:cstheme="minorBidi"/>
          <w:noProof/>
        </w:rPr>
      </w:pPr>
      <w:hyperlink w:anchor="_Toc231847687" w:history="1">
        <w:r w:rsidR="00C17937" w:rsidRPr="006C5BE3">
          <w:rPr>
            <w:rStyle w:val="Hyperlink"/>
            <w:rFonts w:eastAsiaTheme="majorEastAsia"/>
            <w:b/>
            <w:bCs/>
            <w:noProof/>
          </w:rPr>
          <w:t>III.</w:t>
        </w:r>
        <w:r w:rsidR="00C17937">
          <w:rPr>
            <w:rFonts w:asciiTheme="minorHAnsi" w:eastAsiaTheme="minorEastAsia" w:hAnsiTheme="minorHAnsi" w:cstheme="minorBidi"/>
            <w:noProof/>
          </w:rPr>
          <w:tab/>
        </w:r>
        <w:r w:rsidR="00C17937" w:rsidRPr="006C5BE3">
          <w:rPr>
            <w:rStyle w:val="Hyperlink"/>
            <w:rFonts w:eastAsiaTheme="majorEastAsia"/>
            <w:b/>
            <w:bCs/>
            <w:noProof/>
          </w:rPr>
          <w:t>Проектиране на приложението</w:t>
        </w:r>
        <w:r w:rsidR="00C17937">
          <w:rPr>
            <w:noProof/>
            <w:webHidden/>
          </w:rPr>
          <w:tab/>
        </w:r>
        <w:r w:rsidR="00C17937">
          <w:rPr>
            <w:noProof/>
            <w:webHidden/>
          </w:rPr>
          <w:fldChar w:fldCharType="begin"/>
        </w:r>
        <w:r w:rsidR="00C17937">
          <w:rPr>
            <w:noProof/>
            <w:webHidden/>
          </w:rPr>
          <w:instrText xml:space="preserve"> PAGEREF _Toc231847687 \h </w:instrText>
        </w:r>
        <w:r w:rsidR="00C17937">
          <w:rPr>
            <w:noProof/>
            <w:webHidden/>
          </w:rPr>
        </w:r>
        <w:r w:rsidR="00C17937">
          <w:rPr>
            <w:noProof/>
            <w:webHidden/>
          </w:rPr>
          <w:fldChar w:fldCharType="separate"/>
        </w:r>
        <w:r w:rsidR="00C17937">
          <w:rPr>
            <w:noProof/>
            <w:webHidden/>
          </w:rPr>
          <w:t>15</w:t>
        </w:r>
        <w:r w:rsidR="00C17937">
          <w:rPr>
            <w:noProof/>
            <w:webHidden/>
          </w:rPr>
          <w:fldChar w:fldCharType="end"/>
        </w:r>
      </w:hyperlink>
    </w:p>
    <w:p w14:paraId="153BC5D6" w14:textId="1BE647E9" w:rsidR="00C17937" w:rsidRDefault="006C0882">
      <w:pPr>
        <w:pStyle w:val="TOC1"/>
        <w:tabs>
          <w:tab w:val="left" w:pos="660"/>
          <w:tab w:val="right" w:leader="dot" w:pos="9016"/>
        </w:tabs>
        <w:rPr>
          <w:rFonts w:asciiTheme="minorHAnsi" w:eastAsiaTheme="minorEastAsia" w:hAnsiTheme="minorHAnsi" w:cstheme="minorBidi"/>
          <w:noProof/>
        </w:rPr>
      </w:pPr>
      <w:hyperlink w:anchor="_Toc231847688" w:history="1">
        <w:r w:rsidR="00C17937" w:rsidRPr="006C5BE3">
          <w:rPr>
            <w:rStyle w:val="Hyperlink"/>
            <w:rFonts w:eastAsiaTheme="majorEastAsia"/>
            <w:b/>
            <w:bCs/>
            <w:noProof/>
          </w:rPr>
          <w:t>IV.</w:t>
        </w:r>
        <w:r w:rsidR="00C17937">
          <w:rPr>
            <w:rFonts w:asciiTheme="minorHAnsi" w:eastAsiaTheme="minorEastAsia" w:hAnsiTheme="minorHAnsi" w:cstheme="minorBidi"/>
            <w:noProof/>
          </w:rPr>
          <w:tab/>
        </w:r>
        <w:r w:rsidR="00C17937" w:rsidRPr="006C5BE3">
          <w:rPr>
            <w:rStyle w:val="Hyperlink"/>
            <w:rFonts w:eastAsiaTheme="majorEastAsia"/>
            <w:b/>
            <w:bCs/>
            <w:noProof/>
          </w:rPr>
          <w:t>Програмна реализация.</w:t>
        </w:r>
        <w:r w:rsidR="00C17937">
          <w:rPr>
            <w:noProof/>
            <w:webHidden/>
          </w:rPr>
          <w:tab/>
        </w:r>
        <w:r w:rsidR="00C17937">
          <w:rPr>
            <w:noProof/>
            <w:webHidden/>
          </w:rPr>
          <w:fldChar w:fldCharType="begin"/>
        </w:r>
        <w:r w:rsidR="00C17937">
          <w:rPr>
            <w:noProof/>
            <w:webHidden/>
          </w:rPr>
          <w:instrText xml:space="preserve"> PAGEREF _Toc231847688 \h </w:instrText>
        </w:r>
        <w:r w:rsidR="00C17937">
          <w:rPr>
            <w:noProof/>
            <w:webHidden/>
          </w:rPr>
        </w:r>
        <w:r w:rsidR="00C17937">
          <w:rPr>
            <w:noProof/>
            <w:webHidden/>
          </w:rPr>
          <w:fldChar w:fldCharType="separate"/>
        </w:r>
        <w:r w:rsidR="00C17937">
          <w:rPr>
            <w:noProof/>
            <w:webHidden/>
          </w:rPr>
          <w:t>16</w:t>
        </w:r>
        <w:r w:rsidR="00C17937">
          <w:rPr>
            <w:noProof/>
            <w:webHidden/>
          </w:rPr>
          <w:fldChar w:fldCharType="end"/>
        </w:r>
      </w:hyperlink>
    </w:p>
    <w:p w14:paraId="31215672" w14:textId="47186EA6" w:rsidR="00C17937" w:rsidRDefault="006C0882">
      <w:pPr>
        <w:pStyle w:val="TOC1"/>
        <w:tabs>
          <w:tab w:val="left" w:pos="440"/>
          <w:tab w:val="right" w:leader="dot" w:pos="9016"/>
        </w:tabs>
        <w:rPr>
          <w:rFonts w:asciiTheme="minorHAnsi" w:eastAsiaTheme="minorEastAsia" w:hAnsiTheme="minorHAnsi" w:cstheme="minorBidi"/>
          <w:noProof/>
        </w:rPr>
      </w:pPr>
      <w:hyperlink w:anchor="_Toc231847689" w:history="1">
        <w:r w:rsidR="00C17937" w:rsidRPr="006C5BE3">
          <w:rPr>
            <w:rStyle w:val="Hyperlink"/>
            <w:rFonts w:eastAsiaTheme="majorEastAsia"/>
            <w:b/>
            <w:bCs/>
            <w:noProof/>
          </w:rPr>
          <w:t>V.</w:t>
        </w:r>
        <w:r w:rsidR="00C17937">
          <w:rPr>
            <w:rFonts w:asciiTheme="minorHAnsi" w:eastAsiaTheme="minorEastAsia" w:hAnsiTheme="minorHAnsi" w:cstheme="minorBidi"/>
            <w:noProof/>
          </w:rPr>
          <w:tab/>
        </w:r>
        <w:r w:rsidR="00C17937" w:rsidRPr="006C5BE3">
          <w:rPr>
            <w:rStyle w:val="Hyperlink"/>
            <w:rFonts w:eastAsiaTheme="majorEastAsia"/>
            <w:b/>
            <w:bCs/>
            <w:noProof/>
          </w:rPr>
          <w:t>Тестване на кода (unit testing)</w:t>
        </w:r>
        <w:r w:rsidR="00C17937">
          <w:rPr>
            <w:noProof/>
            <w:webHidden/>
          </w:rPr>
          <w:tab/>
        </w:r>
        <w:r w:rsidR="00C17937">
          <w:rPr>
            <w:noProof/>
            <w:webHidden/>
          </w:rPr>
          <w:fldChar w:fldCharType="begin"/>
        </w:r>
        <w:r w:rsidR="00C17937">
          <w:rPr>
            <w:noProof/>
            <w:webHidden/>
          </w:rPr>
          <w:instrText xml:space="preserve"> PAGEREF _Toc231847689 \h </w:instrText>
        </w:r>
        <w:r w:rsidR="00C17937">
          <w:rPr>
            <w:noProof/>
            <w:webHidden/>
          </w:rPr>
        </w:r>
        <w:r w:rsidR="00C17937">
          <w:rPr>
            <w:noProof/>
            <w:webHidden/>
          </w:rPr>
          <w:fldChar w:fldCharType="separate"/>
        </w:r>
        <w:r w:rsidR="00C17937">
          <w:rPr>
            <w:noProof/>
            <w:webHidden/>
          </w:rPr>
          <w:t>17</w:t>
        </w:r>
        <w:r w:rsidR="00C17937">
          <w:rPr>
            <w:noProof/>
            <w:webHidden/>
          </w:rPr>
          <w:fldChar w:fldCharType="end"/>
        </w:r>
      </w:hyperlink>
    </w:p>
    <w:p w14:paraId="66FE13A0" w14:textId="22F95976" w:rsidR="00C17937" w:rsidRDefault="006C0882">
      <w:pPr>
        <w:pStyle w:val="TOC1"/>
        <w:tabs>
          <w:tab w:val="left" w:pos="660"/>
          <w:tab w:val="right" w:leader="dot" w:pos="9016"/>
        </w:tabs>
        <w:rPr>
          <w:rFonts w:asciiTheme="minorHAnsi" w:eastAsiaTheme="minorEastAsia" w:hAnsiTheme="minorHAnsi" w:cstheme="minorBidi"/>
          <w:noProof/>
        </w:rPr>
      </w:pPr>
      <w:hyperlink w:anchor="_Toc231847690" w:history="1">
        <w:r w:rsidR="00C17937" w:rsidRPr="006C5BE3">
          <w:rPr>
            <w:rStyle w:val="Hyperlink"/>
            <w:rFonts w:eastAsiaTheme="majorEastAsia"/>
            <w:b/>
            <w:bCs/>
            <w:noProof/>
          </w:rPr>
          <w:t>VI.</w:t>
        </w:r>
        <w:r w:rsidR="00C17937">
          <w:rPr>
            <w:rFonts w:asciiTheme="minorHAnsi" w:eastAsiaTheme="minorEastAsia" w:hAnsiTheme="minorHAnsi" w:cstheme="minorBidi"/>
            <w:noProof/>
          </w:rPr>
          <w:tab/>
        </w:r>
        <w:r w:rsidR="00C17937" w:rsidRPr="006C5BE3">
          <w:rPr>
            <w:rStyle w:val="Hyperlink"/>
            <w:rFonts w:eastAsiaTheme="majorEastAsia"/>
            <w:b/>
            <w:bCs/>
            <w:noProof/>
          </w:rPr>
          <w:t>Киберсигурност (Cybersecurity)</w:t>
        </w:r>
        <w:r w:rsidR="00C17937">
          <w:rPr>
            <w:noProof/>
            <w:webHidden/>
          </w:rPr>
          <w:tab/>
        </w:r>
        <w:r w:rsidR="00C17937">
          <w:rPr>
            <w:noProof/>
            <w:webHidden/>
          </w:rPr>
          <w:fldChar w:fldCharType="begin"/>
        </w:r>
        <w:r w:rsidR="00C17937">
          <w:rPr>
            <w:noProof/>
            <w:webHidden/>
          </w:rPr>
          <w:instrText xml:space="preserve"> PAGEREF _Toc231847690 \h </w:instrText>
        </w:r>
        <w:r w:rsidR="00C17937">
          <w:rPr>
            <w:noProof/>
            <w:webHidden/>
          </w:rPr>
        </w:r>
        <w:r w:rsidR="00C17937">
          <w:rPr>
            <w:noProof/>
            <w:webHidden/>
          </w:rPr>
          <w:fldChar w:fldCharType="separate"/>
        </w:r>
        <w:r w:rsidR="00C17937">
          <w:rPr>
            <w:noProof/>
            <w:webHidden/>
          </w:rPr>
          <w:t>18</w:t>
        </w:r>
        <w:r w:rsidR="00C17937">
          <w:rPr>
            <w:noProof/>
            <w:webHidden/>
          </w:rPr>
          <w:fldChar w:fldCharType="end"/>
        </w:r>
      </w:hyperlink>
    </w:p>
    <w:p w14:paraId="3C43D484" w14:textId="40391845" w:rsidR="00C17937" w:rsidRDefault="006C0882">
      <w:pPr>
        <w:pStyle w:val="TOC1"/>
        <w:tabs>
          <w:tab w:val="left" w:pos="660"/>
          <w:tab w:val="right" w:leader="dot" w:pos="9016"/>
        </w:tabs>
        <w:rPr>
          <w:rFonts w:asciiTheme="minorHAnsi" w:eastAsiaTheme="minorEastAsia" w:hAnsiTheme="minorHAnsi" w:cstheme="minorBidi"/>
          <w:noProof/>
        </w:rPr>
      </w:pPr>
      <w:hyperlink w:anchor="_Toc231847691" w:history="1">
        <w:r w:rsidR="00C17937" w:rsidRPr="006C5BE3">
          <w:rPr>
            <w:rStyle w:val="Hyperlink"/>
            <w:rFonts w:eastAsiaTheme="majorEastAsia"/>
            <w:b/>
            <w:bCs/>
            <w:noProof/>
          </w:rPr>
          <w:t>VII.</w:t>
        </w:r>
        <w:r w:rsidR="00C17937">
          <w:rPr>
            <w:rFonts w:asciiTheme="minorHAnsi" w:eastAsiaTheme="minorEastAsia" w:hAnsiTheme="minorHAnsi" w:cstheme="minorBidi"/>
            <w:noProof/>
          </w:rPr>
          <w:tab/>
        </w:r>
        <w:r w:rsidR="00C17937" w:rsidRPr="006C5BE3">
          <w:rPr>
            <w:rStyle w:val="Hyperlink"/>
            <w:rFonts w:eastAsiaTheme="majorEastAsia"/>
            <w:b/>
            <w:bCs/>
            <w:noProof/>
          </w:rPr>
          <w:t>Ръководство на потребителя</w:t>
        </w:r>
        <w:r w:rsidR="00C17937">
          <w:rPr>
            <w:noProof/>
            <w:webHidden/>
          </w:rPr>
          <w:tab/>
        </w:r>
        <w:r w:rsidR="00C17937">
          <w:rPr>
            <w:noProof/>
            <w:webHidden/>
          </w:rPr>
          <w:fldChar w:fldCharType="begin"/>
        </w:r>
        <w:r w:rsidR="00C17937">
          <w:rPr>
            <w:noProof/>
            <w:webHidden/>
          </w:rPr>
          <w:instrText xml:space="preserve"> PAGEREF _Toc231847691 \h </w:instrText>
        </w:r>
        <w:r w:rsidR="00C17937">
          <w:rPr>
            <w:noProof/>
            <w:webHidden/>
          </w:rPr>
        </w:r>
        <w:r w:rsidR="00C17937">
          <w:rPr>
            <w:noProof/>
            <w:webHidden/>
          </w:rPr>
          <w:fldChar w:fldCharType="separate"/>
        </w:r>
        <w:r w:rsidR="00C17937">
          <w:rPr>
            <w:noProof/>
            <w:webHidden/>
          </w:rPr>
          <w:t>19</w:t>
        </w:r>
        <w:r w:rsidR="00C17937">
          <w:rPr>
            <w:noProof/>
            <w:webHidden/>
          </w:rPr>
          <w:fldChar w:fldCharType="end"/>
        </w:r>
      </w:hyperlink>
    </w:p>
    <w:p w14:paraId="113C9B4E" w14:textId="08488691" w:rsidR="00C17937" w:rsidRDefault="006C0882">
      <w:pPr>
        <w:pStyle w:val="TOC1"/>
        <w:tabs>
          <w:tab w:val="left" w:pos="660"/>
          <w:tab w:val="right" w:leader="dot" w:pos="9016"/>
        </w:tabs>
        <w:rPr>
          <w:rFonts w:asciiTheme="minorHAnsi" w:eastAsiaTheme="minorEastAsia" w:hAnsiTheme="minorHAnsi" w:cstheme="minorBidi"/>
          <w:noProof/>
        </w:rPr>
      </w:pPr>
      <w:hyperlink w:anchor="_Toc231847692" w:history="1">
        <w:r w:rsidR="00C17937" w:rsidRPr="006C5BE3">
          <w:rPr>
            <w:rStyle w:val="Hyperlink"/>
            <w:rFonts w:eastAsiaTheme="majorEastAsia"/>
            <w:b/>
            <w:bCs/>
            <w:noProof/>
          </w:rPr>
          <w:t>VIII.</w:t>
        </w:r>
        <w:r w:rsidR="00C17937">
          <w:rPr>
            <w:rFonts w:asciiTheme="minorHAnsi" w:eastAsiaTheme="minorEastAsia" w:hAnsiTheme="minorHAnsi" w:cstheme="minorBidi"/>
            <w:noProof/>
          </w:rPr>
          <w:tab/>
        </w:r>
        <w:r w:rsidR="00C17937" w:rsidRPr="006C5BE3">
          <w:rPr>
            <w:rStyle w:val="Hyperlink"/>
            <w:rFonts w:eastAsiaTheme="majorEastAsia"/>
            <w:b/>
            <w:bCs/>
            <w:noProof/>
          </w:rPr>
          <w:t>Използван литература</w:t>
        </w:r>
        <w:r w:rsidR="00C17937">
          <w:rPr>
            <w:noProof/>
            <w:webHidden/>
          </w:rPr>
          <w:tab/>
        </w:r>
        <w:r w:rsidR="00C17937">
          <w:rPr>
            <w:noProof/>
            <w:webHidden/>
          </w:rPr>
          <w:fldChar w:fldCharType="begin"/>
        </w:r>
        <w:r w:rsidR="00C17937">
          <w:rPr>
            <w:noProof/>
            <w:webHidden/>
          </w:rPr>
          <w:instrText xml:space="preserve"> PAGEREF _Toc231847692 \h </w:instrText>
        </w:r>
        <w:r w:rsidR="00C17937">
          <w:rPr>
            <w:noProof/>
            <w:webHidden/>
          </w:rPr>
        </w:r>
        <w:r w:rsidR="00C17937">
          <w:rPr>
            <w:noProof/>
            <w:webHidden/>
          </w:rPr>
          <w:fldChar w:fldCharType="separate"/>
        </w:r>
        <w:r w:rsidR="00C17937">
          <w:rPr>
            <w:noProof/>
            <w:webHidden/>
          </w:rPr>
          <w:t>20</w:t>
        </w:r>
        <w:r w:rsidR="00C17937">
          <w:rPr>
            <w:noProof/>
            <w:webHidden/>
          </w:rPr>
          <w:fldChar w:fldCharType="end"/>
        </w:r>
      </w:hyperlink>
    </w:p>
    <w:p w14:paraId="611B9125" w14:textId="5D1EC086" w:rsidR="00804517" w:rsidRPr="00A63EF4" w:rsidRDefault="005155B9" w:rsidP="005155B9">
      <w:pPr>
        <w:rPr>
          <w:b/>
          <w:bCs/>
          <w:noProof/>
        </w:rPr>
      </w:pPr>
      <w:r w:rsidRPr="00A63EF4">
        <w:rPr>
          <w:b/>
          <w:bCs/>
          <w:noProof/>
        </w:rPr>
        <w:fldChar w:fldCharType="end"/>
      </w:r>
    </w:p>
    <w:p w14:paraId="3885DF0A" w14:textId="02CA5C67" w:rsidR="005155B9" w:rsidRPr="00A63EF4" w:rsidRDefault="005155B9">
      <w:pPr>
        <w:spacing w:after="160" w:line="259" w:lineRule="auto"/>
        <w:rPr>
          <w:b/>
          <w:bCs/>
          <w:noProof/>
        </w:rPr>
      </w:pPr>
      <w:r w:rsidRPr="00A63EF4">
        <w:rPr>
          <w:b/>
          <w:bCs/>
          <w:noProof/>
        </w:rPr>
        <w:br w:type="page"/>
      </w:r>
    </w:p>
    <w:p w14:paraId="2289E4EF" w14:textId="2598766E" w:rsidR="001870B2" w:rsidRPr="00A63EF4" w:rsidRDefault="005155B9" w:rsidP="001870B2">
      <w:pPr>
        <w:pStyle w:val="ListParagraph"/>
        <w:numPr>
          <w:ilvl w:val="0"/>
          <w:numId w:val="1"/>
        </w:numPr>
        <w:ind w:left="0" w:firstLine="0"/>
        <w:jc w:val="center"/>
        <w:outlineLvl w:val="0"/>
        <w:rPr>
          <w:b/>
          <w:bCs/>
          <w:sz w:val="28"/>
          <w:szCs w:val="28"/>
        </w:rPr>
      </w:pPr>
      <w:bookmarkStart w:id="0" w:name="_Toc231847660"/>
      <w:r w:rsidRPr="00A63EF4">
        <w:rPr>
          <w:b/>
          <w:bCs/>
          <w:sz w:val="28"/>
          <w:szCs w:val="28"/>
        </w:rPr>
        <w:lastRenderedPageBreak/>
        <w:t>Анализ на темата. Анализ на съществуващата система. Цели и задачи.</w:t>
      </w:r>
      <w:bookmarkEnd w:id="0"/>
    </w:p>
    <w:p w14:paraId="328C2EAE" w14:textId="0CDAB42B" w:rsidR="008631CF" w:rsidRPr="00A63EF4" w:rsidRDefault="008631CF" w:rsidP="008631CF">
      <w:pPr>
        <w:pStyle w:val="ListParagraph"/>
        <w:numPr>
          <w:ilvl w:val="0"/>
          <w:numId w:val="2"/>
        </w:numPr>
        <w:ind w:left="851" w:firstLine="0"/>
        <w:outlineLvl w:val="0"/>
        <w:rPr>
          <w:b/>
          <w:bCs/>
          <w:sz w:val="28"/>
          <w:szCs w:val="28"/>
        </w:rPr>
      </w:pPr>
      <w:bookmarkStart w:id="1" w:name="_Toc231847661"/>
      <w:r w:rsidRPr="00A63EF4">
        <w:rPr>
          <w:b/>
          <w:bCs/>
          <w:sz w:val="28"/>
          <w:szCs w:val="28"/>
        </w:rPr>
        <w:t>Анализ на темата</w:t>
      </w:r>
      <w:bookmarkEnd w:id="1"/>
    </w:p>
    <w:p w14:paraId="04C6E949" w14:textId="77777777" w:rsidR="00A63EF4" w:rsidRDefault="00A63EF4" w:rsidP="001206CD">
      <w:pPr>
        <w:pStyle w:val="isselectedend"/>
        <w:ind w:firstLine="851"/>
        <w:jc w:val="both"/>
      </w:pPr>
      <w:r>
        <w:t>Развитието на информационните технологии и широкото разпространение на интернет услугите доведоха до съществени промени в начина, по който се създава, разпространява и потребява цифрово съдържание. Сред областите, претърпели най-значителна трансформация, е музикалната индустрия, която постепенно премина от физически носители и локално съхранение на аудио файлове към онлайн платформи за публикуване и стрийминг на музика.</w:t>
      </w:r>
    </w:p>
    <w:p w14:paraId="5DF058F4" w14:textId="77777777" w:rsidR="00A63EF4" w:rsidRDefault="00A63EF4" w:rsidP="001206CD">
      <w:pPr>
        <w:pStyle w:val="isselectedend"/>
        <w:ind w:firstLine="851"/>
        <w:jc w:val="both"/>
      </w:pPr>
      <w:r>
        <w:t>Съвременните музикални платформи предоставят възможност на изпълнители, продуценти и независими автори да публикуват своето творчество без необходимост от традиционни посредници. От своя страна потребителите получават незабавен достъп до огромно разнообразие от музикално съдържание чрез персонални компютри, мобилни устройства и други интелигентни системи, свързани с интернет. Това превръща цифровите музикални услуги в основен канал за разпространение и потребление на музика в световен мащаб.</w:t>
      </w:r>
    </w:p>
    <w:p w14:paraId="689174C3" w14:textId="77777777" w:rsidR="00A63EF4" w:rsidRDefault="00A63EF4" w:rsidP="001206CD">
      <w:pPr>
        <w:pStyle w:val="isselectedend"/>
        <w:ind w:firstLine="851"/>
        <w:jc w:val="both"/>
      </w:pPr>
      <w:r>
        <w:t>Развитието на подобни системи поставя редица технически и организационни предизвикателства. От една страна е необходимо осигуряване на надеждно съхранение на големи обеми мултимедийни данни, а от друга – предоставяне на бърз и сигурен достъп до тях. Допълнително значение имат управлението на потребителските акаунти, защитата на личните данни, контролираният достъп до функционалностите на системата, както и възможността за ефективно търсене и категоризация на музикалното съдържание.</w:t>
      </w:r>
    </w:p>
    <w:p w14:paraId="2F393ACD" w14:textId="77777777" w:rsidR="00A63EF4" w:rsidRDefault="00A63EF4" w:rsidP="001206CD">
      <w:pPr>
        <w:pStyle w:val="isselectedend"/>
        <w:ind w:firstLine="851"/>
        <w:jc w:val="both"/>
      </w:pPr>
      <w:r>
        <w:t>Съвременните платформи не се ограничават единствено до възпроизвеждане на музика. Те включват разнообразни функционалности, които повишават потребителското изживяване, като създаване на плейлисти, маркиране на любими изпълнения, препоръки на съдържание, възможност за споделяне, абонаменти за изпълнители, оценяване на произведения и взаимодействие между различните потребители на платформата. По този начин музикалните системи се превръщат в комплексни информационни платформи, които комбинират управление на мултимедийно съдържание, потребителска комуникация и персонализирани услуги.</w:t>
      </w:r>
    </w:p>
    <w:p w14:paraId="41919BC5" w14:textId="77777777" w:rsidR="00A63EF4" w:rsidRDefault="00A63EF4" w:rsidP="001206CD">
      <w:pPr>
        <w:pStyle w:val="isselectedend"/>
        <w:ind w:firstLine="851"/>
        <w:jc w:val="both"/>
      </w:pPr>
      <w:r>
        <w:t>От гледна точка на разработката на софтуер подобен тип приложения представляват многослойни уеб системи, които обединяват клиентска част (Front-end), сървърна логика (Back-end), база данни и механизми за удостоверяване и оторизация на потребителите. Изграждането на такава архитектура изисква използването на съвременни технологии и добри практики при проектирането на програмното осигуряване, включително разделяне на отговорностите между отделните слоеве, използване на програмни интерфейси (API), защита на обменяната информация и оптимизирано управление на ресурсите.</w:t>
      </w:r>
    </w:p>
    <w:p w14:paraId="0A11B17B" w14:textId="77777777" w:rsidR="00A63EF4" w:rsidRDefault="00A63EF4" w:rsidP="001206CD">
      <w:pPr>
        <w:pStyle w:val="isselectedend"/>
        <w:ind w:firstLine="851"/>
        <w:jc w:val="both"/>
      </w:pPr>
      <w:r>
        <w:t xml:space="preserve">Актуалността на темата се определя от непрекъснатото нарастване на цифровото музикално съдържание и необходимостта от създаване на системи, които да осигуряват надеждна, сигурна и удобна среда както за изпълнителите, така и за крайните потребители. Наред с това съществува необходимост от разработване на платформи, които могат лесно да бъдат разширявани с нови функционалности, да поддържат голям </w:t>
      </w:r>
      <w:r>
        <w:lastRenderedPageBreak/>
        <w:t>брой потребители и да предоставят висока производителност при работа с мултимедийни файлове.</w:t>
      </w:r>
    </w:p>
    <w:p w14:paraId="3D3E7C5C" w14:textId="39AFE451" w:rsidR="008631CF" w:rsidRPr="00A63EF4" w:rsidRDefault="00A63EF4" w:rsidP="001206CD">
      <w:pPr>
        <w:pStyle w:val="NormalWeb"/>
        <w:ind w:firstLine="851"/>
        <w:jc w:val="both"/>
      </w:pPr>
      <w:r>
        <w:t>Разработването на платформа за публикуване и слушане на музика представлява комплексна инженерна задача, която обединява знания в областта на уеб технологиите, базите данни, информационната сигурност, управлението на потребителски достъп и обработката на мултимедийно съдържание. Поради тази причина темата е подходяща за дипломна работа, тъй като позволява практическо приложение на съвременни технологии и демонстрира умения за проектиране, разработване и интегриране на цялостна информационна система.</w:t>
      </w:r>
    </w:p>
    <w:p w14:paraId="76ECCDA6" w14:textId="5E7CC962" w:rsidR="008631CF" w:rsidRPr="00A63EF4" w:rsidRDefault="008631CF" w:rsidP="008631CF">
      <w:pPr>
        <w:pStyle w:val="ListParagraph"/>
        <w:numPr>
          <w:ilvl w:val="0"/>
          <w:numId w:val="2"/>
        </w:numPr>
        <w:ind w:left="851" w:firstLine="0"/>
        <w:outlineLvl w:val="0"/>
        <w:rPr>
          <w:b/>
          <w:bCs/>
          <w:sz w:val="28"/>
          <w:szCs w:val="28"/>
        </w:rPr>
      </w:pPr>
      <w:bookmarkStart w:id="2" w:name="_Toc231847662"/>
      <w:r w:rsidRPr="00A63EF4">
        <w:rPr>
          <w:b/>
          <w:bCs/>
          <w:sz w:val="28"/>
          <w:szCs w:val="28"/>
        </w:rPr>
        <w:t>Анализ на съществуващата система</w:t>
      </w:r>
      <w:bookmarkEnd w:id="2"/>
    </w:p>
    <w:p w14:paraId="24E3E2B1" w14:textId="77777777" w:rsidR="009E4C02" w:rsidRDefault="009E4C02" w:rsidP="001206CD">
      <w:pPr>
        <w:pStyle w:val="isselectedend"/>
        <w:ind w:firstLine="851"/>
        <w:jc w:val="both"/>
      </w:pPr>
      <w:r>
        <w:t>Настоящата дипломна работа представлява надграждане на вече разработена уеб платформа за публикуване и слушане на музика. Първоначалната версия на системата е разработена преди няколко години с цел участие в състезание по информационни технологии, като основната ѝ цел е била да демонстрира възможностите за изграждане на цялостна уеб платформа за управление и споделяне на музикално съдържание.</w:t>
      </w:r>
    </w:p>
    <w:p w14:paraId="062EF16F" w14:textId="77777777" w:rsidR="009E4C02" w:rsidRDefault="009E4C02" w:rsidP="001206CD">
      <w:pPr>
        <w:pStyle w:val="isselectedend"/>
        <w:ind w:firstLine="851"/>
        <w:jc w:val="both"/>
      </w:pPr>
      <w:r>
        <w:t>Съществуващата реализация предоставя богата функционалност както за крайните потребители, така и за администраторите на системата. Платформата позволява регистрация на нови потребители, удостоверяване чрез вход в системата и управление на потребителските профили. Реализирана е система за роли и права за достъп (Permissions), чрез която на всеки потребител могат да бъдат предоставяни конкретни разрешения за използване на различните функционалности на приложениетоПо този начин се реализира механизъм за контрол на достъпа, базиран на роли и индивидуални разрешения, който повишава нивото на информационна сигурност чрез ограничаване на достъпа до системните ресурси съобразно предоставените права.</w:t>
      </w:r>
    </w:p>
    <w:p w14:paraId="21D41ADC" w14:textId="59B169A6" w:rsidR="009E4C02" w:rsidRDefault="009E4C02" w:rsidP="001206CD">
      <w:pPr>
        <w:pStyle w:val="isselectedend"/>
        <w:ind w:firstLine="851"/>
        <w:jc w:val="both"/>
      </w:pPr>
      <w:r>
        <w:t>В системата е реализирано управление на музикално съдържание, което включва организиране на песните по категории, качване на нови музикални произведения и тяхното възпроизвеждане директно през уеб приложението. Потребителите могат да създават собствени плейлисти и музикални албуми, като по този начин организират предпочитаното от тях съдържание според личните си предпочитания.</w:t>
      </w:r>
    </w:p>
    <w:p w14:paraId="61171E72" w14:textId="77777777" w:rsidR="009E4C02" w:rsidRDefault="009E4C02" w:rsidP="001206CD">
      <w:pPr>
        <w:pStyle w:val="isselectedend"/>
        <w:ind w:firstLine="851"/>
        <w:jc w:val="both"/>
      </w:pPr>
      <w:r>
        <w:t>Допълнително платформата предлага механизъм за взаимодействие между потребителите и публикуваното съдържание. Реализирана е възможност за харесване и премахване на харесване на музикални произведения, което позволява оценяване на публикуваните песни. Системата поддържа и коментари към всяка песен, както и подкоментари, чрез които могат да се водят дискусии между потребителите. Осигурена е възможност за харесване на коментари, което допълнително подпомага социалното взаимодействие в платформата.</w:t>
      </w:r>
    </w:p>
    <w:p w14:paraId="4EF7E1EA" w14:textId="77777777" w:rsidR="009E4C02" w:rsidRDefault="009E4C02" w:rsidP="001206CD">
      <w:pPr>
        <w:pStyle w:val="isselectedend"/>
        <w:ind w:firstLine="851"/>
        <w:jc w:val="both"/>
      </w:pPr>
      <w:r>
        <w:t xml:space="preserve">Социалните функционалности включват разглеждане на потребителски профили и възможност за последване на други потребители. По този начин се създава мрежа от връзки между изпълнители и слушатели, която улеснява откриването на ново музикално съдържание и следенето на активността на предпочитани автори. За всеки </w:t>
      </w:r>
      <w:r>
        <w:lastRenderedPageBreak/>
        <w:t>потребител се съхранява и история на прослушаните песни, което позволява лесен достъп до вече възпроизвежданото съдържание.</w:t>
      </w:r>
    </w:p>
    <w:p w14:paraId="7C6AA8BD" w14:textId="002C3236" w:rsidR="008631CF" w:rsidRDefault="008631CF" w:rsidP="008631CF">
      <w:pPr>
        <w:pStyle w:val="ListParagraph"/>
        <w:numPr>
          <w:ilvl w:val="0"/>
          <w:numId w:val="2"/>
        </w:numPr>
        <w:ind w:left="851" w:firstLine="0"/>
        <w:outlineLvl w:val="0"/>
        <w:rPr>
          <w:b/>
          <w:bCs/>
          <w:sz w:val="28"/>
          <w:szCs w:val="28"/>
        </w:rPr>
      </w:pPr>
      <w:bookmarkStart w:id="3" w:name="_Toc231847663"/>
      <w:r w:rsidRPr="00A63EF4">
        <w:rPr>
          <w:b/>
          <w:bCs/>
          <w:sz w:val="28"/>
          <w:szCs w:val="28"/>
        </w:rPr>
        <w:t>Цели и задачи</w:t>
      </w:r>
      <w:bookmarkEnd w:id="3"/>
    </w:p>
    <w:p w14:paraId="2F8EEBF2" w14:textId="77777777" w:rsidR="001206CD" w:rsidRDefault="001206CD" w:rsidP="001206CD">
      <w:pPr>
        <w:pStyle w:val="isselectedend"/>
        <w:ind w:firstLine="851"/>
        <w:jc w:val="both"/>
      </w:pPr>
      <w:r>
        <w:t>Въпреки богатата функционалност на първоначалната версия, анализът на системата показва, че нейните механизми за информационна сигурност могат да бъдат значително подобрени. Съществуващата реализация разполага със стандартен механизъм за удостоверяване чрез потребителско име и парола, но не предоставя допълнителни средства за защита срещу компрометиране на потребителските акаунти или неоторизиран достъп.</w:t>
      </w:r>
    </w:p>
    <w:p w14:paraId="65BFA11E" w14:textId="50D2518A" w:rsidR="00183D51" w:rsidRPr="00183D51" w:rsidRDefault="00183D51" w:rsidP="001206CD">
      <w:pPr>
        <w:pStyle w:val="isselectedend"/>
        <w:ind w:firstLine="851"/>
        <w:jc w:val="both"/>
      </w:pPr>
      <w:r w:rsidRPr="00183D51">
        <w:t>Основната цел на настоящата дипломна работа е разширяване на съществуващата уеб платформа за публикуване и слушане на музика чрез внедряване на съвременни механизми за повишаване на информационната сигурност. Макар първоначалната версия на системата да предоставя богата функционалност за управление на потребители, музикално съдържание и социално взаимодействие, нейният механизъм за удостоверяване се основава единствено на използването на потребителско име и парола. Този подход е широко разпространен, но не осигурява достатъчно ниво на защита срещу съвременните заплахи, като компрометиране на потребителски акаунти, кражба на идентификационни данни или неоторизиран достъп до системата.</w:t>
      </w:r>
    </w:p>
    <w:p w14:paraId="0394ED45" w14:textId="77777777" w:rsidR="00183D51" w:rsidRPr="00183D51" w:rsidRDefault="00183D51" w:rsidP="001206CD">
      <w:pPr>
        <w:spacing w:before="100" w:beforeAutospacing="1" w:after="100" w:afterAutospacing="1" w:line="240" w:lineRule="auto"/>
        <w:ind w:firstLine="851"/>
        <w:jc w:val="both"/>
        <w:rPr>
          <w:rFonts w:ascii="Times New Roman" w:hAnsi="Times New Roman"/>
          <w:sz w:val="24"/>
          <w:szCs w:val="24"/>
        </w:rPr>
      </w:pPr>
      <w:r w:rsidRPr="00183D51">
        <w:rPr>
          <w:rFonts w:ascii="Times New Roman" w:hAnsi="Times New Roman"/>
          <w:sz w:val="24"/>
          <w:szCs w:val="24"/>
        </w:rPr>
        <w:t>В тази връзка основната цел на дипломната работа е да бъдат анализирани съществуващите механизми за защита на достъпа до уеб приложения и въз основа на този анализ да бъдат разработени и интегрирани допълнителни функционалности, които да повишат нивото на сигурност на платформата, без да нарушават удобството при работа на крайните потребители.</w:t>
      </w:r>
    </w:p>
    <w:p w14:paraId="035F1CBA" w14:textId="77777777" w:rsidR="00183D51" w:rsidRPr="00183D51" w:rsidRDefault="00183D51" w:rsidP="001206CD">
      <w:pPr>
        <w:spacing w:before="100" w:beforeAutospacing="1" w:after="100" w:afterAutospacing="1" w:line="240" w:lineRule="auto"/>
        <w:ind w:firstLine="851"/>
        <w:jc w:val="both"/>
        <w:rPr>
          <w:rFonts w:ascii="Times New Roman" w:hAnsi="Times New Roman"/>
          <w:sz w:val="24"/>
          <w:szCs w:val="24"/>
        </w:rPr>
      </w:pPr>
      <w:r w:rsidRPr="00183D51">
        <w:rPr>
          <w:rFonts w:ascii="Times New Roman" w:hAnsi="Times New Roman"/>
          <w:sz w:val="24"/>
          <w:szCs w:val="24"/>
        </w:rPr>
        <w:t>Една от основните задачи е реализирането на механизъм за двуфакторна автентикация (Two-Factor Authentication – 2FA). Чрез него процесът на удостоверяване ще изисква не само валидно потребителско име и парола, но и допълнителен еднократен код за потвърждение. По този начин се осигурява второ ниво на защита, което значително намалява вероятността за успешен неоторизиран достъп дори при компрометиране на потребителската парола.</w:t>
      </w:r>
    </w:p>
    <w:p w14:paraId="72DDC8EF" w14:textId="77777777" w:rsidR="00183D51" w:rsidRPr="00183D51" w:rsidRDefault="00183D51" w:rsidP="001206CD">
      <w:pPr>
        <w:spacing w:before="100" w:beforeAutospacing="1" w:after="100" w:afterAutospacing="1" w:line="240" w:lineRule="auto"/>
        <w:ind w:firstLine="851"/>
        <w:jc w:val="both"/>
        <w:rPr>
          <w:rFonts w:ascii="Times New Roman" w:hAnsi="Times New Roman"/>
          <w:sz w:val="24"/>
          <w:szCs w:val="24"/>
        </w:rPr>
      </w:pPr>
      <w:r w:rsidRPr="00183D51">
        <w:rPr>
          <w:rFonts w:ascii="Times New Roman" w:hAnsi="Times New Roman"/>
          <w:sz w:val="24"/>
          <w:szCs w:val="24"/>
        </w:rPr>
        <w:t>Следваща задача е разработването на механизъм за уведомяване на потребителите при вход в системата от нов или непознат IP адрес. При установяване на подобно събитие платформата ще изпраща автоматично известие чрез електронна поща, съдържащо информация за извършения вход. Това позволява на потребителя своевременно да бъде информиран при потенциален опит за неправомерен достъп до неговия профил и при необходимост да предприеме подходящи действия за защита на акаунта си.</w:t>
      </w:r>
    </w:p>
    <w:p w14:paraId="41726FF6" w14:textId="77777777" w:rsidR="00183D51" w:rsidRPr="00183D51" w:rsidRDefault="00183D51" w:rsidP="001206CD">
      <w:pPr>
        <w:spacing w:before="100" w:beforeAutospacing="1" w:after="100" w:afterAutospacing="1" w:line="240" w:lineRule="auto"/>
        <w:ind w:firstLine="851"/>
        <w:jc w:val="both"/>
        <w:rPr>
          <w:rFonts w:ascii="Times New Roman" w:hAnsi="Times New Roman"/>
          <w:sz w:val="24"/>
          <w:szCs w:val="24"/>
        </w:rPr>
      </w:pPr>
      <w:r w:rsidRPr="00183D51">
        <w:rPr>
          <w:rFonts w:ascii="Times New Roman" w:hAnsi="Times New Roman"/>
          <w:sz w:val="24"/>
          <w:szCs w:val="24"/>
        </w:rPr>
        <w:t xml:space="preserve">Като допълнителна защитна функционалност ще бъде разработена система за филтриране на достъпа по IP адреси (IP Access Filtering). Чрез нея всеки потребител ще може самостоятелно да дефинира списък с разрешени или забранени IP адреси и мрежови диапазони, от които може да бъде осъществяван достъп до неговия профил. При опит за вход от адрес, който не отговаря на зададената политика за достъп, системата автоматично ще откаже удостоверяването. По този начин се реализира </w:t>
      </w:r>
      <w:r w:rsidRPr="00183D51">
        <w:rPr>
          <w:rFonts w:ascii="Times New Roman" w:hAnsi="Times New Roman"/>
          <w:sz w:val="24"/>
          <w:szCs w:val="24"/>
        </w:rPr>
        <w:lastRenderedPageBreak/>
        <w:t>допълнителен механизъм за ограничаване на достъпа, който е особено подходящ при използване на системата от фиксирани местоположения или корпоративни мрежи.</w:t>
      </w:r>
    </w:p>
    <w:p w14:paraId="5E3E0303" w14:textId="77777777" w:rsidR="00183D51" w:rsidRPr="00183D51" w:rsidRDefault="00183D51" w:rsidP="001206CD">
      <w:pPr>
        <w:spacing w:before="100" w:beforeAutospacing="1" w:after="100" w:afterAutospacing="1" w:line="240" w:lineRule="auto"/>
        <w:ind w:firstLine="851"/>
        <w:jc w:val="both"/>
        <w:rPr>
          <w:rFonts w:ascii="Times New Roman" w:hAnsi="Times New Roman"/>
          <w:sz w:val="24"/>
          <w:szCs w:val="24"/>
        </w:rPr>
      </w:pPr>
      <w:r w:rsidRPr="00183D51">
        <w:rPr>
          <w:rFonts w:ascii="Times New Roman" w:hAnsi="Times New Roman"/>
          <w:sz w:val="24"/>
          <w:szCs w:val="24"/>
        </w:rPr>
        <w:t>Друга важна задача е интегрирането на разработените механизми със съществуващата архитектура на платформата, без да се нарушава нейната функционалност и производителност. Новите компоненти трябва да работят съвместно с вече реализираната система за удостоверяване, управление на роли и права за достъп, както и с останалите функционални модули на приложението. По този начин ще се запази съществуващата логика на системата, като същевременно ще бъде повишено нивото на защита на потребителските акаунти.</w:t>
      </w:r>
    </w:p>
    <w:p w14:paraId="0C067158" w14:textId="77777777" w:rsidR="00183D51" w:rsidRPr="00183D51" w:rsidRDefault="00183D51" w:rsidP="001206CD">
      <w:pPr>
        <w:spacing w:before="100" w:beforeAutospacing="1" w:after="100" w:afterAutospacing="1" w:line="240" w:lineRule="auto"/>
        <w:ind w:firstLine="360"/>
        <w:jc w:val="both"/>
        <w:rPr>
          <w:rFonts w:ascii="Times New Roman" w:hAnsi="Times New Roman"/>
          <w:sz w:val="24"/>
          <w:szCs w:val="24"/>
        </w:rPr>
      </w:pPr>
      <w:r w:rsidRPr="00183D51">
        <w:rPr>
          <w:rFonts w:ascii="Times New Roman" w:hAnsi="Times New Roman"/>
          <w:sz w:val="24"/>
          <w:szCs w:val="24"/>
        </w:rPr>
        <w:t>За постигане на поставената цел се дефинират следните основни задачи:</w:t>
      </w:r>
    </w:p>
    <w:p w14:paraId="6E36FBFB" w14:textId="77777777" w:rsidR="00183D51" w:rsidRPr="00183D51" w:rsidRDefault="00183D51" w:rsidP="008F05F9">
      <w:pPr>
        <w:numPr>
          <w:ilvl w:val="0"/>
          <w:numId w:val="3"/>
        </w:numPr>
        <w:tabs>
          <w:tab w:val="clear" w:pos="720"/>
        </w:tabs>
        <w:spacing w:before="100" w:beforeAutospacing="1" w:after="100" w:afterAutospacing="1" w:line="240" w:lineRule="auto"/>
        <w:ind w:left="0" w:firstLine="1276"/>
        <w:jc w:val="both"/>
        <w:rPr>
          <w:rFonts w:ascii="Times New Roman" w:hAnsi="Times New Roman"/>
          <w:sz w:val="24"/>
          <w:szCs w:val="24"/>
        </w:rPr>
      </w:pPr>
      <w:r w:rsidRPr="00183D51">
        <w:rPr>
          <w:rFonts w:ascii="Times New Roman" w:hAnsi="Times New Roman"/>
          <w:sz w:val="24"/>
          <w:szCs w:val="24"/>
        </w:rPr>
        <w:t>анализ на съществуващата архитектура и механизмите за удостоверяване на платформата;</w:t>
      </w:r>
    </w:p>
    <w:p w14:paraId="4E6DC32B" w14:textId="77777777" w:rsidR="00183D51" w:rsidRPr="00183D51" w:rsidRDefault="00183D51" w:rsidP="008F05F9">
      <w:pPr>
        <w:numPr>
          <w:ilvl w:val="0"/>
          <w:numId w:val="3"/>
        </w:numPr>
        <w:tabs>
          <w:tab w:val="clear" w:pos="720"/>
        </w:tabs>
        <w:spacing w:before="100" w:beforeAutospacing="1" w:after="100" w:afterAutospacing="1" w:line="240" w:lineRule="auto"/>
        <w:ind w:left="0" w:firstLine="1276"/>
        <w:jc w:val="both"/>
        <w:rPr>
          <w:rFonts w:ascii="Times New Roman" w:hAnsi="Times New Roman"/>
          <w:sz w:val="24"/>
          <w:szCs w:val="24"/>
        </w:rPr>
      </w:pPr>
      <w:r w:rsidRPr="00183D51">
        <w:rPr>
          <w:rFonts w:ascii="Times New Roman" w:hAnsi="Times New Roman"/>
          <w:sz w:val="24"/>
          <w:szCs w:val="24"/>
        </w:rPr>
        <w:t>анализ на съвременните методи за защита на потребителските акаунти в уеб приложения;</w:t>
      </w:r>
    </w:p>
    <w:p w14:paraId="63E5338B" w14:textId="77777777" w:rsidR="00183D51" w:rsidRPr="00183D51" w:rsidRDefault="00183D51" w:rsidP="008F05F9">
      <w:pPr>
        <w:numPr>
          <w:ilvl w:val="0"/>
          <w:numId w:val="3"/>
        </w:numPr>
        <w:tabs>
          <w:tab w:val="clear" w:pos="720"/>
        </w:tabs>
        <w:spacing w:before="100" w:beforeAutospacing="1" w:after="100" w:afterAutospacing="1" w:line="240" w:lineRule="auto"/>
        <w:ind w:left="0" w:firstLine="1276"/>
        <w:jc w:val="both"/>
        <w:rPr>
          <w:rFonts w:ascii="Times New Roman" w:hAnsi="Times New Roman"/>
          <w:sz w:val="24"/>
          <w:szCs w:val="24"/>
        </w:rPr>
      </w:pPr>
      <w:r w:rsidRPr="00183D51">
        <w:rPr>
          <w:rFonts w:ascii="Times New Roman" w:hAnsi="Times New Roman"/>
          <w:sz w:val="24"/>
          <w:szCs w:val="24"/>
        </w:rPr>
        <w:t>проектиране и разработване на механизъм за двуфакторна автентикация;</w:t>
      </w:r>
    </w:p>
    <w:p w14:paraId="6AF73D0D" w14:textId="77777777" w:rsidR="00183D51" w:rsidRPr="00183D51" w:rsidRDefault="00183D51" w:rsidP="008F05F9">
      <w:pPr>
        <w:numPr>
          <w:ilvl w:val="0"/>
          <w:numId w:val="3"/>
        </w:numPr>
        <w:tabs>
          <w:tab w:val="clear" w:pos="720"/>
        </w:tabs>
        <w:spacing w:before="100" w:beforeAutospacing="1" w:after="100" w:afterAutospacing="1" w:line="240" w:lineRule="auto"/>
        <w:ind w:left="0" w:firstLine="1276"/>
        <w:jc w:val="both"/>
        <w:rPr>
          <w:rFonts w:ascii="Times New Roman" w:hAnsi="Times New Roman"/>
          <w:sz w:val="24"/>
          <w:szCs w:val="24"/>
        </w:rPr>
      </w:pPr>
      <w:r w:rsidRPr="00183D51">
        <w:rPr>
          <w:rFonts w:ascii="Times New Roman" w:hAnsi="Times New Roman"/>
          <w:sz w:val="24"/>
          <w:szCs w:val="24"/>
        </w:rPr>
        <w:t>реализиране на автоматично известяване чрез електронна поща при вход от нов или непознат IP адрес;</w:t>
      </w:r>
    </w:p>
    <w:p w14:paraId="29EE0898" w14:textId="77777777" w:rsidR="00183D51" w:rsidRPr="00183D51" w:rsidRDefault="00183D51" w:rsidP="008F05F9">
      <w:pPr>
        <w:numPr>
          <w:ilvl w:val="0"/>
          <w:numId w:val="3"/>
        </w:numPr>
        <w:tabs>
          <w:tab w:val="clear" w:pos="720"/>
        </w:tabs>
        <w:spacing w:before="100" w:beforeAutospacing="1" w:after="100" w:afterAutospacing="1" w:line="240" w:lineRule="auto"/>
        <w:ind w:left="0" w:firstLine="1276"/>
        <w:jc w:val="both"/>
        <w:rPr>
          <w:rFonts w:ascii="Times New Roman" w:hAnsi="Times New Roman"/>
          <w:sz w:val="24"/>
          <w:szCs w:val="24"/>
        </w:rPr>
      </w:pPr>
      <w:r w:rsidRPr="00183D51">
        <w:rPr>
          <w:rFonts w:ascii="Times New Roman" w:hAnsi="Times New Roman"/>
          <w:sz w:val="24"/>
          <w:szCs w:val="24"/>
        </w:rPr>
        <w:t>разработване на система за контрол на достъпа чрез IP Access Filtering;</w:t>
      </w:r>
    </w:p>
    <w:p w14:paraId="2BCC8636" w14:textId="77777777" w:rsidR="00183D51" w:rsidRPr="00183D51" w:rsidRDefault="00183D51" w:rsidP="008F05F9">
      <w:pPr>
        <w:numPr>
          <w:ilvl w:val="0"/>
          <w:numId w:val="3"/>
        </w:numPr>
        <w:tabs>
          <w:tab w:val="clear" w:pos="720"/>
        </w:tabs>
        <w:spacing w:before="100" w:beforeAutospacing="1" w:after="100" w:afterAutospacing="1" w:line="240" w:lineRule="auto"/>
        <w:ind w:left="0" w:firstLine="1276"/>
        <w:jc w:val="both"/>
        <w:rPr>
          <w:rFonts w:ascii="Times New Roman" w:hAnsi="Times New Roman"/>
          <w:sz w:val="24"/>
          <w:szCs w:val="24"/>
        </w:rPr>
      </w:pPr>
      <w:r w:rsidRPr="00183D51">
        <w:rPr>
          <w:rFonts w:ascii="Times New Roman" w:hAnsi="Times New Roman"/>
          <w:sz w:val="24"/>
          <w:szCs w:val="24"/>
        </w:rPr>
        <w:t>интегриране на новите защитни механизми към съществуващата платформа;</w:t>
      </w:r>
    </w:p>
    <w:p w14:paraId="60459B09" w14:textId="77777777" w:rsidR="00183D51" w:rsidRPr="00183D51" w:rsidRDefault="00183D51" w:rsidP="008F05F9">
      <w:pPr>
        <w:numPr>
          <w:ilvl w:val="0"/>
          <w:numId w:val="3"/>
        </w:numPr>
        <w:tabs>
          <w:tab w:val="clear" w:pos="720"/>
        </w:tabs>
        <w:spacing w:before="100" w:beforeAutospacing="1" w:after="100" w:afterAutospacing="1" w:line="240" w:lineRule="auto"/>
        <w:ind w:left="0" w:firstLine="1276"/>
        <w:jc w:val="both"/>
        <w:rPr>
          <w:rFonts w:ascii="Times New Roman" w:hAnsi="Times New Roman"/>
          <w:sz w:val="24"/>
          <w:szCs w:val="24"/>
        </w:rPr>
      </w:pPr>
      <w:r w:rsidRPr="00183D51">
        <w:rPr>
          <w:rFonts w:ascii="Times New Roman" w:hAnsi="Times New Roman"/>
          <w:sz w:val="24"/>
          <w:szCs w:val="24"/>
        </w:rPr>
        <w:t>тестване и анализ на разработените функционалности с цел оценка на тяхната ефективност и влияние върху сигурността на системата.</w:t>
      </w:r>
    </w:p>
    <w:p w14:paraId="7701949B" w14:textId="25C1243A" w:rsidR="005155B9" w:rsidRPr="00183D51" w:rsidRDefault="00183D51" w:rsidP="008A1B94">
      <w:pPr>
        <w:spacing w:before="100" w:beforeAutospacing="1" w:after="100" w:afterAutospacing="1" w:line="240" w:lineRule="auto"/>
        <w:ind w:firstLine="851"/>
        <w:jc w:val="both"/>
        <w:rPr>
          <w:rFonts w:ascii="Times New Roman" w:hAnsi="Times New Roman"/>
          <w:sz w:val="24"/>
          <w:szCs w:val="24"/>
        </w:rPr>
      </w:pPr>
      <w:r w:rsidRPr="00183D51">
        <w:rPr>
          <w:rFonts w:ascii="Times New Roman" w:hAnsi="Times New Roman"/>
          <w:sz w:val="24"/>
          <w:szCs w:val="24"/>
        </w:rPr>
        <w:t>Изпълнението на поставените цели и задачи ще доведе до съществено повишаване на нивото на информационна сигурност на разработената платформа. В резултат ще бъде изградена по-надеждна система, която предоставя не само функционалности за публикуване и слушане на музика, но и съвременни механизми за защита на потребителските акаунти, ограничаване на неоторизирания достъп и своевременно уведомяване при съмнителна активност.</w:t>
      </w:r>
      <w:r w:rsidR="005155B9" w:rsidRPr="008A1B94">
        <w:rPr>
          <w:rFonts w:ascii="Times New Roman" w:hAnsi="Times New Roman"/>
          <w:sz w:val="24"/>
          <w:szCs w:val="24"/>
        </w:rPr>
        <w:br w:type="page"/>
      </w:r>
    </w:p>
    <w:p w14:paraId="08A3A1B7" w14:textId="050B7861" w:rsidR="005155B9" w:rsidRPr="00A63EF4" w:rsidRDefault="005155B9" w:rsidP="001870B2">
      <w:pPr>
        <w:pStyle w:val="ListParagraph"/>
        <w:numPr>
          <w:ilvl w:val="0"/>
          <w:numId w:val="1"/>
        </w:numPr>
        <w:ind w:left="0" w:firstLine="0"/>
        <w:jc w:val="center"/>
        <w:outlineLvl w:val="0"/>
        <w:rPr>
          <w:b/>
          <w:bCs/>
          <w:sz w:val="28"/>
          <w:szCs w:val="28"/>
        </w:rPr>
      </w:pPr>
      <w:bookmarkStart w:id="4" w:name="_Toc231847664"/>
      <w:r w:rsidRPr="00A63EF4">
        <w:rPr>
          <w:b/>
          <w:bCs/>
          <w:sz w:val="28"/>
          <w:szCs w:val="28"/>
        </w:rPr>
        <w:lastRenderedPageBreak/>
        <w:t>Обзор на използваните технологии.</w:t>
      </w:r>
      <w:bookmarkEnd w:id="4"/>
    </w:p>
    <w:p w14:paraId="2415E247" w14:textId="54F61E77" w:rsidR="005155B9" w:rsidRDefault="0023374F" w:rsidP="008A1B94">
      <w:pPr>
        <w:spacing w:before="100" w:beforeAutospacing="1" w:after="100" w:afterAutospacing="1" w:line="240" w:lineRule="auto"/>
        <w:ind w:firstLine="851"/>
        <w:jc w:val="both"/>
        <w:rPr>
          <w:rFonts w:ascii="Times New Roman" w:hAnsi="Times New Roman"/>
          <w:sz w:val="24"/>
          <w:szCs w:val="24"/>
        </w:rPr>
      </w:pPr>
      <w:r w:rsidRPr="0023374F">
        <w:rPr>
          <w:rFonts w:ascii="Times New Roman" w:hAnsi="Times New Roman"/>
          <w:sz w:val="24"/>
          <w:szCs w:val="24"/>
        </w:rPr>
        <w:t>В настоящата глава е представен обзор на основните технологии, използвани при</w:t>
      </w:r>
      <w:r w:rsidRPr="008A1B94">
        <w:rPr>
          <w:rFonts w:ascii="Times New Roman" w:hAnsi="Times New Roman"/>
          <w:sz w:val="24"/>
          <w:szCs w:val="24"/>
        </w:rPr>
        <w:t xml:space="preserve"> </w:t>
      </w:r>
      <w:r w:rsidRPr="0023374F">
        <w:rPr>
          <w:rFonts w:ascii="Times New Roman" w:hAnsi="Times New Roman"/>
          <w:sz w:val="24"/>
          <w:szCs w:val="24"/>
        </w:rPr>
        <w:t>разработването на платформата за публикуване и слушане на музика. Изборът на използваните програмни средства и технологии е съобразен с изискванията за изграждане на съвременно уеб приложение, което да осигурява висока производителност, надеждност, сигурност и възможност за бъдещо разширяване. Разгледани са архитектурата на системата, технологиите за разработка на сървърната и клиентската част, както и използваната система за управление на базата данни. За всяка технология са представени нейните основни характеристики, причините за нейния избор и ролята ѝ в реализацията на разработената информационна система.</w:t>
      </w:r>
    </w:p>
    <w:p w14:paraId="00FBAED9" w14:textId="4A3AB3A6" w:rsidR="0023374F" w:rsidRPr="00FF2F40" w:rsidRDefault="0023374F" w:rsidP="00FF2F40">
      <w:pPr>
        <w:pStyle w:val="ListParagraph"/>
        <w:numPr>
          <w:ilvl w:val="0"/>
          <w:numId w:val="5"/>
        </w:numPr>
        <w:outlineLvl w:val="0"/>
        <w:rPr>
          <w:b/>
          <w:bCs/>
          <w:sz w:val="28"/>
          <w:szCs w:val="28"/>
        </w:rPr>
      </w:pPr>
      <w:bookmarkStart w:id="5" w:name="_Toc231847665"/>
      <w:r w:rsidRPr="00FF2F40">
        <w:rPr>
          <w:b/>
          <w:bCs/>
          <w:sz w:val="28"/>
          <w:szCs w:val="28"/>
        </w:rPr>
        <w:t>Архитектура на системата</w:t>
      </w:r>
      <w:bookmarkEnd w:id="5"/>
    </w:p>
    <w:p w14:paraId="22EF0702" w14:textId="77777777" w:rsidR="0023374F" w:rsidRPr="0023374F" w:rsidRDefault="0023374F" w:rsidP="008A1B94">
      <w:pPr>
        <w:spacing w:before="100" w:beforeAutospacing="1" w:after="100" w:afterAutospacing="1" w:line="240" w:lineRule="auto"/>
        <w:ind w:firstLine="851"/>
        <w:jc w:val="both"/>
        <w:rPr>
          <w:rFonts w:ascii="Times New Roman" w:hAnsi="Times New Roman"/>
          <w:sz w:val="24"/>
          <w:szCs w:val="24"/>
        </w:rPr>
      </w:pPr>
      <w:r w:rsidRPr="0023374F">
        <w:rPr>
          <w:rFonts w:ascii="Times New Roman" w:hAnsi="Times New Roman"/>
          <w:sz w:val="24"/>
          <w:szCs w:val="24"/>
        </w:rPr>
        <w:t>Разработената платформа за публикуване и слушане на музика е реализирана като многослойно уеб приложение (Layered Architecture), при което отделните компоненти са ясно разделени според тяхната функционалност и отговорности. Този архитектурен подход позволява по-добра поддръжка, мащабируемост и възможност за бъдещо разширяване на системата, включително интегриране на допълнителни модули за сигурност и нови функционалности.</w:t>
      </w:r>
    </w:p>
    <w:p w14:paraId="46EC9A30" w14:textId="77777777" w:rsidR="0023374F" w:rsidRPr="0023374F" w:rsidRDefault="0023374F" w:rsidP="008A1B94">
      <w:pPr>
        <w:spacing w:before="100" w:beforeAutospacing="1" w:after="100" w:afterAutospacing="1" w:line="240" w:lineRule="auto"/>
        <w:ind w:firstLine="851"/>
        <w:jc w:val="both"/>
        <w:rPr>
          <w:rFonts w:ascii="Times New Roman" w:hAnsi="Times New Roman"/>
          <w:sz w:val="24"/>
          <w:szCs w:val="24"/>
        </w:rPr>
      </w:pPr>
      <w:r w:rsidRPr="0023374F">
        <w:rPr>
          <w:rFonts w:ascii="Times New Roman" w:hAnsi="Times New Roman"/>
          <w:sz w:val="24"/>
          <w:szCs w:val="24"/>
        </w:rPr>
        <w:t>В основата на системата стои релационна база данни, реализирана чрез Microsoft SQL Server. Тя служи за съхранение на всички основни обекти в приложението, включително потребители, роли и права за достъп, музикално съдържание, категории, плейлисти, албуми, коментари и история на потребителската активност. Релационният модел на базата данни позволява ясно дефиниране на връзките между отделните таблици чрез първични и външни ключове, което гарантира цялостност и консистентност на данните. Освен това се използват индекси за оптимизация на заявките и повишаване на производителността при работа с големи обеми информация.</w:t>
      </w:r>
    </w:p>
    <w:p w14:paraId="7DE401B2" w14:textId="77777777" w:rsidR="0023374F" w:rsidRPr="0023374F" w:rsidRDefault="0023374F" w:rsidP="008A1B94">
      <w:pPr>
        <w:spacing w:before="100" w:beforeAutospacing="1" w:after="100" w:afterAutospacing="1" w:line="240" w:lineRule="auto"/>
        <w:ind w:firstLine="851"/>
        <w:jc w:val="both"/>
        <w:rPr>
          <w:rFonts w:ascii="Times New Roman" w:hAnsi="Times New Roman"/>
          <w:sz w:val="24"/>
          <w:szCs w:val="24"/>
        </w:rPr>
      </w:pPr>
      <w:r w:rsidRPr="0023374F">
        <w:rPr>
          <w:rFonts w:ascii="Times New Roman" w:hAnsi="Times New Roman"/>
          <w:sz w:val="24"/>
          <w:szCs w:val="24"/>
        </w:rPr>
        <w:t>Над слоя за съхранение на данни е реализирана сървърната част на приложението, изградена чрез ASP.NET Core Web API. Тя представлява основния бизнес слой на системата и отговаря за обработката на всички заявки, идващи от клиентската част. В този слой се имплементира бизнес логиката на приложението, включително управление на потребителите, обработка на музикални файлове, социални взаимодействия и механизми за сигурност. За достъп до базата данни се използва ORM технологията Entity Framework Core, която позволява работа с данните чрез обектно-ориентиран подход и LINQ заявки, без необходимост от директно писане на SQL команди.</w:t>
      </w:r>
    </w:p>
    <w:p w14:paraId="2F21F6D6" w14:textId="6525887E" w:rsidR="0023374F" w:rsidRDefault="0023374F" w:rsidP="008A1B94">
      <w:pPr>
        <w:spacing w:before="100" w:beforeAutospacing="1" w:after="100" w:afterAutospacing="1" w:line="240" w:lineRule="auto"/>
        <w:ind w:firstLine="851"/>
        <w:jc w:val="both"/>
        <w:rPr>
          <w:rFonts w:ascii="Times New Roman" w:hAnsi="Times New Roman"/>
          <w:sz w:val="24"/>
          <w:szCs w:val="24"/>
        </w:rPr>
      </w:pPr>
      <w:r w:rsidRPr="0023374F">
        <w:rPr>
          <w:rFonts w:ascii="Times New Roman" w:hAnsi="Times New Roman"/>
          <w:sz w:val="24"/>
          <w:szCs w:val="24"/>
        </w:rPr>
        <w:t>За удостоверяване и оторизация на потребителите в системата е внедрен механизъм, базиран на JWT (JSON Web Token). При успешен вход в системата се генерира токен, който съдържа информация за потребителя и неговите права за достъп. Този токен се използва при всяка последваща заявка към сървъра за валидиране на идентичността и разрешенията на потребителя. Допълнително в сървърния слой са реализирани функционалности за качване и съхранение на файлове, както и изпращане на електронна поща чрез SMTP протокол, което се използва за уведомления при събития, свързани със сигурността на акаунта.</w:t>
      </w:r>
    </w:p>
    <w:p w14:paraId="45073C3E" w14:textId="77777777" w:rsidR="0023374F" w:rsidRPr="0023374F" w:rsidRDefault="0023374F" w:rsidP="008A1B94">
      <w:pPr>
        <w:spacing w:before="100" w:beforeAutospacing="1" w:after="100" w:afterAutospacing="1" w:line="240" w:lineRule="auto"/>
        <w:ind w:firstLine="851"/>
        <w:jc w:val="both"/>
        <w:rPr>
          <w:rFonts w:ascii="Times New Roman" w:hAnsi="Times New Roman"/>
          <w:sz w:val="24"/>
          <w:szCs w:val="24"/>
        </w:rPr>
      </w:pPr>
      <w:r w:rsidRPr="0023374F">
        <w:rPr>
          <w:rFonts w:ascii="Times New Roman" w:hAnsi="Times New Roman"/>
          <w:sz w:val="24"/>
          <w:szCs w:val="24"/>
        </w:rPr>
        <w:lastRenderedPageBreak/>
        <w:t>Клиентската част на системата е разработена като Single Page Application (SPA) с помощта на Angular. Тя осигурява потребителския интерфейс и визуализацията на всички функционалности на платформата. Чрез нея потребителите могат да се регистрират, да влизат в системата, да разглеждат и слушат музика, да създават плейлисти, да взаимодействат със съдържание и други потребители, както и да управляват своя профил. Клиентската част е структурирана модулно, което позволява разделяне на функционалностите и по-лесна поддръжка на кода. За управление на състоянието и комуникация със сървърната част се използват HTTP заявки към REST API интерфейса.</w:t>
      </w:r>
    </w:p>
    <w:p w14:paraId="419F01D2" w14:textId="77777777" w:rsidR="0023374F" w:rsidRPr="0023374F" w:rsidRDefault="0023374F" w:rsidP="008A1B94">
      <w:pPr>
        <w:spacing w:before="100" w:beforeAutospacing="1" w:after="100" w:afterAutospacing="1" w:line="240" w:lineRule="auto"/>
        <w:ind w:firstLine="851"/>
        <w:jc w:val="both"/>
        <w:rPr>
          <w:rFonts w:ascii="Times New Roman" w:hAnsi="Times New Roman"/>
          <w:sz w:val="24"/>
          <w:szCs w:val="24"/>
        </w:rPr>
      </w:pPr>
      <w:r w:rsidRPr="0023374F">
        <w:rPr>
          <w:rFonts w:ascii="Times New Roman" w:hAnsi="Times New Roman"/>
          <w:sz w:val="24"/>
          <w:szCs w:val="24"/>
        </w:rPr>
        <w:t>Комуникацията между клиентската и сървърната част се осъществява чрез REST архитектурен стил. Всяка функционалност на системата е реализирана чрез отделни HTTP endpoints, които обработват съответните заявки и връщат данни във формат JSON. Това осигурява независимост между двете части на приложението и позволява бъдещо разширяване, включително интеграция на мобилни приложения или други външни клиенти. Обменът на данни е защитен чрез използване на JWT токени, които се изпращат с всяка заявка към сървъра.</w:t>
      </w:r>
    </w:p>
    <w:p w14:paraId="0C15B354" w14:textId="69CC9FA1" w:rsidR="0023374F" w:rsidRDefault="0023374F" w:rsidP="008A1B94">
      <w:pPr>
        <w:spacing w:before="100" w:beforeAutospacing="1" w:after="100" w:afterAutospacing="1" w:line="240" w:lineRule="auto"/>
        <w:ind w:firstLine="851"/>
        <w:jc w:val="both"/>
        <w:rPr>
          <w:rFonts w:ascii="Times New Roman" w:hAnsi="Times New Roman"/>
          <w:sz w:val="24"/>
          <w:szCs w:val="24"/>
        </w:rPr>
      </w:pPr>
      <w:r w:rsidRPr="0023374F">
        <w:rPr>
          <w:rFonts w:ascii="Times New Roman" w:hAnsi="Times New Roman"/>
          <w:sz w:val="24"/>
          <w:szCs w:val="24"/>
        </w:rPr>
        <w:t>По този начин е реализирана многослойна архитектура, която ясно разделя отговорностите между отделните компоненти на системата. Това води до по-висока сигурност, по-лесна поддръжка и възможност за мащабиране на платформата при бъдещо развитие.</w:t>
      </w:r>
    </w:p>
    <w:p w14:paraId="11BABF0B" w14:textId="77777777" w:rsidR="00FF2F40" w:rsidRPr="008A1B94" w:rsidRDefault="00FF2F40" w:rsidP="008A1B94">
      <w:pPr>
        <w:spacing w:before="100" w:beforeAutospacing="1" w:after="100" w:afterAutospacing="1" w:line="240" w:lineRule="auto"/>
        <w:ind w:firstLine="851"/>
        <w:jc w:val="both"/>
        <w:rPr>
          <w:rFonts w:ascii="Times New Roman" w:hAnsi="Times New Roman"/>
          <w:sz w:val="24"/>
          <w:szCs w:val="24"/>
        </w:rPr>
      </w:pPr>
      <w:r w:rsidRPr="008A1B94">
        <w:rPr>
          <w:rFonts w:ascii="Times New Roman" w:hAnsi="Times New Roman"/>
          <w:sz w:val="24"/>
          <w:szCs w:val="24"/>
        </w:rPr>
        <w:t>В допълнение към слоестата структура, системата е проектирана съобразно принципите на Clean Architecture и принципите за разделяне на отговорностите (Separation of Concerns). Това позволява ясно разграничаване между бизнес логиката, слоя за достъп до данни и представителния слой, като по този начин се минимизира зависимостта между отделните компоненти.</w:t>
      </w:r>
    </w:p>
    <w:p w14:paraId="443FB13C" w14:textId="77777777" w:rsidR="00FF2F40" w:rsidRPr="008A1B94" w:rsidRDefault="00FF2F40" w:rsidP="008A1B94">
      <w:pPr>
        <w:spacing w:before="100" w:beforeAutospacing="1" w:after="100" w:afterAutospacing="1" w:line="240" w:lineRule="auto"/>
        <w:ind w:firstLine="851"/>
        <w:jc w:val="both"/>
        <w:rPr>
          <w:rFonts w:ascii="Times New Roman" w:hAnsi="Times New Roman"/>
          <w:sz w:val="24"/>
          <w:szCs w:val="24"/>
        </w:rPr>
      </w:pPr>
      <w:r w:rsidRPr="008A1B94">
        <w:rPr>
          <w:rFonts w:ascii="Times New Roman" w:hAnsi="Times New Roman"/>
          <w:sz w:val="24"/>
          <w:szCs w:val="24"/>
        </w:rPr>
        <w:t>Прилагането на този подход осигурява висока степен на модулност и улеснява бъдещо разширяване и модификация на системата, без това да води до промени в останалите слоеве на приложението. Освен това архитектурният дизайн е ориентиран към тестируемост, като логиката на приложението е изолирана в отделни услуги (services), което позволява лесно създаване на unit и integration тестове.</w:t>
      </w:r>
    </w:p>
    <w:p w14:paraId="490AD11B" w14:textId="42607628" w:rsidR="0023374F" w:rsidRPr="008A1B94" w:rsidRDefault="00FF2F40" w:rsidP="008A1B94">
      <w:pPr>
        <w:spacing w:before="100" w:beforeAutospacing="1" w:after="100" w:afterAutospacing="1" w:line="240" w:lineRule="auto"/>
        <w:ind w:firstLine="851"/>
        <w:jc w:val="both"/>
        <w:rPr>
          <w:rFonts w:ascii="Times New Roman" w:hAnsi="Times New Roman"/>
          <w:sz w:val="24"/>
          <w:szCs w:val="24"/>
        </w:rPr>
      </w:pPr>
      <w:r w:rsidRPr="008A1B94">
        <w:rPr>
          <w:rFonts w:ascii="Times New Roman" w:hAnsi="Times New Roman"/>
          <w:sz w:val="24"/>
          <w:szCs w:val="24"/>
        </w:rPr>
        <w:t>По този начин системата е проектирана не само като функционално уеб приложение, но и като устойчив и разширяем софтуерен продукт, отговарящ на съвременните стандарти за софтуерно инженерство.</w:t>
      </w:r>
    </w:p>
    <w:p w14:paraId="51616B17" w14:textId="77777777" w:rsidR="00FF2F40" w:rsidRPr="00FF2F40" w:rsidRDefault="00FF2F40" w:rsidP="00FF2F40">
      <w:pPr>
        <w:pStyle w:val="ListParagraph"/>
        <w:numPr>
          <w:ilvl w:val="0"/>
          <w:numId w:val="5"/>
        </w:numPr>
        <w:outlineLvl w:val="0"/>
        <w:rPr>
          <w:b/>
          <w:bCs/>
          <w:sz w:val="28"/>
          <w:szCs w:val="28"/>
        </w:rPr>
      </w:pPr>
      <w:bookmarkStart w:id="6" w:name="_Toc231847666"/>
      <w:r w:rsidRPr="00FF2F40">
        <w:rPr>
          <w:b/>
          <w:bCs/>
          <w:sz w:val="28"/>
          <w:szCs w:val="28"/>
        </w:rPr>
        <w:t>Технологии за разработка на сървърната част</w:t>
      </w:r>
      <w:bookmarkEnd w:id="6"/>
    </w:p>
    <w:p w14:paraId="21562F18" w14:textId="0C0EE18A" w:rsidR="00FF2F40" w:rsidRPr="008A1B94" w:rsidRDefault="00FF2F40" w:rsidP="008A1B94">
      <w:pPr>
        <w:spacing w:before="100" w:beforeAutospacing="1" w:after="100" w:afterAutospacing="1" w:line="240" w:lineRule="auto"/>
        <w:ind w:firstLine="851"/>
        <w:jc w:val="both"/>
        <w:rPr>
          <w:rFonts w:ascii="Times New Roman" w:hAnsi="Times New Roman"/>
          <w:sz w:val="24"/>
          <w:szCs w:val="24"/>
        </w:rPr>
      </w:pPr>
      <w:r w:rsidRPr="008A1B94">
        <w:rPr>
          <w:rFonts w:ascii="Times New Roman" w:hAnsi="Times New Roman"/>
          <w:sz w:val="24"/>
          <w:szCs w:val="24"/>
        </w:rPr>
        <w:t>Сървърната част на разработената платформа за публикуване и слушане на музика е реализирана чрез ASP.NET Core Web API, като основен технологичен стек за изграждане на бизнес логиката, обработка на заявки и управление на данните. Избраните технологии са ориентирани към висока производителност, модулност, тестируемост и възможност за лесно разширяване на системата, включително интеграция на допълнителни механизми за сигурност.</w:t>
      </w:r>
    </w:p>
    <w:p w14:paraId="3B861965" w14:textId="4E03079F" w:rsidR="00480460" w:rsidRDefault="00480460" w:rsidP="00480460">
      <w:pPr>
        <w:pStyle w:val="Heading3"/>
        <w:numPr>
          <w:ilvl w:val="0"/>
          <w:numId w:val="6"/>
        </w:numPr>
        <w:rPr>
          <w:rFonts w:ascii="Times New Roman" w:hAnsi="Times New Roman"/>
        </w:rPr>
      </w:pPr>
      <w:bookmarkStart w:id="7" w:name="_Toc231847667"/>
      <w:r>
        <w:lastRenderedPageBreak/>
        <w:t>ASP.NET Core</w:t>
      </w:r>
      <w:bookmarkEnd w:id="7"/>
    </w:p>
    <w:p w14:paraId="22890A1D" w14:textId="77777777" w:rsidR="00480460" w:rsidRPr="00480460" w:rsidRDefault="00480460" w:rsidP="008A1B94">
      <w:pPr>
        <w:spacing w:before="100" w:beforeAutospacing="1" w:after="100" w:afterAutospacing="1" w:line="240" w:lineRule="auto"/>
        <w:ind w:firstLine="851"/>
        <w:jc w:val="both"/>
        <w:rPr>
          <w:rFonts w:ascii="Times New Roman" w:hAnsi="Times New Roman"/>
          <w:sz w:val="24"/>
          <w:szCs w:val="24"/>
        </w:rPr>
      </w:pPr>
      <w:r w:rsidRPr="00480460">
        <w:rPr>
          <w:rFonts w:ascii="Times New Roman" w:hAnsi="Times New Roman"/>
          <w:sz w:val="24"/>
          <w:szCs w:val="24"/>
        </w:rPr>
        <w:t>ASP.NET Core представлява кросплатформена, високопроизводителна рамка за разработка на уеб приложения и API услуги. В настоящия проект тя е използвана за реализиране на RESTful Web API, което обслужва всички функционалности на клиентската част на системата.</w:t>
      </w:r>
    </w:p>
    <w:p w14:paraId="7E55CCE1" w14:textId="77777777" w:rsidR="00480460" w:rsidRPr="00480460" w:rsidRDefault="00480460" w:rsidP="008A1B94">
      <w:pPr>
        <w:spacing w:before="100" w:beforeAutospacing="1" w:after="100" w:afterAutospacing="1" w:line="240" w:lineRule="auto"/>
        <w:ind w:firstLine="851"/>
        <w:jc w:val="both"/>
        <w:rPr>
          <w:rFonts w:ascii="Times New Roman" w:hAnsi="Times New Roman"/>
          <w:sz w:val="24"/>
          <w:szCs w:val="24"/>
        </w:rPr>
      </w:pPr>
      <w:r w:rsidRPr="00480460">
        <w:rPr>
          <w:rFonts w:ascii="Times New Roman" w:hAnsi="Times New Roman"/>
          <w:sz w:val="24"/>
          <w:szCs w:val="24"/>
        </w:rPr>
        <w:t>Архитектурата на ASP.NET Core позволява прилагане на принципите на Dependency Injection, което води до слаба свързаност между отделните компоненти и улеснява тяхното тестване и поддръжка. Чрез middleware pipeline се осъществява контрол върху обработката на HTTP заявките, включително автентикация, логване, обработка на грешки и други междинни операции.</w:t>
      </w:r>
    </w:p>
    <w:p w14:paraId="3CA1C57B" w14:textId="77777777" w:rsidR="00480460" w:rsidRPr="00480460" w:rsidRDefault="00480460" w:rsidP="008A1B94">
      <w:pPr>
        <w:spacing w:before="100" w:beforeAutospacing="1" w:after="100" w:afterAutospacing="1" w:line="240" w:lineRule="auto"/>
        <w:ind w:firstLine="851"/>
        <w:jc w:val="both"/>
        <w:rPr>
          <w:rFonts w:ascii="Times New Roman" w:hAnsi="Times New Roman"/>
          <w:sz w:val="24"/>
          <w:szCs w:val="24"/>
        </w:rPr>
      </w:pPr>
      <w:r w:rsidRPr="00480460">
        <w:rPr>
          <w:rFonts w:ascii="Times New Roman" w:hAnsi="Times New Roman"/>
          <w:sz w:val="24"/>
          <w:szCs w:val="24"/>
        </w:rPr>
        <w:t>Допълнително ASP.NET Core предоставя висока степен на гъвкавост при изграждане на модулни системи, което е от съществено значение при разработка на приложения с разширена функционалност, каквато е музикалната платформа.</w:t>
      </w:r>
    </w:p>
    <w:p w14:paraId="2521CF56" w14:textId="532DDB59" w:rsidR="00480460" w:rsidRDefault="00480460" w:rsidP="00480460">
      <w:pPr>
        <w:pStyle w:val="Heading3"/>
        <w:numPr>
          <w:ilvl w:val="0"/>
          <w:numId w:val="6"/>
        </w:numPr>
      </w:pPr>
      <w:bookmarkStart w:id="8" w:name="_Toc231847668"/>
      <w:r>
        <w:t>Entity Framework Core</w:t>
      </w:r>
      <w:bookmarkEnd w:id="8"/>
    </w:p>
    <w:p w14:paraId="1D1BCCF1" w14:textId="77777777" w:rsidR="00480460" w:rsidRPr="00480460" w:rsidRDefault="00480460" w:rsidP="008A1B94">
      <w:pPr>
        <w:spacing w:before="100" w:beforeAutospacing="1" w:after="100" w:afterAutospacing="1" w:line="240" w:lineRule="auto"/>
        <w:ind w:firstLine="851"/>
        <w:jc w:val="both"/>
        <w:rPr>
          <w:rFonts w:ascii="Times New Roman" w:hAnsi="Times New Roman"/>
          <w:sz w:val="24"/>
          <w:szCs w:val="24"/>
        </w:rPr>
      </w:pPr>
      <w:r w:rsidRPr="00480460">
        <w:rPr>
          <w:rFonts w:ascii="Times New Roman" w:hAnsi="Times New Roman"/>
          <w:sz w:val="24"/>
          <w:szCs w:val="24"/>
        </w:rPr>
        <w:t>Entity Framework Core (EF Core) е ORM (Object-Relational Mapping) технология, която осигурява абстракция върху релационната база данни и позволява работа с данни чрез обектно-ориентиран модел.</w:t>
      </w:r>
    </w:p>
    <w:p w14:paraId="4E9203F4" w14:textId="77777777" w:rsidR="00480460" w:rsidRPr="00480460" w:rsidRDefault="00480460" w:rsidP="008A1B94">
      <w:pPr>
        <w:spacing w:before="100" w:beforeAutospacing="1" w:after="100" w:afterAutospacing="1" w:line="240" w:lineRule="auto"/>
        <w:ind w:firstLine="851"/>
        <w:jc w:val="both"/>
        <w:rPr>
          <w:rFonts w:ascii="Times New Roman" w:hAnsi="Times New Roman"/>
          <w:sz w:val="24"/>
          <w:szCs w:val="24"/>
        </w:rPr>
      </w:pPr>
      <w:r w:rsidRPr="00480460">
        <w:rPr>
          <w:rFonts w:ascii="Times New Roman" w:hAnsi="Times New Roman"/>
          <w:sz w:val="24"/>
          <w:szCs w:val="24"/>
        </w:rPr>
        <w:t>В рамките на системата EF Core се използва за дефиниране на домейн моделите и управление на връзките между тях. Чрез LINQ заявки се извършват операции по създаване, четене, обновяване и изтриване на данни (CRUD), без необходимост от директно писане на SQL.</w:t>
      </w:r>
    </w:p>
    <w:p w14:paraId="52AE8FA4" w14:textId="77777777" w:rsidR="00480460" w:rsidRPr="00480460" w:rsidRDefault="00480460" w:rsidP="008A1B94">
      <w:pPr>
        <w:spacing w:before="100" w:beforeAutospacing="1" w:after="100" w:afterAutospacing="1" w:line="240" w:lineRule="auto"/>
        <w:ind w:firstLine="851"/>
        <w:jc w:val="both"/>
        <w:rPr>
          <w:rFonts w:ascii="Times New Roman" w:hAnsi="Times New Roman"/>
          <w:sz w:val="24"/>
          <w:szCs w:val="24"/>
        </w:rPr>
      </w:pPr>
      <w:r w:rsidRPr="00480460">
        <w:rPr>
          <w:rFonts w:ascii="Times New Roman" w:hAnsi="Times New Roman"/>
          <w:sz w:val="24"/>
          <w:szCs w:val="24"/>
        </w:rPr>
        <w:t>Допълнително EF Core поддържа миграции на база данни, което позволява контролирано управление на структурата на базата данни и нейното еволюиране във времето. Това е особено важно при система, която се разширява с нови функционалности и изисква гъвкава поддръжка на схемата.</w:t>
      </w:r>
    </w:p>
    <w:p w14:paraId="0DC964EB" w14:textId="40455C58" w:rsidR="00480460" w:rsidRDefault="00480460" w:rsidP="00480460">
      <w:pPr>
        <w:pStyle w:val="Heading3"/>
        <w:numPr>
          <w:ilvl w:val="0"/>
          <w:numId w:val="6"/>
        </w:numPr>
      </w:pPr>
      <w:bookmarkStart w:id="9" w:name="_Toc231847669"/>
      <w:r>
        <w:t>ASP.NET Identity</w:t>
      </w:r>
      <w:bookmarkEnd w:id="9"/>
    </w:p>
    <w:p w14:paraId="023132CA" w14:textId="77777777" w:rsidR="00480460" w:rsidRPr="00480460" w:rsidRDefault="00480460" w:rsidP="008A1B94">
      <w:pPr>
        <w:spacing w:before="100" w:beforeAutospacing="1" w:after="100" w:afterAutospacing="1" w:line="240" w:lineRule="auto"/>
        <w:ind w:firstLine="851"/>
        <w:jc w:val="both"/>
        <w:rPr>
          <w:rFonts w:ascii="Times New Roman" w:hAnsi="Times New Roman"/>
          <w:sz w:val="24"/>
          <w:szCs w:val="24"/>
        </w:rPr>
      </w:pPr>
      <w:r w:rsidRPr="00480460">
        <w:rPr>
          <w:rFonts w:ascii="Times New Roman" w:hAnsi="Times New Roman"/>
          <w:sz w:val="24"/>
          <w:szCs w:val="24"/>
        </w:rPr>
        <w:t>ASP.NET Identity е система за управление на потребители, автентикация и авторизация, която предоставя готова инфраструктура за работа с потребителски акаунти.</w:t>
      </w:r>
    </w:p>
    <w:p w14:paraId="34761154" w14:textId="77777777" w:rsidR="00480460" w:rsidRPr="00480460" w:rsidRDefault="00480460" w:rsidP="008A1B94">
      <w:pPr>
        <w:spacing w:before="100" w:beforeAutospacing="1" w:after="100" w:afterAutospacing="1" w:line="240" w:lineRule="auto"/>
        <w:ind w:firstLine="851"/>
        <w:jc w:val="both"/>
        <w:rPr>
          <w:rFonts w:ascii="Times New Roman" w:hAnsi="Times New Roman"/>
          <w:sz w:val="24"/>
          <w:szCs w:val="24"/>
        </w:rPr>
      </w:pPr>
      <w:r w:rsidRPr="00480460">
        <w:rPr>
          <w:rFonts w:ascii="Times New Roman" w:hAnsi="Times New Roman"/>
          <w:sz w:val="24"/>
          <w:szCs w:val="24"/>
        </w:rPr>
        <w:t>В настоящата платформа тя се използва за управление на регистрации, вход в системата, криптиране на пароли и управление на роли и права за достъп. Чрез механизма за роли и claims се осигурява детайлен контрол върху достъпа до различните функционалности на приложението.</w:t>
      </w:r>
    </w:p>
    <w:p w14:paraId="308381DC" w14:textId="77777777" w:rsidR="00480460" w:rsidRPr="00480460" w:rsidRDefault="00480460" w:rsidP="008A1B94">
      <w:pPr>
        <w:spacing w:before="100" w:beforeAutospacing="1" w:after="100" w:afterAutospacing="1" w:line="240" w:lineRule="auto"/>
        <w:ind w:firstLine="851"/>
        <w:jc w:val="both"/>
        <w:rPr>
          <w:rFonts w:ascii="Times New Roman" w:hAnsi="Times New Roman"/>
          <w:sz w:val="24"/>
          <w:szCs w:val="24"/>
        </w:rPr>
      </w:pPr>
      <w:r w:rsidRPr="00480460">
        <w:rPr>
          <w:rFonts w:ascii="Times New Roman" w:hAnsi="Times New Roman"/>
          <w:sz w:val="24"/>
          <w:szCs w:val="24"/>
        </w:rPr>
        <w:t>Използването на ASP.NET Identity значително повишава нивото на сигурност, тъй като включва вградени механизми за защита срещу често срещани атаки, като brute-force атаки и неправомерен достъп до потребителски акаунти.</w:t>
      </w:r>
    </w:p>
    <w:p w14:paraId="4019A432" w14:textId="65CDC364" w:rsidR="00480460" w:rsidRDefault="00480460" w:rsidP="00480460">
      <w:pPr>
        <w:pStyle w:val="Heading3"/>
        <w:numPr>
          <w:ilvl w:val="0"/>
          <w:numId w:val="6"/>
        </w:numPr>
      </w:pPr>
      <w:bookmarkStart w:id="10" w:name="_Toc231847670"/>
      <w:r>
        <w:lastRenderedPageBreak/>
        <w:t>JWT Authentication</w:t>
      </w:r>
      <w:bookmarkEnd w:id="10"/>
    </w:p>
    <w:p w14:paraId="32BCF2BF" w14:textId="77777777" w:rsidR="00480460" w:rsidRPr="00480460" w:rsidRDefault="00480460" w:rsidP="008A1B94">
      <w:pPr>
        <w:spacing w:before="100" w:beforeAutospacing="1" w:after="100" w:afterAutospacing="1" w:line="240" w:lineRule="auto"/>
        <w:ind w:firstLine="851"/>
        <w:jc w:val="both"/>
        <w:rPr>
          <w:rFonts w:ascii="Times New Roman" w:hAnsi="Times New Roman"/>
          <w:sz w:val="24"/>
          <w:szCs w:val="24"/>
        </w:rPr>
      </w:pPr>
      <w:r w:rsidRPr="00480460">
        <w:rPr>
          <w:rFonts w:ascii="Times New Roman" w:hAnsi="Times New Roman"/>
          <w:sz w:val="24"/>
          <w:szCs w:val="24"/>
        </w:rPr>
        <w:t>За удостоверяване на потребителите и защита на API endpoints е използван JSON Web Token (JWT) базиран механизъм за автентикация.</w:t>
      </w:r>
    </w:p>
    <w:p w14:paraId="15B96866" w14:textId="77777777" w:rsidR="00480460" w:rsidRPr="00480460" w:rsidRDefault="00480460" w:rsidP="008A1B94">
      <w:pPr>
        <w:spacing w:before="100" w:beforeAutospacing="1" w:after="100" w:afterAutospacing="1" w:line="240" w:lineRule="auto"/>
        <w:ind w:firstLine="851"/>
        <w:jc w:val="both"/>
        <w:rPr>
          <w:rFonts w:ascii="Times New Roman" w:hAnsi="Times New Roman"/>
          <w:sz w:val="24"/>
          <w:szCs w:val="24"/>
        </w:rPr>
      </w:pPr>
      <w:r w:rsidRPr="00480460">
        <w:rPr>
          <w:rFonts w:ascii="Times New Roman" w:hAnsi="Times New Roman"/>
          <w:sz w:val="24"/>
          <w:szCs w:val="24"/>
        </w:rPr>
        <w:t>При успешен вход в системата се генерира подписан токен, който съдържа информация за потребителя и неговите права за достъп. Този токен се изпраща от клиента при всяка заявка към сървъра и се използва за валидация на идентичността и разрешенията.</w:t>
      </w:r>
    </w:p>
    <w:p w14:paraId="04E6D0D3" w14:textId="77777777" w:rsidR="00480460" w:rsidRPr="00480460" w:rsidRDefault="00480460" w:rsidP="008A1B94">
      <w:pPr>
        <w:spacing w:before="100" w:beforeAutospacing="1" w:after="100" w:afterAutospacing="1" w:line="240" w:lineRule="auto"/>
        <w:ind w:firstLine="851"/>
        <w:jc w:val="both"/>
        <w:rPr>
          <w:rFonts w:ascii="Times New Roman" w:hAnsi="Times New Roman"/>
          <w:sz w:val="24"/>
          <w:szCs w:val="24"/>
        </w:rPr>
      </w:pPr>
      <w:r w:rsidRPr="00480460">
        <w:rPr>
          <w:rFonts w:ascii="Times New Roman" w:hAnsi="Times New Roman"/>
          <w:sz w:val="24"/>
          <w:szCs w:val="24"/>
        </w:rPr>
        <w:t>JWT подходът позволява изграждане на stateless архитектура, при която сървърът не съхранява сесийна информация, което повишава скалируемостта и производителността на системата.</w:t>
      </w:r>
    </w:p>
    <w:p w14:paraId="25E5D1DF" w14:textId="5734491F" w:rsidR="00480460" w:rsidRDefault="00480460" w:rsidP="00480460">
      <w:pPr>
        <w:pStyle w:val="Heading3"/>
        <w:numPr>
          <w:ilvl w:val="0"/>
          <w:numId w:val="6"/>
        </w:numPr>
      </w:pPr>
      <w:bookmarkStart w:id="11" w:name="_Toc231847671"/>
      <w:r>
        <w:t>AutoMapper</w:t>
      </w:r>
      <w:bookmarkEnd w:id="11"/>
    </w:p>
    <w:p w14:paraId="7CB119B8" w14:textId="77777777" w:rsidR="00480460" w:rsidRPr="00480460" w:rsidRDefault="00480460" w:rsidP="008A1B94">
      <w:pPr>
        <w:spacing w:before="100" w:beforeAutospacing="1" w:after="100" w:afterAutospacing="1" w:line="240" w:lineRule="auto"/>
        <w:ind w:firstLine="851"/>
        <w:jc w:val="both"/>
        <w:rPr>
          <w:rFonts w:ascii="Times New Roman" w:hAnsi="Times New Roman"/>
          <w:sz w:val="24"/>
          <w:szCs w:val="24"/>
        </w:rPr>
      </w:pPr>
      <w:r w:rsidRPr="00480460">
        <w:rPr>
          <w:rFonts w:ascii="Times New Roman" w:hAnsi="Times New Roman"/>
          <w:sz w:val="24"/>
          <w:szCs w:val="24"/>
        </w:rPr>
        <w:t>AutoMapper е библиотека, използвана за автоматизирано преобразуване между различни обектни модели, най-често между домейн модели и Data Transfer Objects (DTO).</w:t>
      </w:r>
    </w:p>
    <w:p w14:paraId="3134B383" w14:textId="4CD84E02" w:rsidR="00480460" w:rsidRDefault="00480460" w:rsidP="008A1B94">
      <w:pPr>
        <w:spacing w:before="100" w:beforeAutospacing="1" w:after="100" w:afterAutospacing="1" w:line="240" w:lineRule="auto"/>
        <w:ind w:firstLine="851"/>
        <w:jc w:val="both"/>
        <w:rPr>
          <w:rFonts w:ascii="Times New Roman" w:hAnsi="Times New Roman"/>
          <w:sz w:val="24"/>
          <w:szCs w:val="24"/>
        </w:rPr>
      </w:pPr>
      <w:r w:rsidRPr="00480460">
        <w:rPr>
          <w:rFonts w:ascii="Times New Roman" w:hAnsi="Times New Roman"/>
          <w:sz w:val="24"/>
          <w:szCs w:val="24"/>
        </w:rPr>
        <w:t>В проекта тя се използва за разделяне на вътрешната структура на данните от структурата, която се предоставя към клиентската част. По този начин се осигурява по-висока сигурност, като се избягва директното излагане на вътрешни модели към външния свят, както и се намалява количеството на ръчно писан код.</w:t>
      </w:r>
    </w:p>
    <w:p w14:paraId="1ABF3187" w14:textId="09C0E754" w:rsidR="00A67A7A" w:rsidRPr="00A67A7A" w:rsidRDefault="00A67A7A" w:rsidP="00A67A7A">
      <w:pPr>
        <w:pStyle w:val="Heading3"/>
        <w:numPr>
          <w:ilvl w:val="0"/>
          <w:numId w:val="6"/>
        </w:numPr>
      </w:pPr>
      <w:r>
        <w:t>Swagger (OpenAPI)</w:t>
      </w:r>
    </w:p>
    <w:p w14:paraId="33DBCB08" w14:textId="77777777" w:rsidR="00A67A7A" w:rsidRPr="00A67A7A" w:rsidRDefault="00A67A7A" w:rsidP="008A1B94">
      <w:pPr>
        <w:spacing w:before="100" w:beforeAutospacing="1" w:after="100" w:afterAutospacing="1" w:line="240" w:lineRule="auto"/>
        <w:ind w:firstLine="851"/>
        <w:jc w:val="both"/>
        <w:rPr>
          <w:rFonts w:ascii="Times New Roman" w:hAnsi="Times New Roman"/>
          <w:sz w:val="24"/>
          <w:szCs w:val="24"/>
        </w:rPr>
      </w:pPr>
      <w:r w:rsidRPr="00A67A7A">
        <w:rPr>
          <w:rFonts w:ascii="Times New Roman" w:hAnsi="Times New Roman"/>
          <w:sz w:val="24"/>
          <w:szCs w:val="24"/>
        </w:rPr>
        <w:t>За документиране и проверка на функционалността на разработения Web API е използван Swagger. Той предоставя автоматично генерирана интерактивна документация, съдържаща информация за всички програмни интерфейси, техните параметри и върнатите резултати.</w:t>
      </w:r>
    </w:p>
    <w:p w14:paraId="21357FDD" w14:textId="48773F8E" w:rsidR="00A67A7A" w:rsidRPr="00480460" w:rsidRDefault="00A67A7A" w:rsidP="008A1B94">
      <w:pPr>
        <w:spacing w:before="100" w:beforeAutospacing="1" w:after="100" w:afterAutospacing="1" w:line="240" w:lineRule="auto"/>
        <w:ind w:firstLine="851"/>
        <w:jc w:val="both"/>
        <w:rPr>
          <w:rFonts w:ascii="Times New Roman" w:hAnsi="Times New Roman"/>
          <w:sz w:val="24"/>
          <w:szCs w:val="24"/>
        </w:rPr>
      </w:pPr>
      <w:r w:rsidRPr="00A67A7A">
        <w:rPr>
          <w:rFonts w:ascii="Times New Roman" w:hAnsi="Times New Roman"/>
          <w:sz w:val="24"/>
          <w:szCs w:val="24"/>
        </w:rPr>
        <w:t>Освен като средство за документация, Swagger позволява директно тестване на отделните API методи, което улеснява процеса на разработка, проверка и последваща поддръжка на приложението.</w:t>
      </w:r>
    </w:p>
    <w:p w14:paraId="4DD7723E" w14:textId="066CAA7E" w:rsidR="00480460" w:rsidRDefault="00480460" w:rsidP="00480460">
      <w:pPr>
        <w:pStyle w:val="Heading3"/>
        <w:numPr>
          <w:ilvl w:val="0"/>
          <w:numId w:val="6"/>
        </w:numPr>
      </w:pPr>
      <w:bookmarkStart w:id="12" w:name="_Toc231847672"/>
      <w:r>
        <w:t>Unit Testing и интеграционно тестване</w:t>
      </w:r>
      <w:bookmarkEnd w:id="12"/>
    </w:p>
    <w:p w14:paraId="5D46A391" w14:textId="77777777" w:rsidR="00480460" w:rsidRPr="00480460" w:rsidRDefault="00480460" w:rsidP="008A1B94">
      <w:pPr>
        <w:spacing w:before="100" w:beforeAutospacing="1" w:after="100" w:afterAutospacing="1" w:line="240" w:lineRule="auto"/>
        <w:ind w:firstLine="851"/>
        <w:jc w:val="both"/>
        <w:rPr>
          <w:rFonts w:ascii="Times New Roman" w:hAnsi="Times New Roman"/>
          <w:sz w:val="24"/>
          <w:szCs w:val="24"/>
        </w:rPr>
      </w:pPr>
      <w:r w:rsidRPr="00480460">
        <w:rPr>
          <w:rFonts w:ascii="Times New Roman" w:hAnsi="Times New Roman"/>
          <w:sz w:val="24"/>
          <w:szCs w:val="24"/>
        </w:rPr>
        <w:t>За осигуряване на качеството и надеждността на сървърната част са използвани unit тестове, реализирани чрез xUnit. Те позволяват тестване на отделни компоненти от бизнес логиката в изолация, което е в съответствие с принципите на Clean Architecture и Dependency Injection.</w:t>
      </w:r>
    </w:p>
    <w:p w14:paraId="79FDD2DB" w14:textId="77777777" w:rsidR="00480460" w:rsidRPr="00480460" w:rsidRDefault="00480460" w:rsidP="008A1B94">
      <w:pPr>
        <w:spacing w:before="100" w:beforeAutospacing="1" w:after="100" w:afterAutospacing="1" w:line="240" w:lineRule="auto"/>
        <w:ind w:firstLine="851"/>
        <w:jc w:val="both"/>
        <w:rPr>
          <w:rFonts w:ascii="Times New Roman" w:hAnsi="Times New Roman"/>
          <w:sz w:val="24"/>
          <w:szCs w:val="24"/>
        </w:rPr>
      </w:pPr>
      <w:r w:rsidRPr="00480460">
        <w:rPr>
          <w:rFonts w:ascii="Times New Roman" w:hAnsi="Times New Roman"/>
          <w:sz w:val="24"/>
          <w:szCs w:val="24"/>
        </w:rPr>
        <w:t>Освен unit тестове, в проекта е използвана и библиотеката MyTested.AspNetCore.Mvc, разработена от Ивайло Кенов, която позволява писане на интеграционни тестове за ASP.NET Core приложения. Чрез нея могат да се тестват контролери, routing конфигурации, HTTP отговори и цялостното поведение на Web API слоя.</w:t>
      </w:r>
    </w:p>
    <w:p w14:paraId="198F0BF4" w14:textId="77777777" w:rsidR="00480460" w:rsidRPr="00480460" w:rsidRDefault="00480460" w:rsidP="008A1B94">
      <w:pPr>
        <w:spacing w:before="100" w:beforeAutospacing="1" w:after="100" w:afterAutospacing="1" w:line="240" w:lineRule="auto"/>
        <w:ind w:firstLine="851"/>
        <w:jc w:val="both"/>
        <w:rPr>
          <w:rFonts w:ascii="Times New Roman" w:hAnsi="Times New Roman"/>
          <w:sz w:val="24"/>
          <w:szCs w:val="24"/>
        </w:rPr>
      </w:pPr>
      <w:r w:rsidRPr="00480460">
        <w:rPr>
          <w:rFonts w:ascii="Times New Roman" w:hAnsi="Times New Roman"/>
          <w:sz w:val="24"/>
          <w:szCs w:val="24"/>
        </w:rPr>
        <w:lastRenderedPageBreak/>
        <w:t>Комбинацията от unit и интеграционни тестове гарантира висока надеждност на системата и улеснява бъдещото ѝ развитие, като позволява безопасно въвеждане на нови функционалности и рефакториране на съществуващия код.</w:t>
      </w:r>
    </w:p>
    <w:p w14:paraId="2160E248" w14:textId="77777777" w:rsidR="00E2695D" w:rsidRPr="00E2695D" w:rsidRDefault="00E2695D" w:rsidP="00E2695D">
      <w:pPr>
        <w:pStyle w:val="ListParagraph"/>
        <w:numPr>
          <w:ilvl w:val="0"/>
          <w:numId w:val="5"/>
        </w:numPr>
        <w:outlineLvl w:val="0"/>
        <w:rPr>
          <w:b/>
          <w:bCs/>
          <w:sz w:val="28"/>
          <w:szCs w:val="28"/>
        </w:rPr>
      </w:pPr>
      <w:bookmarkStart w:id="13" w:name="_Toc231847673"/>
      <w:r w:rsidRPr="00E2695D">
        <w:rPr>
          <w:b/>
          <w:bCs/>
          <w:sz w:val="28"/>
          <w:szCs w:val="28"/>
        </w:rPr>
        <w:t>Система за управление на базата данни (Microsoft SQL Server)</w:t>
      </w:r>
      <w:bookmarkEnd w:id="13"/>
    </w:p>
    <w:p w14:paraId="1CD5B89A" w14:textId="77777777" w:rsidR="00E2695D" w:rsidRPr="00322DB7" w:rsidRDefault="00E2695D"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За реализиране на персистентния слой на разработената платформа е използвана релационната система за управление на бази данни Microsoft SQL Server. Тя предоставя надеждна и високопроизводителна среда за съхранение и обработка на структурирани данни, като същевременно поддържа транзакционност, цялостност на данните и механизми за оптимизация на заявки.</w:t>
      </w:r>
    </w:p>
    <w:p w14:paraId="4E17BA9F" w14:textId="77777777" w:rsidR="00E2695D" w:rsidRPr="00322DB7" w:rsidRDefault="00E2695D"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Изборът на релационна база данни е обусловен от характера на системата, която изисква ясно дефинирани връзки между различните домейн обекти като потребители, роли, музикално съдържание, категории, плейлисти, албуми и потребителска активност. Чрез използване на релационен модел се осигурява консистентност на данните и възможност за ефективно управление на сложни зависимости между отделните таблици.</w:t>
      </w:r>
    </w:p>
    <w:p w14:paraId="7F5F34F5" w14:textId="3D65D68E" w:rsidR="00E2695D" w:rsidRDefault="00E2695D" w:rsidP="00E2695D">
      <w:pPr>
        <w:pStyle w:val="Heading3"/>
        <w:numPr>
          <w:ilvl w:val="0"/>
          <w:numId w:val="6"/>
        </w:numPr>
      </w:pPr>
      <w:bookmarkStart w:id="14" w:name="_Toc231847674"/>
      <w:r>
        <w:t>Релационен модел и структура на данните</w:t>
      </w:r>
      <w:bookmarkEnd w:id="14"/>
    </w:p>
    <w:p w14:paraId="027F9AFC" w14:textId="77777777" w:rsidR="00E2695D" w:rsidRPr="00322DB7" w:rsidRDefault="00E2695D"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Базата данни е проектирана на принципите на релационния модел, при който данните са организирани в таблици, свързани помежду си чрез първични и външни ключове. Всяка основна същност в системата е представена чрез отделна таблица, като връзките между тях отразяват бизнес логиката на приложението.</w:t>
      </w:r>
    </w:p>
    <w:p w14:paraId="74697250" w14:textId="77777777" w:rsidR="00E2695D" w:rsidRPr="00322DB7" w:rsidRDefault="00E2695D"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Основните таблици включват потребители, роли и права за достъп, музикални произведения, категории, плейлисти, албуми, коментари, подкоментари, харесвания и история на слушанията. Този модел позволява реализиране на богата функционалност, свързана както със съхранение на съдържание, така и със социални взаимодействия между потребителите.</w:t>
      </w:r>
    </w:p>
    <w:p w14:paraId="0C534CD2" w14:textId="1875F9D3" w:rsidR="00E2695D" w:rsidRDefault="00E2695D" w:rsidP="00E2695D">
      <w:pPr>
        <w:pStyle w:val="Heading3"/>
        <w:numPr>
          <w:ilvl w:val="0"/>
          <w:numId w:val="6"/>
        </w:numPr>
      </w:pPr>
      <w:bookmarkStart w:id="15" w:name="_Toc231847675"/>
      <w:r>
        <w:t>Нормализация на данните</w:t>
      </w:r>
      <w:bookmarkEnd w:id="15"/>
    </w:p>
    <w:p w14:paraId="72B6D21A" w14:textId="77777777" w:rsidR="00E2695D" w:rsidRPr="00322DB7" w:rsidRDefault="00E2695D"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При проектирането на базата данни са приложени принципите на нормализация с цел минимизиране на излишъка от данни и избягване на аномалии при операции по добавяне, редактиране и изтриване. Данните са структурирани така, че всяка информация да се съхранява на едно основно място, а връзките между таблиците да се осъществяват чрез референциална цялост.</w:t>
      </w:r>
    </w:p>
    <w:p w14:paraId="6AA72A07" w14:textId="77777777" w:rsidR="00E2695D" w:rsidRPr="00322DB7" w:rsidRDefault="00E2695D"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Този подход гарантира по-висока степен на консистентност и улеснява бъдещо разширяване на схемата на базата данни, без да се нарушава съществуващата структура.</w:t>
      </w:r>
    </w:p>
    <w:p w14:paraId="2A042EAD" w14:textId="41CCB35B" w:rsidR="00E2695D" w:rsidRDefault="00E2695D" w:rsidP="00E2695D">
      <w:pPr>
        <w:pStyle w:val="Heading3"/>
        <w:numPr>
          <w:ilvl w:val="0"/>
          <w:numId w:val="6"/>
        </w:numPr>
      </w:pPr>
      <w:bookmarkStart w:id="16" w:name="_Toc231847676"/>
      <w:r>
        <w:t>Индекси и оптимизация</w:t>
      </w:r>
      <w:bookmarkEnd w:id="16"/>
    </w:p>
    <w:p w14:paraId="7D7F7E68" w14:textId="77777777" w:rsidR="00E2695D" w:rsidRPr="00322DB7" w:rsidRDefault="00E2695D"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С оглед на очакваното натоварване и необходимостта от бързо извличане на информация, в базата данни са използвани индекси върху ключови колони, като идентификатори на потребители, музикални произведения и категории. Индексирането значително подобрява производителността на SELECT заявки, особено при работа с големи обеми данни.</w:t>
      </w:r>
    </w:p>
    <w:p w14:paraId="1F215AA3" w14:textId="77777777" w:rsidR="00E2695D" w:rsidRPr="00322DB7" w:rsidRDefault="00E2695D"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lastRenderedPageBreak/>
        <w:t>Освен това се използват оптимизирани заявки чрез ORM слоя (Entity Framework Core), което допълнително намалява необходимостта от ръчно писане на сложни SQL операции.</w:t>
      </w:r>
    </w:p>
    <w:p w14:paraId="5D9EE69F" w14:textId="1004852E" w:rsidR="00E2695D" w:rsidRDefault="00E2695D" w:rsidP="00E2695D">
      <w:pPr>
        <w:pStyle w:val="Heading3"/>
        <w:numPr>
          <w:ilvl w:val="0"/>
          <w:numId w:val="6"/>
        </w:numPr>
      </w:pPr>
      <w:bookmarkStart w:id="17" w:name="_Toc231847677"/>
      <w:r>
        <w:t>Роля на базата данни в системната архитектура</w:t>
      </w:r>
      <w:bookmarkEnd w:id="17"/>
    </w:p>
    <w:p w14:paraId="34023F93" w14:textId="77777777" w:rsidR="00E2695D" w:rsidRPr="00322DB7" w:rsidRDefault="00E2695D"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Microsoft SQL Server играе централна роля в архитектурата на системата, като служи като единствен източник на истина (Single Source of Truth) за всички персистентни данни. Всички сървърни операции, свързани със създаване, обработка и извличане на информация, се базират на данните, съхранени в базата.</w:t>
      </w:r>
    </w:p>
    <w:p w14:paraId="554DADC3" w14:textId="77777777" w:rsidR="00E2695D" w:rsidRPr="00322DB7" w:rsidRDefault="00E2695D"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Чрез използване на Entity Framework Core се осъществява абстракция върху директния достъп до базата, което позволява по-лесна поддръжка, по-висока сигурност и по-добра интеграция с останалите слоеве на приложението.</w:t>
      </w:r>
    </w:p>
    <w:p w14:paraId="200FF6FF" w14:textId="2FC0BC4C" w:rsidR="00E2695D" w:rsidRDefault="00E2695D" w:rsidP="00E2695D">
      <w:pPr>
        <w:pStyle w:val="Heading3"/>
        <w:numPr>
          <w:ilvl w:val="0"/>
          <w:numId w:val="6"/>
        </w:numPr>
      </w:pPr>
      <w:bookmarkStart w:id="18" w:name="_Toc231847678"/>
      <w:r>
        <w:t>Сигурност на данните</w:t>
      </w:r>
      <w:bookmarkEnd w:id="18"/>
    </w:p>
    <w:p w14:paraId="1F83505B" w14:textId="77777777" w:rsidR="00E2695D" w:rsidRPr="00322DB7" w:rsidRDefault="00E2695D"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Особено внимание е отделено на защитата на данните, съхранявани в базата данни. Чувствителната информация, като пароли, не се съхранява в чист вид, а се обработва чрез криптографски алгоритми в сървърния слой преди запис в базата. Освен това достъпът до данните е ограничен чрез механизми за автентикация и авторизация, реализирани на ниво приложение.</w:t>
      </w:r>
    </w:p>
    <w:p w14:paraId="7E40EF4A" w14:textId="61D2B571" w:rsidR="00E2695D" w:rsidRPr="00322DB7" w:rsidRDefault="00E2695D"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По този начин се гарантира, че само оторизирани потребители и системни компоненти могат да извършват операции върху базата данни, което повишава общото ниво на информационна сигурност на платформата.</w:t>
      </w:r>
    </w:p>
    <w:p w14:paraId="20CF4705" w14:textId="77777777" w:rsidR="00D84849" w:rsidRPr="00D84849" w:rsidRDefault="00D84849" w:rsidP="00D84849">
      <w:pPr>
        <w:pStyle w:val="ListParagraph"/>
        <w:numPr>
          <w:ilvl w:val="0"/>
          <w:numId w:val="5"/>
        </w:numPr>
        <w:outlineLvl w:val="0"/>
        <w:rPr>
          <w:b/>
          <w:bCs/>
          <w:sz w:val="28"/>
          <w:szCs w:val="28"/>
        </w:rPr>
      </w:pPr>
      <w:bookmarkStart w:id="19" w:name="_Toc231847679"/>
      <w:r w:rsidRPr="00D84849">
        <w:rPr>
          <w:b/>
          <w:bCs/>
          <w:sz w:val="28"/>
          <w:szCs w:val="28"/>
        </w:rPr>
        <w:t>Технологии за разработка на клиентската част (Angular)</w:t>
      </w:r>
      <w:bookmarkEnd w:id="19"/>
    </w:p>
    <w:p w14:paraId="4AE449FB" w14:textId="77777777" w:rsidR="00D84849" w:rsidRPr="00322DB7" w:rsidRDefault="00D84849"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Клиентската част на разработената платформа за публикуване и слушане на музика е реализирана като Single Page Application (SPA) чрез използване на Angular framework. Angular предоставя модерен подход за изграждане на динамични уеб приложения, като позволява разделяне на функционалностите в отделни модули и компоненти, което значително улеснява поддръжката и разширяването на системата.</w:t>
      </w:r>
    </w:p>
    <w:p w14:paraId="32F700BF" w14:textId="77777777" w:rsidR="00D84849" w:rsidRPr="00322DB7" w:rsidRDefault="00D84849"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Основната цел на клиентската част е да осигури интуитивен и бърз потребителски интерфейс, чрез който потребителите да взаимодействат с музикалното съдържание, да управляват своите профили и да използват социалните функционалности на платформата. Angular позволява ефективно управление на състоянието на приложението и динамично обновяване на потребителския интерфейс без необходимост от презареждане на страницата.</w:t>
      </w:r>
    </w:p>
    <w:p w14:paraId="48E45BB4" w14:textId="6C247E8F" w:rsidR="00D84849" w:rsidRDefault="00D84849" w:rsidP="00C8576E">
      <w:pPr>
        <w:pStyle w:val="Heading3"/>
        <w:numPr>
          <w:ilvl w:val="0"/>
          <w:numId w:val="6"/>
        </w:numPr>
      </w:pPr>
      <w:bookmarkStart w:id="20" w:name="_Toc231847680"/>
      <w:r>
        <w:t>TypeScript</w:t>
      </w:r>
      <w:bookmarkEnd w:id="20"/>
    </w:p>
    <w:p w14:paraId="7B9EEAB1" w14:textId="77777777" w:rsidR="00D84849" w:rsidRPr="00322DB7" w:rsidRDefault="00D84849"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Angular е базиран на TypeScript, който представлява надстройка на JavaScript, предоставяща статична типизация и по-добра структура на кода. Използването на TypeScript позволява ранно откриване на грешки по време на компилация, което повишава надеждността на приложението и улеснява неговото мащабиране.</w:t>
      </w:r>
    </w:p>
    <w:p w14:paraId="1A9E947F" w14:textId="08BFCFD3" w:rsidR="00D84849" w:rsidRDefault="00D84849" w:rsidP="00C8576E">
      <w:pPr>
        <w:pStyle w:val="Heading3"/>
        <w:numPr>
          <w:ilvl w:val="0"/>
          <w:numId w:val="6"/>
        </w:numPr>
      </w:pPr>
      <w:bookmarkStart w:id="21" w:name="_Toc231847681"/>
      <w:r>
        <w:lastRenderedPageBreak/>
        <w:t>Компонентна архитектура</w:t>
      </w:r>
      <w:bookmarkEnd w:id="21"/>
    </w:p>
    <w:p w14:paraId="50B379EB" w14:textId="77777777" w:rsidR="00D84849" w:rsidRPr="00322DB7" w:rsidRDefault="00D84849"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Клиентската част е изградена чрез компонентен подход, при който всяка функционалност на системата е реализирана като отделен компонент. Това включва компоненти за възпроизвеждане на музика, управление на плейлисти, потребителски профили, коментари и други функционални модули.</w:t>
      </w:r>
    </w:p>
    <w:p w14:paraId="1059058A" w14:textId="77777777" w:rsidR="00D84849" w:rsidRPr="00322DB7" w:rsidRDefault="00D84849"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Компонентната архитектура позволява висока степен на преизползваемост на кода и ясно разделение на отговорностите в рамките на приложението.</w:t>
      </w:r>
    </w:p>
    <w:p w14:paraId="42363874" w14:textId="70DF389D" w:rsidR="00D84849" w:rsidRDefault="00D84849" w:rsidP="00C8576E">
      <w:pPr>
        <w:pStyle w:val="Heading3"/>
        <w:numPr>
          <w:ilvl w:val="0"/>
          <w:numId w:val="6"/>
        </w:numPr>
      </w:pPr>
      <w:bookmarkStart w:id="22" w:name="_Toc231847682"/>
      <w:r>
        <w:t>RxJS и реактивно програмиране</w:t>
      </w:r>
      <w:bookmarkEnd w:id="22"/>
    </w:p>
    <w:p w14:paraId="35209242" w14:textId="77777777" w:rsidR="00D84849" w:rsidRPr="00322DB7" w:rsidRDefault="00D84849"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За управление на асинхронни операции и потоци от данни се използва библиотеката RxJS, която е интегрирана в Angular. Чрез нея се реализира реактивно програмиране, което позволява ефективна обработка на HTTP заявки, потребителски събития и динамични промени в състоянието на приложението.</w:t>
      </w:r>
    </w:p>
    <w:p w14:paraId="3D97B8D5" w14:textId="77777777" w:rsidR="00D84849" w:rsidRPr="00322DB7" w:rsidRDefault="00D84849"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Този подход е особено подходящ за уеб приложения, които работят с реално време и чести промени в данните, какъвто е случаят с музикалната платформа.</w:t>
      </w:r>
    </w:p>
    <w:p w14:paraId="009A8878" w14:textId="006ABFA9" w:rsidR="00D84849" w:rsidRDefault="00D84849" w:rsidP="00C8576E">
      <w:pPr>
        <w:pStyle w:val="Heading3"/>
        <w:numPr>
          <w:ilvl w:val="0"/>
          <w:numId w:val="6"/>
        </w:numPr>
      </w:pPr>
      <w:bookmarkStart w:id="23" w:name="_Toc231847683"/>
      <w:r>
        <w:t>Routing и навигация</w:t>
      </w:r>
      <w:bookmarkEnd w:id="23"/>
    </w:p>
    <w:p w14:paraId="437202D7" w14:textId="77777777" w:rsidR="00D84849" w:rsidRPr="00322DB7" w:rsidRDefault="00D84849"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Angular Router се използва за управление на навигацията в приложението. Чрез него се реализира логическо разделяне на различните функционални секции на платформата, като начална страница, профил на потребител, музикален каталог, плейлисти и административни панели.</w:t>
      </w:r>
    </w:p>
    <w:p w14:paraId="07E3C222" w14:textId="77777777" w:rsidR="00D84849" w:rsidRPr="00322DB7" w:rsidRDefault="00D84849"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Навигацията е реализирана по начин, който запазва поведението на SPA приложение, като се избягва презареждане на страницата и се осигурява плавно потребителско изживяване.</w:t>
      </w:r>
    </w:p>
    <w:p w14:paraId="479B50FE" w14:textId="69C649F6" w:rsidR="00D84849" w:rsidRDefault="00D84849" w:rsidP="00C8576E">
      <w:pPr>
        <w:pStyle w:val="Heading3"/>
        <w:numPr>
          <w:ilvl w:val="0"/>
          <w:numId w:val="6"/>
        </w:numPr>
      </w:pPr>
      <w:bookmarkStart w:id="24" w:name="_Toc231847684"/>
      <w:r>
        <w:t>Защита на клиентската част</w:t>
      </w:r>
      <w:bookmarkEnd w:id="24"/>
    </w:p>
    <w:p w14:paraId="2C7EF46B" w14:textId="77777777" w:rsidR="00D84849" w:rsidRPr="00322DB7" w:rsidRDefault="00D84849"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В клиентската част са внедрени механизми за защита на достъпа до определени маршрути чрез route guards. Те позволяват ограничаване на достъпа до функционалности в зависимост от ролята и правата на потребителя.</w:t>
      </w:r>
    </w:p>
    <w:p w14:paraId="1D73860A" w14:textId="77777777" w:rsidR="00D84849" w:rsidRPr="00322DB7" w:rsidRDefault="00D84849"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Допълнително се използват HTTP interceptors за автоматично добавяне на JWT токена към всички заявки към сървърната част, което осигурява надеждна автентикация при комуникация с API.</w:t>
      </w:r>
    </w:p>
    <w:p w14:paraId="73E9E6F3" w14:textId="3CF3F2C5" w:rsidR="00D84849" w:rsidRDefault="00D84849" w:rsidP="00C8576E">
      <w:pPr>
        <w:pStyle w:val="Heading3"/>
        <w:numPr>
          <w:ilvl w:val="0"/>
          <w:numId w:val="6"/>
        </w:numPr>
      </w:pPr>
      <w:bookmarkStart w:id="25" w:name="_Toc231847685"/>
      <w:r>
        <w:t>Комуникация със сървърната част</w:t>
      </w:r>
      <w:bookmarkEnd w:id="25"/>
    </w:p>
    <w:p w14:paraId="6F4DF6C1" w14:textId="77777777" w:rsidR="00D84849" w:rsidRPr="00322DB7" w:rsidRDefault="00D84849"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Клиентската част комуникира със сървърната чрез REST API, като всички операции се извършват чрез HTTP заявки (GET, POST, PUT, DELETE). Данните се обменят във формат JSON, което осигурява лекота и бързина на комуникацията.</w:t>
      </w:r>
    </w:p>
    <w:p w14:paraId="1D003B55" w14:textId="77777777" w:rsidR="00D84849" w:rsidRPr="00322DB7" w:rsidRDefault="00D84849"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lastRenderedPageBreak/>
        <w:t>Този подход позволява пълно разделяне между клиентската и сървърната част на системата, което улеснява бъдещо разширяване, включително възможност за разработване на мобилно приложение, използващо същото API.</w:t>
      </w:r>
    </w:p>
    <w:p w14:paraId="2CF0F10A" w14:textId="6D275441" w:rsidR="00D84849" w:rsidRDefault="00D84849" w:rsidP="00C8576E">
      <w:pPr>
        <w:pStyle w:val="Heading3"/>
        <w:numPr>
          <w:ilvl w:val="0"/>
          <w:numId w:val="6"/>
        </w:numPr>
      </w:pPr>
      <w:bookmarkStart w:id="26" w:name="_Toc231847686"/>
      <w:r>
        <w:t>Обща роля на клиентската част</w:t>
      </w:r>
      <w:bookmarkEnd w:id="26"/>
    </w:p>
    <w:p w14:paraId="13572EF3" w14:textId="153CF7DB" w:rsidR="00E2695D" w:rsidRDefault="00D84849" w:rsidP="008A1B94">
      <w:pPr>
        <w:spacing w:before="100" w:beforeAutospacing="1" w:after="100" w:afterAutospacing="1" w:line="240" w:lineRule="auto"/>
        <w:ind w:firstLine="851"/>
        <w:jc w:val="both"/>
        <w:rPr>
          <w:rFonts w:ascii="Times New Roman" w:hAnsi="Times New Roman"/>
          <w:sz w:val="24"/>
          <w:szCs w:val="24"/>
        </w:rPr>
      </w:pPr>
      <w:r w:rsidRPr="00322DB7">
        <w:rPr>
          <w:rFonts w:ascii="Times New Roman" w:hAnsi="Times New Roman"/>
          <w:sz w:val="24"/>
          <w:szCs w:val="24"/>
        </w:rPr>
        <w:t>Клиентската част представлява основния интерфейс между потребителя и системата, като предоставя всички функционалности на платформата в удобен и достъпен вид. Чрез използването на Angular се постига високо ниво на интерактивност, модулност и производителност, което е от съществено значение за системи, обработващи големи обеми динамично съдържание като музикални платформи.</w:t>
      </w:r>
    </w:p>
    <w:p w14:paraId="5EFD3BFD" w14:textId="77777777" w:rsidR="0057619A" w:rsidRPr="004645AB" w:rsidRDefault="0057619A" w:rsidP="008A1B94">
      <w:pPr>
        <w:spacing w:before="100" w:beforeAutospacing="1" w:after="100" w:afterAutospacing="1" w:line="240" w:lineRule="auto"/>
        <w:ind w:firstLine="851"/>
        <w:jc w:val="both"/>
        <w:rPr>
          <w:rFonts w:ascii="Times New Roman" w:hAnsi="Times New Roman"/>
          <w:sz w:val="24"/>
          <w:szCs w:val="24"/>
        </w:rPr>
      </w:pPr>
    </w:p>
    <w:p w14:paraId="4100221A" w14:textId="3D292520" w:rsidR="0023374F" w:rsidRDefault="0023374F" w:rsidP="008A1B94">
      <w:pPr>
        <w:spacing w:before="100" w:beforeAutospacing="1" w:after="100" w:afterAutospacing="1" w:line="240" w:lineRule="auto"/>
        <w:ind w:firstLine="851"/>
        <w:jc w:val="both"/>
      </w:pPr>
      <w:r>
        <w:br w:type="page"/>
      </w:r>
    </w:p>
    <w:p w14:paraId="087F8C1A" w14:textId="1150A420" w:rsidR="005155B9" w:rsidRPr="00A63EF4" w:rsidRDefault="005155B9" w:rsidP="001870B2">
      <w:pPr>
        <w:pStyle w:val="ListParagraph"/>
        <w:numPr>
          <w:ilvl w:val="0"/>
          <w:numId w:val="1"/>
        </w:numPr>
        <w:ind w:left="0" w:firstLine="0"/>
        <w:jc w:val="center"/>
        <w:outlineLvl w:val="0"/>
        <w:rPr>
          <w:b/>
          <w:bCs/>
          <w:sz w:val="28"/>
          <w:szCs w:val="28"/>
        </w:rPr>
      </w:pPr>
      <w:bookmarkStart w:id="27" w:name="_Toc231847687"/>
      <w:r w:rsidRPr="00A63EF4">
        <w:rPr>
          <w:b/>
          <w:bCs/>
          <w:sz w:val="28"/>
          <w:szCs w:val="28"/>
        </w:rPr>
        <w:lastRenderedPageBreak/>
        <w:t>Проектиране на приложението</w:t>
      </w:r>
      <w:bookmarkEnd w:id="27"/>
    </w:p>
    <w:p w14:paraId="6787649F" w14:textId="77777777" w:rsidR="0049554E" w:rsidRPr="0014399E" w:rsidRDefault="0049554E" w:rsidP="0014399E">
      <w:pPr>
        <w:pStyle w:val="Heading2"/>
        <w:numPr>
          <w:ilvl w:val="0"/>
          <w:numId w:val="9"/>
        </w:numPr>
        <w:rPr>
          <w:rFonts w:ascii="Calibri" w:eastAsia="Times New Roman" w:hAnsi="Calibri" w:cs="Times New Roman"/>
          <w:b/>
          <w:bCs/>
          <w:color w:val="auto"/>
          <w:sz w:val="28"/>
          <w:szCs w:val="28"/>
        </w:rPr>
      </w:pPr>
      <w:r w:rsidRPr="0014399E">
        <w:rPr>
          <w:rFonts w:ascii="Calibri" w:eastAsia="Times New Roman" w:hAnsi="Calibri" w:cs="Times New Roman"/>
          <w:b/>
          <w:bCs/>
          <w:color w:val="auto"/>
          <w:sz w:val="28"/>
          <w:szCs w:val="28"/>
        </w:rPr>
        <w:t>Архитектурно проектиране</w:t>
      </w:r>
    </w:p>
    <w:p w14:paraId="502C05CC" w14:textId="77777777" w:rsidR="0049554E" w:rsidRPr="0014399E" w:rsidRDefault="0049554E" w:rsidP="0014399E">
      <w:pPr>
        <w:spacing w:after="160" w:line="259" w:lineRule="auto"/>
        <w:ind w:firstLine="708"/>
        <w:jc w:val="both"/>
        <w:rPr>
          <w:rFonts w:ascii="Times New Roman" w:hAnsi="Times New Roman"/>
          <w:sz w:val="24"/>
          <w:szCs w:val="24"/>
        </w:rPr>
      </w:pPr>
      <w:r w:rsidRPr="0014399E">
        <w:rPr>
          <w:rFonts w:ascii="Times New Roman" w:hAnsi="Times New Roman"/>
          <w:sz w:val="24"/>
          <w:szCs w:val="24"/>
        </w:rPr>
        <w:t>При проектирането на платформата е избрана многослойна архитектура (Layered Architecture), която разделя приложението на отделни логически слоеве с ясно дефинирани отговорности. Основната цел на този подход е да се осигури ниска свързаност между отделните компоненти, висока модулност и възможност за независимо развитие на различните части на системата.</w:t>
      </w:r>
    </w:p>
    <w:p w14:paraId="43E73B60" w14:textId="77777777" w:rsidR="0049554E" w:rsidRPr="0014399E" w:rsidRDefault="0049554E" w:rsidP="0014399E">
      <w:pPr>
        <w:spacing w:after="160" w:line="259" w:lineRule="auto"/>
        <w:ind w:firstLine="708"/>
        <w:jc w:val="both"/>
        <w:rPr>
          <w:rFonts w:ascii="Times New Roman" w:hAnsi="Times New Roman"/>
          <w:sz w:val="24"/>
          <w:szCs w:val="24"/>
        </w:rPr>
      </w:pPr>
      <w:r w:rsidRPr="0014399E">
        <w:rPr>
          <w:rFonts w:ascii="Times New Roman" w:hAnsi="Times New Roman"/>
          <w:sz w:val="24"/>
          <w:szCs w:val="24"/>
        </w:rPr>
        <w:t>Архитектурата на приложението е съобразена и с принципите на Clean Architecture, при които бизнес логиката е отделена от слоя за достъп до данни, потребителския интерфейс и останалите инфраструктурни компоненти. Това позволява промени в една част на системата да бъдат извършвани с минимално влияние върху останалите модули и улеснява бъдещото разширяване на функционалността.</w:t>
      </w:r>
    </w:p>
    <w:p w14:paraId="18DDAAAB" w14:textId="77777777" w:rsidR="0049554E" w:rsidRPr="0014399E" w:rsidRDefault="0049554E" w:rsidP="0014399E">
      <w:pPr>
        <w:spacing w:after="160" w:line="259" w:lineRule="auto"/>
        <w:ind w:firstLine="708"/>
        <w:jc w:val="both"/>
        <w:rPr>
          <w:rFonts w:ascii="Times New Roman" w:hAnsi="Times New Roman"/>
          <w:sz w:val="24"/>
          <w:szCs w:val="24"/>
        </w:rPr>
      </w:pPr>
      <w:r w:rsidRPr="0014399E">
        <w:rPr>
          <w:rFonts w:ascii="Times New Roman" w:hAnsi="Times New Roman"/>
          <w:sz w:val="24"/>
          <w:szCs w:val="24"/>
        </w:rPr>
        <w:t>Проектът е организиран в няколко самостоятелни програмни библиотеки, всяка от които изпълнява конкретна роля в архитектурата на системата:</w:t>
      </w:r>
    </w:p>
    <w:p w14:paraId="0AE91EF7" w14:textId="77777777" w:rsidR="0049554E" w:rsidRPr="0014399E" w:rsidRDefault="0049554E" w:rsidP="0014399E">
      <w:pPr>
        <w:spacing w:after="160" w:line="259" w:lineRule="auto"/>
        <w:ind w:firstLine="708"/>
        <w:jc w:val="both"/>
        <w:rPr>
          <w:rFonts w:ascii="Times New Roman" w:hAnsi="Times New Roman"/>
          <w:sz w:val="24"/>
          <w:szCs w:val="24"/>
        </w:rPr>
      </w:pPr>
      <w:r w:rsidRPr="0014399E">
        <w:rPr>
          <w:rFonts w:ascii="Times New Roman" w:hAnsi="Times New Roman"/>
          <w:b/>
          <w:bCs/>
          <w:sz w:val="24"/>
          <w:szCs w:val="24"/>
        </w:rPr>
        <w:t>MusicHub.Data</w:t>
      </w:r>
      <w:r w:rsidRPr="0014399E">
        <w:rPr>
          <w:rFonts w:ascii="Times New Roman" w:hAnsi="Times New Roman"/>
          <w:sz w:val="24"/>
          <w:szCs w:val="24"/>
        </w:rPr>
        <w:t xml:space="preserve"> – реализира достъпа до базата данни, контекста на Entity Framework Core и управлението на миграциите;</w:t>
      </w:r>
    </w:p>
    <w:p w14:paraId="2C55B017" w14:textId="77777777" w:rsidR="0049554E" w:rsidRPr="0014399E" w:rsidRDefault="0049554E" w:rsidP="0014399E">
      <w:pPr>
        <w:spacing w:after="160" w:line="259" w:lineRule="auto"/>
        <w:ind w:firstLine="708"/>
        <w:jc w:val="both"/>
        <w:rPr>
          <w:rFonts w:ascii="Times New Roman" w:hAnsi="Times New Roman"/>
          <w:sz w:val="24"/>
          <w:szCs w:val="24"/>
        </w:rPr>
      </w:pPr>
      <w:r w:rsidRPr="0014399E">
        <w:rPr>
          <w:rFonts w:ascii="Times New Roman" w:hAnsi="Times New Roman"/>
          <w:b/>
          <w:bCs/>
          <w:sz w:val="24"/>
          <w:szCs w:val="24"/>
        </w:rPr>
        <w:t>MusicHub.Data.Models</w:t>
      </w:r>
      <w:r w:rsidRPr="0014399E">
        <w:rPr>
          <w:rFonts w:ascii="Times New Roman" w:hAnsi="Times New Roman"/>
          <w:sz w:val="24"/>
          <w:szCs w:val="24"/>
        </w:rPr>
        <w:t xml:space="preserve"> – съдържа моделите, описващи структурата на данните и връзките между отделните обекти;</w:t>
      </w:r>
    </w:p>
    <w:p w14:paraId="6E512B55" w14:textId="77777777" w:rsidR="0049554E" w:rsidRPr="0014399E" w:rsidRDefault="0049554E" w:rsidP="0014399E">
      <w:pPr>
        <w:spacing w:after="160" w:line="259" w:lineRule="auto"/>
        <w:ind w:firstLine="708"/>
        <w:jc w:val="both"/>
        <w:rPr>
          <w:rFonts w:ascii="Times New Roman" w:hAnsi="Times New Roman"/>
          <w:sz w:val="24"/>
          <w:szCs w:val="24"/>
        </w:rPr>
      </w:pPr>
      <w:r w:rsidRPr="0014399E">
        <w:rPr>
          <w:rFonts w:ascii="Times New Roman" w:hAnsi="Times New Roman"/>
          <w:b/>
          <w:bCs/>
          <w:sz w:val="24"/>
          <w:szCs w:val="24"/>
        </w:rPr>
        <w:t>MusicHub.Services</w:t>
      </w:r>
      <w:r w:rsidRPr="0014399E">
        <w:rPr>
          <w:rFonts w:ascii="Times New Roman" w:hAnsi="Times New Roman"/>
          <w:sz w:val="24"/>
          <w:szCs w:val="24"/>
        </w:rPr>
        <w:t xml:space="preserve"> – реализира бизнес логиката на приложението чрез отделни услуги (services);</w:t>
      </w:r>
    </w:p>
    <w:p w14:paraId="3AF858EF" w14:textId="77777777" w:rsidR="0049554E" w:rsidRPr="0014399E" w:rsidRDefault="0049554E" w:rsidP="0014399E">
      <w:pPr>
        <w:spacing w:after="160" w:line="259" w:lineRule="auto"/>
        <w:ind w:firstLine="708"/>
        <w:jc w:val="both"/>
        <w:rPr>
          <w:rFonts w:ascii="Times New Roman" w:hAnsi="Times New Roman"/>
          <w:sz w:val="24"/>
          <w:szCs w:val="24"/>
        </w:rPr>
      </w:pPr>
      <w:r w:rsidRPr="0014399E">
        <w:rPr>
          <w:rFonts w:ascii="Times New Roman" w:hAnsi="Times New Roman"/>
          <w:b/>
          <w:bCs/>
          <w:sz w:val="24"/>
          <w:szCs w:val="24"/>
        </w:rPr>
        <w:t>MusicHub.Services.Data</w:t>
      </w:r>
      <w:r w:rsidRPr="0014399E">
        <w:rPr>
          <w:rFonts w:ascii="Times New Roman" w:hAnsi="Times New Roman"/>
          <w:sz w:val="24"/>
          <w:szCs w:val="24"/>
        </w:rPr>
        <w:t xml:space="preserve"> –</w:t>
      </w:r>
      <w:r>
        <w:t xml:space="preserve"> </w:t>
      </w:r>
      <w:r w:rsidRPr="0014399E">
        <w:rPr>
          <w:rFonts w:ascii="Times New Roman" w:hAnsi="Times New Roman"/>
          <w:sz w:val="24"/>
          <w:szCs w:val="24"/>
        </w:rPr>
        <w:t>съдържа функционалностите за работа с данните и реализира операциите върху отделните домейн обекти;</w:t>
      </w:r>
    </w:p>
    <w:p w14:paraId="6478A8CE" w14:textId="77777777" w:rsidR="0049554E" w:rsidRPr="0014399E" w:rsidRDefault="0049554E" w:rsidP="0014399E">
      <w:pPr>
        <w:spacing w:after="160" w:line="259" w:lineRule="auto"/>
        <w:ind w:firstLine="708"/>
        <w:jc w:val="both"/>
        <w:rPr>
          <w:rFonts w:ascii="Times New Roman" w:hAnsi="Times New Roman"/>
          <w:sz w:val="24"/>
          <w:szCs w:val="24"/>
        </w:rPr>
      </w:pPr>
      <w:r w:rsidRPr="0014399E">
        <w:rPr>
          <w:rFonts w:ascii="Times New Roman" w:hAnsi="Times New Roman"/>
          <w:sz w:val="24"/>
          <w:szCs w:val="24"/>
        </w:rPr>
        <w:t>MusicHub.Web – представлява Web API приложението, което предоставя програмния интерфейс към клиентската част;</w:t>
      </w:r>
    </w:p>
    <w:p w14:paraId="03F0DAD4" w14:textId="77777777" w:rsidR="0049554E" w:rsidRPr="0014399E" w:rsidRDefault="0049554E" w:rsidP="0014399E">
      <w:pPr>
        <w:spacing w:after="160" w:line="259" w:lineRule="auto"/>
        <w:ind w:firstLine="708"/>
        <w:jc w:val="both"/>
        <w:rPr>
          <w:rFonts w:ascii="Times New Roman" w:hAnsi="Times New Roman"/>
          <w:sz w:val="24"/>
          <w:szCs w:val="24"/>
        </w:rPr>
      </w:pPr>
      <w:r w:rsidRPr="0014399E">
        <w:rPr>
          <w:rFonts w:ascii="Times New Roman" w:hAnsi="Times New Roman"/>
          <w:sz w:val="24"/>
          <w:szCs w:val="24"/>
        </w:rPr>
        <w:t>MusicHub.Web.ViewModels – съдържа моделите за обмен на данни между сървърната и клиентската част;</w:t>
      </w:r>
    </w:p>
    <w:p w14:paraId="4A07B162" w14:textId="77777777" w:rsidR="0049554E" w:rsidRPr="0014399E" w:rsidRDefault="0049554E" w:rsidP="0014399E">
      <w:pPr>
        <w:spacing w:after="160" w:line="259" w:lineRule="auto"/>
        <w:ind w:firstLine="708"/>
        <w:jc w:val="both"/>
        <w:rPr>
          <w:rFonts w:ascii="Times New Roman" w:hAnsi="Times New Roman"/>
          <w:sz w:val="24"/>
          <w:szCs w:val="24"/>
        </w:rPr>
      </w:pPr>
      <w:r w:rsidRPr="0014399E">
        <w:rPr>
          <w:rFonts w:ascii="Times New Roman" w:hAnsi="Times New Roman"/>
          <w:b/>
          <w:bCs/>
          <w:sz w:val="24"/>
          <w:szCs w:val="24"/>
        </w:rPr>
        <w:t>MusicHub.Web.Infrastructure</w:t>
      </w:r>
      <w:r w:rsidRPr="0014399E">
        <w:rPr>
          <w:rFonts w:ascii="Times New Roman" w:hAnsi="Times New Roman"/>
          <w:sz w:val="24"/>
          <w:szCs w:val="24"/>
        </w:rPr>
        <w:t xml:space="preserve"> – включва общите инфраструктурни компоненти, използвани от Web приложението;</w:t>
      </w:r>
    </w:p>
    <w:p w14:paraId="242CE98D" w14:textId="77777777" w:rsidR="0049554E" w:rsidRPr="0014399E" w:rsidRDefault="0049554E" w:rsidP="0014399E">
      <w:pPr>
        <w:spacing w:after="160" w:line="259" w:lineRule="auto"/>
        <w:ind w:firstLine="708"/>
        <w:jc w:val="both"/>
        <w:rPr>
          <w:rFonts w:ascii="Times New Roman" w:hAnsi="Times New Roman"/>
          <w:sz w:val="24"/>
          <w:szCs w:val="24"/>
        </w:rPr>
      </w:pPr>
      <w:r w:rsidRPr="0014399E">
        <w:rPr>
          <w:rFonts w:ascii="Times New Roman" w:hAnsi="Times New Roman"/>
          <w:b/>
          <w:bCs/>
          <w:sz w:val="24"/>
          <w:szCs w:val="24"/>
        </w:rPr>
        <w:t>Tests</w:t>
      </w:r>
      <w:r w:rsidRPr="0014399E">
        <w:rPr>
          <w:rFonts w:ascii="Times New Roman" w:hAnsi="Times New Roman"/>
          <w:sz w:val="24"/>
          <w:szCs w:val="24"/>
        </w:rPr>
        <w:t xml:space="preserve"> – съдържа проектите за unit и интеграционно тестване на реализираната функционалност.</w:t>
      </w:r>
    </w:p>
    <w:p w14:paraId="6A087DBE" w14:textId="77777777" w:rsidR="0049554E" w:rsidRPr="0014399E" w:rsidRDefault="0049554E" w:rsidP="0014399E">
      <w:pPr>
        <w:spacing w:after="160" w:line="259" w:lineRule="auto"/>
        <w:ind w:firstLine="708"/>
        <w:jc w:val="both"/>
        <w:rPr>
          <w:rFonts w:ascii="Times New Roman" w:hAnsi="Times New Roman"/>
          <w:sz w:val="24"/>
          <w:szCs w:val="24"/>
        </w:rPr>
      </w:pPr>
      <w:r w:rsidRPr="0014399E">
        <w:rPr>
          <w:rFonts w:ascii="Times New Roman" w:hAnsi="Times New Roman"/>
          <w:sz w:val="24"/>
          <w:szCs w:val="24"/>
        </w:rPr>
        <w:t xml:space="preserve">За осигуряване на ниска зависимост между отделните компоненти е използван механизмът </w:t>
      </w:r>
      <w:r w:rsidRPr="0014399E">
        <w:rPr>
          <w:rFonts w:ascii="Times New Roman" w:hAnsi="Times New Roman"/>
          <w:b/>
          <w:bCs/>
          <w:sz w:val="24"/>
          <w:szCs w:val="24"/>
        </w:rPr>
        <w:t>Dependency Injection</w:t>
      </w:r>
      <w:r w:rsidRPr="0014399E">
        <w:rPr>
          <w:rFonts w:ascii="Times New Roman" w:hAnsi="Times New Roman"/>
          <w:sz w:val="24"/>
          <w:szCs w:val="24"/>
        </w:rPr>
        <w:t>, който е основна част от ASP.NET Core. Всички услуги се регистрират в контейнера за зависимости и се предоставят автоматично на компонентите, които ги използват. По този начин отделните класове комуникират чрез интерфейси, а не чрез конкретни реализации, което улеснява поддръжката, разширяването и тестването на приложението.</w:t>
      </w:r>
    </w:p>
    <w:p w14:paraId="62CCD2B7" w14:textId="77777777" w:rsidR="0049554E" w:rsidRPr="0014399E" w:rsidRDefault="0049554E" w:rsidP="0014399E">
      <w:pPr>
        <w:spacing w:after="160" w:line="259" w:lineRule="auto"/>
        <w:ind w:firstLine="708"/>
        <w:jc w:val="both"/>
        <w:rPr>
          <w:rFonts w:ascii="Times New Roman" w:hAnsi="Times New Roman"/>
          <w:sz w:val="24"/>
          <w:szCs w:val="24"/>
        </w:rPr>
      </w:pPr>
      <w:r w:rsidRPr="0014399E">
        <w:rPr>
          <w:rFonts w:ascii="Times New Roman" w:hAnsi="Times New Roman"/>
          <w:sz w:val="24"/>
          <w:szCs w:val="24"/>
        </w:rPr>
        <w:t xml:space="preserve">При разработването на сървърната част е приложен асинхронен модел на програмиране чрез използването на ключовите думи </w:t>
      </w:r>
      <w:r w:rsidRPr="0014399E">
        <w:rPr>
          <w:rFonts w:ascii="Times New Roman" w:hAnsi="Times New Roman"/>
          <w:b/>
          <w:bCs/>
          <w:sz w:val="24"/>
          <w:szCs w:val="24"/>
        </w:rPr>
        <w:t>async</w:t>
      </w:r>
      <w:r w:rsidRPr="0014399E">
        <w:rPr>
          <w:rFonts w:ascii="Times New Roman" w:hAnsi="Times New Roman"/>
          <w:sz w:val="24"/>
          <w:szCs w:val="24"/>
        </w:rPr>
        <w:t xml:space="preserve"> и </w:t>
      </w:r>
      <w:r w:rsidRPr="0014399E">
        <w:rPr>
          <w:rFonts w:ascii="Times New Roman" w:hAnsi="Times New Roman"/>
          <w:b/>
          <w:bCs/>
          <w:sz w:val="24"/>
          <w:szCs w:val="24"/>
        </w:rPr>
        <w:t>await</w:t>
      </w:r>
      <w:r w:rsidRPr="0014399E">
        <w:rPr>
          <w:rFonts w:ascii="Times New Roman" w:hAnsi="Times New Roman"/>
          <w:sz w:val="24"/>
          <w:szCs w:val="24"/>
        </w:rPr>
        <w:t xml:space="preserve">. Асинхронното изпълнение се използва при операции с по-голяма продължителност, като достъп до </w:t>
      </w:r>
      <w:r w:rsidRPr="0014399E">
        <w:rPr>
          <w:rFonts w:ascii="Times New Roman" w:hAnsi="Times New Roman"/>
          <w:sz w:val="24"/>
          <w:szCs w:val="24"/>
        </w:rPr>
        <w:lastRenderedPageBreak/>
        <w:t>базата данни, обработка на файлове и изпращане на електронна поща. По този начин се избягва блокиране на изпълняващите нишки, подобрява се производителността на приложението и се осигурява възможност за едновременно обслужване на по-голям брой потребителски заявки.</w:t>
      </w:r>
    </w:p>
    <w:p w14:paraId="66BC9783" w14:textId="77777777" w:rsidR="0049554E" w:rsidRPr="0014399E" w:rsidRDefault="0049554E" w:rsidP="0014399E">
      <w:pPr>
        <w:spacing w:after="160" w:line="259" w:lineRule="auto"/>
        <w:ind w:firstLine="708"/>
        <w:jc w:val="both"/>
        <w:rPr>
          <w:rFonts w:ascii="Times New Roman" w:hAnsi="Times New Roman"/>
          <w:sz w:val="24"/>
          <w:szCs w:val="24"/>
        </w:rPr>
      </w:pPr>
      <w:r w:rsidRPr="0014399E">
        <w:rPr>
          <w:rFonts w:ascii="Times New Roman" w:hAnsi="Times New Roman"/>
          <w:sz w:val="24"/>
          <w:szCs w:val="24"/>
        </w:rPr>
        <w:t>Един от основните принципи при проектирането на системата е модулността. Всяка функционалност е реализирана в самостоятелен модул, което позволява независимо разработване, тестване и бъдещо разширяване. Например управлението на потребители, музикалното съдържание, плейлистите, коментарите и механизмите за сигурност са организирани като отделни логически компоненти, които взаимодействат чрез ясно дефинирани интерфейси.</w:t>
      </w:r>
    </w:p>
    <w:p w14:paraId="6C0D5F0B" w14:textId="77777777" w:rsidR="0049554E" w:rsidRPr="0014399E" w:rsidRDefault="0049554E" w:rsidP="0014399E">
      <w:pPr>
        <w:spacing w:after="160" w:line="259" w:lineRule="auto"/>
        <w:ind w:firstLine="708"/>
        <w:jc w:val="both"/>
        <w:rPr>
          <w:rFonts w:ascii="Times New Roman" w:hAnsi="Times New Roman"/>
          <w:sz w:val="24"/>
          <w:szCs w:val="24"/>
        </w:rPr>
      </w:pPr>
      <w:r w:rsidRPr="0014399E">
        <w:rPr>
          <w:rFonts w:ascii="Times New Roman" w:hAnsi="Times New Roman"/>
          <w:sz w:val="24"/>
          <w:szCs w:val="24"/>
        </w:rPr>
        <w:t xml:space="preserve">Архитектурният модел е проектиран с фокус върху тестируемостта на приложението. Бизнес логиката е отделена от инфраструктурния слой, а използването на Dependency Injection позволява лесно заместване на реалните зависимости с тестови реализации. Това създава възможност за разработване както на unit тестове чрез </w:t>
      </w:r>
      <w:r w:rsidRPr="0014399E">
        <w:rPr>
          <w:rFonts w:ascii="Times New Roman" w:hAnsi="Times New Roman"/>
          <w:b/>
          <w:bCs/>
          <w:sz w:val="24"/>
          <w:szCs w:val="24"/>
        </w:rPr>
        <w:t>xUnit</w:t>
      </w:r>
      <w:r w:rsidRPr="0014399E">
        <w:rPr>
          <w:rFonts w:ascii="Times New Roman" w:hAnsi="Times New Roman"/>
          <w:sz w:val="24"/>
          <w:szCs w:val="24"/>
        </w:rPr>
        <w:t xml:space="preserve">, така и на интеграционни тестове чрез библиотеката </w:t>
      </w:r>
      <w:r w:rsidRPr="0014399E">
        <w:rPr>
          <w:rFonts w:ascii="Times New Roman" w:hAnsi="Times New Roman"/>
          <w:b/>
          <w:bCs/>
          <w:sz w:val="24"/>
          <w:szCs w:val="24"/>
        </w:rPr>
        <w:t>MyTested.AspNetCore.Mvc</w:t>
      </w:r>
      <w:r w:rsidRPr="0014399E">
        <w:rPr>
          <w:rFonts w:ascii="Times New Roman" w:hAnsi="Times New Roman"/>
          <w:sz w:val="24"/>
          <w:szCs w:val="24"/>
        </w:rPr>
        <w:t>, с което се гарантира коректността на реализираната функционалност и се улеснява последващото развитие на системата.</w:t>
      </w:r>
    </w:p>
    <w:p w14:paraId="58041CC2" w14:textId="1D837FCB" w:rsidR="0049554E" w:rsidRDefault="0049554E" w:rsidP="0014399E">
      <w:pPr>
        <w:spacing w:after="160" w:line="259" w:lineRule="auto"/>
        <w:ind w:firstLine="708"/>
        <w:jc w:val="both"/>
        <w:rPr>
          <w:rFonts w:ascii="Times New Roman" w:hAnsi="Times New Roman"/>
          <w:sz w:val="24"/>
          <w:szCs w:val="24"/>
        </w:rPr>
      </w:pPr>
      <w:r w:rsidRPr="0014399E">
        <w:rPr>
          <w:rFonts w:ascii="Times New Roman" w:hAnsi="Times New Roman"/>
          <w:sz w:val="24"/>
          <w:szCs w:val="24"/>
        </w:rPr>
        <w:t>Използването на Layered Architecture, принципите на Clean Architecture, Dependency Injection, асинхронното програмиране и модулния подход водят до изграждането на гъвкава, разширяема и лесна за поддръжка система. Този архитектурен модел създава стабилна основа за внедряване на допълнителни функционалности, включително механизми за киберсигурност, които са основен акцент в настоящата дипломна работа.</w:t>
      </w:r>
    </w:p>
    <w:p w14:paraId="20C3A9CA" w14:textId="59ADFE49" w:rsidR="0014399E" w:rsidRPr="0014399E" w:rsidRDefault="0014399E" w:rsidP="0014399E">
      <w:pPr>
        <w:pStyle w:val="Heading2"/>
        <w:numPr>
          <w:ilvl w:val="0"/>
          <w:numId w:val="9"/>
        </w:numPr>
        <w:rPr>
          <w:rFonts w:ascii="Calibri" w:eastAsia="Times New Roman" w:hAnsi="Calibri" w:cs="Times New Roman"/>
          <w:b/>
          <w:bCs/>
          <w:color w:val="auto"/>
          <w:sz w:val="28"/>
          <w:szCs w:val="28"/>
        </w:rPr>
      </w:pPr>
      <w:r w:rsidRPr="0014399E">
        <w:rPr>
          <w:rFonts w:ascii="Calibri" w:eastAsia="Times New Roman" w:hAnsi="Calibri" w:cs="Times New Roman"/>
          <w:b/>
          <w:bCs/>
          <w:color w:val="auto"/>
          <w:sz w:val="28"/>
          <w:szCs w:val="28"/>
        </w:rPr>
        <w:t>Проектиране на базата данни</w:t>
      </w:r>
    </w:p>
    <w:p w14:paraId="2F18C09F" w14:textId="6D4E0E0D" w:rsidR="0014399E" w:rsidRDefault="0014399E">
      <w:pPr>
        <w:spacing w:after="160" w:line="259" w:lineRule="auto"/>
        <w:rPr>
          <w:rFonts w:ascii="Times New Roman" w:hAnsi="Times New Roman"/>
          <w:sz w:val="24"/>
          <w:szCs w:val="24"/>
          <w:lang w:val="en-US"/>
        </w:rPr>
      </w:pPr>
    </w:p>
    <w:p w14:paraId="0899CD76" w14:textId="77777777" w:rsidR="0014399E" w:rsidRPr="0014399E" w:rsidRDefault="0014399E" w:rsidP="0014399E">
      <w:pPr>
        <w:spacing w:after="160" w:line="259" w:lineRule="auto"/>
        <w:ind w:firstLine="708"/>
        <w:jc w:val="both"/>
        <w:rPr>
          <w:rFonts w:ascii="Times New Roman" w:hAnsi="Times New Roman"/>
          <w:sz w:val="24"/>
          <w:szCs w:val="24"/>
        </w:rPr>
      </w:pPr>
      <w:r w:rsidRPr="0014399E">
        <w:rPr>
          <w:rFonts w:ascii="Times New Roman" w:hAnsi="Times New Roman"/>
          <w:sz w:val="24"/>
          <w:szCs w:val="24"/>
        </w:rPr>
        <w:t>Проектирането на базата данни представлява един от най-важните етапи при разработването на платформата, тъй като тя осигурява съхранението и управлението на цялата информация, необходима за функционирането на системата. За реализацията е използван релационен модел, който позволява организиране на данните в ясно дефинирани таблици и поддържане на връзки между тях посредством първични и външни ключове.</w:t>
      </w:r>
    </w:p>
    <w:p w14:paraId="0F6BEAEE" w14:textId="77777777" w:rsidR="0014399E" w:rsidRPr="0014399E" w:rsidRDefault="0014399E" w:rsidP="0014399E">
      <w:pPr>
        <w:spacing w:after="160" w:line="259" w:lineRule="auto"/>
        <w:ind w:firstLine="708"/>
        <w:jc w:val="both"/>
        <w:rPr>
          <w:rFonts w:ascii="Times New Roman" w:hAnsi="Times New Roman"/>
          <w:sz w:val="24"/>
          <w:szCs w:val="24"/>
        </w:rPr>
      </w:pPr>
      <w:r w:rsidRPr="0014399E">
        <w:rPr>
          <w:rFonts w:ascii="Times New Roman" w:hAnsi="Times New Roman"/>
          <w:sz w:val="24"/>
          <w:szCs w:val="24"/>
        </w:rPr>
        <w:t xml:space="preserve">При разработването на приложението е приложен подходът </w:t>
      </w:r>
      <w:r w:rsidRPr="0014399E">
        <w:rPr>
          <w:rFonts w:ascii="Times New Roman" w:hAnsi="Times New Roman"/>
          <w:b/>
          <w:bCs/>
          <w:sz w:val="24"/>
          <w:szCs w:val="24"/>
        </w:rPr>
        <w:t>Code First</w:t>
      </w:r>
      <w:r w:rsidRPr="0014399E">
        <w:rPr>
          <w:rFonts w:ascii="Times New Roman" w:hAnsi="Times New Roman"/>
          <w:sz w:val="24"/>
          <w:szCs w:val="24"/>
        </w:rPr>
        <w:t>, предоставен от Entity Framework Core. При този подход моделът на данните се проектира първоначално чрез C# класове (Entity Models), които описват отделните обекти и връзките между тях. Впоследствие структурата на базата данни се генерира автоматично чрез механизма на миграциите (Migrations), което осигурява синхрон между програмния код и схемата на базата данни. Използването на Code First улеснява последващото развитие на проекта, тъй като всяка промяна в моделите може лесно да бъде отразена в базата данни чрез създаване на нова миграция.</w:t>
      </w:r>
    </w:p>
    <w:p w14:paraId="3A2075BE" w14:textId="77777777" w:rsidR="0014399E" w:rsidRPr="0014399E" w:rsidRDefault="0014399E" w:rsidP="0014399E">
      <w:pPr>
        <w:spacing w:after="160" w:line="259" w:lineRule="auto"/>
        <w:ind w:firstLine="708"/>
        <w:jc w:val="both"/>
        <w:rPr>
          <w:rFonts w:ascii="Times New Roman" w:hAnsi="Times New Roman"/>
          <w:sz w:val="24"/>
          <w:szCs w:val="24"/>
        </w:rPr>
      </w:pPr>
      <w:r w:rsidRPr="0014399E">
        <w:rPr>
          <w:rFonts w:ascii="Times New Roman" w:hAnsi="Times New Roman"/>
          <w:b/>
          <w:bCs/>
          <w:sz w:val="24"/>
          <w:szCs w:val="24"/>
        </w:rPr>
        <w:t>Фигура 3.1</w:t>
      </w:r>
      <w:r w:rsidRPr="0014399E">
        <w:rPr>
          <w:rFonts w:ascii="Times New Roman" w:hAnsi="Times New Roman"/>
          <w:sz w:val="24"/>
          <w:szCs w:val="24"/>
        </w:rPr>
        <w:t xml:space="preserve"> представя ER диаграмата на разработената база данни. Тя визуализира основните таблици и връзките между тях, които реализират бизнес логиката на приложението.</w:t>
      </w:r>
    </w:p>
    <w:p w14:paraId="17ED4E2A" w14:textId="05DC67B2" w:rsidR="0014399E" w:rsidRDefault="0014399E" w:rsidP="0014399E">
      <w:pPr>
        <w:spacing w:after="160" w:line="259" w:lineRule="auto"/>
        <w:ind w:firstLine="708"/>
        <w:jc w:val="both"/>
        <w:rPr>
          <w:rFonts w:ascii="Times New Roman" w:hAnsi="Times New Roman"/>
          <w:i/>
          <w:iCs/>
          <w:sz w:val="24"/>
          <w:szCs w:val="24"/>
        </w:rPr>
      </w:pPr>
      <w:r w:rsidRPr="0014399E">
        <w:rPr>
          <w:rFonts w:ascii="Times New Roman" w:hAnsi="Times New Roman"/>
          <w:sz w:val="24"/>
          <w:szCs w:val="24"/>
        </w:rPr>
        <w:lastRenderedPageBreak/>
        <w:drawing>
          <wp:inline distT="0" distB="0" distL="0" distR="0" wp14:anchorId="7382C13F" wp14:editId="55F84A1B">
            <wp:extent cx="5731510" cy="31496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49600"/>
                    </a:xfrm>
                    <a:prstGeom prst="rect">
                      <a:avLst/>
                    </a:prstGeom>
                  </pic:spPr>
                </pic:pic>
              </a:graphicData>
            </a:graphic>
          </wp:inline>
        </w:drawing>
      </w:r>
    </w:p>
    <w:p w14:paraId="0A51C63B" w14:textId="529ACE68" w:rsidR="0014399E" w:rsidRPr="0014399E" w:rsidRDefault="0014399E" w:rsidP="0014399E">
      <w:pPr>
        <w:spacing w:after="160" w:line="259" w:lineRule="auto"/>
        <w:ind w:firstLine="708"/>
        <w:jc w:val="both"/>
        <w:rPr>
          <w:rFonts w:ascii="Times New Roman" w:hAnsi="Times New Roman"/>
          <w:sz w:val="24"/>
          <w:szCs w:val="24"/>
        </w:rPr>
      </w:pPr>
      <w:r w:rsidRPr="0014399E">
        <w:rPr>
          <w:rFonts w:ascii="Times New Roman" w:hAnsi="Times New Roman"/>
          <w:i/>
          <w:iCs/>
          <w:sz w:val="24"/>
          <w:szCs w:val="24"/>
        </w:rPr>
        <w:t>Фигура 3.1. ER диаграма на базата данни</w:t>
      </w:r>
    </w:p>
    <w:p w14:paraId="7E2E6E7E" w14:textId="77777777" w:rsidR="0014399E" w:rsidRPr="0014399E" w:rsidRDefault="0014399E" w:rsidP="0014399E">
      <w:pPr>
        <w:spacing w:after="160" w:line="259" w:lineRule="auto"/>
        <w:ind w:firstLine="708"/>
        <w:jc w:val="both"/>
        <w:rPr>
          <w:rFonts w:ascii="Times New Roman" w:hAnsi="Times New Roman"/>
          <w:sz w:val="24"/>
          <w:szCs w:val="24"/>
        </w:rPr>
      </w:pPr>
      <w:r w:rsidRPr="0014399E">
        <w:rPr>
          <w:rFonts w:ascii="Times New Roman" w:hAnsi="Times New Roman"/>
          <w:sz w:val="24"/>
          <w:szCs w:val="24"/>
        </w:rPr>
        <w:t xml:space="preserve">Базата данни е организирана около няколко основни функционални области. Централно място заема таблицата </w:t>
      </w:r>
      <w:r w:rsidRPr="0057619A">
        <w:rPr>
          <w:rFonts w:ascii="Times New Roman" w:hAnsi="Times New Roman"/>
          <w:sz w:val="24"/>
          <w:szCs w:val="24"/>
        </w:rPr>
        <w:t>AspNetUsers</w:t>
      </w:r>
      <w:r w:rsidRPr="0014399E">
        <w:rPr>
          <w:rFonts w:ascii="Times New Roman" w:hAnsi="Times New Roman"/>
          <w:sz w:val="24"/>
          <w:szCs w:val="24"/>
        </w:rPr>
        <w:t>, която съхранява информация за потребителските акаунти и е основа за реализиране на удостоверяването и управлението на достъпа. Към нея са свързани множество допълнителни таблици, съдържащи информация за потребителските настройки, историята на входовете, последваните потребители, известията и останалите персонализирани данни.</w:t>
      </w:r>
    </w:p>
    <w:p w14:paraId="5651C64B" w14:textId="77777777" w:rsidR="0014399E" w:rsidRPr="0014399E" w:rsidRDefault="0014399E" w:rsidP="0014399E">
      <w:pPr>
        <w:spacing w:after="160" w:line="259" w:lineRule="auto"/>
        <w:ind w:firstLine="708"/>
        <w:jc w:val="both"/>
        <w:rPr>
          <w:rFonts w:ascii="Times New Roman" w:hAnsi="Times New Roman"/>
          <w:sz w:val="24"/>
          <w:szCs w:val="24"/>
        </w:rPr>
      </w:pPr>
      <w:r w:rsidRPr="0014399E">
        <w:rPr>
          <w:rFonts w:ascii="Times New Roman" w:hAnsi="Times New Roman"/>
          <w:sz w:val="24"/>
          <w:szCs w:val="24"/>
        </w:rPr>
        <w:t xml:space="preserve">Музикалното съдържание се съхранява в таблицата </w:t>
      </w:r>
      <w:r w:rsidRPr="0057619A">
        <w:rPr>
          <w:rFonts w:ascii="Times New Roman" w:hAnsi="Times New Roman"/>
          <w:sz w:val="24"/>
          <w:szCs w:val="24"/>
        </w:rPr>
        <w:t>Musics</w:t>
      </w:r>
      <w:r w:rsidRPr="0014399E">
        <w:rPr>
          <w:rFonts w:ascii="Times New Roman" w:hAnsi="Times New Roman"/>
          <w:sz w:val="24"/>
          <w:szCs w:val="24"/>
        </w:rPr>
        <w:t xml:space="preserve">, която съдържа информация за всяко публикувано произведение, включително неговите метаданни, собственик и настройки за достъп. С нея са свързани таблиците </w:t>
      </w:r>
      <w:r w:rsidRPr="0057619A">
        <w:rPr>
          <w:rFonts w:ascii="Times New Roman" w:hAnsi="Times New Roman"/>
          <w:sz w:val="24"/>
          <w:szCs w:val="24"/>
        </w:rPr>
        <w:t>Categories</w:t>
      </w:r>
      <w:r w:rsidRPr="0014399E">
        <w:rPr>
          <w:rFonts w:ascii="Times New Roman" w:hAnsi="Times New Roman"/>
          <w:sz w:val="24"/>
          <w:szCs w:val="24"/>
        </w:rPr>
        <w:t xml:space="preserve">, </w:t>
      </w:r>
      <w:r w:rsidRPr="0057619A">
        <w:rPr>
          <w:rFonts w:ascii="Times New Roman" w:hAnsi="Times New Roman"/>
          <w:sz w:val="24"/>
          <w:szCs w:val="24"/>
        </w:rPr>
        <w:t>Albums</w:t>
      </w:r>
      <w:r w:rsidRPr="0014399E">
        <w:rPr>
          <w:rFonts w:ascii="Times New Roman" w:hAnsi="Times New Roman"/>
          <w:sz w:val="24"/>
          <w:szCs w:val="24"/>
        </w:rPr>
        <w:t xml:space="preserve">, </w:t>
      </w:r>
      <w:r w:rsidRPr="0057619A">
        <w:rPr>
          <w:rFonts w:ascii="Times New Roman" w:hAnsi="Times New Roman"/>
          <w:sz w:val="24"/>
          <w:szCs w:val="24"/>
        </w:rPr>
        <w:t>PlaylistMusics</w:t>
      </w:r>
      <w:r w:rsidRPr="0014399E">
        <w:rPr>
          <w:rFonts w:ascii="Times New Roman" w:hAnsi="Times New Roman"/>
          <w:sz w:val="24"/>
          <w:szCs w:val="24"/>
        </w:rPr>
        <w:t xml:space="preserve">, </w:t>
      </w:r>
      <w:r w:rsidRPr="0057619A">
        <w:rPr>
          <w:rFonts w:ascii="Times New Roman" w:hAnsi="Times New Roman"/>
          <w:sz w:val="24"/>
          <w:szCs w:val="24"/>
        </w:rPr>
        <w:t>MusicReactions</w:t>
      </w:r>
      <w:r w:rsidRPr="0014399E">
        <w:rPr>
          <w:rFonts w:ascii="Times New Roman" w:hAnsi="Times New Roman"/>
          <w:sz w:val="24"/>
          <w:szCs w:val="24"/>
        </w:rPr>
        <w:t xml:space="preserve">, </w:t>
      </w:r>
      <w:r w:rsidRPr="0057619A">
        <w:rPr>
          <w:rFonts w:ascii="Times New Roman" w:hAnsi="Times New Roman"/>
          <w:sz w:val="24"/>
          <w:szCs w:val="24"/>
        </w:rPr>
        <w:t>Comments</w:t>
      </w:r>
      <w:r w:rsidRPr="0014399E">
        <w:rPr>
          <w:rFonts w:ascii="Times New Roman" w:hAnsi="Times New Roman"/>
          <w:sz w:val="24"/>
          <w:szCs w:val="24"/>
        </w:rPr>
        <w:t xml:space="preserve">, </w:t>
      </w:r>
      <w:r w:rsidRPr="0057619A">
        <w:rPr>
          <w:rFonts w:ascii="Times New Roman" w:hAnsi="Times New Roman"/>
          <w:sz w:val="24"/>
          <w:szCs w:val="24"/>
        </w:rPr>
        <w:t>PlayedMusics</w:t>
      </w:r>
      <w:r w:rsidRPr="0014399E">
        <w:rPr>
          <w:rFonts w:ascii="Times New Roman" w:hAnsi="Times New Roman"/>
          <w:sz w:val="24"/>
          <w:szCs w:val="24"/>
        </w:rPr>
        <w:t xml:space="preserve"> и други, чрез които се реализират различните функционалности на платформата.</w:t>
      </w:r>
    </w:p>
    <w:p w14:paraId="1A310217" w14:textId="77777777" w:rsidR="0014399E" w:rsidRPr="0014399E" w:rsidRDefault="0014399E" w:rsidP="0014399E">
      <w:pPr>
        <w:spacing w:after="160" w:line="259" w:lineRule="auto"/>
        <w:ind w:firstLine="708"/>
        <w:jc w:val="both"/>
        <w:rPr>
          <w:rFonts w:ascii="Times New Roman" w:hAnsi="Times New Roman"/>
          <w:sz w:val="24"/>
          <w:szCs w:val="24"/>
        </w:rPr>
      </w:pPr>
      <w:r w:rsidRPr="0014399E">
        <w:rPr>
          <w:rFonts w:ascii="Times New Roman" w:hAnsi="Times New Roman"/>
          <w:sz w:val="24"/>
          <w:szCs w:val="24"/>
        </w:rPr>
        <w:t xml:space="preserve">За управление на правата за достъп е използвана инфраструктурата на ASP.NET Identity, разширена с допълнителни таблици като </w:t>
      </w:r>
      <w:r w:rsidRPr="0057619A">
        <w:rPr>
          <w:rFonts w:ascii="Times New Roman" w:hAnsi="Times New Roman"/>
          <w:sz w:val="24"/>
          <w:szCs w:val="24"/>
        </w:rPr>
        <w:t>Permissions</w:t>
      </w:r>
      <w:r w:rsidRPr="0014399E">
        <w:rPr>
          <w:rFonts w:ascii="Times New Roman" w:hAnsi="Times New Roman"/>
          <w:sz w:val="24"/>
          <w:szCs w:val="24"/>
        </w:rPr>
        <w:t xml:space="preserve">, </w:t>
      </w:r>
      <w:r w:rsidRPr="0057619A">
        <w:rPr>
          <w:rFonts w:ascii="Times New Roman" w:hAnsi="Times New Roman"/>
          <w:sz w:val="24"/>
          <w:szCs w:val="24"/>
        </w:rPr>
        <w:t>RolePermissions</w:t>
      </w:r>
      <w:r w:rsidRPr="0014399E">
        <w:rPr>
          <w:rFonts w:ascii="Times New Roman" w:hAnsi="Times New Roman"/>
          <w:sz w:val="24"/>
          <w:szCs w:val="24"/>
        </w:rPr>
        <w:t xml:space="preserve"> и </w:t>
      </w:r>
      <w:r w:rsidRPr="0057619A">
        <w:rPr>
          <w:rFonts w:ascii="Times New Roman" w:hAnsi="Times New Roman"/>
          <w:sz w:val="24"/>
          <w:szCs w:val="24"/>
        </w:rPr>
        <w:t>UserIpRules</w:t>
      </w:r>
      <w:r w:rsidRPr="0014399E">
        <w:rPr>
          <w:rFonts w:ascii="Times New Roman" w:hAnsi="Times New Roman"/>
          <w:sz w:val="24"/>
          <w:szCs w:val="24"/>
        </w:rPr>
        <w:t>, чрез които се реализира по-гъвкава политика за авторизация и контрол на достъпа. Това позволява предоставяне на индивидуални разрешения за всеки потребител, независимо от неговата роля в системата.</w:t>
      </w:r>
    </w:p>
    <w:p w14:paraId="6529F3D6" w14:textId="77777777" w:rsidR="0014399E" w:rsidRPr="0014399E" w:rsidRDefault="0014399E" w:rsidP="0014399E">
      <w:pPr>
        <w:spacing w:after="160" w:line="259" w:lineRule="auto"/>
        <w:ind w:firstLine="708"/>
        <w:jc w:val="both"/>
        <w:rPr>
          <w:rFonts w:ascii="Times New Roman" w:hAnsi="Times New Roman"/>
          <w:sz w:val="24"/>
          <w:szCs w:val="24"/>
        </w:rPr>
      </w:pPr>
      <w:r w:rsidRPr="0014399E">
        <w:rPr>
          <w:rFonts w:ascii="Times New Roman" w:hAnsi="Times New Roman"/>
          <w:sz w:val="24"/>
          <w:szCs w:val="24"/>
        </w:rPr>
        <w:t xml:space="preserve">Особено внимание е отделено на реализирането на функционалностите, свързани с информационната сигурност. За тази цел са проектирани специализирани таблици като </w:t>
      </w:r>
      <w:r w:rsidRPr="0057619A">
        <w:rPr>
          <w:rFonts w:ascii="Times New Roman" w:hAnsi="Times New Roman"/>
          <w:sz w:val="24"/>
          <w:szCs w:val="24"/>
        </w:rPr>
        <w:t>UserLoginHistories</w:t>
      </w:r>
      <w:r w:rsidRPr="0014399E">
        <w:rPr>
          <w:rFonts w:ascii="Times New Roman" w:hAnsi="Times New Roman"/>
          <w:sz w:val="24"/>
          <w:szCs w:val="24"/>
        </w:rPr>
        <w:t xml:space="preserve">, използвана за съхраняване на информация за извършените входове в системата, </w:t>
      </w:r>
      <w:r w:rsidRPr="0057619A">
        <w:rPr>
          <w:rFonts w:ascii="Times New Roman" w:hAnsi="Times New Roman"/>
          <w:sz w:val="24"/>
          <w:szCs w:val="24"/>
        </w:rPr>
        <w:t>VerificationCodes</w:t>
      </w:r>
      <w:r w:rsidRPr="0014399E">
        <w:rPr>
          <w:rFonts w:ascii="Times New Roman" w:hAnsi="Times New Roman"/>
          <w:sz w:val="24"/>
          <w:szCs w:val="24"/>
        </w:rPr>
        <w:t xml:space="preserve">, предназначена за съхраняване на кодовете за двуфакторна автентикация и потвърждение на различни операции, както и </w:t>
      </w:r>
      <w:r w:rsidRPr="0057619A">
        <w:rPr>
          <w:rFonts w:ascii="Times New Roman" w:hAnsi="Times New Roman"/>
          <w:sz w:val="24"/>
          <w:szCs w:val="24"/>
        </w:rPr>
        <w:t>UserIpRules</w:t>
      </w:r>
      <w:r w:rsidRPr="0014399E">
        <w:rPr>
          <w:rFonts w:ascii="Times New Roman" w:hAnsi="Times New Roman"/>
          <w:sz w:val="24"/>
          <w:szCs w:val="24"/>
        </w:rPr>
        <w:t>, която реализира механизма за филтриране на достъпа според IP адреса на потребителя.</w:t>
      </w:r>
    </w:p>
    <w:p w14:paraId="157C3D86" w14:textId="77777777" w:rsidR="0014399E" w:rsidRPr="0014399E" w:rsidRDefault="0014399E" w:rsidP="0014399E">
      <w:pPr>
        <w:spacing w:after="160" w:line="259" w:lineRule="auto"/>
        <w:ind w:firstLine="708"/>
        <w:jc w:val="both"/>
        <w:rPr>
          <w:rFonts w:ascii="Times New Roman" w:hAnsi="Times New Roman"/>
          <w:sz w:val="24"/>
          <w:szCs w:val="24"/>
        </w:rPr>
      </w:pPr>
      <w:r w:rsidRPr="0014399E">
        <w:rPr>
          <w:rFonts w:ascii="Times New Roman" w:hAnsi="Times New Roman"/>
          <w:sz w:val="24"/>
          <w:szCs w:val="24"/>
        </w:rPr>
        <w:t xml:space="preserve">Връзките между отделните таблици са реализирани чрез първични и външни ключове, като по този начин се гарантира референтната цялост на данните. При необходимост са реализирани връзки от тип „един към много“ и „много към много“, </w:t>
      </w:r>
      <w:r w:rsidRPr="0014399E">
        <w:rPr>
          <w:rFonts w:ascii="Times New Roman" w:hAnsi="Times New Roman"/>
          <w:sz w:val="24"/>
          <w:szCs w:val="24"/>
        </w:rPr>
        <w:lastRenderedPageBreak/>
        <w:t>което позволява моделиране на сложните зависимости между потребители, музикални произведения и останалите обекти в системата.</w:t>
      </w:r>
    </w:p>
    <w:p w14:paraId="5A50FCEB" w14:textId="77777777" w:rsidR="0014399E" w:rsidRPr="0014399E" w:rsidRDefault="0014399E" w:rsidP="0014399E">
      <w:pPr>
        <w:spacing w:after="160" w:line="259" w:lineRule="auto"/>
        <w:ind w:firstLine="708"/>
        <w:jc w:val="both"/>
        <w:rPr>
          <w:rFonts w:ascii="Times New Roman" w:hAnsi="Times New Roman"/>
          <w:sz w:val="24"/>
          <w:szCs w:val="24"/>
        </w:rPr>
      </w:pPr>
      <w:r w:rsidRPr="0014399E">
        <w:rPr>
          <w:rFonts w:ascii="Times New Roman" w:hAnsi="Times New Roman"/>
          <w:sz w:val="24"/>
          <w:szCs w:val="24"/>
        </w:rPr>
        <w:t>С цел улесняване на разработката и тестването на приложението е реализирано автоматично начално попълване на базата данни (Database Seeding). Чрез специализирани класове (Seeders) при създаването на базата се добавят тестови потребители, роли, категории, разрешения и друга примерна информация, необходима за нормалното функциониране на системата по време на разработката и изпълнението на автоматизираните тестове. Този подход осигурява еднаква начална среда при всяко ново разгръщане на приложението и значително улеснява процесите по разработка и валидиране на реализираната функционалност.</w:t>
      </w:r>
    </w:p>
    <w:p w14:paraId="7003A8E5" w14:textId="77777777" w:rsidR="0014399E" w:rsidRPr="0014399E" w:rsidRDefault="0014399E" w:rsidP="0014399E">
      <w:pPr>
        <w:spacing w:after="160" w:line="259" w:lineRule="auto"/>
        <w:ind w:firstLine="708"/>
        <w:jc w:val="both"/>
        <w:rPr>
          <w:rFonts w:ascii="Times New Roman" w:hAnsi="Times New Roman"/>
          <w:sz w:val="24"/>
          <w:szCs w:val="24"/>
        </w:rPr>
      </w:pPr>
      <w:r w:rsidRPr="0014399E">
        <w:rPr>
          <w:rFonts w:ascii="Times New Roman" w:hAnsi="Times New Roman"/>
          <w:sz w:val="24"/>
          <w:szCs w:val="24"/>
        </w:rPr>
        <w:t>Избраният модел на проектиране осигурява добра мащабируемост и възможност за бъдещо разширяване на системата. Благодарение на използването на Code First, миграции и автоматично инициализиране на данните, структурата на базата данни остава лесна за поддръжка, синхронизирана с програмния код и готова за интегриране на нови функционалности без необходимост от ръчна модификация на схемата.</w:t>
      </w:r>
    </w:p>
    <w:p w14:paraId="78F83871" w14:textId="42C43074" w:rsidR="00FE1F80" w:rsidRPr="00FE1F80" w:rsidRDefault="00FE1F80" w:rsidP="00FE1F80">
      <w:pPr>
        <w:pStyle w:val="Heading2"/>
        <w:numPr>
          <w:ilvl w:val="0"/>
          <w:numId w:val="9"/>
        </w:numPr>
        <w:rPr>
          <w:rFonts w:ascii="Calibri" w:eastAsia="Times New Roman" w:hAnsi="Calibri" w:cs="Times New Roman"/>
          <w:b/>
          <w:bCs/>
          <w:color w:val="auto"/>
          <w:sz w:val="28"/>
          <w:szCs w:val="28"/>
        </w:rPr>
      </w:pPr>
      <w:r w:rsidRPr="00FE1F80">
        <w:rPr>
          <w:rFonts w:ascii="Calibri" w:eastAsia="Times New Roman" w:hAnsi="Calibri" w:cs="Times New Roman"/>
          <w:b/>
          <w:bCs/>
          <w:color w:val="auto"/>
          <w:sz w:val="28"/>
          <w:szCs w:val="28"/>
        </w:rPr>
        <w:t>Проектиране на сървърната част</w:t>
      </w:r>
    </w:p>
    <w:p w14:paraId="659A3FC2" w14:textId="77777777" w:rsidR="00FE1F80" w:rsidRPr="0057619A" w:rsidRDefault="00FE1F80" w:rsidP="0057619A">
      <w:pPr>
        <w:spacing w:after="160" w:line="259" w:lineRule="auto"/>
        <w:ind w:firstLine="708"/>
        <w:jc w:val="both"/>
        <w:rPr>
          <w:rFonts w:ascii="Times New Roman" w:hAnsi="Times New Roman"/>
          <w:sz w:val="24"/>
          <w:szCs w:val="24"/>
        </w:rPr>
      </w:pPr>
      <w:r w:rsidRPr="0057619A">
        <w:rPr>
          <w:rFonts w:ascii="Times New Roman" w:hAnsi="Times New Roman"/>
          <w:sz w:val="24"/>
          <w:szCs w:val="24"/>
        </w:rPr>
        <w:t>Сървърната част на платформата е реализирана като RESTful Web API, разработено чрез ASP.NET Core. Основната ѝ задача е да обработва клиентските заявки, да реализира бизнес логиката на приложението, да осъществява достъп до базата данни и да осигурява сигурен обмен на информация между клиентската част и сървъра.</w:t>
      </w:r>
    </w:p>
    <w:p w14:paraId="698CE74A" w14:textId="77777777" w:rsidR="00FE1F80" w:rsidRPr="0057619A" w:rsidRDefault="00FE1F80" w:rsidP="0057619A">
      <w:pPr>
        <w:spacing w:after="160" w:line="259" w:lineRule="auto"/>
        <w:ind w:firstLine="708"/>
        <w:jc w:val="both"/>
        <w:rPr>
          <w:rFonts w:ascii="Times New Roman" w:hAnsi="Times New Roman"/>
          <w:sz w:val="24"/>
          <w:szCs w:val="24"/>
        </w:rPr>
      </w:pPr>
      <w:r w:rsidRPr="0057619A">
        <w:rPr>
          <w:rFonts w:ascii="Times New Roman" w:hAnsi="Times New Roman"/>
          <w:sz w:val="24"/>
          <w:szCs w:val="24"/>
        </w:rPr>
        <w:t>При проектирането е приложен принципът за разделяне на отговорностите (Separation of Concerns), като различните функционалности са организирани в отделни слоеве. По този начин всяка част от системата изпълнява конкретна задача, което улеснява разработката, поддръжката и бъдещото разширяване на приложението.</w:t>
      </w:r>
    </w:p>
    <w:p w14:paraId="5D91FEB6" w14:textId="77777777" w:rsidR="00FE1F80" w:rsidRDefault="00FE1F80" w:rsidP="0057619A">
      <w:pPr>
        <w:pStyle w:val="Heading3"/>
        <w:numPr>
          <w:ilvl w:val="0"/>
          <w:numId w:val="6"/>
        </w:numPr>
      </w:pPr>
      <w:r>
        <w:t>Services</w:t>
      </w:r>
    </w:p>
    <w:p w14:paraId="44E57D7C" w14:textId="77777777" w:rsidR="00FE1F80" w:rsidRPr="0057619A" w:rsidRDefault="00FE1F80" w:rsidP="0057619A">
      <w:pPr>
        <w:spacing w:after="160" w:line="259" w:lineRule="auto"/>
        <w:ind w:firstLine="708"/>
        <w:jc w:val="both"/>
        <w:rPr>
          <w:rFonts w:ascii="Times New Roman" w:hAnsi="Times New Roman"/>
          <w:sz w:val="24"/>
          <w:szCs w:val="24"/>
        </w:rPr>
      </w:pPr>
      <w:r w:rsidRPr="0057619A">
        <w:rPr>
          <w:rFonts w:ascii="Times New Roman" w:hAnsi="Times New Roman"/>
          <w:sz w:val="24"/>
          <w:szCs w:val="24"/>
        </w:rPr>
        <w:t>Бизнес логиката на системата е реализирана чрез отделни Service класове. Всеки модул на приложението разполага със собствена услуга, която съдържа логиката за обработка на данните и реализиране на съответната функционалност. По този начин контролерите не съдържат бизнес логика, а единствено приемат клиентските заявки, извикват необходимите услуги и връщат резултат към клиента.</w:t>
      </w:r>
    </w:p>
    <w:p w14:paraId="330BD112" w14:textId="77777777" w:rsidR="00FE1F80" w:rsidRPr="0057619A" w:rsidRDefault="00FE1F80" w:rsidP="0057619A">
      <w:pPr>
        <w:spacing w:after="160" w:line="259" w:lineRule="auto"/>
        <w:ind w:firstLine="708"/>
        <w:jc w:val="both"/>
        <w:rPr>
          <w:rFonts w:ascii="Times New Roman" w:hAnsi="Times New Roman"/>
          <w:sz w:val="24"/>
          <w:szCs w:val="24"/>
        </w:rPr>
      </w:pPr>
      <w:r w:rsidRPr="0057619A">
        <w:rPr>
          <w:rFonts w:ascii="Times New Roman" w:hAnsi="Times New Roman"/>
          <w:sz w:val="24"/>
          <w:szCs w:val="24"/>
        </w:rPr>
        <w:t>Разделянето на бизнес логиката в самостоятелни услуги позволява многократното ѝ използване от различни части на приложението и улеснява създаването на unit тестове.</w:t>
      </w:r>
    </w:p>
    <w:p w14:paraId="67605CE7" w14:textId="77777777" w:rsidR="00FE1F80" w:rsidRDefault="00FE1F80" w:rsidP="0057619A">
      <w:pPr>
        <w:pStyle w:val="Heading3"/>
        <w:numPr>
          <w:ilvl w:val="0"/>
          <w:numId w:val="6"/>
        </w:numPr>
      </w:pPr>
      <w:r>
        <w:t>Controllers</w:t>
      </w:r>
    </w:p>
    <w:p w14:paraId="76D9010D" w14:textId="77777777" w:rsidR="00FE1F80" w:rsidRPr="0057619A" w:rsidRDefault="00FE1F80" w:rsidP="0057619A">
      <w:pPr>
        <w:spacing w:after="160" w:line="259" w:lineRule="auto"/>
        <w:ind w:firstLine="708"/>
        <w:jc w:val="both"/>
        <w:rPr>
          <w:rFonts w:ascii="Times New Roman" w:hAnsi="Times New Roman"/>
          <w:sz w:val="24"/>
          <w:szCs w:val="24"/>
        </w:rPr>
      </w:pPr>
      <w:r w:rsidRPr="0057619A">
        <w:rPr>
          <w:rFonts w:ascii="Times New Roman" w:hAnsi="Times New Roman"/>
          <w:sz w:val="24"/>
          <w:szCs w:val="24"/>
        </w:rPr>
        <w:t>Контролерите представляват входната точка към сървърната част на приложението. Всеки контролер предоставя набор от HTTP методи, чрез които клиентската част може да извършва операции върху отделните функционални модули.</w:t>
      </w:r>
    </w:p>
    <w:p w14:paraId="7E0A4894" w14:textId="77777777" w:rsidR="00FE1F80" w:rsidRPr="0057619A" w:rsidRDefault="00FE1F80" w:rsidP="0057619A">
      <w:pPr>
        <w:spacing w:after="160" w:line="259" w:lineRule="auto"/>
        <w:ind w:firstLine="708"/>
        <w:jc w:val="both"/>
        <w:rPr>
          <w:rFonts w:ascii="Times New Roman" w:hAnsi="Times New Roman"/>
          <w:sz w:val="24"/>
          <w:szCs w:val="24"/>
        </w:rPr>
      </w:pPr>
      <w:r w:rsidRPr="0057619A">
        <w:rPr>
          <w:rFonts w:ascii="Times New Roman" w:hAnsi="Times New Roman"/>
          <w:sz w:val="24"/>
          <w:szCs w:val="24"/>
        </w:rPr>
        <w:t xml:space="preserve">В проекта са реализирани контролери за управление на потребители, музикални произведения, албуми, плейлисти, коментари, известия и останалите функционалности на платформата. Освен тях са разработени и контролери, свързани с механизмите за </w:t>
      </w:r>
      <w:r w:rsidRPr="0057619A">
        <w:rPr>
          <w:rFonts w:ascii="Times New Roman" w:hAnsi="Times New Roman"/>
          <w:sz w:val="24"/>
          <w:szCs w:val="24"/>
        </w:rPr>
        <w:lastRenderedPageBreak/>
        <w:t>сигурност, включително двуфакторната автентикация, управлението на IP правилата и обработката на потребителските сесии.</w:t>
      </w:r>
    </w:p>
    <w:p w14:paraId="6B8F5584" w14:textId="77777777" w:rsidR="00FE1F80" w:rsidRDefault="00FE1F80" w:rsidP="0057619A">
      <w:pPr>
        <w:pStyle w:val="Heading3"/>
        <w:numPr>
          <w:ilvl w:val="0"/>
          <w:numId w:val="6"/>
        </w:numPr>
      </w:pPr>
      <w:r>
        <w:t>DTO модели</w:t>
      </w:r>
    </w:p>
    <w:p w14:paraId="74D09D9D" w14:textId="77777777" w:rsidR="00FE1F80" w:rsidRPr="0057619A" w:rsidRDefault="00FE1F80" w:rsidP="0057619A">
      <w:pPr>
        <w:spacing w:after="160" w:line="259" w:lineRule="auto"/>
        <w:ind w:firstLine="708"/>
        <w:jc w:val="both"/>
        <w:rPr>
          <w:rFonts w:ascii="Times New Roman" w:hAnsi="Times New Roman"/>
          <w:sz w:val="24"/>
          <w:szCs w:val="24"/>
        </w:rPr>
      </w:pPr>
      <w:r w:rsidRPr="0057619A">
        <w:rPr>
          <w:rFonts w:ascii="Times New Roman" w:hAnsi="Times New Roman"/>
          <w:sz w:val="24"/>
          <w:szCs w:val="24"/>
        </w:rPr>
        <w:t>За обмен на информация между клиентската и сървърната част се използват Data Transfer Objects (DTO). Тези модели съдържат единствено необходимите данни за конкретната операция и не разкриват вътрешната структура на домейн моделите.</w:t>
      </w:r>
    </w:p>
    <w:p w14:paraId="023B8933" w14:textId="77777777" w:rsidR="00FE1F80" w:rsidRPr="0057619A" w:rsidRDefault="00FE1F80" w:rsidP="0057619A">
      <w:pPr>
        <w:spacing w:after="160" w:line="259" w:lineRule="auto"/>
        <w:ind w:firstLine="708"/>
        <w:jc w:val="both"/>
        <w:rPr>
          <w:rFonts w:ascii="Times New Roman" w:hAnsi="Times New Roman"/>
          <w:sz w:val="24"/>
          <w:szCs w:val="24"/>
        </w:rPr>
      </w:pPr>
      <w:r w:rsidRPr="0057619A">
        <w:rPr>
          <w:rFonts w:ascii="Times New Roman" w:hAnsi="Times New Roman"/>
          <w:sz w:val="24"/>
          <w:szCs w:val="24"/>
        </w:rPr>
        <w:t>Използването на DTO модели намалява количеството обменяни данни, подобрява сигурността на приложението и осигурява ясно разделение между вътрешната бизнес логика и външния програмен интерфейс.</w:t>
      </w:r>
    </w:p>
    <w:p w14:paraId="410B1210" w14:textId="77777777" w:rsidR="00FE1F80" w:rsidRDefault="00FE1F80" w:rsidP="0057619A">
      <w:pPr>
        <w:pStyle w:val="Heading3"/>
        <w:numPr>
          <w:ilvl w:val="0"/>
          <w:numId w:val="6"/>
        </w:numPr>
      </w:pPr>
      <w:r>
        <w:t>REST API</w:t>
      </w:r>
    </w:p>
    <w:p w14:paraId="60C0D3EB" w14:textId="77777777" w:rsidR="00FE1F80" w:rsidRPr="0057619A" w:rsidRDefault="00FE1F80" w:rsidP="0057619A">
      <w:pPr>
        <w:spacing w:after="160" w:line="259" w:lineRule="auto"/>
        <w:ind w:firstLine="708"/>
        <w:jc w:val="both"/>
        <w:rPr>
          <w:rFonts w:ascii="Times New Roman" w:hAnsi="Times New Roman"/>
          <w:sz w:val="24"/>
          <w:szCs w:val="24"/>
        </w:rPr>
      </w:pPr>
      <w:r w:rsidRPr="0057619A">
        <w:rPr>
          <w:rFonts w:ascii="Times New Roman" w:hAnsi="Times New Roman"/>
          <w:sz w:val="24"/>
          <w:szCs w:val="24"/>
        </w:rPr>
        <w:t xml:space="preserve">Комуникацията между Angular клиента и сървърната част се реализира чрез REST API. Всички функционалности на платформата са достъпни чрез HTTP заявки, като се използват стандартните методи </w:t>
      </w:r>
      <w:r w:rsidRPr="0057619A">
        <w:rPr>
          <w:rFonts w:ascii="Times New Roman" w:hAnsi="Times New Roman"/>
          <w:b/>
          <w:bCs/>
          <w:sz w:val="24"/>
          <w:szCs w:val="24"/>
        </w:rPr>
        <w:t>GET</w:t>
      </w:r>
      <w:r w:rsidRPr="0057619A">
        <w:rPr>
          <w:rFonts w:ascii="Times New Roman" w:hAnsi="Times New Roman"/>
          <w:sz w:val="24"/>
          <w:szCs w:val="24"/>
        </w:rPr>
        <w:t xml:space="preserve">, </w:t>
      </w:r>
      <w:r w:rsidRPr="0057619A">
        <w:rPr>
          <w:rFonts w:ascii="Times New Roman" w:hAnsi="Times New Roman"/>
          <w:b/>
          <w:bCs/>
          <w:sz w:val="24"/>
          <w:szCs w:val="24"/>
        </w:rPr>
        <w:t>POST</w:t>
      </w:r>
      <w:r w:rsidRPr="0057619A">
        <w:rPr>
          <w:rFonts w:ascii="Times New Roman" w:hAnsi="Times New Roman"/>
          <w:sz w:val="24"/>
          <w:szCs w:val="24"/>
        </w:rPr>
        <w:t xml:space="preserve">, </w:t>
      </w:r>
      <w:r w:rsidRPr="0057619A">
        <w:rPr>
          <w:rFonts w:ascii="Times New Roman" w:hAnsi="Times New Roman"/>
          <w:b/>
          <w:bCs/>
          <w:sz w:val="24"/>
          <w:szCs w:val="24"/>
        </w:rPr>
        <w:t>PUT</w:t>
      </w:r>
      <w:r w:rsidRPr="0057619A">
        <w:rPr>
          <w:rFonts w:ascii="Times New Roman" w:hAnsi="Times New Roman"/>
          <w:sz w:val="24"/>
          <w:szCs w:val="24"/>
        </w:rPr>
        <w:t xml:space="preserve"> и </w:t>
      </w:r>
      <w:r w:rsidRPr="0057619A">
        <w:rPr>
          <w:rFonts w:ascii="Times New Roman" w:hAnsi="Times New Roman"/>
          <w:b/>
          <w:bCs/>
          <w:sz w:val="24"/>
          <w:szCs w:val="24"/>
        </w:rPr>
        <w:t>DELETE</w:t>
      </w:r>
      <w:r w:rsidRPr="0057619A">
        <w:rPr>
          <w:rFonts w:ascii="Times New Roman" w:hAnsi="Times New Roman"/>
          <w:sz w:val="24"/>
          <w:szCs w:val="24"/>
        </w:rPr>
        <w:t>.</w:t>
      </w:r>
    </w:p>
    <w:p w14:paraId="608EC2A0" w14:textId="77777777" w:rsidR="00FE1F80" w:rsidRPr="0057619A" w:rsidRDefault="00FE1F80" w:rsidP="0057619A">
      <w:pPr>
        <w:spacing w:after="160" w:line="259" w:lineRule="auto"/>
        <w:ind w:firstLine="708"/>
        <w:jc w:val="both"/>
        <w:rPr>
          <w:rFonts w:ascii="Times New Roman" w:hAnsi="Times New Roman"/>
          <w:sz w:val="24"/>
          <w:szCs w:val="24"/>
        </w:rPr>
      </w:pPr>
      <w:r w:rsidRPr="0057619A">
        <w:rPr>
          <w:rFonts w:ascii="Times New Roman" w:hAnsi="Times New Roman"/>
          <w:sz w:val="24"/>
          <w:szCs w:val="24"/>
        </w:rPr>
        <w:t xml:space="preserve">Обменът на информация се извършва във формат </w:t>
      </w:r>
      <w:r w:rsidRPr="0057619A">
        <w:rPr>
          <w:rFonts w:ascii="Times New Roman" w:hAnsi="Times New Roman"/>
          <w:b/>
          <w:bCs/>
          <w:sz w:val="24"/>
          <w:szCs w:val="24"/>
        </w:rPr>
        <w:t>JSON</w:t>
      </w:r>
      <w:r w:rsidRPr="0057619A">
        <w:rPr>
          <w:rFonts w:ascii="Times New Roman" w:hAnsi="Times New Roman"/>
          <w:sz w:val="24"/>
          <w:szCs w:val="24"/>
        </w:rPr>
        <w:t>, което осигурява независимост между клиентската и сървърната част и позволява едно и също API да бъде използвано както от уеб клиента, така и от бъдещи мобилни или външни приложения.</w:t>
      </w:r>
    </w:p>
    <w:p w14:paraId="5FCD4F50" w14:textId="77777777" w:rsidR="00FE1F80" w:rsidRDefault="00FE1F80" w:rsidP="0057619A">
      <w:pPr>
        <w:pStyle w:val="Heading3"/>
        <w:numPr>
          <w:ilvl w:val="0"/>
          <w:numId w:val="6"/>
        </w:numPr>
      </w:pPr>
      <w:r>
        <w:t>JWT удостоверяване</w:t>
      </w:r>
    </w:p>
    <w:p w14:paraId="62688C13" w14:textId="77777777" w:rsidR="00FE1F80" w:rsidRPr="0057619A" w:rsidRDefault="00FE1F80" w:rsidP="0057619A">
      <w:pPr>
        <w:spacing w:after="160" w:line="259" w:lineRule="auto"/>
        <w:ind w:firstLine="708"/>
        <w:jc w:val="both"/>
        <w:rPr>
          <w:rFonts w:ascii="Times New Roman" w:hAnsi="Times New Roman"/>
          <w:sz w:val="24"/>
          <w:szCs w:val="24"/>
        </w:rPr>
      </w:pPr>
      <w:r w:rsidRPr="0057619A">
        <w:rPr>
          <w:rFonts w:ascii="Times New Roman" w:hAnsi="Times New Roman"/>
          <w:sz w:val="24"/>
          <w:szCs w:val="24"/>
        </w:rPr>
        <w:t xml:space="preserve">За защита на програмния интерфейс е реализирана автентикация чрез </w:t>
      </w:r>
      <w:r w:rsidRPr="0057619A">
        <w:rPr>
          <w:rFonts w:ascii="Times New Roman" w:hAnsi="Times New Roman"/>
          <w:b/>
          <w:bCs/>
          <w:sz w:val="24"/>
          <w:szCs w:val="24"/>
        </w:rPr>
        <w:t>JSON Web Token (JWT)</w:t>
      </w:r>
      <w:r w:rsidRPr="0057619A">
        <w:rPr>
          <w:rFonts w:ascii="Times New Roman" w:hAnsi="Times New Roman"/>
          <w:sz w:val="24"/>
          <w:szCs w:val="24"/>
        </w:rPr>
        <w:t>. След успешно удостоверяване на потребителя сървърът генерира токен, съдържащ информация за неговата самоличност и предоставените му права за достъп. При всяка следваща заявка този токен се изпраща към сървъра, където се извършва неговата проверка преди изпълнение на заявената операция.</w:t>
      </w:r>
    </w:p>
    <w:p w14:paraId="5FD290D6" w14:textId="77777777" w:rsidR="00FE1F80" w:rsidRPr="0057619A" w:rsidRDefault="00FE1F80" w:rsidP="0057619A">
      <w:pPr>
        <w:spacing w:after="160" w:line="259" w:lineRule="auto"/>
        <w:ind w:firstLine="708"/>
        <w:jc w:val="both"/>
        <w:rPr>
          <w:rFonts w:ascii="Times New Roman" w:hAnsi="Times New Roman"/>
          <w:sz w:val="24"/>
          <w:szCs w:val="24"/>
        </w:rPr>
      </w:pPr>
      <w:r w:rsidRPr="0057619A">
        <w:rPr>
          <w:rFonts w:ascii="Times New Roman" w:hAnsi="Times New Roman"/>
          <w:sz w:val="24"/>
          <w:szCs w:val="24"/>
        </w:rPr>
        <w:t>Този подход позволява изграждане на stateless архитектура и осигурява сигурен контрол върху достъпа до защитените ресурси на приложението.</w:t>
      </w:r>
    </w:p>
    <w:p w14:paraId="2C0B5D13" w14:textId="77777777" w:rsidR="00FE1F80" w:rsidRDefault="00FE1F80" w:rsidP="0057619A">
      <w:pPr>
        <w:pStyle w:val="Heading3"/>
        <w:numPr>
          <w:ilvl w:val="0"/>
          <w:numId w:val="6"/>
        </w:numPr>
      </w:pPr>
      <w:r>
        <w:t>AutoMapper</w:t>
      </w:r>
    </w:p>
    <w:p w14:paraId="4AFE7AFE" w14:textId="77777777" w:rsidR="00FE1F80" w:rsidRPr="0057619A" w:rsidRDefault="00FE1F80" w:rsidP="0057619A">
      <w:pPr>
        <w:spacing w:after="160" w:line="259" w:lineRule="auto"/>
        <w:ind w:firstLine="708"/>
        <w:jc w:val="both"/>
        <w:rPr>
          <w:rFonts w:ascii="Times New Roman" w:hAnsi="Times New Roman"/>
          <w:sz w:val="24"/>
          <w:szCs w:val="24"/>
        </w:rPr>
      </w:pPr>
      <w:r w:rsidRPr="0057619A">
        <w:rPr>
          <w:rFonts w:ascii="Times New Roman" w:hAnsi="Times New Roman"/>
          <w:sz w:val="24"/>
          <w:szCs w:val="24"/>
        </w:rPr>
        <w:t xml:space="preserve">За преобразуване между домейн моделите и DTO обектите е използвана библиотеката </w:t>
      </w:r>
      <w:r w:rsidRPr="0057619A">
        <w:rPr>
          <w:rFonts w:ascii="Times New Roman" w:hAnsi="Times New Roman"/>
          <w:b/>
          <w:bCs/>
          <w:sz w:val="24"/>
          <w:szCs w:val="24"/>
        </w:rPr>
        <w:t>AutoMapper</w:t>
      </w:r>
      <w:r w:rsidRPr="0057619A">
        <w:rPr>
          <w:rFonts w:ascii="Times New Roman" w:hAnsi="Times New Roman"/>
          <w:sz w:val="24"/>
          <w:szCs w:val="24"/>
        </w:rPr>
        <w:t>. Чрез нея автоматично се извършва преобразуването между различните типове обекти, което значително намалява необходимостта от ръчно копиране на свойства.</w:t>
      </w:r>
    </w:p>
    <w:p w14:paraId="1FC13AFE" w14:textId="317C76D8" w:rsidR="00FE1F80" w:rsidRDefault="00FE1F80" w:rsidP="0057619A">
      <w:pPr>
        <w:spacing w:after="160" w:line="259" w:lineRule="auto"/>
        <w:ind w:firstLine="708"/>
        <w:jc w:val="both"/>
        <w:rPr>
          <w:rFonts w:ascii="Times New Roman" w:hAnsi="Times New Roman"/>
          <w:sz w:val="24"/>
          <w:szCs w:val="24"/>
        </w:rPr>
      </w:pPr>
      <w:r w:rsidRPr="0057619A">
        <w:rPr>
          <w:rFonts w:ascii="Times New Roman" w:hAnsi="Times New Roman"/>
          <w:sz w:val="24"/>
          <w:szCs w:val="24"/>
        </w:rPr>
        <w:t>Използването на AutoMapper води до по-четим и лесен за поддръжка код, като същевременно намалява вероятността от допускане на грешки при обработката на данните.</w:t>
      </w:r>
    </w:p>
    <w:p w14:paraId="0EE815A3" w14:textId="489552F6" w:rsidR="00E66271" w:rsidRPr="00E66271" w:rsidRDefault="00E66271" w:rsidP="00E66271">
      <w:pPr>
        <w:pStyle w:val="Heading2"/>
        <w:numPr>
          <w:ilvl w:val="0"/>
          <w:numId w:val="9"/>
        </w:numPr>
        <w:rPr>
          <w:rFonts w:ascii="Calibri" w:eastAsia="Times New Roman" w:hAnsi="Calibri" w:cs="Times New Roman"/>
          <w:b/>
          <w:bCs/>
          <w:color w:val="auto"/>
          <w:sz w:val="28"/>
          <w:szCs w:val="28"/>
        </w:rPr>
      </w:pPr>
      <w:r w:rsidRPr="00E66271">
        <w:rPr>
          <w:rFonts w:ascii="Calibri" w:eastAsia="Times New Roman" w:hAnsi="Calibri" w:cs="Times New Roman"/>
          <w:b/>
          <w:bCs/>
          <w:color w:val="auto"/>
          <w:sz w:val="28"/>
          <w:szCs w:val="28"/>
        </w:rPr>
        <w:t>Проектиране на клиентската част</w:t>
      </w:r>
    </w:p>
    <w:p w14:paraId="610AB2AA" w14:textId="239C7020" w:rsidR="00E66271" w:rsidRDefault="00E66271" w:rsidP="00E66271">
      <w:pPr>
        <w:spacing w:after="160" w:line="259" w:lineRule="auto"/>
        <w:ind w:firstLine="708"/>
        <w:jc w:val="both"/>
      </w:pPr>
      <w:r w:rsidRPr="00E66271">
        <w:rPr>
          <w:rFonts w:ascii="Times New Roman" w:hAnsi="Times New Roman"/>
          <w:sz w:val="24"/>
          <w:szCs w:val="24"/>
        </w:rPr>
        <w:t xml:space="preserve">Клиентската част на системата </w:t>
      </w:r>
      <w:r w:rsidRPr="00E66271">
        <w:rPr>
          <w:rFonts w:ascii="Times New Roman" w:hAnsi="Times New Roman"/>
          <w:b/>
          <w:bCs/>
          <w:sz w:val="24"/>
          <w:szCs w:val="24"/>
        </w:rPr>
        <w:t>MusicHub</w:t>
      </w:r>
      <w:r w:rsidRPr="00E66271">
        <w:rPr>
          <w:rFonts w:ascii="Times New Roman" w:hAnsi="Times New Roman"/>
          <w:sz w:val="24"/>
          <w:szCs w:val="24"/>
        </w:rPr>
        <w:t xml:space="preserve"> е разработена с Angular и има за цел да осигури модерен, бърз и удобен потребителски интерфейс. Архитектурата е базирана на модулен подход, който позволява разделяне на функционалностите и по-лесна поддръжка и разширяване на приложението.</w:t>
      </w:r>
    </w:p>
    <w:p w14:paraId="72751280" w14:textId="77777777" w:rsidR="00E66271" w:rsidRPr="00514E5A" w:rsidRDefault="00E66271" w:rsidP="00514E5A">
      <w:pPr>
        <w:pStyle w:val="Heading3"/>
        <w:numPr>
          <w:ilvl w:val="0"/>
          <w:numId w:val="6"/>
        </w:numPr>
      </w:pPr>
      <w:r w:rsidRPr="00514E5A">
        <w:lastRenderedPageBreak/>
        <w:t>Angular модули</w:t>
      </w:r>
    </w:p>
    <w:p w14:paraId="1053A42D" w14:textId="77777777" w:rsidR="00E66271" w:rsidRPr="00514E5A" w:rsidRDefault="00E66271" w:rsidP="00514E5A">
      <w:pPr>
        <w:spacing w:after="160" w:line="259" w:lineRule="auto"/>
        <w:ind w:firstLine="708"/>
        <w:jc w:val="both"/>
        <w:rPr>
          <w:rFonts w:ascii="Times New Roman" w:hAnsi="Times New Roman"/>
          <w:sz w:val="24"/>
          <w:szCs w:val="24"/>
        </w:rPr>
      </w:pPr>
      <w:r w:rsidRPr="00514E5A">
        <w:rPr>
          <w:rFonts w:ascii="Times New Roman" w:hAnsi="Times New Roman"/>
          <w:sz w:val="24"/>
          <w:szCs w:val="24"/>
        </w:rPr>
        <w:t>Приложението е организирано в отделни Angular модули, като всеки модул обединява свързани функционалности. Този подход подобрява структурата на проекта и улеснява мащабирането.</w:t>
      </w:r>
    </w:p>
    <w:p w14:paraId="73CE0692" w14:textId="77777777" w:rsidR="00E66271" w:rsidRPr="00514E5A" w:rsidRDefault="00E66271" w:rsidP="00514E5A">
      <w:pPr>
        <w:spacing w:after="160" w:line="259" w:lineRule="auto"/>
        <w:ind w:firstLine="708"/>
        <w:jc w:val="both"/>
        <w:rPr>
          <w:rFonts w:ascii="Times New Roman" w:hAnsi="Times New Roman"/>
          <w:sz w:val="24"/>
          <w:szCs w:val="24"/>
        </w:rPr>
      </w:pPr>
      <w:r w:rsidRPr="00514E5A">
        <w:rPr>
          <w:rFonts w:ascii="Times New Roman" w:hAnsi="Times New Roman"/>
          <w:sz w:val="24"/>
          <w:szCs w:val="24"/>
        </w:rPr>
        <w:t>Основните модули са:</w:t>
      </w:r>
    </w:p>
    <w:p w14:paraId="41DF0008" w14:textId="77777777" w:rsidR="00E66271" w:rsidRPr="00E66271" w:rsidRDefault="00E66271" w:rsidP="00514E5A">
      <w:pPr>
        <w:numPr>
          <w:ilvl w:val="0"/>
          <w:numId w:val="10"/>
        </w:numPr>
        <w:tabs>
          <w:tab w:val="clear" w:pos="720"/>
          <w:tab w:val="num" w:pos="1276"/>
        </w:tabs>
        <w:spacing w:before="100" w:beforeAutospacing="1" w:after="100" w:afterAutospacing="1" w:line="240" w:lineRule="auto"/>
        <w:ind w:left="0" w:firstLine="1134"/>
        <w:jc w:val="both"/>
        <w:rPr>
          <w:rFonts w:ascii="Times New Roman" w:hAnsi="Times New Roman"/>
          <w:sz w:val="24"/>
          <w:szCs w:val="24"/>
        </w:rPr>
      </w:pPr>
      <w:r w:rsidRPr="00E66271">
        <w:rPr>
          <w:rFonts w:ascii="Times New Roman" w:hAnsi="Times New Roman"/>
          <w:b/>
          <w:bCs/>
          <w:sz w:val="24"/>
          <w:szCs w:val="24"/>
        </w:rPr>
        <w:t>CoreModule</w:t>
      </w:r>
      <w:r w:rsidRPr="00E66271">
        <w:rPr>
          <w:rFonts w:ascii="Times New Roman" w:hAnsi="Times New Roman"/>
          <w:sz w:val="24"/>
          <w:szCs w:val="24"/>
        </w:rPr>
        <w:t xml:space="preserve"> – съдържа основни услуги като автентикация, HTTP interceptors и guards. Зарежда се веднъж при стартиране на приложението. </w:t>
      </w:r>
    </w:p>
    <w:p w14:paraId="23110973" w14:textId="77777777" w:rsidR="00E66271" w:rsidRPr="00E66271" w:rsidRDefault="00E66271" w:rsidP="00514E5A">
      <w:pPr>
        <w:numPr>
          <w:ilvl w:val="0"/>
          <w:numId w:val="10"/>
        </w:numPr>
        <w:tabs>
          <w:tab w:val="clear" w:pos="720"/>
          <w:tab w:val="num" w:pos="1276"/>
        </w:tabs>
        <w:spacing w:before="100" w:beforeAutospacing="1" w:after="100" w:afterAutospacing="1" w:line="240" w:lineRule="auto"/>
        <w:ind w:left="0" w:firstLine="1134"/>
        <w:jc w:val="both"/>
        <w:rPr>
          <w:rFonts w:ascii="Times New Roman" w:hAnsi="Times New Roman"/>
          <w:sz w:val="24"/>
          <w:szCs w:val="24"/>
        </w:rPr>
      </w:pPr>
      <w:r w:rsidRPr="00E66271">
        <w:rPr>
          <w:rFonts w:ascii="Times New Roman" w:hAnsi="Times New Roman"/>
          <w:b/>
          <w:bCs/>
          <w:sz w:val="24"/>
          <w:szCs w:val="24"/>
        </w:rPr>
        <w:t>SharedModule</w:t>
      </w:r>
      <w:r w:rsidRPr="00E66271">
        <w:rPr>
          <w:rFonts w:ascii="Times New Roman" w:hAnsi="Times New Roman"/>
          <w:sz w:val="24"/>
          <w:szCs w:val="24"/>
        </w:rPr>
        <w:t xml:space="preserve"> – включва общи компоненти, директиви и помощни функции, които се използват в различни части на системата. </w:t>
      </w:r>
    </w:p>
    <w:p w14:paraId="5FA452BF" w14:textId="77777777" w:rsidR="00E66271" w:rsidRPr="00E66271" w:rsidRDefault="00E66271" w:rsidP="00514E5A">
      <w:pPr>
        <w:numPr>
          <w:ilvl w:val="0"/>
          <w:numId w:val="10"/>
        </w:numPr>
        <w:tabs>
          <w:tab w:val="clear" w:pos="720"/>
          <w:tab w:val="num" w:pos="1276"/>
        </w:tabs>
        <w:spacing w:before="100" w:beforeAutospacing="1" w:after="100" w:afterAutospacing="1" w:line="240" w:lineRule="auto"/>
        <w:ind w:left="0" w:firstLine="1134"/>
        <w:jc w:val="both"/>
        <w:rPr>
          <w:rFonts w:ascii="Times New Roman" w:hAnsi="Times New Roman"/>
          <w:sz w:val="24"/>
          <w:szCs w:val="24"/>
        </w:rPr>
      </w:pPr>
      <w:r w:rsidRPr="00E66271">
        <w:rPr>
          <w:rFonts w:ascii="Times New Roman" w:hAnsi="Times New Roman"/>
          <w:b/>
          <w:bCs/>
          <w:sz w:val="24"/>
          <w:szCs w:val="24"/>
        </w:rPr>
        <w:t>AuthModule</w:t>
      </w:r>
      <w:r w:rsidRPr="00E66271">
        <w:rPr>
          <w:rFonts w:ascii="Times New Roman" w:hAnsi="Times New Roman"/>
          <w:sz w:val="24"/>
          <w:szCs w:val="24"/>
        </w:rPr>
        <w:t xml:space="preserve"> – отговаря за регистрация и вход на потребители. </w:t>
      </w:r>
    </w:p>
    <w:p w14:paraId="3E075EA6" w14:textId="77777777" w:rsidR="00E66271" w:rsidRPr="00E66271" w:rsidRDefault="00E66271" w:rsidP="00514E5A">
      <w:pPr>
        <w:numPr>
          <w:ilvl w:val="0"/>
          <w:numId w:val="10"/>
        </w:numPr>
        <w:tabs>
          <w:tab w:val="clear" w:pos="720"/>
          <w:tab w:val="num" w:pos="1276"/>
        </w:tabs>
        <w:spacing w:before="100" w:beforeAutospacing="1" w:after="100" w:afterAutospacing="1" w:line="240" w:lineRule="auto"/>
        <w:ind w:left="0" w:firstLine="1134"/>
        <w:jc w:val="both"/>
        <w:rPr>
          <w:rFonts w:ascii="Times New Roman" w:hAnsi="Times New Roman"/>
          <w:sz w:val="24"/>
          <w:szCs w:val="24"/>
        </w:rPr>
      </w:pPr>
      <w:r w:rsidRPr="00E66271">
        <w:rPr>
          <w:rFonts w:ascii="Times New Roman" w:hAnsi="Times New Roman"/>
          <w:b/>
          <w:bCs/>
          <w:sz w:val="24"/>
          <w:szCs w:val="24"/>
        </w:rPr>
        <w:t>MusicModule</w:t>
      </w:r>
      <w:r w:rsidRPr="00E66271">
        <w:rPr>
          <w:rFonts w:ascii="Times New Roman" w:hAnsi="Times New Roman"/>
          <w:sz w:val="24"/>
          <w:szCs w:val="24"/>
        </w:rPr>
        <w:t xml:space="preserve"> – съдържа функционалности, свързани с музиката, като списък с песни и детайлен изглед. </w:t>
      </w:r>
    </w:p>
    <w:p w14:paraId="3BC6EA69" w14:textId="77777777" w:rsidR="00E66271" w:rsidRPr="00E66271" w:rsidRDefault="00E66271" w:rsidP="00514E5A">
      <w:pPr>
        <w:numPr>
          <w:ilvl w:val="0"/>
          <w:numId w:val="10"/>
        </w:numPr>
        <w:tabs>
          <w:tab w:val="clear" w:pos="720"/>
          <w:tab w:val="num" w:pos="1276"/>
        </w:tabs>
        <w:spacing w:before="100" w:beforeAutospacing="1" w:after="100" w:afterAutospacing="1" w:line="240" w:lineRule="auto"/>
        <w:ind w:left="0" w:firstLine="1134"/>
        <w:jc w:val="both"/>
        <w:rPr>
          <w:rFonts w:ascii="Times New Roman" w:hAnsi="Times New Roman"/>
          <w:sz w:val="24"/>
          <w:szCs w:val="24"/>
        </w:rPr>
      </w:pPr>
      <w:r w:rsidRPr="00E66271">
        <w:rPr>
          <w:rFonts w:ascii="Times New Roman" w:hAnsi="Times New Roman"/>
          <w:b/>
          <w:bCs/>
          <w:sz w:val="24"/>
          <w:szCs w:val="24"/>
        </w:rPr>
        <w:t>PlaylistModule</w:t>
      </w:r>
      <w:r w:rsidRPr="00E66271">
        <w:rPr>
          <w:rFonts w:ascii="Times New Roman" w:hAnsi="Times New Roman"/>
          <w:sz w:val="24"/>
          <w:szCs w:val="24"/>
        </w:rPr>
        <w:t xml:space="preserve"> – управление на плейлисти. </w:t>
      </w:r>
    </w:p>
    <w:p w14:paraId="591B8B65" w14:textId="77777777" w:rsidR="00E66271" w:rsidRPr="00E66271" w:rsidRDefault="00E66271" w:rsidP="00514E5A">
      <w:pPr>
        <w:numPr>
          <w:ilvl w:val="0"/>
          <w:numId w:val="10"/>
        </w:numPr>
        <w:tabs>
          <w:tab w:val="clear" w:pos="720"/>
          <w:tab w:val="num" w:pos="1276"/>
        </w:tabs>
        <w:spacing w:before="100" w:beforeAutospacing="1" w:after="100" w:afterAutospacing="1" w:line="240" w:lineRule="auto"/>
        <w:ind w:left="0" w:firstLine="1134"/>
        <w:jc w:val="both"/>
        <w:rPr>
          <w:rFonts w:ascii="Times New Roman" w:hAnsi="Times New Roman"/>
          <w:sz w:val="24"/>
          <w:szCs w:val="24"/>
        </w:rPr>
      </w:pPr>
      <w:r w:rsidRPr="00E66271">
        <w:rPr>
          <w:rFonts w:ascii="Times New Roman" w:hAnsi="Times New Roman"/>
          <w:b/>
          <w:bCs/>
          <w:sz w:val="24"/>
          <w:szCs w:val="24"/>
        </w:rPr>
        <w:t>UserModule</w:t>
      </w:r>
      <w:r w:rsidRPr="00E66271">
        <w:rPr>
          <w:rFonts w:ascii="Times New Roman" w:hAnsi="Times New Roman"/>
          <w:sz w:val="24"/>
          <w:szCs w:val="24"/>
        </w:rPr>
        <w:t xml:space="preserve"> – потребителски профил и свързани с него данни. </w:t>
      </w:r>
    </w:p>
    <w:p w14:paraId="1E82701B" w14:textId="0FEED16B" w:rsidR="00E66271" w:rsidRDefault="00E66271" w:rsidP="00514E5A">
      <w:pPr>
        <w:pStyle w:val="NormalWeb"/>
        <w:ind w:firstLine="708"/>
        <w:jc w:val="both"/>
      </w:pPr>
      <w:r>
        <w:t>Тази структура позволява ясна разделеност на отговорностите между отделните части на приложението.</w:t>
      </w:r>
    </w:p>
    <w:p w14:paraId="0D137176" w14:textId="77777777" w:rsidR="00E66271" w:rsidRDefault="00E66271" w:rsidP="00514E5A">
      <w:pPr>
        <w:pStyle w:val="Heading3"/>
        <w:numPr>
          <w:ilvl w:val="0"/>
          <w:numId w:val="6"/>
        </w:numPr>
      </w:pPr>
      <w:r>
        <w:t>Components (Компоненти)</w:t>
      </w:r>
    </w:p>
    <w:p w14:paraId="3DF47171" w14:textId="77777777" w:rsidR="00E66271" w:rsidRDefault="00E66271" w:rsidP="00514E5A">
      <w:pPr>
        <w:pStyle w:val="NormalWeb"/>
        <w:ind w:firstLine="708"/>
        <w:jc w:val="both"/>
      </w:pPr>
      <w:r>
        <w:t>Потребителският интерфейс е изграден от множество Angular компоненти, като всеки компонент отговаря за конкретна част от визуализацията или функционалността.</w:t>
      </w:r>
    </w:p>
    <w:p w14:paraId="65B0D104" w14:textId="77777777" w:rsidR="00E66271" w:rsidRDefault="00E66271" w:rsidP="00514E5A">
      <w:pPr>
        <w:pStyle w:val="NormalWeb"/>
        <w:ind w:firstLine="360"/>
        <w:jc w:val="both"/>
      </w:pPr>
      <w:r>
        <w:t>Основните компоненти включват:</w:t>
      </w:r>
    </w:p>
    <w:p w14:paraId="4B4F85E8" w14:textId="77777777" w:rsidR="00E66271" w:rsidRPr="00E66271" w:rsidRDefault="00E66271" w:rsidP="00514E5A">
      <w:pPr>
        <w:numPr>
          <w:ilvl w:val="0"/>
          <w:numId w:val="11"/>
        </w:numPr>
        <w:spacing w:before="100" w:beforeAutospacing="1" w:after="100" w:afterAutospacing="1" w:line="240" w:lineRule="auto"/>
        <w:ind w:firstLine="414"/>
        <w:jc w:val="both"/>
        <w:rPr>
          <w:rFonts w:ascii="Times New Roman" w:hAnsi="Times New Roman"/>
          <w:sz w:val="24"/>
          <w:szCs w:val="24"/>
        </w:rPr>
      </w:pPr>
      <w:r w:rsidRPr="00E66271">
        <w:rPr>
          <w:rFonts w:ascii="Times New Roman" w:hAnsi="Times New Roman"/>
          <w:sz w:val="24"/>
          <w:szCs w:val="24"/>
        </w:rPr>
        <w:t xml:space="preserve">компоненти за вход и регистрация на потребители </w:t>
      </w:r>
    </w:p>
    <w:p w14:paraId="44D0EDFF" w14:textId="77777777" w:rsidR="00E66271" w:rsidRPr="00E66271" w:rsidRDefault="00E66271" w:rsidP="00514E5A">
      <w:pPr>
        <w:numPr>
          <w:ilvl w:val="0"/>
          <w:numId w:val="11"/>
        </w:numPr>
        <w:spacing w:before="100" w:beforeAutospacing="1" w:after="100" w:afterAutospacing="1" w:line="240" w:lineRule="auto"/>
        <w:ind w:firstLine="414"/>
        <w:jc w:val="both"/>
        <w:rPr>
          <w:rFonts w:ascii="Times New Roman" w:hAnsi="Times New Roman"/>
          <w:sz w:val="24"/>
          <w:szCs w:val="24"/>
        </w:rPr>
      </w:pPr>
      <w:r w:rsidRPr="00E66271">
        <w:rPr>
          <w:rFonts w:ascii="Times New Roman" w:hAnsi="Times New Roman"/>
          <w:sz w:val="24"/>
          <w:szCs w:val="24"/>
        </w:rPr>
        <w:t xml:space="preserve">компоненти за списък с музика и детайли за конкретна песен </w:t>
      </w:r>
    </w:p>
    <w:p w14:paraId="1E472BE0" w14:textId="77777777" w:rsidR="00E66271" w:rsidRPr="00E66271" w:rsidRDefault="00E66271" w:rsidP="00514E5A">
      <w:pPr>
        <w:numPr>
          <w:ilvl w:val="0"/>
          <w:numId w:val="11"/>
        </w:numPr>
        <w:spacing w:before="100" w:beforeAutospacing="1" w:after="100" w:afterAutospacing="1" w:line="240" w:lineRule="auto"/>
        <w:ind w:firstLine="414"/>
        <w:jc w:val="both"/>
        <w:rPr>
          <w:rFonts w:ascii="Times New Roman" w:hAnsi="Times New Roman"/>
          <w:sz w:val="24"/>
          <w:szCs w:val="24"/>
        </w:rPr>
      </w:pPr>
      <w:r w:rsidRPr="00E66271">
        <w:rPr>
          <w:rFonts w:ascii="Times New Roman" w:hAnsi="Times New Roman"/>
          <w:sz w:val="24"/>
          <w:szCs w:val="24"/>
        </w:rPr>
        <w:t xml:space="preserve">компоненти за любими песни </w:t>
      </w:r>
    </w:p>
    <w:p w14:paraId="2B6AFADB" w14:textId="77777777" w:rsidR="00E66271" w:rsidRPr="00E66271" w:rsidRDefault="00E66271" w:rsidP="00514E5A">
      <w:pPr>
        <w:numPr>
          <w:ilvl w:val="0"/>
          <w:numId w:val="11"/>
        </w:numPr>
        <w:spacing w:before="100" w:beforeAutospacing="1" w:after="100" w:afterAutospacing="1" w:line="240" w:lineRule="auto"/>
        <w:ind w:firstLine="414"/>
        <w:jc w:val="both"/>
        <w:rPr>
          <w:rFonts w:ascii="Times New Roman" w:hAnsi="Times New Roman"/>
          <w:sz w:val="24"/>
          <w:szCs w:val="24"/>
        </w:rPr>
      </w:pPr>
      <w:r w:rsidRPr="00E66271">
        <w:rPr>
          <w:rFonts w:ascii="Times New Roman" w:hAnsi="Times New Roman"/>
          <w:sz w:val="24"/>
          <w:szCs w:val="24"/>
        </w:rPr>
        <w:t xml:space="preserve">компоненти за плейлисти </w:t>
      </w:r>
    </w:p>
    <w:p w14:paraId="42266C2A" w14:textId="77777777" w:rsidR="00E66271" w:rsidRPr="00E66271" w:rsidRDefault="00E66271" w:rsidP="00514E5A">
      <w:pPr>
        <w:numPr>
          <w:ilvl w:val="0"/>
          <w:numId w:val="11"/>
        </w:numPr>
        <w:spacing w:before="100" w:beforeAutospacing="1" w:after="100" w:afterAutospacing="1" w:line="240" w:lineRule="auto"/>
        <w:ind w:firstLine="414"/>
        <w:jc w:val="both"/>
        <w:rPr>
          <w:rFonts w:ascii="Times New Roman" w:hAnsi="Times New Roman"/>
          <w:sz w:val="24"/>
          <w:szCs w:val="24"/>
        </w:rPr>
      </w:pPr>
      <w:r w:rsidRPr="00E66271">
        <w:rPr>
          <w:rFonts w:ascii="Times New Roman" w:hAnsi="Times New Roman"/>
          <w:sz w:val="24"/>
          <w:szCs w:val="24"/>
        </w:rPr>
        <w:t xml:space="preserve">компонент за потребителски профил </w:t>
      </w:r>
    </w:p>
    <w:p w14:paraId="2A782D1C" w14:textId="7CF64DD5" w:rsidR="00E66271" w:rsidRDefault="00E66271" w:rsidP="00514E5A">
      <w:pPr>
        <w:pStyle w:val="NormalWeb"/>
        <w:ind w:firstLine="360"/>
        <w:jc w:val="both"/>
      </w:pPr>
      <w:r>
        <w:t>Всеки компонент съдържа три основни части: HTML шаблон, стилове и TypeScript логика. Това следва принципа на разделяне на отговорностите и улеснява повторното използване на код.</w:t>
      </w:r>
    </w:p>
    <w:p w14:paraId="5F674FF4" w14:textId="77777777" w:rsidR="00E66271" w:rsidRDefault="00E66271" w:rsidP="00514E5A">
      <w:pPr>
        <w:pStyle w:val="Heading3"/>
        <w:numPr>
          <w:ilvl w:val="0"/>
          <w:numId w:val="6"/>
        </w:numPr>
      </w:pPr>
      <w:r>
        <w:t>Routing (Маршрутизация)</w:t>
      </w:r>
    </w:p>
    <w:p w14:paraId="19733A1B" w14:textId="77777777" w:rsidR="00E66271" w:rsidRDefault="00E66271" w:rsidP="00514E5A">
      <w:pPr>
        <w:pStyle w:val="NormalWeb"/>
        <w:ind w:firstLine="360"/>
        <w:jc w:val="both"/>
      </w:pPr>
      <w:r>
        <w:t>Навигацията в приложението се реализира чрез Angular Router, който позволява работа като Single Page Application (SPA). Това означава, че страниците се сменят динамично без презареждане на браузъра.</w:t>
      </w:r>
    </w:p>
    <w:p w14:paraId="58184075" w14:textId="593B6566" w:rsidR="00E66271" w:rsidRDefault="00E66271" w:rsidP="00F22986">
      <w:pPr>
        <w:pStyle w:val="NormalWeb"/>
        <w:ind w:firstLine="360"/>
        <w:jc w:val="both"/>
      </w:pPr>
      <w:r>
        <w:t>Част от модулите са конфигурирани с lazy loading, което подобрява началното време за зареждане и производителността на системата.</w:t>
      </w:r>
    </w:p>
    <w:p w14:paraId="356D9FA5" w14:textId="77777777" w:rsidR="00E66271" w:rsidRPr="00514E5A" w:rsidRDefault="00E66271" w:rsidP="00514E5A">
      <w:pPr>
        <w:pStyle w:val="Heading3"/>
        <w:numPr>
          <w:ilvl w:val="0"/>
          <w:numId w:val="6"/>
        </w:numPr>
      </w:pPr>
      <w:r w:rsidRPr="00514E5A">
        <w:lastRenderedPageBreak/>
        <w:t>Guards (Защити)</w:t>
      </w:r>
    </w:p>
    <w:p w14:paraId="4992604C" w14:textId="77777777" w:rsidR="00E66271" w:rsidRDefault="00E66271" w:rsidP="00F22986">
      <w:pPr>
        <w:pStyle w:val="NormalWeb"/>
        <w:ind w:firstLine="360"/>
        <w:jc w:val="both"/>
      </w:pPr>
      <w:r>
        <w:t>За контрол на достъпа до различните части на приложението се използват Angular guards. Те проверяват дали потребителят има право да достъпва даден маршрут.</w:t>
      </w:r>
    </w:p>
    <w:p w14:paraId="0F8517E8" w14:textId="77777777" w:rsidR="00E66271" w:rsidRDefault="00E66271" w:rsidP="00F22986">
      <w:pPr>
        <w:pStyle w:val="NormalWeb"/>
        <w:ind w:firstLine="360"/>
        <w:jc w:val="both"/>
      </w:pPr>
      <w:r>
        <w:t>Основните guards са:</w:t>
      </w:r>
    </w:p>
    <w:p w14:paraId="7FF2E004" w14:textId="77777777" w:rsidR="00E66271" w:rsidRDefault="00E66271" w:rsidP="00F22986">
      <w:pPr>
        <w:numPr>
          <w:ilvl w:val="0"/>
          <w:numId w:val="13"/>
        </w:numPr>
        <w:spacing w:before="100" w:beforeAutospacing="1" w:after="100" w:afterAutospacing="1" w:line="240" w:lineRule="auto"/>
        <w:jc w:val="both"/>
      </w:pPr>
      <w:r>
        <w:rPr>
          <w:rStyle w:val="Strong"/>
        </w:rPr>
        <w:t>AuthGuard</w:t>
      </w:r>
      <w:r>
        <w:t xml:space="preserve"> – позволява достъп само на автентикирани потребители </w:t>
      </w:r>
    </w:p>
    <w:p w14:paraId="2388F743" w14:textId="77777777" w:rsidR="00E66271" w:rsidRDefault="00E66271" w:rsidP="00F22986">
      <w:pPr>
        <w:numPr>
          <w:ilvl w:val="0"/>
          <w:numId w:val="13"/>
        </w:numPr>
        <w:spacing w:before="100" w:beforeAutospacing="1" w:after="100" w:afterAutospacing="1" w:line="240" w:lineRule="auto"/>
        <w:jc w:val="both"/>
      </w:pPr>
      <w:r>
        <w:rPr>
          <w:rStyle w:val="Strong"/>
        </w:rPr>
        <w:t>RoleGuard</w:t>
      </w:r>
      <w:r>
        <w:t xml:space="preserve"> – ограничава достъпа според ролята на потребителя </w:t>
      </w:r>
    </w:p>
    <w:p w14:paraId="203F3D27" w14:textId="4FD7213B" w:rsidR="00E66271" w:rsidRDefault="00E66271" w:rsidP="00F22986">
      <w:pPr>
        <w:pStyle w:val="NormalWeb"/>
        <w:ind w:firstLine="360"/>
        <w:jc w:val="both"/>
      </w:pPr>
      <w:r>
        <w:t>Тези механизми използват JWT токен за проверка на автентикацията и авторизацията.</w:t>
      </w:r>
    </w:p>
    <w:p w14:paraId="3519BF49" w14:textId="77777777" w:rsidR="00E66271" w:rsidRDefault="00E66271" w:rsidP="00514E5A">
      <w:pPr>
        <w:pStyle w:val="Heading3"/>
        <w:numPr>
          <w:ilvl w:val="0"/>
          <w:numId w:val="6"/>
        </w:numPr>
      </w:pPr>
      <w:r>
        <w:t>HTTP Interceptors</w:t>
      </w:r>
    </w:p>
    <w:p w14:paraId="37CC1D40" w14:textId="77777777" w:rsidR="00E66271" w:rsidRDefault="00E66271" w:rsidP="00F22986">
      <w:pPr>
        <w:pStyle w:val="NormalWeb"/>
        <w:ind w:firstLine="708"/>
        <w:jc w:val="both"/>
      </w:pPr>
      <w:r>
        <w:t>HTTP interceptors се използват за централизирана обработка на HTTP заявките. Основната им роля в системата е автоматичното добавяне на JWT токен към всички заявки към сървъра.</w:t>
      </w:r>
    </w:p>
    <w:p w14:paraId="2C8AEFE6" w14:textId="77777777" w:rsidR="00E66271" w:rsidRDefault="00E66271" w:rsidP="00F22986">
      <w:pPr>
        <w:pStyle w:val="NormalWeb"/>
        <w:ind w:firstLine="708"/>
        <w:jc w:val="both"/>
      </w:pPr>
      <w:r>
        <w:t>Освен това те могат да обработват глобално HTTP грешки, като например 401 Unauthorized, при което потребителят се пренасочва към страницата за вход. Това намалява дублирането на код и подобрява сигурността на приложението.</w:t>
      </w:r>
    </w:p>
    <w:p w14:paraId="25E431AF" w14:textId="1C91D084" w:rsidR="00F22986" w:rsidRPr="00F22986" w:rsidRDefault="00F22986" w:rsidP="00F22986">
      <w:pPr>
        <w:pStyle w:val="Heading2"/>
        <w:numPr>
          <w:ilvl w:val="0"/>
          <w:numId w:val="9"/>
        </w:numPr>
        <w:rPr>
          <w:rFonts w:ascii="Calibri" w:eastAsia="Times New Roman" w:hAnsi="Calibri" w:cs="Times New Roman"/>
          <w:b/>
          <w:bCs/>
          <w:color w:val="auto"/>
          <w:sz w:val="28"/>
          <w:szCs w:val="28"/>
        </w:rPr>
      </w:pPr>
      <w:r w:rsidRPr="00F22986">
        <w:rPr>
          <w:rFonts w:ascii="Calibri" w:eastAsia="Times New Roman" w:hAnsi="Calibri" w:cs="Times New Roman"/>
          <w:b/>
          <w:bCs/>
          <w:color w:val="auto"/>
          <w:sz w:val="28"/>
          <w:szCs w:val="28"/>
        </w:rPr>
        <w:t>Проектиране на защитните механизми</w:t>
      </w:r>
    </w:p>
    <w:p w14:paraId="0B5B80FD" w14:textId="36B237BE" w:rsidR="00F22986" w:rsidRDefault="00F22986" w:rsidP="002B4E97">
      <w:pPr>
        <w:pStyle w:val="NormalWeb"/>
        <w:ind w:firstLine="360"/>
        <w:jc w:val="both"/>
      </w:pPr>
      <w:r>
        <w:t xml:space="preserve">За осигуряване на високо ниво на сигурност в системата </w:t>
      </w:r>
      <w:r>
        <w:rPr>
          <w:rStyle w:val="Strong"/>
        </w:rPr>
        <w:t>MusicHub</w:t>
      </w:r>
      <w:r>
        <w:t xml:space="preserve"> са внедрени няколко защитни механизма, които обхващат както автентикацията и достъпа на потребителите, така и защитата на API и чувствителните операции.</w:t>
      </w:r>
    </w:p>
    <w:p w14:paraId="50700EED" w14:textId="77777777" w:rsidR="00F22986" w:rsidRDefault="00F22986" w:rsidP="00593964">
      <w:pPr>
        <w:pStyle w:val="Heading3"/>
        <w:numPr>
          <w:ilvl w:val="0"/>
          <w:numId w:val="6"/>
        </w:numPr>
        <w:jc w:val="both"/>
      </w:pPr>
      <w:r>
        <w:t>2FA (Two-Factor Authentication)</w:t>
      </w:r>
    </w:p>
    <w:p w14:paraId="7C54E1B4" w14:textId="26FF1ED1" w:rsidR="00F22986" w:rsidRDefault="00F22986" w:rsidP="002B4E97">
      <w:pPr>
        <w:pStyle w:val="NormalWeb"/>
        <w:ind w:firstLine="708"/>
        <w:jc w:val="both"/>
      </w:pPr>
      <w:r>
        <w:t>Системата поддържа двуфакторна автентикация, която добавя допълнителен слой защита при вход. Освен стандартното потребителско име и парола, потребителят трябва да потвърди самоличността си чрез допълнителен код, изпратен по email или генериран от външен механизъм. Това значително намалява риска от неоторизиран достъп при компрометирани пароли.</w:t>
      </w:r>
    </w:p>
    <w:p w14:paraId="5F63AF66" w14:textId="77777777" w:rsidR="00F22986" w:rsidRDefault="00F22986" w:rsidP="00593964">
      <w:pPr>
        <w:pStyle w:val="Heading3"/>
        <w:numPr>
          <w:ilvl w:val="0"/>
          <w:numId w:val="6"/>
        </w:numPr>
        <w:jc w:val="both"/>
      </w:pPr>
      <w:r>
        <w:t>IP Filtering</w:t>
      </w:r>
    </w:p>
    <w:p w14:paraId="31F04C96" w14:textId="5D215685" w:rsidR="00F22986" w:rsidRDefault="00F22986" w:rsidP="002B4E97">
      <w:pPr>
        <w:pStyle w:val="NormalWeb"/>
        <w:ind w:firstLine="708"/>
        <w:jc w:val="both"/>
      </w:pPr>
      <w:r>
        <w:t>В системата е внедрен механизъм за IP филтриране, който позволява ограничаване на достъпа до приложението или определени негови части само от разрешени IP адреси. Това е особено полезно за административни функции или вътрешни операции, като по този начин се намалява повърхността за атаки.</w:t>
      </w:r>
    </w:p>
    <w:p w14:paraId="6AB6E2FE" w14:textId="77777777" w:rsidR="00F22986" w:rsidRDefault="00F22986" w:rsidP="00593964">
      <w:pPr>
        <w:pStyle w:val="Heading3"/>
        <w:numPr>
          <w:ilvl w:val="0"/>
          <w:numId w:val="6"/>
        </w:numPr>
        <w:jc w:val="both"/>
      </w:pPr>
      <w:r>
        <w:t>Email известяване</w:t>
      </w:r>
    </w:p>
    <w:p w14:paraId="7A5B6012" w14:textId="50863018" w:rsidR="00F22986" w:rsidRDefault="00F22986" w:rsidP="002B4E97">
      <w:pPr>
        <w:pStyle w:val="NormalWeb"/>
        <w:ind w:firstLine="708"/>
        <w:jc w:val="both"/>
      </w:pPr>
      <w:r>
        <w:t xml:space="preserve">Системата използва email известия за важни събития, свързани със сигурността на потребителския акаунт. Такива събития включват нов вход в профила, промяна на </w:t>
      </w:r>
      <w:r>
        <w:lastRenderedPageBreak/>
        <w:t>парола или активиране на ново устройство. Това позволява на потребителите своевременно да реагират при съмнителна активност</w:t>
      </w:r>
    </w:p>
    <w:p w14:paraId="1E81912C" w14:textId="77777777" w:rsidR="00F22986" w:rsidRDefault="00F22986" w:rsidP="00593964">
      <w:pPr>
        <w:pStyle w:val="Heading3"/>
        <w:numPr>
          <w:ilvl w:val="0"/>
          <w:numId w:val="6"/>
        </w:numPr>
        <w:jc w:val="both"/>
      </w:pPr>
      <w:r>
        <w:t>Roles &amp; Permissions</w:t>
      </w:r>
    </w:p>
    <w:p w14:paraId="18E81A18" w14:textId="7B3540BB" w:rsidR="00F22986" w:rsidRDefault="00F22986" w:rsidP="002B4E97">
      <w:pPr>
        <w:pStyle w:val="NormalWeb"/>
        <w:ind w:firstLine="708"/>
        <w:jc w:val="both"/>
      </w:pPr>
      <w:r>
        <w:t>Достъпът до функционалностите в системата е контролиран чрез роли и права. Всеки потребител има определена роля (например User или Admin), като на базата на нея се определя кои операции може да извършва. Това осигурява ясно разделение на отговорностите и предотвратява достъп до административни функции от обикновени потребители.</w:t>
      </w:r>
    </w:p>
    <w:p w14:paraId="1B3DC8FD" w14:textId="77777777" w:rsidR="00F22986" w:rsidRDefault="00F22986" w:rsidP="00593964">
      <w:pPr>
        <w:pStyle w:val="Heading3"/>
        <w:numPr>
          <w:ilvl w:val="0"/>
          <w:numId w:val="6"/>
        </w:numPr>
        <w:jc w:val="both"/>
      </w:pPr>
      <w:r>
        <w:t>Защита на API endpoints</w:t>
      </w:r>
    </w:p>
    <w:p w14:paraId="2C544337" w14:textId="77777777" w:rsidR="00F22986" w:rsidRDefault="00F22986" w:rsidP="002B4E97">
      <w:pPr>
        <w:pStyle w:val="NormalWeb"/>
        <w:ind w:firstLine="708"/>
        <w:jc w:val="both"/>
      </w:pPr>
      <w:r>
        <w:t>Всички чувствителни API endpoints са защитени чрез JWT базирана автентикация. Само валидни и автентикирани заявки имат достъп до ресурсите. Допълнително се използват authorization проверки на ниво endpoint, които валидират правата на потребителя спрямо заявената операция. Това гарантира, че всяка заявка е както автентикирана, така и оторизирана.</w:t>
      </w:r>
    </w:p>
    <w:p w14:paraId="28DA9EA2" w14:textId="3EC2B01F" w:rsidR="002B4E97" w:rsidRDefault="002B4E97">
      <w:pPr>
        <w:spacing w:after="160" w:line="259" w:lineRule="auto"/>
        <w:rPr>
          <w:rFonts w:ascii="Times New Roman" w:hAnsi="Times New Roman"/>
          <w:sz w:val="24"/>
          <w:szCs w:val="24"/>
        </w:rPr>
      </w:pPr>
      <w:r>
        <w:rPr>
          <w:rFonts w:ascii="Times New Roman" w:hAnsi="Times New Roman"/>
          <w:sz w:val="24"/>
          <w:szCs w:val="24"/>
        </w:rPr>
        <w:br w:type="page"/>
      </w:r>
    </w:p>
    <w:p w14:paraId="202E71C7" w14:textId="5060DF6A" w:rsidR="005155B9" w:rsidRPr="00A63EF4" w:rsidRDefault="005155B9" w:rsidP="001870B2">
      <w:pPr>
        <w:pStyle w:val="ListParagraph"/>
        <w:numPr>
          <w:ilvl w:val="0"/>
          <w:numId w:val="1"/>
        </w:numPr>
        <w:ind w:left="0" w:firstLine="0"/>
        <w:jc w:val="center"/>
        <w:outlineLvl w:val="0"/>
        <w:rPr>
          <w:b/>
          <w:bCs/>
          <w:sz w:val="28"/>
          <w:szCs w:val="28"/>
        </w:rPr>
      </w:pPr>
      <w:bookmarkStart w:id="28" w:name="_Toc231847688"/>
      <w:r w:rsidRPr="00A63EF4">
        <w:rPr>
          <w:b/>
          <w:bCs/>
          <w:sz w:val="28"/>
          <w:szCs w:val="28"/>
        </w:rPr>
        <w:lastRenderedPageBreak/>
        <w:t>Програмна реализация</w:t>
      </w:r>
      <w:bookmarkEnd w:id="28"/>
    </w:p>
    <w:p w14:paraId="3360A9A6" w14:textId="77777777" w:rsidR="005B339A" w:rsidRDefault="005B339A" w:rsidP="005B339A">
      <w:pPr>
        <w:pStyle w:val="NormalWeb"/>
        <w:ind w:firstLine="360"/>
        <w:jc w:val="both"/>
      </w:pPr>
      <w:r>
        <w:t xml:space="preserve">Системата </w:t>
      </w:r>
      <w:r>
        <w:rPr>
          <w:rStyle w:val="Strong"/>
        </w:rPr>
        <w:t>MusicHub</w:t>
      </w:r>
      <w:r>
        <w:t xml:space="preserve"> е реализирана като модерно уеб приложение с разделена клиент-сървър архитектура. Клиентската част е разработена като Single Page Application (SPA) с Angular, а сървърната част предоставя REST API услуги.</w:t>
      </w:r>
    </w:p>
    <w:p w14:paraId="1E591601" w14:textId="15DEFF74" w:rsidR="005B339A" w:rsidRDefault="005B339A" w:rsidP="005B339A">
      <w:pPr>
        <w:pStyle w:val="NormalWeb"/>
        <w:ind w:firstLine="360"/>
        <w:jc w:val="both"/>
      </w:pPr>
      <w:r>
        <w:t>Обмяната на данни между двете части се осъществява чрез HTTP заявки, като се използва JSON формат за пренос на информация. За сигурност на комуникацията е внедрен механизъм за автентикация чрез JWT (JSON Web Token), който гарантира защитен достъп до ресурсите на системата.</w:t>
      </w:r>
    </w:p>
    <w:p w14:paraId="26FAB519" w14:textId="4A58F55F" w:rsidR="005B339A" w:rsidRDefault="005B339A" w:rsidP="005B339A">
      <w:pPr>
        <w:pStyle w:val="Heading2"/>
        <w:numPr>
          <w:ilvl w:val="0"/>
          <w:numId w:val="14"/>
        </w:numPr>
        <w:rPr>
          <w:rFonts w:ascii="Calibri" w:eastAsia="Times New Roman" w:hAnsi="Calibri" w:cs="Times New Roman"/>
          <w:b/>
          <w:bCs/>
          <w:color w:val="auto"/>
          <w:sz w:val="28"/>
          <w:szCs w:val="28"/>
        </w:rPr>
      </w:pPr>
      <w:r w:rsidRPr="005B339A">
        <w:rPr>
          <w:rFonts w:ascii="Calibri" w:eastAsia="Times New Roman" w:hAnsi="Calibri" w:cs="Times New Roman"/>
          <w:b/>
          <w:bCs/>
          <w:color w:val="auto"/>
          <w:sz w:val="28"/>
          <w:szCs w:val="28"/>
        </w:rPr>
        <w:t>Backend реализация</w:t>
      </w:r>
    </w:p>
    <w:p w14:paraId="161D11F1" w14:textId="77777777" w:rsidR="005B339A" w:rsidRDefault="005B339A" w:rsidP="005B339A">
      <w:pPr>
        <w:pStyle w:val="NormalWeb"/>
        <w:ind w:firstLine="360"/>
        <w:jc w:val="both"/>
      </w:pPr>
      <w:r>
        <w:t>Сървърната част е изградена като REST API, реализирано чрез контролери, които отговарят за основните функционални модули – музика, потребители и плейлисти. Всеки контролер предоставя набор от endpoints за извършване на CRUD операции.</w:t>
      </w:r>
    </w:p>
    <w:p w14:paraId="74460837" w14:textId="77777777" w:rsidR="005B339A" w:rsidRDefault="005B339A" w:rsidP="005B339A">
      <w:pPr>
        <w:pStyle w:val="NormalWeb"/>
        <w:ind w:firstLine="360"/>
        <w:jc w:val="both"/>
      </w:pPr>
      <w:r>
        <w:t>Бизнес логиката е отделена в service слой, което позволява по-добра структура и лесна поддръжка на кода. Достъпът до базата данни е реализиран чрез Entity Framework Core, използвайки Code First подход за дефиниране на моделите и тяхното автоматично създаване в базата данни.</w:t>
      </w:r>
    </w:p>
    <w:p w14:paraId="3DB612A1" w14:textId="6895CBCE" w:rsidR="005B339A" w:rsidRDefault="005B339A" w:rsidP="005B339A">
      <w:pPr>
        <w:pStyle w:val="NormalWeb"/>
        <w:ind w:firstLine="360"/>
        <w:jc w:val="both"/>
      </w:pPr>
      <w:r>
        <w:t>За сигурност се използва JWT автентикация, комбинирана с ролево базиран контрол на достъпа (Roles &amp; Permissions), който определя правата на потребителите спрямо тяхната роля в системата.</w:t>
      </w:r>
    </w:p>
    <w:p w14:paraId="40FB8D4C" w14:textId="316A185A" w:rsidR="005B339A" w:rsidRPr="005B339A" w:rsidRDefault="005B339A" w:rsidP="005B339A">
      <w:pPr>
        <w:pStyle w:val="Heading2"/>
        <w:numPr>
          <w:ilvl w:val="0"/>
          <w:numId w:val="14"/>
        </w:numPr>
        <w:rPr>
          <w:rFonts w:ascii="Calibri" w:eastAsia="Times New Roman" w:hAnsi="Calibri" w:cs="Times New Roman"/>
          <w:b/>
          <w:bCs/>
          <w:color w:val="auto"/>
          <w:sz w:val="28"/>
          <w:szCs w:val="28"/>
        </w:rPr>
      </w:pPr>
      <w:r w:rsidRPr="005B339A">
        <w:rPr>
          <w:rFonts w:ascii="Calibri" w:eastAsia="Times New Roman" w:hAnsi="Calibri" w:cs="Times New Roman"/>
          <w:b/>
          <w:bCs/>
          <w:color w:val="auto"/>
          <w:sz w:val="28"/>
          <w:szCs w:val="28"/>
        </w:rPr>
        <w:t>Frontend реализация</w:t>
      </w:r>
    </w:p>
    <w:p w14:paraId="0D686299" w14:textId="77777777" w:rsidR="005B339A" w:rsidRDefault="005B339A" w:rsidP="00F822D4">
      <w:pPr>
        <w:pStyle w:val="NormalWeb"/>
        <w:ind w:firstLine="360"/>
        <w:jc w:val="both"/>
      </w:pPr>
      <w:r>
        <w:t>Клиентската част е реализирана с Angular и е структурирана чрез модулен подход. Всеки модул отговаря за конкретна част от функционалността, като например музика, плейлисти, автентикация и потребителски профил.</w:t>
      </w:r>
    </w:p>
    <w:p w14:paraId="789B2DB8" w14:textId="77777777" w:rsidR="005B339A" w:rsidRDefault="005B339A" w:rsidP="00F822D4">
      <w:pPr>
        <w:pStyle w:val="NormalWeb"/>
        <w:ind w:firstLine="360"/>
        <w:jc w:val="both"/>
      </w:pPr>
      <w:r>
        <w:t>UI логиката е разделена в компоненти, които съдържат отделно HTML шаблон, стилове и TypeScript логика. За комуникация със сървъра се използват Angular services, които инкапсулират HTTP заявките.</w:t>
      </w:r>
    </w:p>
    <w:p w14:paraId="508B5E1D" w14:textId="7FC7A69E" w:rsidR="005B339A" w:rsidRDefault="005B339A" w:rsidP="00F822D4">
      <w:pPr>
        <w:pStyle w:val="NormalWeb"/>
        <w:ind w:firstLine="360"/>
        <w:jc w:val="both"/>
      </w:pPr>
      <w:r>
        <w:t>Навигацията в приложението се управлява чрез Angular Router, като се поддържа lazy loading за оптимизиране на зареждането. Допълнително са използвани guards за защита на маршрути и HTTP interceptors за автоматично добавяне на JWT токен към всички заявки.</w:t>
      </w:r>
    </w:p>
    <w:p w14:paraId="0DA656E1" w14:textId="6876166F" w:rsidR="005B339A" w:rsidRPr="005B339A" w:rsidRDefault="005B339A" w:rsidP="005B339A">
      <w:pPr>
        <w:pStyle w:val="Heading2"/>
        <w:numPr>
          <w:ilvl w:val="0"/>
          <w:numId w:val="14"/>
        </w:numPr>
        <w:rPr>
          <w:rFonts w:ascii="Calibri" w:eastAsia="Times New Roman" w:hAnsi="Calibri" w:cs="Times New Roman"/>
          <w:b/>
          <w:bCs/>
          <w:color w:val="auto"/>
          <w:sz w:val="28"/>
          <w:szCs w:val="28"/>
        </w:rPr>
      </w:pPr>
      <w:r w:rsidRPr="005B339A">
        <w:rPr>
          <w:rFonts w:ascii="Calibri" w:eastAsia="Times New Roman" w:hAnsi="Calibri" w:cs="Times New Roman"/>
          <w:b/>
          <w:bCs/>
          <w:color w:val="auto"/>
          <w:sz w:val="28"/>
          <w:szCs w:val="28"/>
        </w:rPr>
        <w:t>Основни функционалности</w:t>
      </w:r>
    </w:p>
    <w:p w14:paraId="415FAF22" w14:textId="77777777" w:rsidR="005B339A" w:rsidRDefault="005B339A" w:rsidP="00F822D4">
      <w:pPr>
        <w:pStyle w:val="NormalWeb"/>
        <w:ind w:firstLine="360"/>
        <w:jc w:val="both"/>
      </w:pPr>
      <w:r>
        <w:t>Системата предоставя основни функционалности, свързани с управление на музикално съдържание и потребителски профили. Потребителите могат да се регистрират и да влизат в системата, след което имат достъп до списък с музика, детайлен преглед на песни и възможност за добавяне към любими.</w:t>
      </w:r>
    </w:p>
    <w:p w14:paraId="24A1B16C" w14:textId="33884619" w:rsidR="005B339A" w:rsidRDefault="005B339A" w:rsidP="00F822D4">
      <w:pPr>
        <w:pStyle w:val="NormalWeb"/>
        <w:ind w:firstLine="360"/>
        <w:jc w:val="both"/>
      </w:pPr>
      <w:r>
        <w:lastRenderedPageBreak/>
        <w:t>Допълнително е реализирана функционалност за създаване и управление на плейлисти, както и персонализиран потребителски профил. В зависимост от ролята на потребителя са налични и административни операции.</w:t>
      </w:r>
    </w:p>
    <w:p w14:paraId="6A2041B1" w14:textId="24993185" w:rsidR="005B339A" w:rsidRPr="005B339A" w:rsidRDefault="005B339A" w:rsidP="005B339A">
      <w:pPr>
        <w:pStyle w:val="Heading2"/>
        <w:numPr>
          <w:ilvl w:val="0"/>
          <w:numId w:val="14"/>
        </w:numPr>
        <w:rPr>
          <w:rFonts w:ascii="Calibri" w:eastAsia="Times New Roman" w:hAnsi="Calibri" w:cs="Times New Roman"/>
          <w:b/>
          <w:bCs/>
          <w:color w:val="auto"/>
          <w:sz w:val="28"/>
          <w:szCs w:val="28"/>
        </w:rPr>
      </w:pPr>
      <w:r w:rsidRPr="005B339A">
        <w:rPr>
          <w:rFonts w:ascii="Calibri" w:eastAsia="Times New Roman" w:hAnsi="Calibri" w:cs="Times New Roman"/>
          <w:b/>
          <w:bCs/>
          <w:color w:val="auto"/>
          <w:sz w:val="28"/>
          <w:szCs w:val="28"/>
        </w:rPr>
        <w:t>Интеграция клиент–сървър</w:t>
      </w:r>
    </w:p>
    <w:p w14:paraId="72850BC0" w14:textId="77777777" w:rsidR="005B339A" w:rsidRDefault="005B339A" w:rsidP="00F822D4">
      <w:pPr>
        <w:pStyle w:val="NormalWeb"/>
        <w:ind w:firstLine="360"/>
        <w:jc w:val="both"/>
      </w:pPr>
      <w:r>
        <w:t>Комуникацията между Angular приложението и REST API е изцяло базирана на HTTP протокол. Клиентската част изпраща заявки към сървъра, който обработва логиката и връща резултатите във формат JSON.</w:t>
      </w:r>
    </w:p>
    <w:p w14:paraId="7520A687" w14:textId="77777777" w:rsidR="005B339A" w:rsidRDefault="005B339A" w:rsidP="00F822D4">
      <w:pPr>
        <w:pStyle w:val="NormalWeb"/>
        <w:ind w:firstLine="360"/>
        <w:jc w:val="both"/>
      </w:pPr>
      <w:r>
        <w:t>JWT токенът се съхранява от клиента и се добавя автоматично към всяка заявка чрез HTTP interceptor. Това осигурява сигурна комуникация и контрол на достъпа до защитените ресурси в системата.</w:t>
      </w:r>
    </w:p>
    <w:p w14:paraId="55B87E45" w14:textId="77777777" w:rsidR="005B339A" w:rsidRDefault="005B339A" w:rsidP="005B339A">
      <w:pPr>
        <w:pStyle w:val="NormalWeb"/>
        <w:ind w:firstLine="360"/>
        <w:jc w:val="both"/>
      </w:pPr>
    </w:p>
    <w:p w14:paraId="51CA0C56" w14:textId="77777777" w:rsidR="005B339A" w:rsidRPr="005B339A" w:rsidRDefault="005B339A" w:rsidP="005B339A"/>
    <w:p w14:paraId="7259F2BB" w14:textId="513E3710" w:rsidR="005B339A" w:rsidRDefault="005B339A">
      <w:pPr>
        <w:spacing w:after="160" w:line="259" w:lineRule="auto"/>
        <w:rPr>
          <w:b/>
          <w:bCs/>
          <w:sz w:val="28"/>
          <w:szCs w:val="28"/>
        </w:rPr>
      </w:pPr>
      <w:r>
        <w:rPr>
          <w:b/>
          <w:bCs/>
          <w:sz w:val="28"/>
          <w:szCs w:val="28"/>
        </w:rPr>
        <w:br w:type="page"/>
      </w:r>
    </w:p>
    <w:p w14:paraId="5AD35061" w14:textId="77777777" w:rsidR="005155B9" w:rsidRPr="00A63EF4" w:rsidRDefault="005155B9" w:rsidP="001870B2">
      <w:pPr>
        <w:spacing w:after="160" w:line="259" w:lineRule="auto"/>
        <w:rPr>
          <w:b/>
          <w:bCs/>
          <w:sz w:val="28"/>
          <w:szCs w:val="28"/>
        </w:rPr>
      </w:pPr>
    </w:p>
    <w:p w14:paraId="30CF98D7" w14:textId="795019EA" w:rsidR="005155B9" w:rsidRPr="00A63EF4" w:rsidRDefault="005155B9" w:rsidP="001870B2">
      <w:pPr>
        <w:pStyle w:val="ListParagraph"/>
        <w:numPr>
          <w:ilvl w:val="0"/>
          <w:numId w:val="1"/>
        </w:numPr>
        <w:ind w:left="0" w:firstLine="0"/>
        <w:jc w:val="center"/>
        <w:outlineLvl w:val="0"/>
        <w:rPr>
          <w:b/>
          <w:bCs/>
          <w:sz w:val="28"/>
          <w:szCs w:val="28"/>
        </w:rPr>
      </w:pPr>
      <w:bookmarkStart w:id="29" w:name="_Toc231847689"/>
      <w:r w:rsidRPr="00A63EF4">
        <w:rPr>
          <w:b/>
          <w:bCs/>
          <w:sz w:val="28"/>
          <w:szCs w:val="28"/>
        </w:rPr>
        <w:t>Тестване на кода (unit testing)</w:t>
      </w:r>
      <w:bookmarkEnd w:id="29"/>
    </w:p>
    <w:p w14:paraId="32CCE3E8" w14:textId="2DA071B4" w:rsidR="005155B9" w:rsidRDefault="00987729" w:rsidP="00987729">
      <w:pPr>
        <w:pStyle w:val="NormalWeb"/>
        <w:ind w:firstLine="360"/>
        <w:jc w:val="both"/>
      </w:pPr>
      <w:r>
        <w:t xml:space="preserve">В процеса на разработка на системата </w:t>
      </w:r>
      <w:r w:rsidRPr="00987729">
        <w:rPr>
          <w:b/>
          <w:bCs/>
        </w:rPr>
        <w:t>MusicHub</w:t>
      </w:r>
      <w:r>
        <w:t xml:space="preserve"> е отделено значително внимание на тестването на функционалността с цел гарантиране на коректност, стабилност и надеждност на приложението. Общият брой реализирани unit тестове е </w:t>
      </w:r>
      <w:r w:rsidRPr="00987729">
        <w:rPr>
          <w:b/>
          <w:bCs/>
        </w:rPr>
        <w:t>692</w:t>
      </w:r>
      <w:r>
        <w:t>, като те са разделени според тестваните слоеве и логика на системата.</w:t>
      </w:r>
    </w:p>
    <w:p w14:paraId="00CDC745" w14:textId="3E916F84" w:rsidR="00987729" w:rsidRPr="00D21E84" w:rsidRDefault="00987729" w:rsidP="00D21E84">
      <w:pPr>
        <w:pStyle w:val="Heading2"/>
        <w:numPr>
          <w:ilvl w:val="0"/>
          <w:numId w:val="14"/>
        </w:numPr>
        <w:rPr>
          <w:rFonts w:ascii="Calibri" w:eastAsia="Times New Roman" w:hAnsi="Calibri" w:cs="Times New Roman"/>
          <w:b/>
          <w:bCs/>
          <w:color w:val="auto"/>
          <w:sz w:val="28"/>
          <w:szCs w:val="28"/>
        </w:rPr>
      </w:pPr>
      <w:r w:rsidRPr="00D21E84">
        <w:rPr>
          <w:rFonts w:ascii="Calibri" w:eastAsia="Times New Roman" w:hAnsi="Calibri" w:cs="Times New Roman"/>
          <w:b/>
          <w:bCs/>
          <w:color w:val="auto"/>
          <w:sz w:val="28"/>
          <w:szCs w:val="28"/>
        </w:rPr>
        <w:t>Тестове за CRUD операции с база данни</w:t>
      </w:r>
    </w:p>
    <w:p w14:paraId="716263A0" w14:textId="77777777" w:rsidR="00987729" w:rsidRDefault="00987729" w:rsidP="00987729">
      <w:pPr>
        <w:pStyle w:val="NormalWeb"/>
        <w:ind w:firstLine="360"/>
        <w:jc w:val="both"/>
      </w:pPr>
      <w:r>
        <w:t xml:space="preserve">Най-голямата част от тестовете – </w:t>
      </w:r>
      <w:r>
        <w:rPr>
          <w:rStyle w:val="Strong"/>
        </w:rPr>
        <w:t>350 на брой</w:t>
      </w:r>
      <w:r>
        <w:t xml:space="preserve">, са свързани с CRUD операции върху базата данни. Те са реализирани с помощта на библиотеката </w:t>
      </w:r>
      <w:r w:rsidRPr="00987729">
        <w:rPr>
          <w:b/>
          <w:bCs/>
        </w:rPr>
        <w:t>xUnit</w:t>
      </w:r>
      <w:r>
        <w:t xml:space="preserve"> и използват подхода </w:t>
      </w:r>
      <w:r w:rsidRPr="00987729">
        <w:rPr>
          <w:b/>
          <w:bCs/>
        </w:rPr>
        <w:t>In-Memory Database</w:t>
      </w:r>
      <w:r>
        <w:t>, предоставен от Entity Framework Core.</w:t>
      </w:r>
    </w:p>
    <w:p w14:paraId="6694EEDB" w14:textId="77777777" w:rsidR="00987729" w:rsidRDefault="00987729" w:rsidP="00987729">
      <w:pPr>
        <w:pStyle w:val="NormalWeb"/>
        <w:ind w:firstLine="360"/>
        <w:jc w:val="both"/>
      </w:pPr>
      <w:r>
        <w:t>Този подход позволява симулиране на реална база данни в паметта, без необходимост от външна зависимост. По този начин се постигат бързи и изолирани тестове, които проверяват коректността на бизнес операциите.</w:t>
      </w:r>
    </w:p>
    <w:p w14:paraId="53441185" w14:textId="54410E8C" w:rsidR="00987729" w:rsidRDefault="00987729" w:rsidP="00D21E84">
      <w:pPr>
        <w:pStyle w:val="NormalWeb"/>
        <w:ind w:firstLine="360"/>
        <w:jc w:val="both"/>
      </w:pPr>
      <w:r>
        <w:t>В рамките на тези тестове не се използва mock-ване на repository или services. Причината за този избор е стремежът към по-реалистично тестване на приложението, при което се валидира цялата верига от логика – от service слоя до достъпа до данни.</w:t>
      </w:r>
    </w:p>
    <w:p w14:paraId="7560EEDC" w14:textId="1304B698" w:rsidR="00987729" w:rsidRPr="00D21E84" w:rsidRDefault="00987729" w:rsidP="00D21E84">
      <w:pPr>
        <w:pStyle w:val="Heading2"/>
        <w:numPr>
          <w:ilvl w:val="0"/>
          <w:numId w:val="14"/>
        </w:numPr>
        <w:rPr>
          <w:rFonts w:ascii="Calibri" w:eastAsia="Times New Roman" w:hAnsi="Calibri" w:cs="Times New Roman"/>
          <w:b/>
          <w:bCs/>
          <w:color w:val="auto"/>
          <w:sz w:val="28"/>
          <w:szCs w:val="28"/>
        </w:rPr>
      </w:pPr>
      <w:r w:rsidRPr="00D21E84">
        <w:rPr>
          <w:rFonts w:ascii="Calibri" w:eastAsia="Times New Roman" w:hAnsi="Calibri" w:cs="Times New Roman"/>
          <w:b/>
          <w:bCs/>
          <w:color w:val="auto"/>
          <w:sz w:val="28"/>
          <w:szCs w:val="28"/>
        </w:rPr>
        <w:t>Тестове на контролери</w:t>
      </w:r>
    </w:p>
    <w:p w14:paraId="22B85C12" w14:textId="77777777" w:rsidR="00987729" w:rsidRDefault="00987729" w:rsidP="00987729">
      <w:pPr>
        <w:pStyle w:val="NormalWeb"/>
        <w:ind w:firstLine="360"/>
        <w:jc w:val="both"/>
      </w:pPr>
      <w:r>
        <w:t xml:space="preserve">Общо </w:t>
      </w:r>
      <w:r w:rsidRPr="00987729">
        <w:rPr>
          <w:b/>
          <w:bCs/>
        </w:rPr>
        <w:t>338 теста</w:t>
      </w:r>
      <w:r>
        <w:t xml:space="preserve"> са предназначени за тестване на API контролерите. За тях е използвана библиотеката </w:t>
      </w:r>
      <w:r w:rsidRPr="00987729">
        <w:rPr>
          <w:b/>
          <w:bCs/>
        </w:rPr>
        <w:t>MyTested.AspNetCore.Mvc</w:t>
      </w:r>
      <w:r>
        <w:t xml:space="preserve">, разработена от </w:t>
      </w:r>
      <w:r w:rsidRPr="00987729">
        <w:rPr>
          <w:b/>
          <w:bCs/>
        </w:rPr>
        <w:t>Ивайло Кенов</w:t>
      </w:r>
      <w:r>
        <w:t>, която предоставя удобен и изразителен начин за тестване на ASP.NET Core контролери.</w:t>
      </w:r>
    </w:p>
    <w:p w14:paraId="15B0D29E" w14:textId="77777777" w:rsidR="00987729" w:rsidRDefault="00987729" w:rsidP="00987729">
      <w:pPr>
        <w:pStyle w:val="NormalWeb"/>
        <w:ind w:firstLine="360"/>
        <w:jc w:val="both"/>
      </w:pPr>
      <w:r>
        <w:t>Библиотеката позволява симулиране на HTTP заявки и проверка на резултатите от контролерите по начин, близък до реалното поведение на API-то.</w:t>
      </w:r>
    </w:p>
    <w:p w14:paraId="1FE5B524" w14:textId="16CB8F06" w:rsidR="00987729" w:rsidRDefault="00987729" w:rsidP="00D21E84">
      <w:pPr>
        <w:pStyle w:val="NormalWeb"/>
        <w:ind w:firstLine="360"/>
        <w:jc w:val="both"/>
      </w:pPr>
      <w:r>
        <w:t>Част от тестовете са надградени с допълнителна логика спрямо базовите примери, предоставени от автора на библиотеката, като по този начин се постигат по-задълбочени проверки и по-високо ниво на покритие на функционалността.</w:t>
      </w:r>
    </w:p>
    <w:p w14:paraId="4A62F74D" w14:textId="003738A7" w:rsidR="00987729" w:rsidRPr="00D21E84" w:rsidRDefault="00987729" w:rsidP="00D21E84">
      <w:pPr>
        <w:pStyle w:val="Heading2"/>
        <w:numPr>
          <w:ilvl w:val="0"/>
          <w:numId w:val="14"/>
        </w:numPr>
        <w:rPr>
          <w:rFonts w:ascii="Calibri" w:eastAsia="Times New Roman" w:hAnsi="Calibri" w:cs="Times New Roman"/>
          <w:b/>
          <w:bCs/>
          <w:color w:val="auto"/>
          <w:sz w:val="28"/>
          <w:szCs w:val="28"/>
        </w:rPr>
      </w:pPr>
      <w:r w:rsidRPr="00D21E84">
        <w:rPr>
          <w:rFonts w:ascii="Calibri" w:eastAsia="Times New Roman" w:hAnsi="Calibri" w:cs="Times New Roman"/>
          <w:b/>
          <w:bCs/>
          <w:color w:val="auto"/>
          <w:sz w:val="28"/>
          <w:szCs w:val="28"/>
        </w:rPr>
        <w:t>Допълнителни тестове на бизнес логика</w:t>
      </w:r>
    </w:p>
    <w:p w14:paraId="523369F5" w14:textId="1E50B77E" w:rsidR="00987729" w:rsidRDefault="00987729" w:rsidP="00D21E84">
      <w:pPr>
        <w:pStyle w:val="NormalWeb"/>
        <w:ind w:firstLine="360"/>
        <w:jc w:val="both"/>
      </w:pPr>
      <w:r>
        <w:t xml:space="preserve">Останалите </w:t>
      </w:r>
      <w:r w:rsidRPr="00987729">
        <w:rPr>
          <w:b/>
          <w:bCs/>
        </w:rPr>
        <w:t>4 теста</w:t>
      </w:r>
      <w:r>
        <w:t xml:space="preserve"> са насочени към специфична бизнес логика в приложението, по-специално към </w:t>
      </w:r>
      <w:r w:rsidRPr="00987729">
        <w:rPr>
          <w:b/>
          <w:bCs/>
        </w:rPr>
        <w:t>pagination service</w:t>
      </w:r>
      <w:r>
        <w:t>. Тези тестове проверяват коректното разделяне на данни на страници и правилното изчисляване на броя елементи и страници.</w:t>
      </w:r>
    </w:p>
    <w:p w14:paraId="1974CBE0" w14:textId="75DEA1F8" w:rsidR="00987729" w:rsidRPr="00D21E84" w:rsidRDefault="00987729" w:rsidP="00D21E84">
      <w:pPr>
        <w:pStyle w:val="Heading2"/>
        <w:numPr>
          <w:ilvl w:val="0"/>
          <w:numId w:val="14"/>
        </w:numPr>
        <w:rPr>
          <w:rFonts w:ascii="Calibri" w:eastAsia="Times New Roman" w:hAnsi="Calibri" w:cs="Times New Roman"/>
          <w:b/>
          <w:bCs/>
          <w:color w:val="auto"/>
          <w:sz w:val="28"/>
          <w:szCs w:val="28"/>
        </w:rPr>
      </w:pPr>
      <w:r w:rsidRPr="00D21E84">
        <w:rPr>
          <w:rFonts w:ascii="Calibri" w:eastAsia="Times New Roman" w:hAnsi="Calibri" w:cs="Times New Roman"/>
          <w:b/>
          <w:bCs/>
          <w:color w:val="auto"/>
          <w:sz w:val="28"/>
          <w:szCs w:val="28"/>
        </w:rPr>
        <w:t>Подход към тестването и избор на методология</w:t>
      </w:r>
    </w:p>
    <w:p w14:paraId="30BE0B1F" w14:textId="77777777" w:rsidR="00987729" w:rsidRDefault="00987729" w:rsidP="00987729">
      <w:pPr>
        <w:pStyle w:val="NormalWeb"/>
        <w:ind w:firstLine="360"/>
        <w:jc w:val="both"/>
      </w:pPr>
      <w:r>
        <w:t xml:space="preserve">В рамките на проекта е направен съзнателен избор да се използват реални интеграционни подходи чрез In-Memory база данни, вместо широко използваното mock-ване на зависимости. Този подход позволява по-висока степен на достоверност на </w:t>
      </w:r>
      <w:r>
        <w:lastRenderedPageBreak/>
        <w:t>тестовете, тъй като се проверява реалното взаимодействие между слоевете на приложението.</w:t>
      </w:r>
    </w:p>
    <w:p w14:paraId="4E31A46F" w14:textId="4CC588E7" w:rsidR="00987729" w:rsidRDefault="00987729" w:rsidP="00D21E84">
      <w:pPr>
        <w:pStyle w:val="NormalWeb"/>
        <w:ind w:firstLine="360"/>
        <w:jc w:val="both"/>
      </w:pPr>
      <w:r>
        <w:t>За разлика от mock-базираните unit тестове, този подход намалява риска от несъответствия между тестовата среда и реалната работа на системата, макар и да изисква повече време за изпълнение на тестовете.</w:t>
      </w:r>
    </w:p>
    <w:p w14:paraId="617E0286" w14:textId="56B41D4C" w:rsidR="00987729" w:rsidRPr="00D21E84" w:rsidRDefault="00987729" w:rsidP="00D21E84">
      <w:pPr>
        <w:pStyle w:val="Heading2"/>
        <w:numPr>
          <w:ilvl w:val="0"/>
          <w:numId w:val="14"/>
        </w:numPr>
        <w:rPr>
          <w:rFonts w:ascii="Calibri" w:eastAsia="Times New Roman" w:hAnsi="Calibri" w:cs="Times New Roman"/>
          <w:b/>
          <w:bCs/>
          <w:color w:val="auto"/>
          <w:sz w:val="28"/>
          <w:szCs w:val="28"/>
        </w:rPr>
      </w:pPr>
      <w:r w:rsidRPr="00D21E84">
        <w:rPr>
          <w:rFonts w:ascii="Calibri" w:eastAsia="Times New Roman" w:hAnsi="Calibri" w:cs="Times New Roman"/>
          <w:b/>
          <w:bCs/>
          <w:color w:val="auto"/>
          <w:sz w:val="28"/>
          <w:szCs w:val="28"/>
        </w:rPr>
        <w:t>Представяне на тестовете</w:t>
      </w:r>
    </w:p>
    <w:p w14:paraId="3A33C478" w14:textId="77777777" w:rsidR="00987729" w:rsidRDefault="00987729" w:rsidP="00987729">
      <w:pPr>
        <w:pStyle w:val="NormalWeb"/>
        <w:ind w:firstLine="360"/>
        <w:jc w:val="both"/>
      </w:pPr>
      <w:r>
        <w:t xml:space="preserve">С оглед на големия брой реализирани тестове (692), в рамките на настоящата разработка са подбрани и представени приблизително </w:t>
      </w:r>
      <w:r w:rsidRPr="00987729">
        <w:rPr>
          <w:b/>
          <w:bCs/>
        </w:rPr>
        <w:t>10 примерни теста</w:t>
      </w:r>
      <w:r>
        <w:t>, които най-добре илюстрират използваните подходи, структурата на тестовете и основните сценарии на тестване.</w:t>
      </w:r>
    </w:p>
    <w:p w14:paraId="6F04F7BF" w14:textId="2ECC901A" w:rsidR="00987729" w:rsidRDefault="00987729" w:rsidP="00987729">
      <w:pPr>
        <w:pStyle w:val="NormalWeb"/>
        <w:ind w:firstLine="360"/>
        <w:jc w:val="both"/>
      </w:pPr>
      <w:r>
        <w:t>Този подбор е направен с цел да се постигне баланс между пълнотата на проекта и неговата четимост</w:t>
      </w:r>
      <w:r w:rsidR="00D21E84">
        <w:t>.</w:t>
      </w:r>
    </w:p>
    <w:p w14:paraId="78C0FE1F" w14:textId="17CDB177" w:rsidR="004F550A" w:rsidRDefault="004F550A">
      <w:pPr>
        <w:spacing w:after="160" w:line="259" w:lineRule="auto"/>
        <w:rPr>
          <w:rFonts w:ascii="Times New Roman" w:hAnsi="Times New Roman"/>
          <w:sz w:val="24"/>
          <w:szCs w:val="24"/>
        </w:rPr>
      </w:pPr>
      <w:r>
        <w:br w:type="page"/>
      </w:r>
    </w:p>
    <w:p w14:paraId="4CA479A6" w14:textId="77777777" w:rsidR="005E20C5" w:rsidRPr="005E20C5" w:rsidRDefault="005155B9" w:rsidP="00ED6776">
      <w:pPr>
        <w:pStyle w:val="ListParagraph"/>
        <w:numPr>
          <w:ilvl w:val="0"/>
          <w:numId w:val="1"/>
        </w:numPr>
        <w:ind w:left="0" w:firstLine="0"/>
        <w:jc w:val="center"/>
        <w:outlineLvl w:val="0"/>
        <w:rPr>
          <w:b/>
          <w:bCs/>
          <w:sz w:val="28"/>
          <w:szCs w:val="28"/>
        </w:rPr>
      </w:pPr>
      <w:bookmarkStart w:id="30" w:name="_Toc231847690"/>
      <w:r w:rsidRPr="005E20C5">
        <w:rPr>
          <w:b/>
          <w:bCs/>
          <w:sz w:val="28"/>
          <w:szCs w:val="28"/>
        </w:rPr>
        <w:lastRenderedPageBreak/>
        <w:t>Киберсигурност (Cybersecurity)</w:t>
      </w:r>
      <w:bookmarkEnd w:id="30"/>
    </w:p>
    <w:p w14:paraId="244E7EE9" w14:textId="77777777" w:rsidR="005E20C5" w:rsidRDefault="005E20C5" w:rsidP="005E20C5">
      <w:pPr>
        <w:pStyle w:val="ListParagraph"/>
        <w:ind w:left="0"/>
        <w:outlineLvl w:val="0"/>
      </w:pPr>
    </w:p>
    <w:p w14:paraId="77AB65E4" w14:textId="306EC37E" w:rsidR="005E20C5" w:rsidRDefault="005E20C5" w:rsidP="005E20C5">
      <w:pPr>
        <w:pStyle w:val="NormalWeb"/>
        <w:ind w:firstLine="360"/>
        <w:jc w:val="both"/>
      </w:pPr>
      <w:r>
        <w:t xml:space="preserve">Киберсигурността представлява съществен елемент при проектирането и реализацията на системата </w:t>
      </w:r>
      <w:r w:rsidRPr="005E20C5">
        <w:rPr>
          <w:b/>
          <w:bCs/>
        </w:rPr>
        <w:t>MusicHub</w:t>
      </w:r>
      <w:r>
        <w:t>, тъй като приложението работи с потребителски данни, автентикация и различни нива на достъп до функционалности и ресурси. Основната цел на внедрените механизми за сигурност е да се гарантира защита от неоторизиран достъп, злоупотреба с ресурси и потенциални атаки към API слоя на системата.</w:t>
      </w:r>
    </w:p>
    <w:p w14:paraId="0570DB83" w14:textId="77777777" w:rsidR="005E20C5" w:rsidRDefault="005E20C5" w:rsidP="005E20C5">
      <w:pPr>
        <w:pStyle w:val="NormalWeb"/>
        <w:ind w:firstLine="360"/>
        <w:jc w:val="both"/>
      </w:pPr>
      <w:r>
        <w:t>Системата е проектирана с подход на многослойна защита (defense-in-depth), при който сигурността не се базира на един единствен механизъм, а на комбинация от няколко независими нива на защита, работещи съвместно.</w:t>
      </w:r>
    </w:p>
    <w:p w14:paraId="480DFF64" w14:textId="1ABE05CE" w:rsidR="005E20C5" w:rsidRPr="005E20C5" w:rsidRDefault="005E20C5" w:rsidP="005E20C5">
      <w:pPr>
        <w:pStyle w:val="Heading2"/>
        <w:numPr>
          <w:ilvl w:val="0"/>
          <w:numId w:val="15"/>
        </w:numPr>
        <w:rPr>
          <w:rFonts w:ascii="Calibri" w:eastAsia="Times New Roman" w:hAnsi="Calibri" w:cs="Times New Roman"/>
          <w:b/>
          <w:bCs/>
          <w:color w:val="auto"/>
          <w:sz w:val="28"/>
          <w:szCs w:val="28"/>
        </w:rPr>
      </w:pPr>
      <w:r w:rsidRPr="005E20C5">
        <w:rPr>
          <w:rFonts w:ascii="Calibri" w:eastAsia="Times New Roman" w:hAnsi="Calibri" w:cs="Times New Roman"/>
          <w:b/>
          <w:bCs/>
          <w:color w:val="auto"/>
          <w:sz w:val="28"/>
          <w:szCs w:val="28"/>
        </w:rPr>
        <w:t>Автентикация чрез JWT (JSON Web Token)</w:t>
      </w:r>
    </w:p>
    <w:p w14:paraId="5C0B853B" w14:textId="77777777" w:rsidR="005E20C5" w:rsidRDefault="005E20C5" w:rsidP="005E20C5">
      <w:pPr>
        <w:pStyle w:val="NormalWeb"/>
        <w:ind w:firstLine="360"/>
        <w:jc w:val="both"/>
      </w:pPr>
      <w:r>
        <w:t xml:space="preserve">Основният механизъм за автентикация в системата е базиран на </w:t>
      </w:r>
      <w:r w:rsidRPr="005E20C5">
        <w:rPr>
          <w:b/>
          <w:bCs/>
        </w:rPr>
        <w:t>JWT (JSON Web Token)</w:t>
      </w:r>
      <w:r>
        <w:t>. При успешно удостоверяване на потребителя се генерира токен, който съдържа информация за неговата идентичност и роли.</w:t>
      </w:r>
    </w:p>
    <w:p w14:paraId="41030379" w14:textId="77777777" w:rsidR="005E20C5" w:rsidRDefault="005E20C5" w:rsidP="005E20C5">
      <w:pPr>
        <w:pStyle w:val="NormalWeb"/>
        <w:ind w:firstLine="360"/>
        <w:jc w:val="both"/>
      </w:pPr>
      <w:r>
        <w:t>Този токен се изпраща с всяка последваща HTTP заявка към сървъра и се валидира автоматично от backend слоя. По този начин се гарантира, че достъп до защитени ресурси получават единствено автентикирани потребители.</w:t>
      </w:r>
    </w:p>
    <w:p w14:paraId="0E7FA217" w14:textId="3601FCD3" w:rsidR="005E20C5" w:rsidRDefault="005E20C5" w:rsidP="005E20C5">
      <w:pPr>
        <w:pStyle w:val="NormalWeb"/>
        <w:ind w:firstLine="360"/>
        <w:jc w:val="both"/>
      </w:pPr>
      <w:r>
        <w:t>Използването на JWT позволява също така безсесийна (stateless) архитектура, което улеснява скалирането на системата и намалява зависимостта от сървърно съхранени сесии.</w:t>
      </w:r>
    </w:p>
    <w:p w14:paraId="5179FA36" w14:textId="3E041208" w:rsidR="005E20C5" w:rsidRPr="005E20C5" w:rsidRDefault="005E20C5" w:rsidP="005E20C5">
      <w:pPr>
        <w:pStyle w:val="Heading2"/>
        <w:numPr>
          <w:ilvl w:val="0"/>
          <w:numId w:val="15"/>
        </w:numPr>
        <w:rPr>
          <w:rFonts w:ascii="Calibri" w:eastAsia="Times New Roman" w:hAnsi="Calibri" w:cs="Times New Roman"/>
          <w:b/>
          <w:bCs/>
          <w:color w:val="auto"/>
          <w:sz w:val="28"/>
          <w:szCs w:val="28"/>
        </w:rPr>
      </w:pPr>
      <w:r w:rsidRPr="005E20C5">
        <w:rPr>
          <w:rFonts w:ascii="Calibri" w:eastAsia="Times New Roman" w:hAnsi="Calibri" w:cs="Times New Roman"/>
          <w:b/>
          <w:bCs/>
          <w:color w:val="auto"/>
          <w:sz w:val="28"/>
          <w:szCs w:val="28"/>
        </w:rPr>
        <w:t>Авторизация и Roles &amp; Permissions модел</w:t>
      </w:r>
    </w:p>
    <w:p w14:paraId="4F80C9C0" w14:textId="77777777" w:rsidR="005E20C5" w:rsidRDefault="005E20C5" w:rsidP="005E20C5">
      <w:pPr>
        <w:pStyle w:val="NormalWeb"/>
        <w:ind w:firstLine="360"/>
        <w:jc w:val="both"/>
      </w:pPr>
      <w:r>
        <w:t xml:space="preserve">Освен автентикация, системата прилага и механизъм за </w:t>
      </w:r>
      <w:r w:rsidRPr="005E20C5">
        <w:rPr>
          <w:b/>
          <w:bCs/>
        </w:rPr>
        <w:t>авторизация</w:t>
      </w:r>
      <w:r>
        <w:t>, базиран на роли и права. Всеки потребител в системата притежава определена роля (например обикновен потребител или администратор), която определя неговите възможности в приложението.</w:t>
      </w:r>
    </w:p>
    <w:p w14:paraId="1AC8A651" w14:textId="77777777" w:rsidR="005E20C5" w:rsidRDefault="005E20C5" w:rsidP="005E20C5">
      <w:pPr>
        <w:pStyle w:val="NormalWeb"/>
        <w:ind w:firstLine="360"/>
        <w:jc w:val="both"/>
      </w:pPr>
      <w:r>
        <w:t>Този модел позволява ясно разграничаване на отговорностите и достъпа до функционалности. Например административни операции като управление на потребители или модериране на съдържание са ограничени единствено до потребители с администраторски права.</w:t>
      </w:r>
    </w:p>
    <w:p w14:paraId="26DDC5EB" w14:textId="24696AF0" w:rsidR="005E20C5" w:rsidRDefault="005E20C5" w:rsidP="005E20C5">
      <w:pPr>
        <w:pStyle w:val="NormalWeb"/>
        <w:ind w:firstLine="360"/>
        <w:jc w:val="both"/>
      </w:pPr>
      <w:r>
        <w:t>По този начин се минимизира рискът от неоторизирани действия и се осигурява контролирана среда за работа на системата.</w:t>
      </w:r>
    </w:p>
    <w:p w14:paraId="24FE9F37" w14:textId="4956A9F5" w:rsidR="005E20C5" w:rsidRPr="005E20C5" w:rsidRDefault="005E20C5" w:rsidP="005E20C5">
      <w:pPr>
        <w:pStyle w:val="Heading2"/>
        <w:numPr>
          <w:ilvl w:val="0"/>
          <w:numId w:val="15"/>
        </w:numPr>
        <w:rPr>
          <w:rFonts w:ascii="Calibri" w:eastAsia="Times New Roman" w:hAnsi="Calibri" w:cs="Times New Roman"/>
          <w:b/>
          <w:bCs/>
          <w:color w:val="auto"/>
          <w:sz w:val="28"/>
          <w:szCs w:val="28"/>
        </w:rPr>
      </w:pPr>
      <w:r w:rsidRPr="005E20C5">
        <w:rPr>
          <w:rFonts w:ascii="Calibri" w:eastAsia="Times New Roman" w:hAnsi="Calibri" w:cs="Times New Roman"/>
          <w:b/>
          <w:bCs/>
          <w:color w:val="auto"/>
          <w:sz w:val="28"/>
          <w:szCs w:val="28"/>
        </w:rPr>
        <w:t>Защита на API endpoints</w:t>
      </w:r>
    </w:p>
    <w:p w14:paraId="572EC876" w14:textId="77777777" w:rsidR="005E20C5" w:rsidRDefault="005E20C5" w:rsidP="005E20C5">
      <w:pPr>
        <w:pStyle w:val="NormalWeb"/>
        <w:ind w:firstLine="360"/>
        <w:jc w:val="both"/>
      </w:pPr>
      <w:r>
        <w:t xml:space="preserve">Всички чувствителни API endpoints в системата са защитени чрез комбинация от JWT автентикация и допълнителни проверки за авторизация. Всеки входящ request се </w:t>
      </w:r>
      <w:r>
        <w:lastRenderedPageBreak/>
        <w:t>валидира, като първо се проверява наличието и валидността на токена, а след това и правата на потребителя спрямо конкретната операция.</w:t>
      </w:r>
    </w:p>
    <w:p w14:paraId="38CD3BA6" w14:textId="77777777" w:rsidR="005E20C5" w:rsidRDefault="005E20C5" w:rsidP="005E20C5">
      <w:pPr>
        <w:pStyle w:val="NormalWeb"/>
        <w:ind w:firstLine="360"/>
        <w:jc w:val="both"/>
      </w:pPr>
      <w:r>
        <w:t>Този двустепенен модел на проверка гарантира, че дори при наличен валиден токен, потребителят не може да извършва действия извън неговия обхват на права.</w:t>
      </w:r>
    </w:p>
    <w:p w14:paraId="3018D006" w14:textId="2BC2BF8D" w:rsidR="005E20C5" w:rsidRDefault="005E20C5" w:rsidP="005E20C5">
      <w:pPr>
        <w:pStyle w:val="NormalWeb"/>
        <w:ind w:firstLine="360"/>
        <w:jc w:val="both"/>
      </w:pPr>
      <w:r>
        <w:t>Допълнително, API архитектурата следва принципа на минимални права (least privilege), при който всеки endpoint предоставя единствено необходимия достъп за съответната операция.</w:t>
      </w:r>
    </w:p>
    <w:p w14:paraId="42F154BD" w14:textId="18BE903A" w:rsidR="005E20C5" w:rsidRPr="005E20C5" w:rsidRDefault="005E20C5" w:rsidP="005E20C5">
      <w:pPr>
        <w:pStyle w:val="Heading2"/>
        <w:numPr>
          <w:ilvl w:val="0"/>
          <w:numId w:val="15"/>
        </w:numPr>
        <w:rPr>
          <w:rFonts w:ascii="Calibri" w:eastAsia="Times New Roman" w:hAnsi="Calibri" w:cs="Times New Roman"/>
          <w:b/>
          <w:bCs/>
          <w:color w:val="auto"/>
          <w:sz w:val="28"/>
          <w:szCs w:val="28"/>
        </w:rPr>
      </w:pPr>
      <w:r w:rsidRPr="005E20C5">
        <w:rPr>
          <w:rFonts w:ascii="Calibri" w:eastAsia="Times New Roman" w:hAnsi="Calibri" w:cs="Times New Roman"/>
          <w:b/>
          <w:bCs/>
          <w:color w:val="auto"/>
          <w:sz w:val="28"/>
          <w:szCs w:val="28"/>
        </w:rPr>
        <w:t>IP Filtering</w:t>
      </w:r>
    </w:p>
    <w:p w14:paraId="3F4CB957" w14:textId="77777777" w:rsidR="005E20C5" w:rsidRDefault="005E20C5" w:rsidP="005E20C5">
      <w:pPr>
        <w:pStyle w:val="NormalWeb"/>
        <w:ind w:firstLine="360"/>
        <w:jc w:val="both"/>
      </w:pPr>
      <w:r>
        <w:t xml:space="preserve">В системата е внедрен механизъм за </w:t>
      </w:r>
      <w:r w:rsidRPr="005E20C5">
        <w:rPr>
          <w:b/>
          <w:bCs/>
        </w:rPr>
        <w:t>IP филтриране</w:t>
      </w:r>
      <w:r>
        <w:t>, който позволява ограничаване на достъпа до определени функционалности или административни части на приложението само от предварително разрешени IP адреси.</w:t>
      </w:r>
    </w:p>
    <w:p w14:paraId="2B4E7079" w14:textId="75271FED" w:rsidR="005E20C5" w:rsidRDefault="005E20C5" w:rsidP="005E20C5">
      <w:pPr>
        <w:pStyle w:val="NormalWeb"/>
        <w:ind w:firstLine="360"/>
        <w:jc w:val="both"/>
      </w:pPr>
      <w:r>
        <w:t>Този подход е особено полезен при защита на чувствителни операции, като административни панели или вътрешни системни функции. Чрез ограничаване на достъпа на мрежово ниво се намалява повърхността за атака и се повишава общата сигурност на системата.</w:t>
      </w:r>
    </w:p>
    <w:p w14:paraId="7B3DA619" w14:textId="31A7C7E7" w:rsidR="005E20C5" w:rsidRPr="005E20C5" w:rsidRDefault="005E20C5" w:rsidP="005E20C5">
      <w:pPr>
        <w:pStyle w:val="Heading2"/>
        <w:numPr>
          <w:ilvl w:val="0"/>
          <w:numId w:val="15"/>
        </w:numPr>
        <w:rPr>
          <w:rFonts w:ascii="Calibri" w:eastAsia="Times New Roman" w:hAnsi="Calibri" w:cs="Times New Roman"/>
          <w:b/>
          <w:bCs/>
          <w:color w:val="auto"/>
          <w:sz w:val="28"/>
          <w:szCs w:val="28"/>
        </w:rPr>
      </w:pPr>
      <w:r w:rsidRPr="005E20C5">
        <w:rPr>
          <w:rFonts w:ascii="Calibri" w:eastAsia="Times New Roman" w:hAnsi="Calibri" w:cs="Times New Roman"/>
          <w:b/>
          <w:bCs/>
          <w:color w:val="auto"/>
          <w:sz w:val="28"/>
          <w:szCs w:val="28"/>
        </w:rPr>
        <w:t>Двуфакторна автентикация (2FA)</w:t>
      </w:r>
    </w:p>
    <w:p w14:paraId="00C7274B" w14:textId="77777777" w:rsidR="00CD1524" w:rsidRDefault="00CD1524" w:rsidP="00CD1524">
      <w:pPr>
        <w:pStyle w:val="NormalWeb"/>
        <w:ind w:firstLine="360"/>
        <w:jc w:val="both"/>
      </w:pPr>
      <w:r>
        <w:t>Като допълнително ниво на защита е внедрена двуфакторна автентикация (2FA). Този механизъм изисква от потребителя, освен стандартните потребителско име и парола, да потвърди своята самоличност чрез еднократен код. В конкретната реализация този код се изпраща на електронната поща на потребителя при опит за вход.</w:t>
      </w:r>
    </w:p>
    <w:p w14:paraId="733B1965" w14:textId="77777777" w:rsidR="00CD1524" w:rsidRDefault="00CD1524" w:rsidP="00CD1524">
      <w:pPr>
        <w:pStyle w:val="NormalWeb"/>
        <w:ind w:firstLine="360"/>
        <w:jc w:val="both"/>
      </w:pPr>
      <w:r>
        <w:t>След получаването на кода, потребителят трябва да го въведе в системата, за да завърши процеса по автентикация. По този начин се добавя допълнителен слой на защита, който значително намалява риска от неоторизиран достъп, дори при компрометирани идентификационни данни.</w:t>
      </w:r>
    </w:p>
    <w:p w14:paraId="721987FB" w14:textId="7051B222" w:rsidR="005E20C5" w:rsidRPr="005E20C5" w:rsidRDefault="005E20C5" w:rsidP="005E20C5">
      <w:pPr>
        <w:pStyle w:val="Heading2"/>
        <w:numPr>
          <w:ilvl w:val="0"/>
          <w:numId w:val="15"/>
        </w:numPr>
        <w:rPr>
          <w:rFonts w:ascii="Calibri" w:eastAsia="Times New Roman" w:hAnsi="Calibri" w:cs="Times New Roman"/>
          <w:b/>
          <w:bCs/>
          <w:color w:val="auto"/>
          <w:sz w:val="28"/>
          <w:szCs w:val="28"/>
        </w:rPr>
      </w:pPr>
      <w:r w:rsidRPr="005E20C5">
        <w:rPr>
          <w:rFonts w:ascii="Calibri" w:eastAsia="Times New Roman" w:hAnsi="Calibri" w:cs="Times New Roman"/>
          <w:b/>
          <w:bCs/>
          <w:color w:val="auto"/>
          <w:sz w:val="28"/>
          <w:szCs w:val="28"/>
        </w:rPr>
        <w:t>Email известяване при сигурностни събития</w:t>
      </w:r>
    </w:p>
    <w:p w14:paraId="58829461" w14:textId="77777777" w:rsidR="005E20C5" w:rsidRDefault="005E20C5" w:rsidP="005E20C5">
      <w:pPr>
        <w:pStyle w:val="NormalWeb"/>
        <w:ind w:firstLine="360"/>
        <w:jc w:val="both"/>
      </w:pPr>
      <w:r>
        <w:t xml:space="preserve">Системата разполага и с механизъм за </w:t>
      </w:r>
      <w:r>
        <w:rPr>
          <w:rStyle w:val="Strong"/>
        </w:rPr>
        <w:t>email известяване</w:t>
      </w:r>
      <w:r>
        <w:t>, който информира потребителите при важни събития, свързани със сигурността на техния акаунт.</w:t>
      </w:r>
    </w:p>
    <w:p w14:paraId="2483322B" w14:textId="7B90E9B1" w:rsidR="005E20C5" w:rsidRDefault="005E20C5" w:rsidP="005E20C5">
      <w:pPr>
        <w:pStyle w:val="NormalWeb"/>
        <w:ind w:firstLine="360"/>
        <w:jc w:val="both"/>
      </w:pPr>
      <w:r>
        <w:t>Такива събития включват успешен вход от ново устройство, промяна на парола или други чувствителни операции. Това позволява на потребителите своевременно да реагират при съмнение за неоторизиран достъп.</w:t>
      </w:r>
    </w:p>
    <w:p w14:paraId="01621328" w14:textId="2A858FB8" w:rsidR="005E20C5" w:rsidRDefault="005E20C5">
      <w:pPr>
        <w:spacing w:after="160" w:line="259" w:lineRule="auto"/>
        <w:rPr>
          <w:rFonts w:ascii="Times New Roman" w:hAnsi="Times New Roman"/>
          <w:sz w:val="24"/>
          <w:szCs w:val="24"/>
        </w:rPr>
      </w:pPr>
      <w:r>
        <w:br w:type="page"/>
      </w:r>
    </w:p>
    <w:p w14:paraId="28477FC3" w14:textId="6ED8456F" w:rsidR="005155B9" w:rsidRDefault="005155B9" w:rsidP="001870B2">
      <w:pPr>
        <w:pStyle w:val="ListParagraph"/>
        <w:numPr>
          <w:ilvl w:val="0"/>
          <w:numId w:val="1"/>
        </w:numPr>
        <w:ind w:left="0" w:firstLine="0"/>
        <w:jc w:val="center"/>
        <w:outlineLvl w:val="0"/>
        <w:rPr>
          <w:b/>
          <w:bCs/>
          <w:sz w:val="28"/>
          <w:szCs w:val="28"/>
        </w:rPr>
      </w:pPr>
      <w:bookmarkStart w:id="31" w:name="_Toc231847691"/>
      <w:r w:rsidRPr="00A63EF4">
        <w:rPr>
          <w:b/>
          <w:bCs/>
          <w:sz w:val="28"/>
          <w:szCs w:val="28"/>
        </w:rPr>
        <w:lastRenderedPageBreak/>
        <w:t>Ръководство на потребителя</w:t>
      </w:r>
      <w:bookmarkEnd w:id="31"/>
    </w:p>
    <w:p w14:paraId="662F3C66" w14:textId="1E650ED3" w:rsidR="002B1430" w:rsidRPr="002B1430" w:rsidRDefault="002B1430" w:rsidP="002B1430">
      <w:pPr>
        <w:pStyle w:val="Heading2"/>
        <w:numPr>
          <w:ilvl w:val="0"/>
          <w:numId w:val="16"/>
        </w:numPr>
        <w:rPr>
          <w:rFonts w:ascii="Calibri" w:eastAsia="Times New Roman" w:hAnsi="Calibri" w:cs="Times New Roman"/>
          <w:b/>
          <w:bCs/>
          <w:color w:val="auto"/>
          <w:sz w:val="28"/>
          <w:szCs w:val="28"/>
        </w:rPr>
      </w:pPr>
      <w:r w:rsidRPr="002B1430">
        <w:rPr>
          <w:rFonts w:ascii="Calibri" w:eastAsia="Times New Roman" w:hAnsi="Calibri" w:cs="Times New Roman"/>
          <w:b/>
          <w:bCs/>
          <w:color w:val="auto"/>
          <w:sz w:val="28"/>
          <w:szCs w:val="28"/>
        </w:rPr>
        <w:t>Конфигурация на базата данни</w:t>
      </w:r>
    </w:p>
    <w:p w14:paraId="3D2CF111" w14:textId="77777777" w:rsidR="002B1430" w:rsidRDefault="002B1430" w:rsidP="002B1430">
      <w:pPr>
        <w:pStyle w:val="NormalWeb"/>
        <w:ind w:firstLine="360"/>
        <w:jc w:val="both"/>
      </w:pPr>
      <w:r>
        <w:t xml:space="preserve">Връзката към базата данни е дефинирана в проекта </w:t>
      </w:r>
      <w:r w:rsidRPr="002B1430">
        <w:rPr>
          <w:b/>
          <w:bCs/>
        </w:rPr>
        <w:t>MusicHub.Web</w:t>
      </w:r>
      <w:r>
        <w:t xml:space="preserve"> във файла </w:t>
      </w:r>
      <w:r w:rsidRPr="002B1430">
        <w:t>appsettings.json</w:t>
      </w:r>
      <w:r>
        <w:t>. В този файл се намира connection string-ът, който определя параметрите за достъп до сървъра и базата данни.</w:t>
      </w:r>
    </w:p>
    <w:p w14:paraId="0028F51E" w14:textId="77777777" w:rsidR="002B1430" w:rsidRDefault="002B1430" w:rsidP="002B1430">
      <w:pPr>
        <w:pStyle w:val="NormalWeb"/>
        <w:ind w:firstLine="360"/>
        <w:jc w:val="both"/>
      </w:pPr>
      <w:r>
        <w:t>При необходимост от локално стартиране на проекта, този параметър може да бъде променен според конкретната среда (локален SQL Server или друг сървър).</w:t>
      </w:r>
    </w:p>
    <w:p w14:paraId="0562B99A" w14:textId="320A2F6F" w:rsidR="002154FA" w:rsidRPr="002154FA" w:rsidRDefault="002154FA" w:rsidP="002154FA">
      <w:pPr>
        <w:pStyle w:val="Heading2"/>
        <w:numPr>
          <w:ilvl w:val="0"/>
          <w:numId w:val="16"/>
        </w:numPr>
        <w:rPr>
          <w:rFonts w:ascii="Calibri" w:eastAsia="Times New Roman" w:hAnsi="Calibri" w:cs="Times New Roman"/>
          <w:b/>
          <w:bCs/>
          <w:color w:val="auto"/>
          <w:sz w:val="28"/>
          <w:szCs w:val="28"/>
        </w:rPr>
      </w:pPr>
      <w:r w:rsidRPr="002154FA">
        <w:rPr>
          <w:rFonts w:ascii="Calibri" w:eastAsia="Times New Roman" w:hAnsi="Calibri" w:cs="Times New Roman"/>
          <w:b/>
          <w:bCs/>
          <w:color w:val="auto"/>
          <w:sz w:val="28"/>
          <w:szCs w:val="28"/>
        </w:rPr>
        <w:t>Създаване на база данни</w:t>
      </w:r>
    </w:p>
    <w:p w14:paraId="3776EB0A" w14:textId="77777777" w:rsidR="002154FA" w:rsidRDefault="002154FA" w:rsidP="007C3C48">
      <w:pPr>
        <w:pStyle w:val="NormalWeb"/>
        <w:ind w:firstLine="360"/>
        <w:jc w:val="both"/>
      </w:pPr>
      <w:r>
        <w:t xml:space="preserve">За създаване и инициализиране на базата данни се използва подходът </w:t>
      </w:r>
      <w:r w:rsidRPr="007C3C48">
        <w:rPr>
          <w:b/>
          <w:bCs/>
        </w:rPr>
        <w:t>Entity Framework Core Migrations</w:t>
      </w:r>
      <w:r>
        <w:t xml:space="preserve">. След отваряне на проекта, в </w:t>
      </w:r>
      <w:r w:rsidRPr="007C3C48">
        <w:rPr>
          <w:b/>
          <w:bCs/>
        </w:rPr>
        <w:t>Package Manager Console</w:t>
      </w:r>
      <w:r>
        <w:t xml:space="preserve"> се изпълнява следната команда:</w:t>
      </w:r>
    </w:p>
    <w:p w14:paraId="6823AAE8" w14:textId="77777777" w:rsidR="002154FA" w:rsidRDefault="002154FA" w:rsidP="002154FA">
      <w:pPr>
        <w:numPr>
          <w:ilvl w:val="0"/>
          <w:numId w:val="17"/>
        </w:numPr>
        <w:spacing w:before="100" w:beforeAutospacing="1" w:after="100" w:afterAutospacing="1" w:line="240" w:lineRule="auto"/>
      </w:pPr>
      <w:r>
        <w:rPr>
          <w:rStyle w:val="HTMLCode"/>
        </w:rPr>
        <w:t>Update-Database</w:t>
      </w:r>
      <w:r>
        <w:t xml:space="preserve"> </w:t>
      </w:r>
    </w:p>
    <w:p w14:paraId="008FDAAC" w14:textId="184DC553" w:rsidR="002154FA" w:rsidRDefault="002154FA" w:rsidP="007C3C48">
      <w:pPr>
        <w:pStyle w:val="NormalWeb"/>
        <w:ind w:firstLine="360"/>
        <w:jc w:val="both"/>
      </w:pPr>
      <w:r>
        <w:t>Тази команда създава необходимата структура в базата данни според дефинираните модели в приложението.</w:t>
      </w:r>
    </w:p>
    <w:p w14:paraId="29C4A944" w14:textId="22B1F4AF" w:rsidR="002154FA" w:rsidRPr="002154FA" w:rsidRDefault="002154FA" w:rsidP="002154FA">
      <w:pPr>
        <w:pStyle w:val="Heading2"/>
        <w:numPr>
          <w:ilvl w:val="0"/>
          <w:numId w:val="16"/>
        </w:numPr>
        <w:rPr>
          <w:rFonts w:ascii="Calibri" w:eastAsia="Times New Roman" w:hAnsi="Calibri" w:cs="Times New Roman"/>
          <w:b/>
          <w:bCs/>
          <w:color w:val="auto"/>
          <w:sz w:val="28"/>
          <w:szCs w:val="28"/>
        </w:rPr>
      </w:pPr>
      <w:r w:rsidRPr="002154FA">
        <w:rPr>
          <w:rFonts w:ascii="Calibri" w:eastAsia="Times New Roman" w:hAnsi="Calibri" w:cs="Times New Roman"/>
          <w:b/>
          <w:bCs/>
          <w:color w:val="auto"/>
          <w:sz w:val="28"/>
          <w:szCs w:val="28"/>
        </w:rPr>
        <w:t>Инициализация на тестови данни</w:t>
      </w:r>
    </w:p>
    <w:p w14:paraId="789E52B1" w14:textId="77777777" w:rsidR="002154FA" w:rsidRDefault="002154FA" w:rsidP="007C3C48">
      <w:pPr>
        <w:pStyle w:val="NormalWeb"/>
        <w:ind w:firstLine="360"/>
        <w:jc w:val="both"/>
      </w:pPr>
      <w:r>
        <w:t xml:space="preserve">В проекта е реализиран </w:t>
      </w:r>
      <w:r w:rsidRPr="007C3C48">
        <w:rPr>
          <w:b/>
          <w:bCs/>
        </w:rPr>
        <w:t>seeder</w:t>
      </w:r>
      <w:r>
        <w:t xml:space="preserve">, който се изпълнява при стартиране на приложението (в </w:t>
      </w:r>
      <w:r w:rsidRPr="007C3C48">
        <w:t>Startup.cs</w:t>
      </w:r>
      <w:r>
        <w:t>). Неговата цел е автоматично да зареди примерни данни в системата, които улесняват тестването и демонстрацията на функционалностите.</w:t>
      </w:r>
    </w:p>
    <w:p w14:paraId="1C1CBC5E" w14:textId="434BCA7B" w:rsidR="002154FA" w:rsidRDefault="002154FA" w:rsidP="007C3C48">
      <w:pPr>
        <w:pStyle w:val="NormalWeb"/>
        <w:ind w:firstLine="360"/>
        <w:jc w:val="both"/>
      </w:pPr>
      <w:r>
        <w:t>Seeder-ът създава предварително дефинирани потребители с различни роли и права, което позволява тестване на различни сценарии в системата.</w:t>
      </w:r>
    </w:p>
    <w:p w14:paraId="1573315A" w14:textId="0DBCF923" w:rsidR="002154FA" w:rsidRPr="002154FA" w:rsidRDefault="002154FA" w:rsidP="002154FA">
      <w:pPr>
        <w:pStyle w:val="Heading2"/>
        <w:numPr>
          <w:ilvl w:val="0"/>
          <w:numId w:val="16"/>
        </w:numPr>
        <w:rPr>
          <w:rFonts w:ascii="Calibri" w:eastAsia="Times New Roman" w:hAnsi="Calibri" w:cs="Times New Roman"/>
          <w:b/>
          <w:bCs/>
          <w:color w:val="auto"/>
          <w:sz w:val="28"/>
          <w:szCs w:val="28"/>
        </w:rPr>
      </w:pPr>
      <w:r w:rsidRPr="002154FA">
        <w:rPr>
          <w:rFonts w:ascii="Calibri" w:eastAsia="Times New Roman" w:hAnsi="Calibri" w:cs="Times New Roman"/>
          <w:b/>
          <w:bCs/>
          <w:color w:val="auto"/>
          <w:sz w:val="28"/>
          <w:szCs w:val="28"/>
        </w:rPr>
        <w:t>Тестови потребители</w:t>
      </w:r>
    </w:p>
    <w:p w14:paraId="7F38FCF1" w14:textId="77777777" w:rsidR="002154FA" w:rsidRDefault="002154FA" w:rsidP="007C3C48">
      <w:pPr>
        <w:pStyle w:val="NormalWeb"/>
        <w:jc w:val="both"/>
      </w:pPr>
      <w:r>
        <w:t>За целите на демонстрация и тестване в системата са налични следните потребители:</w:t>
      </w:r>
    </w:p>
    <w:p w14:paraId="484CB30B" w14:textId="77777777" w:rsidR="002154FA" w:rsidRDefault="002154FA" w:rsidP="006C0882">
      <w:pPr>
        <w:numPr>
          <w:ilvl w:val="0"/>
          <w:numId w:val="18"/>
        </w:numPr>
        <w:spacing w:before="100" w:beforeAutospacing="1" w:after="100" w:afterAutospacing="1" w:line="240" w:lineRule="auto"/>
        <w:jc w:val="both"/>
      </w:pPr>
      <w:r>
        <w:rPr>
          <w:rStyle w:val="Strong"/>
        </w:rPr>
        <w:t>SuperAdministrator</w:t>
      </w:r>
      <w:r>
        <w:t xml:space="preserve"> </w:t>
      </w:r>
    </w:p>
    <w:p w14:paraId="417D92D3" w14:textId="77777777" w:rsidR="002154FA" w:rsidRDefault="002154FA" w:rsidP="006C0882">
      <w:pPr>
        <w:numPr>
          <w:ilvl w:val="1"/>
          <w:numId w:val="18"/>
        </w:numPr>
        <w:spacing w:before="100" w:beforeAutospacing="1" w:after="100" w:afterAutospacing="1" w:line="240" w:lineRule="auto"/>
        <w:jc w:val="both"/>
      </w:pPr>
      <w:r>
        <w:t xml:space="preserve">Username: rootadmin </w:t>
      </w:r>
    </w:p>
    <w:p w14:paraId="09767CBA" w14:textId="77777777" w:rsidR="002154FA" w:rsidRDefault="002154FA" w:rsidP="006C0882">
      <w:pPr>
        <w:numPr>
          <w:ilvl w:val="1"/>
          <w:numId w:val="18"/>
        </w:numPr>
        <w:spacing w:before="100" w:beforeAutospacing="1" w:after="100" w:afterAutospacing="1" w:line="240" w:lineRule="auto"/>
        <w:jc w:val="both"/>
      </w:pPr>
      <w:r>
        <w:t xml:space="preserve">Email: rootadmin@abv.bg </w:t>
      </w:r>
    </w:p>
    <w:p w14:paraId="219B9768" w14:textId="77777777" w:rsidR="002154FA" w:rsidRDefault="002154FA" w:rsidP="006C0882">
      <w:pPr>
        <w:numPr>
          <w:ilvl w:val="1"/>
          <w:numId w:val="18"/>
        </w:numPr>
        <w:spacing w:before="100" w:beforeAutospacing="1" w:after="100" w:afterAutospacing="1" w:line="240" w:lineRule="auto"/>
        <w:jc w:val="both"/>
      </w:pPr>
      <w:r>
        <w:t xml:space="preserve">Password: rootpass </w:t>
      </w:r>
    </w:p>
    <w:p w14:paraId="690C2E38" w14:textId="77777777" w:rsidR="002154FA" w:rsidRDefault="002154FA" w:rsidP="006C0882">
      <w:pPr>
        <w:numPr>
          <w:ilvl w:val="0"/>
          <w:numId w:val="18"/>
        </w:numPr>
        <w:spacing w:before="100" w:beforeAutospacing="1" w:after="100" w:afterAutospacing="1" w:line="240" w:lineRule="auto"/>
        <w:jc w:val="both"/>
      </w:pPr>
      <w:r>
        <w:rPr>
          <w:rStyle w:val="Strong"/>
        </w:rPr>
        <w:t>Administrator</w:t>
      </w:r>
      <w:r>
        <w:t xml:space="preserve"> </w:t>
      </w:r>
    </w:p>
    <w:p w14:paraId="13561873" w14:textId="77777777" w:rsidR="002154FA" w:rsidRDefault="002154FA" w:rsidP="006C0882">
      <w:pPr>
        <w:numPr>
          <w:ilvl w:val="1"/>
          <w:numId w:val="18"/>
        </w:numPr>
        <w:spacing w:before="100" w:beforeAutospacing="1" w:after="100" w:afterAutospacing="1" w:line="240" w:lineRule="auto"/>
        <w:jc w:val="both"/>
      </w:pPr>
      <w:r>
        <w:t xml:space="preserve">Username: rootadmin2 </w:t>
      </w:r>
    </w:p>
    <w:p w14:paraId="68F4C226" w14:textId="77777777" w:rsidR="002154FA" w:rsidRDefault="002154FA" w:rsidP="006C0882">
      <w:pPr>
        <w:numPr>
          <w:ilvl w:val="1"/>
          <w:numId w:val="18"/>
        </w:numPr>
        <w:spacing w:before="100" w:beforeAutospacing="1" w:after="100" w:afterAutospacing="1" w:line="240" w:lineRule="auto"/>
        <w:jc w:val="both"/>
      </w:pPr>
      <w:r>
        <w:t xml:space="preserve">Email: rootadmin2@abv.bg </w:t>
      </w:r>
    </w:p>
    <w:p w14:paraId="10C92BDC" w14:textId="77777777" w:rsidR="002154FA" w:rsidRDefault="002154FA" w:rsidP="006C0882">
      <w:pPr>
        <w:numPr>
          <w:ilvl w:val="1"/>
          <w:numId w:val="18"/>
        </w:numPr>
        <w:spacing w:before="100" w:beforeAutospacing="1" w:after="100" w:afterAutospacing="1" w:line="240" w:lineRule="auto"/>
        <w:jc w:val="both"/>
      </w:pPr>
      <w:r>
        <w:t xml:space="preserve">Password: rootpass </w:t>
      </w:r>
    </w:p>
    <w:p w14:paraId="10A45AA9" w14:textId="77777777" w:rsidR="002154FA" w:rsidRDefault="002154FA" w:rsidP="006C0882">
      <w:pPr>
        <w:numPr>
          <w:ilvl w:val="0"/>
          <w:numId w:val="18"/>
        </w:numPr>
        <w:spacing w:before="100" w:beforeAutospacing="1" w:after="100" w:afterAutospacing="1" w:line="240" w:lineRule="auto"/>
        <w:jc w:val="both"/>
      </w:pPr>
      <w:r>
        <w:rPr>
          <w:rStyle w:val="Strong"/>
        </w:rPr>
        <w:t>DataAnalyst</w:t>
      </w:r>
      <w:r>
        <w:t xml:space="preserve"> </w:t>
      </w:r>
    </w:p>
    <w:p w14:paraId="0C36C0AB" w14:textId="77777777" w:rsidR="002154FA" w:rsidRDefault="002154FA" w:rsidP="006C0882">
      <w:pPr>
        <w:numPr>
          <w:ilvl w:val="1"/>
          <w:numId w:val="18"/>
        </w:numPr>
        <w:spacing w:before="100" w:beforeAutospacing="1" w:after="100" w:afterAutospacing="1" w:line="240" w:lineRule="auto"/>
        <w:jc w:val="both"/>
      </w:pPr>
      <w:r>
        <w:t xml:space="preserve">Username: rootadmin3 </w:t>
      </w:r>
    </w:p>
    <w:p w14:paraId="2B8A073C" w14:textId="77777777" w:rsidR="002154FA" w:rsidRDefault="002154FA" w:rsidP="006C0882">
      <w:pPr>
        <w:numPr>
          <w:ilvl w:val="1"/>
          <w:numId w:val="18"/>
        </w:numPr>
        <w:spacing w:before="100" w:beforeAutospacing="1" w:after="100" w:afterAutospacing="1" w:line="240" w:lineRule="auto"/>
        <w:jc w:val="both"/>
      </w:pPr>
      <w:r>
        <w:t xml:space="preserve">Email: rootadmin2@abv.bg </w:t>
      </w:r>
    </w:p>
    <w:p w14:paraId="69445B97" w14:textId="77777777" w:rsidR="002154FA" w:rsidRDefault="002154FA" w:rsidP="006C0882">
      <w:pPr>
        <w:numPr>
          <w:ilvl w:val="1"/>
          <w:numId w:val="18"/>
        </w:numPr>
        <w:spacing w:before="100" w:beforeAutospacing="1" w:after="100" w:afterAutospacing="1" w:line="240" w:lineRule="auto"/>
        <w:jc w:val="both"/>
      </w:pPr>
      <w:r>
        <w:t xml:space="preserve">Password: rootpass </w:t>
      </w:r>
    </w:p>
    <w:p w14:paraId="7E7AA50A" w14:textId="77777777" w:rsidR="002154FA" w:rsidRDefault="002154FA" w:rsidP="006C0882">
      <w:pPr>
        <w:numPr>
          <w:ilvl w:val="0"/>
          <w:numId w:val="18"/>
        </w:numPr>
        <w:spacing w:before="100" w:beforeAutospacing="1" w:after="100" w:afterAutospacing="1" w:line="240" w:lineRule="auto"/>
        <w:jc w:val="both"/>
      </w:pPr>
      <w:r>
        <w:rPr>
          <w:rStyle w:val="Strong"/>
        </w:rPr>
        <w:t>User (стандартни потребители)</w:t>
      </w:r>
      <w:r>
        <w:t xml:space="preserve"> </w:t>
      </w:r>
    </w:p>
    <w:p w14:paraId="421A7422" w14:textId="77777777" w:rsidR="002154FA" w:rsidRDefault="002154FA" w:rsidP="006C0882">
      <w:pPr>
        <w:numPr>
          <w:ilvl w:val="1"/>
          <w:numId w:val="18"/>
        </w:numPr>
        <w:spacing w:before="100" w:beforeAutospacing="1" w:after="100" w:afterAutospacing="1" w:line="240" w:lineRule="auto"/>
        <w:jc w:val="both"/>
      </w:pPr>
      <w:r>
        <w:lastRenderedPageBreak/>
        <w:t xml:space="preserve">rootuser / rootpass </w:t>
      </w:r>
    </w:p>
    <w:p w14:paraId="0BE60DCD" w14:textId="77777777" w:rsidR="002154FA" w:rsidRDefault="002154FA" w:rsidP="006C0882">
      <w:pPr>
        <w:numPr>
          <w:ilvl w:val="1"/>
          <w:numId w:val="18"/>
        </w:numPr>
        <w:spacing w:before="100" w:beforeAutospacing="1" w:after="100" w:afterAutospacing="1" w:line="240" w:lineRule="auto"/>
        <w:jc w:val="both"/>
      </w:pPr>
      <w:r>
        <w:t xml:space="preserve">rootuser1 / rootpass </w:t>
      </w:r>
    </w:p>
    <w:p w14:paraId="13AC35F6" w14:textId="77777777" w:rsidR="002154FA" w:rsidRDefault="002154FA" w:rsidP="006C0882">
      <w:pPr>
        <w:numPr>
          <w:ilvl w:val="1"/>
          <w:numId w:val="18"/>
        </w:numPr>
        <w:spacing w:before="100" w:beforeAutospacing="1" w:after="100" w:afterAutospacing="1" w:line="240" w:lineRule="auto"/>
        <w:jc w:val="both"/>
      </w:pPr>
      <w:r>
        <w:t xml:space="preserve">rootuser2 / rootpass </w:t>
      </w:r>
    </w:p>
    <w:p w14:paraId="509ED297" w14:textId="77777777" w:rsidR="002154FA" w:rsidRDefault="002154FA" w:rsidP="006C0882">
      <w:pPr>
        <w:numPr>
          <w:ilvl w:val="1"/>
          <w:numId w:val="18"/>
        </w:numPr>
        <w:spacing w:before="100" w:beforeAutospacing="1" w:after="100" w:afterAutospacing="1" w:line="240" w:lineRule="auto"/>
        <w:jc w:val="both"/>
      </w:pPr>
      <w:r>
        <w:t xml:space="preserve">pesho / rootpass </w:t>
      </w:r>
    </w:p>
    <w:p w14:paraId="7801DBD8" w14:textId="77777777" w:rsidR="002154FA" w:rsidRDefault="002154FA" w:rsidP="006C0882">
      <w:pPr>
        <w:numPr>
          <w:ilvl w:val="1"/>
          <w:numId w:val="18"/>
        </w:numPr>
        <w:spacing w:before="100" w:beforeAutospacing="1" w:after="100" w:afterAutospacing="1" w:line="240" w:lineRule="auto"/>
        <w:jc w:val="both"/>
      </w:pPr>
      <w:r>
        <w:t xml:space="preserve">gosho / rootpass </w:t>
      </w:r>
    </w:p>
    <w:p w14:paraId="7A5BEA5F" w14:textId="77777777" w:rsidR="002154FA" w:rsidRDefault="002154FA" w:rsidP="007C3C48">
      <w:pPr>
        <w:pStyle w:val="NormalWeb"/>
        <w:ind w:firstLine="708"/>
        <w:jc w:val="both"/>
      </w:pPr>
      <w:r>
        <w:t>Тези акаунти позволяват тестване на различните роли и функционалности в системата, включително административни и потребителски операции.</w:t>
      </w:r>
    </w:p>
    <w:p w14:paraId="79ECA057" w14:textId="1D311173" w:rsidR="00961885" w:rsidRDefault="00961885">
      <w:pPr>
        <w:spacing w:after="160" w:line="259" w:lineRule="auto"/>
        <w:rPr>
          <w:b/>
          <w:bCs/>
          <w:sz w:val="28"/>
          <w:szCs w:val="28"/>
        </w:rPr>
      </w:pPr>
    </w:p>
    <w:p w14:paraId="7E773427" w14:textId="3A2D0087" w:rsidR="002B1430" w:rsidRDefault="002B1430">
      <w:pPr>
        <w:spacing w:after="160" w:line="259" w:lineRule="auto"/>
        <w:rPr>
          <w:b/>
          <w:bCs/>
          <w:sz w:val="28"/>
          <w:szCs w:val="28"/>
        </w:rPr>
      </w:pPr>
      <w:r>
        <w:rPr>
          <w:b/>
          <w:bCs/>
          <w:sz w:val="28"/>
          <w:szCs w:val="28"/>
        </w:rPr>
        <w:br w:type="page"/>
      </w:r>
    </w:p>
    <w:p w14:paraId="6B7A0080" w14:textId="77777777" w:rsidR="002B1430" w:rsidRDefault="002B1430">
      <w:pPr>
        <w:spacing w:after="160" w:line="259" w:lineRule="auto"/>
        <w:rPr>
          <w:b/>
          <w:bCs/>
          <w:sz w:val="28"/>
          <w:szCs w:val="28"/>
        </w:rPr>
      </w:pPr>
    </w:p>
    <w:p w14:paraId="1C6BE9C7" w14:textId="5F558DDB" w:rsidR="00961885" w:rsidRDefault="00961885" w:rsidP="001870B2">
      <w:pPr>
        <w:pStyle w:val="ListParagraph"/>
        <w:numPr>
          <w:ilvl w:val="0"/>
          <w:numId w:val="1"/>
        </w:numPr>
        <w:ind w:left="0" w:firstLine="0"/>
        <w:jc w:val="center"/>
        <w:outlineLvl w:val="0"/>
        <w:rPr>
          <w:b/>
          <w:bCs/>
          <w:sz w:val="28"/>
          <w:szCs w:val="28"/>
        </w:rPr>
      </w:pPr>
      <w:bookmarkStart w:id="32" w:name="_Toc231847692"/>
      <w:r>
        <w:rPr>
          <w:b/>
          <w:bCs/>
          <w:sz w:val="28"/>
          <w:szCs w:val="28"/>
        </w:rPr>
        <w:t>Използван литература</w:t>
      </w:r>
      <w:bookmarkEnd w:id="32"/>
    </w:p>
    <w:p w14:paraId="70300344" w14:textId="11756840" w:rsidR="00DC30DA" w:rsidRPr="00BE1770" w:rsidRDefault="00DC30DA" w:rsidP="00DC30DA">
      <w:pPr>
        <w:pStyle w:val="ListParagraph"/>
        <w:numPr>
          <w:ilvl w:val="0"/>
          <w:numId w:val="7"/>
        </w:numPr>
        <w:outlineLvl w:val="0"/>
        <w:rPr>
          <w:sz w:val="24"/>
          <w:szCs w:val="24"/>
        </w:rPr>
      </w:pPr>
      <w:proofErr w:type="spellStart"/>
      <w:r w:rsidRPr="00BE1770">
        <w:rPr>
          <w:sz w:val="24"/>
          <w:szCs w:val="24"/>
          <w:lang w:val="en-US"/>
        </w:rPr>
        <w:t>Softuni</w:t>
      </w:r>
      <w:proofErr w:type="spellEnd"/>
      <w:r w:rsidRPr="00BE1770">
        <w:rPr>
          <w:sz w:val="24"/>
          <w:szCs w:val="24"/>
          <w:lang w:val="en-US"/>
        </w:rPr>
        <w:t xml:space="preserve"> </w:t>
      </w:r>
      <w:r w:rsidRPr="00BE1770">
        <w:rPr>
          <w:sz w:val="24"/>
          <w:szCs w:val="24"/>
        </w:rPr>
        <w:t xml:space="preserve">Курс </w:t>
      </w:r>
      <w:r w:rsidRPr="00BE1770">
        <w:rPr>
          <w:sz w:val="24"/>
          <w:szCs w:val="24"/>
          <w:lang w:val="en-US"/>
        </w:rPr>
        <w:t xml:space="preserve">- </w:t>
      </w:r>
      <w:hyperlink r:id="rId8" w:anchor="lesson-12350" w:history="1">
        <w:r w:rsidRPr="00BE1770">
          <w:rPr>
            <w:rStyle w:val="Hyperlink"/>
            <w:sz w:val="24"/>
            <w:szCs w:val="24"/>
            <w:lang w:val="en-US"/>
          </w:rPr>
          <w:t>https://softuni.bg/trainings/2419/asp-net-core-mvc-june-2019#lesson-12350</w:t>
        </w:r>
      </w:hyperlink>
    </w:p>
    <w:p w14:paraId="419E2836" w14:textId="537549FF" w:rsidR="00DC30DA" w:rsidRPr="00BE1770" w:rsidRDefault="00DC30DA" w:rsidP="00DC30DA">
      <w:pPr>
        <w:pStyle w:val="ListParagraph"/>
        <w:numPr>
          <w:ilvl w:val="0"/>
          <w:numId w:val="7"/>
        </w:numPr>
        <w:outlineLvl w:val="0"/>
        <w:rPr>
          <w:sz w:val="24"/>
          <w:szCs w:val="24"/>
        </w:rPr>
      </w:pPr>
      <w:r w:rsidRPr="00BE1770">
        <w:rPr>
          <w:sz w:val="24"/>
          <w:szCs w:val="24"/>
          <w:lang w:val="en-US"/>
        </w:rPr>
        <w:t xml:space="preserve">Microsoft </w:t>
      </w:r>
      <w:r w:rsidRPr="00BE1770">
        <w:rPr>
          <w:sz w:val="24"/>
          <w:szCs w:val="24"/>
        </w:rPr>
        <w:t xml:space="preserve">документация - </w:t>
      </w:r>
      <w:r w:rsidR="006C0882">
        <w:fldChar w:fldCharType="begin"/>
      </w:r>
      <w:r w:rsidR="006C0882">
        <w:instrText xml:space="preserve"> HYPERLINK "https://dotnet.microsoft.com/en-us/apps/aspnet" </w:instrText>
      </w:r>
      <w:r w:rsidR="006C0882">
        <w:fldChar w:fldCharType="separate"/>
      </w:r>
      <w:r w:rsidRPr="00BE1770">
        <w:rPr>
          <w:rStyle w:val="Hyperlink"/>
          <w:sz w:val="24"/>
          <w:szCs w:val="24"/>
        </w:rPr>
        <w:t>https://dotnet.microsoft.com/en-us/apps/aspnet</w:t>
      </w:r>
      <w:r w:rsidR="006C0882">
        <w:rPr>
          <w:rStyle w:val="Hyperlink"/>
          <w:sz w:val="24"/>
          <w:szCs w:val="24"/>
        </w:rPr>
        <w:fldChar w:fldCharType="end"/>
      </w:r>
    </w:p>
    <w:p w14:paraId="018C17E0" w14:textId="62B97AF6" w:rsidR="00DC30DA" w:rsidRPr="00BE1770" w:rsidRDefault="00DC30DA" w:rsidP="00DC30DA">
      <w:pPr>
        <w:pStyle w:val="ListParagraph"/>
        <w:numPr>
          <w:ilvl w:val="0"/>
          <w:numId w:val="7"/>
        </w:numPr>
        <w:outlineLvl w:val="0"/>
        <w:rPr>
          <w:sz w:val="24"/>
          <w:szCs w:val="24"/>
        </w:rPr>
      </w:pPr>
      <w:r w:rsidRPr="00BE1770">
        <w:rPr>
          <w:sz w:val="24"/>
          <w:szCs w:val="24"/>
          <w:lang w:val="en-US"/>
        </w:rPr>
        <w:t xml:space="preserve">Entity framework </w:t>
      </w:r>
      <w:r w:rsidRPr="00BE1770">
        <w:rPr>
          <w:sz w:val="24"/>
          <w:szCs w:val="24"/>
        </w:rPr>
        <w:t>документация</w:t>
      </w:r>
      <w:r w:rsidRPr="00BE1770">
        <w:rPr>
          <w:sz w:val="24"/>
          <w:szCs w:val="24"/>
          <w:lang w:val="en-US"/>
        </w:rPr>
        <w:t xml:space="preserve"> - </w:t>
      </w:r>
      <w:hyperlink r:id="rId9" w:history="1">
        <w:r w:rsidRPr="00BE1770">
          <w:rPr>
            <w:rStyle w:val="Hyperlink"/>
            <w:sz w:val="24"/>
            <w:szCs w:val="24"/>
          </w:rPr>
          <w:t>https://learn.microsoft.com/en-us/ef/</w:t>
        </w:r>
      </w:hyperlink>
    </w:p>
    <w:p w14:paraId="54E45A1B" w14:textId="7EFAB2B8" w:rsidR="00DC30DA" w:rsidRPr="00BE1770" w:rsidRDefault="00DC30DA" w:rsidP="00DC30DA">
      <w:pPr>
        <w:pStyle w:val="ListParagraph"/>
        <w:numPr>
          <w:ilvl w:val="0"/>
          <w:numId w:val="7"/>
        </w:numPr>
        <w:outlineLvl w:val="0"/>
        <w:rPr>
          <w:sz w:val="24"/>
          <w:szCs w:val="24"/>
        </w:rPr>
      </w:pPr>
      <w:proofErr w:type="spellStart"/>
      <w:r w:rsidRPr="00BE1770">
        <w:rPr>
          <w:sz w:val="24"/>
          <w:szCs w:val="24"/>
          <w:lang w:val="en-US"/>
        </w:rPr>
        <w:t>xUnit</w:t>
      </w:r>
      <w:proofErr w:type="spellEnd"/>
      <w:r w:rsidR="00CA6F1A">
        <w:rPr>
          <w:sz w:val="24"/>
          <w:szCs w:val="24"/>
        </w:rPr>
        <w:t xml:space="preserve"> </w:t>
      </w:r>
      <w:r w:rsidRPr="00BE1770">
        <w:rPr>
          <w:sz w:val="24"/>
          <w:szCs w:val="24"/>
          <w:lang w:val="en-US"/>
        </w:rPr>
        <w:t xml:space="preserve">- </w:t>
      </w:r>
      <w:hyperlink r:id="rId10" w:history="1">
        <w:r w:rsidRPr="00BE1770">
          <w:rPr>
            <w:rStyle w:val="Hyperlink"/>
            <w:sz w:val="24"/>
            <w:szCs w:val="24"/>
          </w:rPr>
          <w:t>https://xunit.net/?tabs=cs</w:t>
        </w:r>
      </w:hyperlink>
    </w:p>
    <w:p w14:paraId="02CCF7BD" w14:textId="74D2D1F7" w:rsidR="00DC30DA" w:rsidRPr="00BE1770" w:rsidRDefault="006C0882" w:rsidP="00DC30DA">
      <w:pPr>
        <w:pStyle w:val="ListParagraph"/>
        <w:numPr>
          <w:ilvl w:val="0"/>
          <w:numId w:val="7"/>
        </w:numPr>
        <w:outlineLvl w:val="0"/>
        <w:rPr>
          <w:sz w:val="24"/>
          <w:szCs w:val="24"/>
        </w:rPr>
      </w:pPr>
      <w:hyperlink r:id="rId11" w:history="1">
        <w:r w:rsidR="00DC30DA" w:rsidRPr="00BE1770">
          <w:rPr>
            <w:sz w:val="24"/>
            <w:szCs w:val="24"/>
            <w:lang w:val="en-US"/>
          </w:rPr>
          <w:t>MyTested.AspNetCore.Mvc</w:t>
        </w:r>
      </w:hyperlink>
      <w:r w:rsidR="00DC30DA" w:rsidRPr="00BE1770">
        <w:rPr>
          <w:sz w:val="24"/>
          <w:szCs w:val="24"/>
        </w:rPr>
        <w:t xml:space="preserve"> </w:t>
      </w:r>
      <w:proofErr w:type="spellStart"/>
      <w:r w:rsidR="00BE1770" w:rsidRPr="00BE1770">
        <w:rPr>
          <w:sz w:val="24"/>
          <w:szCs w:val="24"/>
          <w:lang w:val="en-US"/>
        </w:rPr>
        <w:t>примери</w:t>
      </w:r>
      <w:proofErr w:type="spellEnd"/>
      <w:r w:rsidR="00BE1770" w:rsidRPr="00BE1770">
        <w:rPr>
          <w:sz w:val="24"/>
          <w:szCs w:val="24"/>
          <w:lang w:val="en-US"/>
        </w:rPr>
        <w:t>-</w:t>
      </w:r>
      <w:r w:rsidR="00BE1770" w:rsidRPr="00BE1770">
        <w:rPr>
          <w:rStyle w:val="Strong"/>
          <w:rFonts w:ascii="Segoe UI" w:hAnsi="Segoe UI" w:cs="Segoe UI"/>
          <w:color w:val="F0F6FC"/>
          <w:sz w:val="28"/>
          <w:szCs w:val="28"/>
          <w:shd w:val="clear" w:color="auto" w:fill="0D1117"/>
        </w:rPr>
        <w:t xml:space="preserve"> </w:t>
      </w:r>
      <w:hyperlink r:id="rId12" w:history="1">
        <w:r w:rsidR="00BE1770" w:rsidRPr="00BE1770">
          <w:rPr>
            <w:rStyle w:val="Hyperlink"/>
            <w:sz w:val="24"/>
            <w:szCs w:val="24"/>
          </w:rPr>
          <w:t>https://www.youtube.com/watch?v=cHe4tCDdKAA&amp;list=PLLGdqRi7N09YoomAKadOjLopq0sIr_PKT</w:t>
        </w:r>
      </w:hyperlink>
      <w:r w:rsidR="00BE1770" w:rsidRPr="00BE1770">
        <w:rPr>
          <w:sz w:val="24"/>
          <w:szCs w:val="24"/>
        </w:rPr>
        <w:t xml:space="preserve"> </w:t>
      </w:r>
    </w:p>
    <w:p w14:paraId="56CDEB50" w14:textId="237FA36E" w:rsidR="00BE1770" w:rsidRPr="00BE1770" w:rsidRDefault="00BE1770" w:rsidP="00DC30DA">
      <w:pPr>
        <w:pStyle w:val="ListParagraph"/>
        <w:numPr>
          <w:ilvl w:val="0"/>
          <w:numId w:val="7"/>
        </w:numPr>
        <w:outlineLvl w:val="0"/>
        <w:rPr>
          <w:sz w:val="24"/>
          <w:szCs w:val="24"/>
        </w:rPr>
      </w:pPr>
      <w:r w:rsidRPr="00BE1770">
        <w:rPr>
          <w:sz w:val="24"/>
          <w:szCs w:val="24"/>
          <w:lang w:val="en-US"/>
        </w:rPr>
        <w:t xml:space="preserve">Angular </w:t>
      </w:r>
      <w:r w:rsidRPr="00BE1770">
        <w:rPr>
          <w:sz w:val="24"/>
          <w:szCs w:val="24"/>
        </w:rPr>
        <w:t xml:space="preserve">документация - </w:t>
      </w:r>
      <w:hyperlink r:id="rId13" w:history="1">
        <w:r w:rsidRPr="00BE1770">
          <w:rPr>
            <w:rStyle w:val="Hyperlink"/>
            <w:sz w:val="24"/>
            <w:szCs w:val="24"/>
          </w:rPr>
          <w:t>https://angular.dev/</w:t>
        </w:r>
      </w:hyperlink>
    </w:p>
    <w:p w14:paraId="7F4C65F2" w14:textId="77777777" w:rsidR="00BE1770" w:rsidRPr="00A63EF4" w:rsidRDefault="00BE1770" w:rsidP="00BE1770">
      <w:pPr>
        <w:pStyle w:val="ListParagraph"/>
        <w:outlineLvl w:val="0"/>
        <w:rPr>
          <w:b/>
          <w:bCs/>
          <w:sz w:val="28"/>
          <w:szCs w:val="28"/>
        </w:rPr>
      </w:pPr>
    </w:p>
    <w:sectPr w:rsidR="00BE1770" w:rsidRPr="00A6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5817"/>
    <w:multiLevelType w:val="hybridMultilevel"/>
    <w:tmpl w:val="155CD16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 w15:restartNumberingAfterBreak="0">
    <w:nsid w:val="01FC3CA5"/>
    <w:multiLevelType w:val="hybridMultilevel"/>
    <w:tmpl w:val="155CD16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 w15:restartNumberingAfterBreak="0">
    <w:nsid w:val="04B41C03"/>
    <w:multiLevelType w:val="hybridMultilevel"/>
    <w:tmpl w:val="3C8E74F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 w15:restartNumberingAfterBreak="0">
    <w:nsid w:val="1536770D"/>
    <w:multiLevelType w:val="multilevel"/>
    <w:tmpl w:val="0D1E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90CF0"/>
    <w:multiLevelType w:val="multilevel"/>
    <w:tmpl w:val="2A8A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37368"/>
    <w:multiLevelType w:val="multilevel"/>
    <w:tmpl w:val="4ADA1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139D6"/>
    <w:multiLevelType w:val="multilevel"/>
    <w:tmpl w:val="F5BA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67872"/>
    <w:multiLevelType w:val="hybridMultilevel"/>
    <w:tmpl w:val="155CD16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8" w15:restartNumberingAfterBreak="0">
    <w:nsid w:val="32826D58"/>
    <w:multiLevelType w:val="multilevel"/>
    <w:tmpl w:val="40FA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94071"/>
    <w:multiLevelType w:val="multilevel"/>
    <w:tmpl w:val="4288CF8E"/>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94C67C3"/>
    <w:multiLevelType w:val="hybridMultilevel"/>
    <w:tmpl w:val="751C1AA6"/>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1" w15:restartNumberingAfterBreak="0">
    <w:nsid w:val="3BEC09E8"/>
    <w:multiLevelType w:val="hybridMultilevel"/>
    <w:tmpl w:val="155CD16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2" w15:restartNumberingAfterBreak="0">
    <w:nsid w:val="432A5AD0"/>
    <w:multiLevelType w:val="hybridMultilevel"/>
    <w:tmpl w:val="155CD16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3" w15:restartNumberingAfterBreak="0">
    <w:nsid w:val="44907F4F"/>
    <w:multiLevelType w:val="multilevel"/>
    <w:tmpl w:val="A4F4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4A59F7"/>
    <w:multiLevelType w:val="multilevel"/>
    <w:tmpl w:val="537A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FE131B"/>
    <w:multiLevelType w:val="multilevel"/>
    <w:tmpl w:val="7FE642D8"/>
    <w:lvl w:ilvl="0">
      <w:start w:val="1"/>
      <w:numFmt w:val="upperRoman"/>
      <w:lvlText w:val="%1."/>
      <w:lvlJc w:val="right"/>
      <w:pPr>
        <w:ind w:left="720" w:hanging="360"/>
      </w:p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7DE0C5C"/>
    <w:multiLevelType w:val="hybridMultilevel"/>
    <w:tmpl w:val="17CA27D8"/>
    <w:lvl w:ilvl="0" w:tplc="04020001">
      <w:start w:val="1"/>
      <w:numFmt w:val="bullet"/>
      <w:lvlText w:val=""/>
      <w:lvlJc w:val="left"/>
      <w:pPr>
        <w:ind w:left="1431" w:hanging="360"/>
      </w:pPr>
      <w:rPr>
        <w:rFonts w:ascii="Symbol" w:hAnsi="Symbol" w:hint="default"/>
      </w:rPr>
    </w:lvl>
    <w:lvl w:ilvl="1" w:tplc="04020003" w:tentative="1">
      <w:start w:val="1"/>
      <w:numFmt w:val="bullet"/>
      <w:lvlText w:val="o"/>
      <w:lvlJc w:val="left"/>
      <w:pPr>
        <w:ind w:left="2151" w:hanging="360"/>
      </w:pPr>
      <w:rPr>
        <w:rFonts w:ascii="Courier New" w:hAnsi="Courier New" w:cs="Courier New" w:hint="default"/>
      </w:rPr>
    </w:lvl>
    <w:lvl w:ilvl="2" w:tplc="04020005" w:tentative="1">
      <w:start w:val="1"/>
      <w:numFmt w:val="bullet"/>
      <w:lvlText w:val=""/>
      <w:lvlJc w:val="left"/>
      <w:pPr>
        <w:ind w:left="2871" w:hanging="360"/>
      </w:pPr>
      <w:rPr>
        <w:rFonts w:ascii="Wingdings" w:hAnsi="Wingdings" w:hint="default"/>
      </w:rPr>
    </w:lvl>
    <w:lvl w:ilvl="3" w:tplc="04020001" w:tentative="1">
      <w:start w:val="1"/>
      <w:numFmt w:val="bullet"/>
      <w:lvlText w:val=""/>
      <w:lvlJc w:val="left"/>
      <w:pPr>
        <w:ind w:left="3591" w:hanging="360"/>
      </w:pPr>
      <w:rPr>
        <w:rFonts w:ascii="Symbol" w:hAnsi="Symbol" w:hint="default"/>
      </w:rPr>
    </w:lvl>
    <w:lvl w:ilvl="4" w:tplc="04020003" w:tentative="1">
      <w:start w:val="1"/>
      <w:numFmt w:val="bullet"/>
      <w:lvlText w:val="o"/>
      <w:lvlJc w:val="left"/>
      <w:pPr>
        <w:ind w:left="4311" w:hanging="360"/>
      </w:pPr>
      <w:rPr>
        <w:rFonts w:ascii="Courier New" w:hAnsi="Courier New" w:cs="Courier New" w:hint="default"/>
      </w:rPr>
    </w:lvl>
    <w:lvl w:ilvl="5" w:tplc="04020005" w:tentative="1">
      <w:start w:val="1"/>
      <w:numFmt w:val="bullet"/>
      <w:lvlText w:val=""/>
      <w:lvlJc w:val="left"/>
      <w:pPr>
        <w:ind w:left="5031" w:hanging="360"/>
      </w:pPr>
      <w:rPr>
        <w:rFonts w:ascii="Wingdings" w:hAnsi="Wingdings" w:hint="default"/>
      </w:rPr>
    </w:lvl>
    <w:lvl w:ilvl="6" w:tplc="04020001" w:tentative="1">
      <w:start w:val="1"/>
      <w:numFmt w:val="bullet"/>
      <w:lvlText w:val=""/>
      <w:lvlJc w:val="left"/>
      <w:pPr>
        <w:ind w:left="5751" w:hanging="360"/>
      </w:pPr>
      <w:rPr>
        <w:rFonts w:ascii="Symbol" w:hAnsi="Symbol" w:hint="default"/>
      </w:rPr>
    </w:lvl>
    <w:lvl w:ilvl="7" w:tplc="04020003" w:tentative="1">
      <w:start w:val="1"/>
      <w:numFmt w:val="bullet"/>
      <w:lvlText w:val="o"/>
      <w:lvlJc w:val="left"/>
      <w:pPr>
        <w:ind w:left="6471" w:hanging="360"/>
      </w:pPr>
      <w:rPr>
        <w:rFonts w:ascii="Courier New" w:hAnsi="Courier New" w:cs="Courier New" w:hint="default"/>
      </w:rPr>
    </w:lvl>
    <w:lvl w:ilvl="8" w:tplc="04020005" w:tentative="1">
      <w:start w:val="1"/>
      <w:numFmt w:val="bullet"/>
      <w:lvlText w:val=""/>
      <w:lvlJc w:val="left"/>
      <w:pPr>
        <w:ind w:left="7191" w:hanging="360"/>
      </w:pPr>
      <w:rPr>
        <w:rFonts w:ascii="Wingdings" w:hAnsi="Wingdings" w:hint="default"/>
      </w:rPr>
    </w:lvl>
  </w:abstractNum>
  <w:abstractNum w:abstractNumId="17" w15:restartNumberingAfterBreak="0">
    <w:nsid w:val="73A85801"/>
    <w:multiLevelType w:val="multilevel"/>
    <w:tmpl w:val="B810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2"/>
  </w:num>
  <w:num w:numId="3">
    <w:abstractNumId w:val="3"/>
  </w:num>
  <w:num w:numId="4">
    <w:abstractNumId w:val="10"/>
  </w:num>
  <w:num w:numId="5">
    <w:abstractNumId w:val="9"/>
  </w:num>
  <w:num w:numId="6">
    <w:abstractNumId w:val="16"/>
  </w:num>
  <w:num w:numId="7">
    <w:abstractNumId w:val="2"/>
  </w:num>
  <w:num w:numId="8">
    <w:abstractNumId w:val="17"/>
  </w:num>
  <w:num w:numId="9">
    <w:abstractNumId w:val="1"/>
  </w:num>
  <w:num w:numId="10">
    <w:abstractNumId w:val="14"/>
  </w:num>
  <w:num w:numId="11">
    <w:abstractNumId w:val="8"/>
  </w:num>
  <w:num w:numId="12">
    <w:abstractNumId w:val="13"/>
  </w:num>
  <w:num w:numId="13">
    <w:abstractNumId w:val="6"/>
  </w:num>
  <w:num w:numId="14">
    <w:abstractNumId w:val="11"/>
  </w:num>
  <w:num w:numId="15">
    <w:abstractNumId w:val="0"/>
  </w:num>
  <w:num w:numId="16">
    <w:abstractNumId w:val="7"/>
  </w:num>
  <w:num w:numId="17">
    <w:abstractNumId w:val="4"/>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71B"/>
    <w:rsid w:val="001206CD"/>
    <w:rsid w:val="0014399E"/>
    <w:rsid w:val="00183D51"/>
    <w:rsid w:val="001870B2"/>
    <w:rsid w:val="002154FA"/>
    <w:rsid w:val="0023374F"/>
    <w:rsid w:val="002B1430"/>
    <w:rsid w:val="002B4E97"/>
    <w:rsid w:val="00322DB7"/>
    <w:rsid w:val="003C11B6"/>
    <w:rsid w:val="004645AB"/>
    <w:rsid w:val="00480460"/>
    <w:rsid w:val="0049554E"/>
    <w:rsid w:val="004F550A"/>
    <w:rsid w:val="00514E5A"/>
    <w:rsid w:val="005155B9"/>
    <w:rsid w:val="0057619A"/>
    <w:rsid w:val="00593964"/>
    <w:rsid w:val="005B339A"/>
    <w:rsid w:val="005C4FCF"/>
    <w:rsid w:val="005C7438"/>
    <w:rsid w:val="005E20C5"/>
    <w:rsid w:val="006B34F2"/>
    <w:rsid w:val="006B7B1F"/>
    <w:rsid w:val="006C0882"/>
    <w:rsid w:val="00773FFE"/>
    <w:rsid w:val="007B3C72"/>
    <w:rsid w:val="007C3C48"/>
    <w:rsid w:val="00804517"/>
    <w:rsid w:val="008631CF"/>
    <w:rsid w:val="008A1B94"/>
    <w:rsid w:val="008F05F9"/>
    <w:rsid w:val="0093771B"/>
    <w:rsid w:val="00961885"/>
    <w:rsid w:val="00987729"/>
    <w:rsid w:val="009D19A0"/>
    <w:rsid w:val="009E4C02"/>
    <w:rsid w:val="00A63EF4"/>
    <w:rsid w:val="00A67A7A"/>
    <w:rsid w:val="00BE1770"/>
    <w:rsid w:val="00C17937"/>
    <w:rsid w:val="00C8576E"/>
    <w:rsid w:val="00CA6F1A"/>
    <w:rsid w:val="00CD1524"/>
    <w:rsid w:val="00CF386F"/>
    <w:rsid w:val="00D21E84"/>
    <w:rsid w:val="00D84849"/>
    <w:rsid w:val="00DC30DA"/>
    <w:rsid w:val="00E2695D"/>
    <w:rsid w:val="00E66271"/>
    <w:rsid w:val="00E86035"/>
    <w:rsid w:val="00F22986"/>
    <w:rsid w:val="00F822D4"/>
    <w:rsid w:val="00FE1F80"/>
    <w:rsid w:val="00FE31F7"/>
    <w:rsid w:val="00FF1DC2"/>
    <w:rsid w:val="00FF2F40"/>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4BA01"/>
  <w15:chartTrackingRefBased/>
  <w15:docId w15:val="{D4DFA595-3DB7-4EB9-8497-16CF6BC2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1F7"/>
    <w:pPr>
      <w:spacing w:after="200" w:line="276" w:lineRule="auto"/>
    </w:pPr>
    <w:rPr>
      <w:rFonts w:ascii="Calibri" w:eastAsia="Times New Roman" w:hAnsi="Calibri" w:cs="Times New Roman"/>
      <w:lang w:eastAsia="bg-BG"/>
    </w:rPr>
  </w:style>
  <w:style w:type="paragraph" w:styleId="Heading1">
    <w:name w:val="heading 1"/>
    <w:basedOn w:val="Normal"/>
    <w:next w:val="Normal"/>
    <w:link w:val="Heading1Char"/>
    <w:uiPriority w:val="9"/>
    <w:qFormat/>
    <w:rsid w:val="005155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F2F4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8046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662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5B9"/>
    <w:rPr>
      <w:rFonts w:asciiTheme="majorHAnsi" w:eastAsiaTheme="majorEastAsia" w:hAnsiTheme="majorHAnsi" w:cstheme="majorBidi"/>
      <w:color w:val="2F5496" w:themeColor="accent1" w:themeShade="BF"/>
      <w:sz w:val="32"/>
      <w:szCs w:val="32"/>
      <w:lang w:eastAsia="bg-BG"/>
    </w:rPr>
  </w:style>
  <w:style w:type="paragraph" w:styleId="TOCHeading">
    <w:name w:val="TOC Heading"/>
    <w:basedOn w:val="Heading1"/>
    <w:next w:val="Normal"/>
    <w:uiPriority w:val="39"/>
    <w:unhideWhenUsed/>
    <w:qFormat/>
    <w:rsid w:val="005155B9"/>
    <w:pPr>
      <w:spacing w:line="259" w:lineRule="auto"/>
      <w:outlineLvl w:val="9"/>
    </w:pPr>
    <w:rPr>
      <w:rFonts w:ascii="Calibri Light" w:eastAsia="Times New Roman" w:hAnsi="Calibri Light" w:cs="Times New Roman"/>
      <w:color w:val="2F5496"/>
      <w:lang w:val="en-US" w:eastAsia="en-US"/>
    </w:rPr>
  </w:style>
  <w:style w:type="paragraph" w:styleId="TOC1">
    <w:name w:val="toc 1"/>
    <w:basedOn w:val="Normal"/>
    <w:next w:val="Normal"/>
    <w:autoRedefine/>
    <w:uiPriority w:val="39"/>
    <w:rsid w:val="005155B9"/>
  </w:style>
  <w:style w:type="character" w:styleId="Hyperlink">
    <w:name w:val="Hyperlink"/>
    <w:uiPriority w:val="99"/>
    <w:unhideWhenUsed/>
    <w:rsid w:val="005155B9"/>
    <w:rPr>
      <w:color w:val="0563C1"/>
      <w:u w:val="single"/>
    </w:rPr>
  </w:style>
  <w:style w:type="paragraph" w:styleId="TOC2">
    <w:name w:val="toc 2"/>
    <w:basedOn w:val="Normal"/>
    <w:next w:val="Normal"/>
    <w:autoRedefine/>
    <w:uiPriority w:val="39"/>
    <w:rsid w:val="005155B9"/>
    <w:pPr>
      <w:ind w:left="220"/>
    </w:pPr>
  </w:style>
  <w:style w:type="paragraph" w:styleId="ListParagraph">
    <w:name w:val="List Paragraph"/>
    <w:basedOn w:val="Normal"/>
    <w:uiPriority w:val="34"/>
    <w:qFormat/>
    <w:rsid w:val="005155B9"/>
    <w:pPr>
      <w:ind w:left="720"/>
      <w:contextualSpacing/>
    </w:pPr>
  </w:style>
  <w:style w:type="paragraph" w:customStyle="1" w:styleId="isselectedend">
    <w:name w:val="isselectedend"/>
    <w:basedOn w:val="Normal"/>
    <w:rsid w:val="00A63EF4"/>
    <w:pPr>
      <w:spacing w:before="100" w:beforeAutospacing="1" w:after="100" w:afterAutospacing="1" w:line="240" w:lineRule="auto"/>
    </w:pPr>
    <w:rPr>
      <w:rFonts w:ascii="Times New Roman" w:hAnsi="Times New Roman"/>
      <w:sz w:val="24"/>
      <w:szCs w:val="24"/>
    </w:rPr>
  </w:style>
  <w:style w:type="paragraph" w:styleId="NormalWeb">
    <w:name w:val="Normal (Web)"/>
    <w:basedOn w:val="Normal"/>
    <w:uiPriority w:val="99"/>
    <w:unhideWhenUsed/>
    <w:rsid w:val="00A63EF4"/>
    <w:pPr>
      <w:spacing w:before="100" w:beforeAutospacing="1" w:after="100" w:afterAutospacing="1" w:line="240" w:lineRule="auto"/>
    </w:pPr>
    <w:rPr>
      <w:rFonts w:ascii="Times New Roman" w:hAnsi="Times New Roman"/>
      <w:sz w:val="24"/>
      <w:szCs w:val="24"/>
    </w:rPr>
  </w:style>
  <w:style w:type="character" w:customStyle="1" w:styleId="Heading2Char">
    <w:name w:val="Heading 2 Char"/>
    <w:basedOn w:val="DefaultParagraphFont"/>
    <w:link w:val="Heading2"/>
    <w:uiPriority w:val="9"/>
    <w:semiHidden/>
    <w:rsid w:val="00FF2F40"/>
    <w:rPr>
      <w:rFonts w:asciiTheme="majorHAnsi" w:eastAsiaTheme="majorEastAsia" w:hAnsiTheme="majorHAnsi" w:cstheme="majorBidi"/>
      <w:color w:val="2F5496" w:themeColor="accent1" w:themeShade="BF"/>
      <w:sz w:val="26"/>
      <w:szCs w:val="26"/>
      <w:lang w:eastAsia="bg-BG"/>
    </w:rPr>
  </w:style>
  <w:style w:type="character" w:customStyle="1" w:styleId="Heading3Char">
    <w:name w:val="Heading 3 Char"/>
    <w:basedOn w:val="DefaultParagraphFont"/>
    <w:link w:val="Heading3"/>
    <w:uiPriority w:val="9"/>
    <w:semiHidden/>
    <w:rsid w:val="00480460"/>
    <w:rPr>
      <w:rFonts w:asciiTheme="majorHAnsi" w:eastAsiaTheme="majorEastAsia" w:hAnsiTheme="majorHAnsi" w:cstheme="majorBidi"/>
      <w:color w:val="1F3763" w:themeColor="accent1" w:themeShade="7F"/>
      <w:sz w:val="24"/>
      <w:szCs w:val="24"/>
      <w:lang w:eastAsia="bg-BG"/>
    </w:rPr>
  </w:style>
  <w:style w:type="paragraph" w:styleId="TOC3">
    <w:name w:val="toc 3"/>
    <w:basedOn w:val="Normal"/>
    <w:next w:val="Normal"/>
    <w:autoRedefine/>
    <w:uiPriority w:val="39"/>
    <w:unhideWhenUsed/>
    <w:rsid w:val="00C17937"/>
    <w:pPr>
      <w:spacing w:after="100"/>
      <w:ind w:left="440"/>
    </w:pPr>
  </w:style>
  <w:style w:type="character" w:styleId="UnresolvedMention">
    <w:name w:val="Unresolved Mention"/>
    <w:basedOn w:val="DefaultParagraphFont"/>
    <w:uiPriority w:val="99"/>
    <w:semiHidden/>
    <w:unhideWhenUsed/>
    <w:rsid w:val="00DC30DA"/>
    <w:rPr>
      <w:color w:val="605E5C"/>
      <w:shd w:val="clear" w:color="auto" w:fill="E1DFDD"/>
    </w:rPr>
  </w:style>
  <w:style w:type="character" w:styleId="Strong">
    <w:name w:val="Strong"/>
    <w:basedOn w:val="DefaultParagraphFont"/>
    <w:uiPriority w:val="22"/>
    <w:qFormat/>
    <w:rsid w:val="00DC30DA"/>
    <w:rPr>
      <w:b/>
      <w:bCs/>
    </w:rPr>
  </w:style>
  <w:style w:type="character" w:styleId="Emphasis">
    <w:name w:val="Emphasis"/>
    <w:basedOn w:val="DefaultParagraphFont"/>
    <w:uiPriority w:val="20"/>
    <w:qFormat/>
    <w:rsid w:val="0014399E"/>
    <w:rPr>
      <w:i/>
      <w:iCs/>
    </w:rPr>
  </w:style>
  <w:style w:type="character" w:customStyle="1" w:styleId="Heading4Char">
    <w:name w:val="Heading 4 Char"/>
    <w:basedOn w:val="DefaultParagraphFont"/>
    <w:link w:val="Heading4"/>
    <w:uiPriority w:val="9"/>
    <w:semiHidden/>
    <w:rsid w:val="00E66271"/>
    <w:rPr>
      <w:rFonts w:asciiTheme="majorHAnsi" w:eastAsiaTheme="majorEastAsia" w:hAnsiTheme="majorHAnsi" w:cstheme="majorBidi"/>
      <w:i/>
      <w:iCs/>
      <w:color w:val="2F5496" w:themeColor="accent1" w:themeShade="BF"/>
      <w:lang w:eastAsia="bg-BG"/>
    </w:rPr>
  </w:style>
  <w:style w:type="character" w:styleId="HTMLCode">
    <w:name w:val="HTML Code"/>
    <w:basedOn w:val="DefaultParagraphFont"/>
    <w:uiPriority w:val="99"/>
    <w:semiHidden/>
    <w:unhideWhenUsed/>
    <w:rsid w:val="00E662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7742">
      <w:bodyDiv w:val="1"/>
      <w:marLeft w:val="0"/>
      <w:marRight w:val="0"/>
      <w:marTop w:val="0"/>
      <w:marBottom w:val="0"/>
      <w:divBdr>
        <w:top w:val="none" w:sz="0" w:space="0" w:color="auto"/>
        <w:left w:val="none" w:sz="0" w:space="0" w:color="auto"/>
        <w:bottom w:val="none" w:sz="0" w:space="0" w:color="auto"/>
        <w:right w:val="none" w:sz="0" w:space="0" w:color="auto"/>
      </w:divBdr>
    </w:div>
    <w:div w:id="35200895">
      <w:bodyDiv w:val="1"/>
      <w:marLeft w:val="0"/>
      <w:marRight w:val="0"/>
      <w:marTop w:val="0"/>
      <w:marBottom w:val="0"/>
      <w:divBdr>
        <w:top w:val="none" w:sz="0" w:space="0" w:color="auto"/>
        <w:left w:val="none" w:sz="0" w:space="0" w:color="auto"/>
        <w:bottom w:val="none" w:sz="0" w:space="0" w:color="auto"/>
        <w:right w:val="none" w:sz="0" w:space="0" w:color="auto"/>
      </w:divBdr>
    </w:div>
    <w:div w:id="51390551">
      <w:bodyDiv w:val="1"/>
      <w:marLeft w:val="0"/>
      <w:marRight w:val="0"/>
      <w:marTop w:val="0"/>
      <w:marBottom w:val="0"/>
      <w:divBdr>
        <w:top w:val="none" w:sz="0" w:space="0" w:color="auto"/>
        <w:left w:val="none" w:sz="0" w:space="0" w:color="auto"/>
        <w:bottom w:val="none" w:sz="0" w:space="0" w:color="auto"/>
        <w:right w:val="none" w:sz="0" w:space="0" w:color="auto"/>
      </w:divBdr>
    </w:div>
    <w:div w:id="52169261">
      <w:bodyDiv w:val="1"/>
      <w:marLeft w:val="0"/>
      <w:marRight w:val="0"/>
      <w:marTop w:val="0"/>
      <w:marBottom w:val="0"/>
      <w:divBdr>
        <w:top w:val="none" w:sz="0" w:space="0" w:color="auto"/>
        <w:left w:val="none" w:sz="0" w:space="0" w:color="auto"/>
        <w:bottom w:val="none" w:sz="0" w:space="0" w:color="auto"/>
        <w:right w:val="none" w:sz="0" w:space="0" w:color="auto"/>
      </w:divBdr>
    </w:div>
    <w:div w:id="171382264">
      <w:bodyDiv w:val="1"/>
      <w:marLeft w:val="0"/>
      <w:marRight w:val="0"/>
      <w:marTop w:val="0"/>
      <w:marBottom w:val="0"/>
      <w:divBdr>
        <w:top w:val="none" w:sz="0" w:space="0" w:color="auto"/>
        <w:left w:val="none" w:sz="0" w:space="0" w:color="auto"/>
        <w:bottom w:val="none" w:sz="0" w:space="0" w:color="auto"/>
        <w:right w:val="none" w:sz="0" w:space="0" w:color="auto"/>
      </w:divBdr>
    </w:div>
    <w:div w:id="221596814">
      <w:bodyDiv w:val="1"/>
      <w:marLeft w:val="0"/>
      <w:marRight w:val="0"/>
      <w:marTop w:val="0"/>
      <w:marBottom w:val="0"/>
      <w:divBdr>
        <w:top w:val="none" w:sz="0" w:space="0" w:color="auto"/>
        <w:left w:val="none" w:sz="0" w:space="0" w:color="auto"/>
        <w:bottom w:val="none" w:sz="0" w:space="0" w:color="auto"/>
        <w:right w:val="none" w:sz="0" w:space="0" w:color="auto"/>
      </w:divBdr>
    </w:div>
    <w:div w:id="224536218">
      <w:bodyDiv w:val="1"/>
      <w:marLeft w:val="0"/>
      <w:marRight w:val="0"/>
      <w:marTop w:val="0"/>
      <w:marBottom w:val="0"/>
      <w:divBdr>
        <w:top w:val="none" w:sz="0" w:space="0" w:color="auto"/>
        <w:left w:val="none" w:sz="0" w:space="0" w:color="auto"/>
        <w:bottom w:val="none" w:sz="0" w:space="0" w:color="auto"/>
        <w:right w:val="none" w:sz="0" w:space="0" w:color="auto"/>
      </w:divBdr>
    </w:div>
    <w:div w:id="268852622">
      <w:bodyDiv w:val="1"/>
      <w:marLeft w:val="0"/>
      <w:marRight w:val="0"/>
      <w:marTop w:val="0"/>
      <w:marBottom w:val="0"/>
      <w:divBdr>
        <w:top w:val="none" w:sz="0" w:space="0" w:color="auto"/>
        <w:left w:val="none" w:sz="0" w:space="0" w:color="auto"/>
        <w:bottom w:val="none" w:sz="0" w:space="0" w:color="auto"/>
        <w:right w:val="none" w:sz="0" w:space="0" w:color="auto"/>
      </w:divBdr>
    </w:div>
    <w:div w:id="278487825">
      <w:bodyDiv w:val="1"/>
      <w:marLeft w:val="0"/>
      <w:marRight w:val="0"/>
      <w:marTop w:val="0"/>
      <w:marBottom w:val="0"/>
      <w:divBdr>
        <w:top w:val="none" w:sz="0" w:space="0" w:color="auto"/>
        <w:left w:val="none" w:sz="0" w:space="0" w:color="auto"/>
        <w:bottom w:val="none" w:sz="0" w:space="0" w:color="auto"/>
        <w:right w:val="none" w:sz="0" w:space="0" w:color="auto"/>
      </w:divBdr>
    </w:div>
    <w:div w:id="347487561">
      <w:bodyDiv w:val="1"/>
      <w:marLeft w:val="0"/>
      <w:marRight w:val="0"/>
      <w:marTop w:val="0"/>
      <w:marBottom w:val="0"/>
      <w:divBdr>
        <w:top w:val="none" w:sz="0" w:space="0" w:color="auto"/>
        <w:left w:val="none" w:sz="0" w:space="0" w:color="auto"/>
        <w:bottom w:val="none" w:sz="0" w:space="0" w:color="auto"/>
        <w:right w:val="none" w:sz="0" w:space="0" w:color="auto"/>
      </w:divBdr>
    </w:div>
    <w:div w:id="361975625">
      <w:bodyDiv w:val="1"/>
      <w:marLeft w:val="0"/>
      <w:marRight w:val="0"/>
      <w:marTop w:val="0"/>
      <w:marBottom w:val="0"/>
      <w:divBdr>
        <w:top w:val="none" w:sz="0" w:space="0" w:color="auto"/>
        <w:left w:val="none" w:sz="0" w:space="0" w:color="auto"/>
        <w:bottom w:val="none" w:sz="0" w:space="0" w:color="auto"/>
        <w:right w:val="none" w:sz="0" w:space="0" w:color="auto"/>
      </w:divBdr>
    </w:div>
    <w:div w:id="570233411">
      <w:bodyDiv w:val="1"/>
      <w:marLeft w:val="0"/>
      <w:marRight w:val="0"/>
      <w:marTop w:val="0"/>
      <w:marBottom w:val="0"/>
      <w:divBdr>
        <w:top w:val="none" w:sz="0" w:space="0" w:color="auto"/>
        <w:left w:val="none" w:sz="0" w:space="0" w:color="auto"/>
        <w:bottom w:val="none" w:sz="0" w:space="0" w:color="auto"/>
        <w:right w:val="none" w:sz="0" w:space="0" w:color="auto"/>
      </w:divBdr>
    </w:div>
    <w:div w:id="692458215">
      <w:bodyDiv w:val="1"/>
      <w:marLeft w:val="0"/>
      <w:marRight w:val="0"/>
      <w:marTop w:val="0"/>
      <w:marBottom w:val="0"/>
      <w:divBdr>
        <w:top w:val="none" w:sz="0" w:space="0" w:color="auto"/>
        <w:left w:val="none" w:sz="0" w:space="0" w:color="auto"/>
        <w:bottom w:val="none" w:sz="0" w:space="0" w:color="auto"/>
        <w:right w:val="none" w:sz="0" w:space="0" w:color="auto"/>
      </w:divBdr>
    </w:div>
    <w:div w:id="822283374">
      <w:bodyDiv w:val="1"/>
      <w:marLeft w:val="0"/>
      <w:marRight w:val="0"/>
      <w:marTop w:val="0"/>
      <w:marBottom w:val="0"/>
      <w:divBdr>
        <w:top w:val="none" w:sz="0" w:space="0" w:color="auto"/>
        <w:left w:val="none" w:sz="0" w:space="0" w:color="auto"/>
        <w:bottom w:val="none" w:sz="0" w:space="0" w:color="auto"/>
        <w:right w:val="none" w:sz="0" w:space="0" w:color="auto"/>
      </w:divBdr>
    </w:div>
    <w:div w:id="848644207">
      <w:bodyDiv w:val="1"/>
      <w:marLeft w:val="0"/>
      <w:marRight w:val="0"/>
      <w:marTop w:val="0"/>
      <w:marBottom w:val="0"/>
      <w:divBdr>
        <w:top w:val="none" w:sz="0" w:space="0" w:color="auto"/>
        <w:left w:val="none" w:sz="0" w:space="0" w:color="auto"/>
        <w:bottom w:val="none" w:sz="0" w:space="0" w:color="auto"/>
        <w:right w:val="none" w:sz="0" w:space="0" w:color="auto"/>
      </w:divBdr>
    </w:div>
    <w:div w:id="869957163">
      <w:bodyDiv w:val="1"/>
      <w:marLeft w:val="0"/>
      <w:marRight w:val="0"/>
      <w:marTop w:val="0"/>
      <w:marBottom w:val="0"/>
      <w:divBdr>
        <w:top w:val="none" w:sz="0" w:space="0" w:color="auto"/>
        <w:left w:val="none" w:sz="0" w:space="0" w:color="auto"/>
        <w:bottom w:val="none" w:sz="0" w:space="0" w:color="auto"/>
        <w:right w:val="none" w:sz="0" w:space="0" w:color="auto"/>
      </w:divBdr>
    </w:div>
    <w:div w:id="899753762">
      <w:bodyDiv w:val="1"/>
      <w:marLeft w:val="0"/>
      <w:marRight w:val="0"/>
      <w:marTop w:val="0"/>
      <w:marBottom w:val="0"/>
      <w:divBdr>
        <w:top w:val="none" w:sz="0" w:space="0" w:color="auto"/>
        <w:left w:val="none" w:sz="0" w:space="0" w:color="auto"/>
        <w:bottom w:val="none" w:sz="0" w:space="0" w:color="auto"/>
        <w:right w:val="none" w:sz="0" w:space="0" w:color="auto"/>
      </w:divBdr>
    </w:div>
    <w:div w:id="1041636286">
      <w:bodyDiv w:val="1"/>
      <w:marLeft w:val="0"/>
      <w:marRight w:val="0"/>
      <w:marTop w:val="0"/>
      <w:marBottom w:val="0"/>
      <w:divBdr>
        <w:top w:val="none" w:sz="0" w:space="0" w:color="auto"/>
        <w:left w:val="none" w:sz="0" w:space="0" w:color="auto"/>
        <w:bottom w:val="none" w:sz="0" w:space="0" w:color="auto"/>
        <w:right w:val="none" w:sz="0" w:space="0" w:color="auto"/>
      </w:divBdr>
    </w:div>
    <w:div w:id="1124694407">
      <w:bodyDiv w:val="1"/>
      <w:marLeft w:val="0"/>
      <w:marRight w:val="0"/>
      <w:marTop w:val="0"/>
      <w:marBottom w:val="0"/>
      <w:divBdr>
        <w:top w:val="none" w:sz="0" w:space="0" w:color="auto"/>
        <w:left w:val="none" w:sz="0" w:space="0" w:color="auto"/>
        <w:bottom w:val="none" w:sz="0" w:space="0" w:color="auto"/>
        <w:right w:val="none" w:sz="0" w:space="0" w:color="auto"/>
      </w:divBdr>
    </w:div>
    <w:div w:id="1157917026">
      <w:bodyDiv w:val="1"/>
      <w:marLeft w:val="0"/>
      <w:marRight w:val="0"/>
      <w:marTop w:val="0"/>
      <w:marBottom w:val="0"/>
      <w:divBdr>
        <w:top w:val="none" w:sz="0" w:space="0" w:color="auto"/>
        <w:left w:val="none" w:sz="0" w:space="0" w:color="auto"/>
        <w:bottom w:val="none" w:sz="0" w:space="0" w:color="auto"/>
        <w:right w:val="none" w:sz="0" w:space="0" w:color="auto"/>
      </w:divBdr>
    </w:div>
    <w:div w:id="1350257192">
      <w:bodyDiv w:val="1"/>
      <w:marLeft w:val="0"/>
      <w:marRight w:val="0"/>
      <w:marTop w:val="0"/>
      <w:marBottom w:val="0"/>
      <w:divBdr>
        <w:top w:val="none" w:sz="0" w:space="0" w:color="auto"/>
        <w:left w:val="none" w:sz="0" w:space="0" w:color="auto"/>
        <w:bottom w:val="none" w:sz="0" w:space="0" w:color="auto"/>
        <w:right w:val="none" w:sz="0" w:space="0" w:color="auto"/>
      </w:divBdr>
    </w:div>
    <w:div w:id="1435201679">
      <w:bodyDiv w:val="1"/>
      <w:marLeft w:val="0"/>
      <w:marRight w:val="0"/>
      <w:marTop w:val="0"/>
      <w:marBottom w:val="0"/>
      <w:divBdr>
        <w:top w:val="none" w:sz="0" w:space="0" w:color="auto"/>
        <w:left w:val="none" w:sz="0" w:space="0" w:color="auto"/>
        <w:bottom w:val="none" w:sz="0" w:space="0" w:color="auto"/>
        <w:right w:val="none" w:sz="0" w:space="0" w:color="auto"/>
      </w:divBdr>
    </w:div>
    <w:div w:id="1480340733">
      <w:bodyDiv w:val="1"/>
      <w:marLeft w:val="0"/>
      <w:marRight w:val="0"/>
      <w:marTop w:val="0"/>
      <w:marBottom w:val="0"/>
      <w:divBdr>
        <w:top w:val="none" w:sz="0" w:space="0" w:color="auto"/>
        <w:left w:val="none" w:sz="0" w:space="0" w:color="auto"/>
        <w:bottom w:val="none" w:sz="0" w:space="0" w:color="auto"/>
        <w:right w:val="none" w:sz="0" w:space="0" w:color="auto"/>
      </w:divBdr>
    </w:div>
    <w:div w:id="1495022835">
      <w:bodyDiv w:val="1"/>
      <w:marLeft w:val="0"/>
      <w:marRight w:val="0"/>
      <w:marTop w:val="0"/>
      <w:marBottom w:val="0"/>
      <w:divBdr>
        <w:top w:val="none" w:sz="0" w:space="0" w:color="auto"/>
        <w:left w:val="none" w:sz="0" w:space="0" w:color="auto"/>
        <w:bottom w:val="none" w:sz="0" w:space="0" w:color="auto"/>
        <w:right w:val="none" w:sz="0" w:space="0" w:color="auto"/>
      </w:divBdr>
    </w:div>
    <w:div w:id="1505509461">
      <w:bodyDiv w:val="1"/>
      <w:marLeft w:val="0"/>
      <w:marRight w:val="0"/>
      <w:marTop w:val="0"/>
      <w:marBottom w:val="0"/>
      <w:divBdr>
        <w:top w:val="none" w:sz="0" w:space="0" w:color="auto"/>
        <w:left w:val="none" w:sz="0" w:space="0" w:color="auto"/>
        <w:bottom w:val="none" w:sz="0" w:space="0" w:color="auto"/>
        <w:right w:val="none" w:sz="0" w:space="0" w:color="auto"/>
      </w:divBdr>
    </w:div>
    <w:div w:id="1627466318">
      <w:bodyDiv w:val="1"/>
      <w:marLeft w:val="0"/>
      <w:marRight w:val="0"/>
      <w:marTop w:val="0"/>
      <w:marBottom w:val="0"/>
      <w:divBdr>
        <w:top w:val="none" w:sz="0" w:space="0" w:color="auto"/>
        <w:left w:val="none" w:sz="0" w:space="0" w:color="auto"/>
        <w:bottom w:val="none" w:sz="0" w:space="0" w:color="auto"/>
        <w:right w:val="none" w:sz="0" w:space="0" w:color="auto"/>
      </w:divBdr>
    </w:div>
    <w:div w:id="1668166824">
      <w:bodyDiv w:val="1"/>
      <w:marLeft w:val="0"/>
      <w:marRight w:val="0"/>
      <w:marTop w:val="0"/>
      <w:marBottom w:val="0"/>
      <w:divBdr>
        <w:top w:val="none" w:sz="0" w:space="0" w:color="auto"/>
        <w:left w:val="none" w:sz="0" w:space="0" w:color="auto"/>
        <w:bottom w:val="none" w:sz="0" w:space="0" w:color="auto"/>
        <w:right w:val="none" w:sz="0" w:space="0" w:color="auto"/>
      </w:divBdr>
    </w:div>
    <w:div w:id="1673097115">
      <w:bodyDiv w:val="1"/>
      <w:marLeft w:val="0"/>
      <w:marRight w:val="0"/>
      <w:marTop w:val="0"/>
      <w:marBottom w:val="0"/>
      <w:divBdr>
        <w:top w:val="none" w:sz="0" w:space="0" w:color="auto"/>
        <w:left w:val="none" w:sz="0" w:space="0" w:color="auto"/>
        <w:bottom w:val="none" w:sz="0" w:space="0" w:color="auto"/>
        <w:right w:val="none" w:sz="0" w:space="0" w:color="auto"/>
      </w:divBdr>
    </w:div>
    <w:div w:id="1708480137">
      <w:bodyDiv w:val="1"/>
      <w:marLeft w:val="0"/>
      <w:marRight w:val="0"/>
      <w:marTop w:val="0"/>
      <w:marBottom w:val="0"/>
      <w:divBdr>
        <w:top w:val="none" w:sz="0" w:space="0" w:color="auto"/>
        <w:left w:val="none" w:sz="0" w:space="0" w:color="auto"/>
        <w:bottom w:val="none" w:sz="0" w:space="0" w:color="auto"/>
        <w:right w:val="none" w:sz="0" w:space="0" w:color="auto"/>
      </w:divBdr>
    </w:div>
    <w:div w:id="2029982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ftuni.bg/trainings/2419/asp-net-core-mvc-june-2019" TargetMode="External"/><Relationship Id="rId13" Type="http://schemas.openxmlformats.org/officeDocument/2006/relationships/hyperlink" Target="https://angular.dev/"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youtube.com/watch?v=cHe4tCDdKAA&amp;list=PLLGdqRi7N09YoomAKadOjLopq0sIr_PK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ivaylokenov/MyTested.AspNetCore.Mvc"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xunit.net/?tabs=cs" TargetMode="External"/><Relationship Id="rId4" Type="http://schemas.openxmlformats.org/officeDocument/2006/relationships/settings" Target="settings.xml"/><Relationship Id="rId9" Type="http://schemas.openxmlformats.org/officeDocument/2006/relationships/hyperlink" Target="https://learn.microsoft.com/en-us/e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9CCED9-6640-41AA-BE85-8E660DEA2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32</Pages>
  <Words>9165</Words>
  <Characters>52242</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Димитър Колев</dc:creator>
  <cp:keywords/>
  <dc:description/>
  <cp:lastModifiedBy>Димитър Колев</cp:lastModifiedBy>
  <cp:revision>48</cp:revision>
  <dcterms:created xsi:type="dcterms:W3CDTF">2026-06-07T17:04:00Z</dcterms:created>
  <dcterms:modified xsi:type="dcterms:W3CDTF">2026-06-09T19:25:00Z</dcterms:modified>
</cp:coreProperties>
</file>