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8.85pt" o:ole="">
                  <v:imagedata r:id="rId6" o:title=""/>
                </v:shape>
                <o:OLEObject Type="Embed" ProgID="PBrush" ShapeID="_x0000_i1025" DrawAspect="Content" ObjectID="_1492538727" r:id="rId7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710F49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8D04A8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A3589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D04A8">
        <w:rPr>
          <w:rFonts w:ascii="Times New Roman" w:hAnsi="Times New Roman" w:cs="Times New Roman"/>
          <w:b/>
          <w:sz w:val="28"/>
          <w:szCs w:val="28"/>
          <w:lang w:val="en-US"/>
        </w:rPr>
        <w:t>SOS</w:t>
      </w:r>
    </w:p>
    <w:p w:rsidR="008D04A8" w:rsidRP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sz w:val="24"/>
          <w:szCs w:val="24"/>
        </w:rPr>
        <w:t>Кораб в океана п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о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да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л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сигнал за бедствие и няколко кораба се отзова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ли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на сигнала. </w:t>
      </w:r>
      <w:r w:rsidRPr="00710F49">
        <w:rPr>
          <w:rStyle w:val="hps"/>
          <w:rFonts w:ascii="Times New Roman" w:hAnsi="Times New Roman" w:cs="Times New Roman"/>
          <w:b/>
          <w:sz w:val="24"/>
          <w:szCs w:val="24"/>
        </w:rPr>
        <w:t>Един от тях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пристиг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нал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пръв и спас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ил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екипажа. 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Напишете програма да о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предел</w:t>
      </w:r>
      <w:r w:rsidR="00BF31C2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кой е този кораб, ако са дадени координатите на всички кораби в декартова координатна система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и максималните скорости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, с които могат да се движат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притеклите се на помощ кораби. </w:t>
      </w:r>
    </w:p>
    <w:p w:rsidR="008D04A8" w:rsidRP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 няколко примера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ще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бъде зададен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бро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ят </w:t>
      </w:r>
      <w:r w:rsidRPr="008D04A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тестови</w:t>
      </w:r>
      <w:r>
        <w:rPr>
          <w:rStyle w:val="hps"/>
          <w:rFonts w:ascii="Times New Roman" w:hAnsi="Times New Roman" w:cs="Times New Roman"/>
          <w:sz w:val="24"/>
          <w:szCs w:val="24"/>
        </w:rPr>
        <w:t>те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примери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Всеки тестов пример започва с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координатите на потъващия кораб,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последван от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бро</w:t>
      </w:r>
      <w:r>
        <w:rPr>
          <w:rStyle w:val="hps"/>
          <w:rFonts w:ascii="Times New Roman" w:hAnsi="Times New Roman" w:cs="Times New Roman"/>
          <w:sz w:val="24"/>
          <w:szCs w:val="24"/>
        </w:rPr>
        <w:t>я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на готовите да се притекат на помощ кораби и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след това,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за всеки кораб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–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име</w:t>
      </w:r>
      <w:r>
        <w:rPr>
          <w:rStyle w:val="hps"/>
          <w:rFonts w:ascii="Times New Roman" w:hAnsi="Times New Roman" w:cs="Times New Roman"/>
          <w:sz w:val="24"/>
          <w:szCs w:val="24"/>
        </w:rPr>
        <w:t>то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, координати</w:t>
      </w:r>
      <w:r w:rsidR="00710F49">
        <w:rPr>
          <w:rStyle w:val="hps"/>
          <w:rFonts w:ascii="Times New Roman" w:hAnsi="Times New Roman" w:cs="Times New Roman"/>
          <w:sz w:val="24"/>
          <w:szCs w:val="24"/>
        </w:rPr>
        <w:t>те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и скорост</w:t>
      </w:r>
      <w:r>
        <w:rPr>
          <w:rStyle w:val="hps"/>
          <w:rFonts w:ascii="Times New Roman" w:hAnsi="Times New Roman" w:cs="Times New Roman"/>
          <w:sz w:val="24"/>
          <w:szCs w:val="24"/>
        </w:rPr>
        <w:t>та му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. Всички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числа са цели и се записват с не повече от 4 десетични цифри. Името на кораба се състои от главни и малки латински букви.</w:t>
      </w:r>
    </w:p>
    <w:p w:rsidR="008D04A8" w:rsidRP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За всеки 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програмата трябва да изведе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името на кораба, спасил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бедстващия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екипаж.</w:t>
      </w:r>
    </w:p>
    <w:p w:rsidR="003D2DC6" w:rsidRDefault="003D2DC6" w:rsidP="001175E3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944B26" w:rsidTr="00944B26">
        <w:tc>
          <w:tcPr>
            <w:tcW w:w="4820" w:type="dxa"/>
          </w:tcPr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 xml:space="preserve">100 100 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5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Ruse 120 120 3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Varna 100 150 4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Berlin 85 110 5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Rome 90 46 6</w:t>
            </w:r>
          </w:p>
          <w:p w:rsidR="00944B26" w:rsidRPr="00710F49" w:rsidRDefault="00944B26" w:rsidP="00944B26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Pomorie 130 89 5</w:t>
            </w:r>
          </w:p>
        </w:tc>
        <w:tc>
          <w:tcPr>
            <w:tcW w:w="5103" w:type="dxa"/>
          </w:tcPr>
          <w:p w:rsidR="00944B26" w:rsidRPr="00710F49" w:rsidRDefault="00944B26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710F49">
              <w:rPr>
                <w:rStyle w:val="hps"/>
                <w:rFonts w:ascii="Courier New" w:hAnsi="Courier New" w:cs="Courier New"/>
                <w:sz w:val="28"/>
                <w:szCs w:val="28"/>
              </w:rPr>
              <w:t>Berlin</w:t>
            </w:r>
          </w:p>
          <w:p w:rsidR="00944B26" w:rsidRPr="00710F49" w:rsidRDefault="00944B26" w:rsidP="003D2DC6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1pt;height:48.85pt" o:ole="">
                  <v:imagedata r:id="rId6" o:title=""/>
                </v:shape>
                <o:OLEObject Type="Embed" ProgID="PBrush" ShapeID="_x0000_i1026" DrawAspect="Content" ObjectID="_1492538728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944B26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B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. S</w:t>
      </w:r>
      <w:r w:rsidR="00944B26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OS</w:t>
      </w:r>
    </w:p>
    <w:p w:rsidR="008D04A8" w:rsidRP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sz w:val="24"/>
          <w:szCs w:val="24"/>
        </w:rPr>
        <w:t>Ship in the ocean transmit</w:t>
      </w:r>
      <w:r w:rsidR="00944B26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="00944B26" w:rsidRPr="008D04A8">
        <w:rPr>
          <w:rStyle w:val="hps"/>
          <w:rFonts w:ascii="Times New Roman" w:hAnsi="Times New Roman" w:cs="Times New Roman"/>
          <w:sz w:val="24"/>
          <w:szCs w:val="24"/>
        </w:rPr>
        <w:t>d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a distress </w:t>
      </w:r>
      <w:r w:rsidR="00944B26"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signal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and several ships respond</w:t>
      </w:r>
      <w:r w:rsidR="00944B26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="00944B26" w:rsidRPr="008D04A8">
        <w:rPr>
          <w:rStyle w:val="hps"/>
          <w:rFonts w:ascii="Times New Roman" w:hAnsi="Times New Roman" w:cs="Times New Roman"/>
          <w:sz w:val="24"/>
          <w:szCs w:val="24"/>
        </w:rPr>
        <w:t>d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to the signal. </w:t>
      </w:r>
      <w:r w:rsidRPr="00460B91">
        <w:rPr>
          <w:rStyle w:val="hps"/>
          <w:rFonts w:ascii="Times New Roman" w:hAnsi="Times New Roman" w:cs="Times New Roman"/>
          <w:b/>
          <w:sz w:val="24"/>
          <w:szCs w:val="24"/>
        </w:rPr>
        <w:t>One of them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arrived first and rescued the crew.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Write a program to d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etermine the ship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that was the first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, if the coordinates </w:t>
      </w:r>
      <w:r w:rsidR="00DE6CD6" w:rsidRPr="008D04A8">
        <w:rPr>
          <w:rStyle w:val="hps"/>
          <w:rFonts w:ascii="Times New Roman" w:hAnsi="Times New Roman" w:cs="Times New Roman"/>
          <w:sz w:val="24"/>
          <w:szCs w:val="24"/>
        </w:rPr>
        <w:t>in Cartesian coordinate system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of all ships and the maximum speeds of the rescue ships are given.</w:t>
      </w:r>
    </w:p>
    <w:p w:rsidR="008D04A8" w:rsidRP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30C0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1B30C0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CD6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1B30C0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Each test case starts with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the coordinates of the sinking ship, the number of ships willing to help,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these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ship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E6CD6"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name, coordinates and speed. All numbers are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integer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with no more than 4 decimal digits. Name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of the ship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consist of upper and lower case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L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>atin letters.</w:t>
      </w:r>
    </w:p>
    <w:p w:rsidR="008D04A8" w:rsidRPr="00CC6C64" w:rsidRDefault="008D04A8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example, 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output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>, the program has to print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the name of the ship</w:t>
      </w:r>
      <w:r w:rsidR="00460B91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rescued the crew.</w:t>
      </w:r>
      <w:r w:rsidRPr="00B26F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460B91" w:rsidRDefault="00944B26" w:rsidP="00DF4545">
            <w:pPr>
              <w:pStyle w:val="Heading1"/>
              <w:rPr>
                <w:rFonts w:eastAsia="??"/>
              </w:rPr>
            </w:pPr>
            <w:r w:rsidRPr="00460B91">
              <w:rPr>
                <w:rStyle w:val="hps"/>
                <w:lang w:val="en-US"/>
              </w:rPr>
              <w:t>I</w:t>
            </w:r>
            <w:r w:rsidRPr="00460B91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460B91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460B91">
              <w:rPr>
                <w:rFonts w:eastAsia="??"/>
                <w:lang w:val="en-US" w:eastAsia="zh-CN"/>
              </w:rPr>
              <w:t>Output</w:t>
            </w:r>
          </w:p>
        </w:tc>
      </w:tr>
      <w:tr w:rsidR="00944B26" w:rsidRPr="006D3D10" w:rsidTr="00DF4545">
        <w:tc>
          <w:tcPr>
            <w:tcW w:w="4820" w:type="dxa"/>
          </w:tcPr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bookmarkStart w:id="0" w:name="_GoBack" w:colFirst="0" w:colLast="1"/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 xml:space="preserve">100 100 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5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Ruse 120 120 3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Varna 100 150 4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Berlin 85 110 5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Rome 90 46 6</w:t>
            </w:r>
          </w:p>
          <w:p w:rsidR="00944B26" w:rsidRPr="00460B91" w:rsidRDefault="00944B26" w:rsidP="00DF4545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Pomorie 130 89 5</w:t>
            </w:r>
          </w:p>
        </w:tc>
        <w:tc>
          <w:tcPr>
            <w:tcW w:w="5103" w:type="dxa"/>
          </w:tcPr>
          <w:p w:rsidR="00944B26" w:rsidRPr="00460B91" w:rsidRDefault="00944B26" w:rsidP="00DF4545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460B91">
              <w:rPr>
                <w:rStyle w:val="hps"/>
                <w:rFonts w:ascii="Courier New" w:hAnsi="Courier New" w:cs="Courier New"/>
                <w:sz w:val="28"/>
                <w:szCs w:val="28"/>
              </w:rPr>
              <w:t>Berlin</w:t>
            </w:r>
          </w:p>
          <w:p w:rsidR="00944B26" w:rsidRPr="00460B91" w:rsidRDefault="00944B26" w:rsidP="00DF4545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  <w:bookmarkEnd w:id="0"/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1175E3"/>
    <w:rsid w:val="001A6645"/>
    <w:rsid w:val="001B30C0"/>
    <w:rsid w:val="002E6E14"/>
    <w:rsid w:val="00384A66"/>
    <w:rsid w:val="003D2DC6"/>
    <w:rsid w:val="00460B91"/>
    <w:rsid w:val="005072DB"/>
    <w:rsid w:val="00546DD5"/>
    <w:rsid w:val="005F72CE"/>
    <w:rsid w:val="006A6FF7"/>
    <w:rsid w:val="006D3D10"/>
    <w:rsid w:val="00710F49"/>
    <w:rsid w:val="00780173"/>
    <w:rsid w:val="007E3067"/>
    <w:rsid w:val="008D04A8"/>
    <w:rsid w:val="00944B26"/>
    <w:rsid w:val="0095165D"/>
    <w:rsid w:val="009636B4"/>
    <w:rsid w:val="00A35899"/>
    <w:rsid w:val="00AE67FD"/>
    <w:rsid w:val="00B26F38"/>
    <w:rsid w:val="00B75A99"/>
    <w:rsid w:val="00BD7FDE"/>
    <w:rsid w:val="00BF31C2"/>
    <w:rsid w:val="00C835FD"/>
    <w:rsid w:val="00C918B5"/>
    <w:rsid w:val="00CC6C64"/>
    <w:rsid w:val="00D61FAA"/>
    <w:rsid w:val="00D94751"/>
    <w:rsid w:val="00DB0140"/>
    <w:rsid w:val="00DE64E2"/>
    <w:rsid w:val="00DE6CD6"/>
    <w:rsid w:val="00E16F94"/>
    <w:rsid w:val="00E365BD"/>
    <w:rsid w:val="00F143B8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4A29D-7825-4879-86D4-66374687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14</cp:revision>
  <cp:lastPrinted>2015-04-30T19:59:00Z</cp:lastPrinted>
  <dcterms:created xsi:type="dcterms:W3CDTF">2015-04-30T18:56:00Z</dcterms:created>
  <dcterms:modified xsi:type="dcterms:W3CDTF">2015-05-07T18:19:00Z</dcterms:modified>
</cp:coreProperties>
</file>