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50C" w:rsidRPr="002F647C" w:rsidRDefault="002E285A">
      <w:pPr>
        <w:jc w:val="both"/>
        <w:rPr>
          <w:lang w:val="bg-BG"/>
        </w:rPr>
      </w:pPr>
      <w:r w:rsidRPr="002F647C">
        <w:rPr>
          <w:b/>
          <w:bCs/>
          <w:lang w:val="bg-BG"/>
        </w:rPr>
        <w:t xml:space="preserve">Задача E. </w:t>
      </w:r>
      <w:r w:rsidR="000E450C" w:rsidRPr="002F647C">
        <w:rPr>
          <w:b/>
          <w:bCs/>
          <w:lang w:val="bg-BG"/>
        </w:rPr>
        <w:t>Рационални числа</w:t>
      </w:r>
    </w:p>
    <w:p w:rsidR="000E450C" w:rsidRDefault="000E450C">
      <w:pPr>
        <w:tabs>
          <w:tab w:val="left" w:pos="-720"/>
          <w:tab w:val="left" w:pos="5040"/>
        </w:tabs>
        <w:spacing w:before="120"/>
        <w:ind w:firstLine="540"/>
        <w:jc w:val="both"/>
        <w:rPr>
          <w:lang w:val="bg-BG"/>
        </w:rPr>
      </w:pPr>
      <w:r>
        <w:rPr>
          <w:lang w:val="bg-BG"/>
        </w:rPr>
        <w:t xml:space="preserve">Добре известно е, че </w:t>
      </w:r>
      <w:r>
        <w:rPr>
          <w:i/>
          <w:iCs/>
          <w:lang w:val="bg-BG"/>
        </w:rPr>
        <w:t>рационално</w:t>
      </w:r>
      <w:r>
        <w:rPr>
          <w:lang w:val="bg-BG"/>
        </w:rPr>
        <w:t xml:space="preserve"> </w:t>
      </w:r>
      <w:r>
        <w:rPr>
          <w:i/>
          <w:iCs/>
          <w:lang w:val="bg-BG"/>
        </w:rPr>
        <w:t>число</w:t>
      </w:r>
      <w:r>
        <w:rPr>
          <w:lang w:val="bg-BG"/>
        </w:rPr>
        <w:t xml:space="preserve"> се нарича всяко число, което </w:t>
      </w:r>
      <w:r w:rsidRPr="00277D67">
        <w:rPr>
          <w:lang w:val="bg-BG"/>
        </w:rPr>
        <w:t>се представя като обикновена дроб от вида</w:t>
      </w:r>
      <w:r w:rsidR="00D97CB0">
        <w:rPr>
          <w:lang w:val="en-US"/>
        </w:rPr>
        <w:t xml:space="preserve"> </w:t>
      </w:r>
      <w:r w:rsidRPr="00277D67">
        <w:rPr>
          <w:lang w:val="bg-BG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pacing w:val="24"/>
                <w:lang w:val="bg-BG"/>
              </w:rPr>
            </m:ctrlPr>
          </m:fPr>
          <m:num>
            <m:r>
              <w:rPr>
                <w:rFonts w:ascii="Cambria Math" w:hAnsi="Cambria Math"/>
                <w:spacing w:val="24"/>
                <w:lang w:val="bg-BG"/>
              </w:rPr>
              <m:t>p</m:t>
            </m:r>
          </m:num>
          <m:den>
            <m:r>
              <w:rPr>
                <w:rFonts w:ascii="Cambria Math" w:hAnsi="Cambria Math"/>
                <w:spacing w:val="24"/>
                <w:lang w:val="bg-BG"/>
              </w:rPr>
              <m:t>q</m:t>
            </m:r>
          </m:den>
        </m:f>
      </m:oMath>
      <w:r w:rsidRPr="00277D67">
        <w:rPr>
          <w:lang w:val="bg-BG"/>
        </w:rPr>
        <w:t xml:space="preserve">, </w:t>
      </w:r>
      <w:r w:rsidR="008B78A0" w:rsidRPr="008B78A0">
        <w:rPr>
          <w:lang w:val="bg-BG"/>
        </w:rPr>
        <w:t xml:space="preserve"> </w:t>
      </w:r>
      <w:r>
        <w:rPr>
          <w:lang w:val="bg-BG"/>
        </w:rPr>
        <w:t xml:space="preserve">където 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spacing w:val="24"/>
            <w:lang w:val="bg-BG"/>
          </w:rPr>
          <m:t>p</m:t>
        </m:r>
      </m:oMath>
      <w:r>
        <w:rPr>
          <w:lang w:val="bg-BG"/>
        </w:rPr>
        <w:t xml:space="preserve">  и 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spacing w:val="24"/>
            <w:lang w:val="bg-BG"/>
          </w:rPr>
          <m:t>q</m:t>
        </m:r>
      </m:oMath>
      <w:r>
        <w:rPr>
          <w:lang w:val="bg-BG"/>
        </w:rPr>
        <w:t xml:space="preserve"> са цели числа</w:t>
      </w:r>
      <w:r w:rsidR="0015088E" w:rsidRPr="00587894">
        <w:rPr>
          <w:lang w:val="bg-BG"/>
        </w:rPr>
        <w:t>,</w:t>
      </w:r>
      <w:r w:rsidRPr="00587894">
        <w:rPr>
          <w:bCs/>
          <w:i/>
          <w:iCs/>
          <w:lang w:val="bg-BG"/>
        </w:rPr>
        <w:t xml:space="preserve">  </w:t>
      </w:r>
      <m:oMath>
        <m:r>
          <w:rPr>
            <w:rFonts w:ascii="Cambria Math" w:hAnsi="Cambria Math"/>
            <w:lang w:val="bg-BG"/>
          </w:rPr>
          <m:t xml:space="preserve"> </m:t>
        </m:r>
        <m:r>
          <w:rPr>
            <w:rFonts w:ascii="Cambria Math" w:hAnsi="Cambria Math"/>
            <w:spacing w:val="24"/>
            <w:lang w:val="bg-BG"/>
          </w:rPr>
          <m:t>q≠0</m:t>
        </m:r>
      </m:oMath>
      <w:r>
        <w:rPr>
          <w:b/>
          <w:bCs/>
          <w:i/>
          <w:iCs/>
          <w:lang w:val="bg-BG"/>
        </w:rPr>
        <w:t>.</w:t>
      </w:r>
      <w:r>
        <w:rPr>
          <w:lang w:val="bg-BG"/>
        </w:rPr>
        <w:t xml:space="preserve"> Ако превърнем обикно</w:t>
      </w:r>
      <w:r w:rsidR="008B78A0" w:rsidRPr="008B78A0">
        <w:rPr>
          <w:lang w:val="bg-BG"/>
        </w:rPr>
        <w:softHyphen/>
      </w:r>
      <w:r>
        <w:rPr>
          <w:lang w:val="bg-BG"/>
        </w:rPr>
        <w:t>вената дроб в десетична, тя има краен или безкраен брой цифри след десетичната запетая. Когато броят цифри е:</w:t>
      </w:r>
    </w:p>
    <w:p w:rsidR="000E450C" w:rsidRDefault="000E450C">
      <w:pPr>
        <w:numPr>
          <w:ilvl w:val="0"/>
          <w:numId w:val="2"/>
        </w:numPr>
        <w:tabs>
          <w:tab w:val="clear" w:pos="1500"/>
          <w:tab w:val="num" w:pos="900"/>
        </w:tabs>
        <w:ind w:left="540" w:firstLine="0"/>
        <w:jc w:val="both"/>
        <w:rPr>
          <w:lang w:val="bg-BG"/>
        </w:rPr>
      </w:pPr>
      <w:r w:rsidRPr="002819D0">
        <w:rPr>
          <w:b/>
          <w:i/>
          <w:iCs/>
          <w:lang w:val="bg-BG"/>
        </w:rPr>
        <w:t>краен</w:t>
      </w:r>
      <w:r w:rsidR="00AF58E9">
        <w:rPr>
          <w:i/>
          <w:iCs/>
          <w:lang w:val="bg-BG"/>
        </w:rPr>
        <w:t>,</w:t>
      </w:r>
      <w:r>
        <w:rPr>
          <w:lang w:val="bg-BG"/>
        </w:rPr>
        <w:t xml:space="preserve"> можем да считаме, че след тях следват само </w:t>
      </w:r>
      <w:proofErr w:type="spellStart"/>
      <w:r>
        <w:rPr>
          <w:lang w:val="bg-BG"/>
        </w:rPr>
        <w:t>незначещи</w:t>
      </w:r>
      <w:proofErr w:type="spellEnd"/>
      <w:r>
        <w:rPr>
          <w:lang w:val="bg-BG"/>
        </w:rPr>
        <w:t xml:space="preserve"> нули – например</w:t>
      </w:r>
      <w:r w:rsidR="00277D67">
        <w:rPr>
          <w:lang w:val="bg-BG"/>
        </w:rPr>
        <w:t>:</w:t>
      </w:r>
      <w:r>
        <w:rPr>
          <w:lang w:val="bg-BG"/>
        </w:rPr>
        <w:t xml:space="preserve"> </w:t>
      </w:r>
      <w:r w:rsidR="00277D67" w:rsidRPr="00D97CB0">
        <w:rPr>
          <w:bCs/>
          <w:iCs/>
          <w:lang w:val="bg-BG"/>
        </w:rPr>
        <w:t>4/2=</w:t>
      </w:r>
      <w:r w:rsidR="0025076F" w:rsidRPr="00D97CB0">
        <w:rPr>
          <w:bCs/>
          <w:iCs/>
          <w:lang w:val="bg-BG"/>
        </w:rPr>
        <w:t xml:space="preserve"> 2= </w:t>
      </w:r>
      <w:r w:rsidR="00277D67" w:rsidRPr="00D97CB0">
        <w:rPr>
          <w:bCs/>
          <w:iCs/>
          <w:lang w:val="bg-BG"/>
        </w:rPr>
        <w:t>2,000...</w:t>
      </w:r>
      <w:r w:rsidR="0025076F" w:rsidRPr="00D97CB0">
        <w:rPr>
          <w:bCs/>
          <w:iCs/>
          <w:lang w:val="bg-BG"/>
        </w:rPr>
        <w:t xml:space="preserve"> </w:t>
      </w:r>
      <w:r w:rsidR="00277D67" w:rsidRPr="00D97CB0">
        <w:rPr>
          <w:bCs/>
          <w:iCs/>
          <w:lang w:val="bg-BG"/>
        </w:rPr>
        <w:t>,</w:t>
      </w:r>
      <w:r w:rsidR="00277D67" w:rsidRPr="00D97CB0">
        <w:rPr>
          <w:lang w:val="bg-BG"/>
        </w:rPr>
        <w:t xml:space="preserve"> </w:t>
      </w:r>
      <w:r w:rsidR="00851FCD" w:rsidRPr="00D97CB0">
        <w:rPr>
          <w:bCs/>
          <w:iCs/>
          <w:lang w:val="bg-BG"/>
        </w:rPr>
        <w:t>9</w:t>
      </w:r>
      <w:r w:rsidRPr="00D97CB0">
        <w:rPr>
          <w:bCs/>
          <w:iCs/>
          <w:lang w:val="bg-BG"/>
        </w:rPr>
        <w:t xml:space="preserve">/8= </w:t>
      </w:r>
      <w:r w:rsidR="00851FCD" w:rsidRPr="00D97CB0">
        <w:rPr>
          <w:bCs/>
          <w:iCs/>
          <w:lang w:val="bg-BG"/>
        </w:rPr>
        <w:t>1</w:t>
      </w:r>
      <w:r w:rsidRPr="00D97CB0">
        <w:rPr>
          <w:bCs/>
          <w:iCs/>
          <w:lang w:val="bg-BG"/>
        </w:rPr>
        <w:t xml:space="preserve">,125= </w:t>
      </w:r>
      <w:r w:rsidR="00851FCD" w:rsidRPr="00D97CB0">
        <w:rPr>
          <w:bCs/>
          <w:iCs/>
          <w:lang w:val="bg-BG"/>
        </w:rPr>
        <w:t>1</w:t>
      </w:r>
      <w:r w:rsidRPr="00D97CB0">
        <w:rPr>
          <w:bCs/>
          <w:iCs/>
          <w:lang w:val="bg-BG"/>
        </w:rPr>
        <w:t>,1250000...</w:t>
      </w:r>
      <w:r w:rsidR="0025076F" w:rsidRPr="00D97CB0">
        <w:rPr>
          <w:bCs/>
          <w:iCs/>
          <w:lang w:val="bg-BG"/>
        </w:rPr>
        <w:t xml:space="preserve"> </w:t>
      </w:r>
      <w:r w:rsidRPr="00D97CB0">
        <w:rPr>
          <w:bCs/>
          <w:iCs/>
          <w:lang w:val="bg-BG"/>
        </w:rPr>
        <w:t>, 3/120= 0,025= 0,025000...</w:t>
      </w:r>
      <w:r w:rsidRPr="00D97CB0">
        <w:rPr>
          <w:lang w:val="bg-BG"/>
        </w:rPr>
        <w:t>;</w:t>
      </w:r>
    </w:p>
    <w:p w:rsidR="000E450C" w:rsidRDefault="000E450C" w:rsidP="00CB3AB1">
      <w:pPr>
        <w:numPr>
          <w:ilvl w:val="0"/>
          <w:numId w:val="2"/>
        </w:numPr>
        <w:tabs>
          <w:tab w:val="clear" w:pos="1500"/>
          <w:tab w:val="num" w:pos="851"/>
        </w:tabs>
        <w:ind w:left="567" w:firstLine="0"/>
        <w:jc w:val="both"/>
        <w:rPr>
          <w:lang w:val="bg-BG"/>
        </w:rPr>
      </w:pPr>
      <w:r w:rsidRPr="002819D0">
        <w:rPr>
          <w:b/>
          <w:i/>
          <w:iCs/>
          <w:lang w:val="bg-BG"/>
        </w:rPr>
        <w:t>безкраен</w:t>
      </w:r>
      <w:r>
        <w:rPr>
          <w:lang w:val="bg-BG"/>
        </w:rPr>
        <w:t xml:space="preserve">, определена крайна редица от цифри, наречена </w:t>
      </w:r>
      <w:r w:rsidRPr="002819D0">
        <w:rPr>
          <w:b/>
          <w:i/>
          <w:iCs/>
          <w:lang w:val="bg-BG"/>
        </w:rPr>
        <w:t>период</w:t>
      </w:r>
      <w:r>
        <w:rPr>
          <w:lang w:val="bg-BG"/>
        </w:rPr>
        <w:t>, се повтаря безкраен брой пъти – например</w:t>
      </w:r>
      <w:r w:rsidR="0025076F" w:rsidRPr="0025076F">
        <w:rPr>
          <w:lang w:val="bg-BG"/>
        </w:rPr>
        <w:t>:</w:t>
      </w:r>
      <w:r>
        <w:rPr>
          <w:lang w:val="bg-BG"/>
        </w:rPr>
        <w:t xml:space="preserve"> </w:t>
      </w:r>
      <w:r w:rsidRPr="00D97CB0">
        <w:rPr>
          <w:bCs/>
          <w:iCs/>
          <w:lang w:val="bg-BG"/>
        </w:rPr>
        <w:t>2/3= 0,666...</w:t>
      </w:r>
      <w:r w:rsidR="0025076F" w:rsidRPr="00D97CB0">
        <w:rPr>
          <w:bCs/>
          <w:iCs/>
          <w:lang w:val="bg-BG"/>
        </w:rPr>
        <w:t xml:space="preserve"> </w:t>
      </w:r>
      <w:r w:rsidRPr="00D97CB0">
        <w:rPr>
          <w:lang w:val="bg-BG"/>
        </w:rPr>
        <w:t xml:space="preserve">, </w:t>
      </w:r>
      <w:r w:rsidR="007E45CD" w:rsidRPr="00D97CB0">
        <w:rPr>
          <w:bCs/>
          <w:iCs/>
          <w:lang w:val="bg-BG"/>
        </w:rPr>
        <w:t>7</w:t>
      </w:r>
      <w:r w:rsidRPr="00D97CB0">
        <w:rPr>
          <w:bCs/>
          <w:iCs/>
          <w:lang w:val="bg-BG"/>
        </w:rPr>
        <w:t>/1</w:t>
      </w:r>
      <w:r w:rsidR="007E45CD" w:rsidRPr="00D97CB0">
        <w:rPr>
          <w:bCs/>
          <w:iCs/>
          <w:lang w:val="bg-BG"/>
        </w:rPr>
        <w:t>2</w:t>
      </w:r>
      <w:r w:rsidRPr="00D97CB0">
        <w:rPr>
          <w:bCs/>
          <w:iCs/>
          <w:lang w:val="bg-BG"/>
        </w:rPr>
        <w:t>=0,5</w:t>
      </w:r>
      <w:r w:rsidR="007E45CD" w:rsidRPr="00D97CB0">
        <w:rPr>
          <w:bCs/>
          <w:iCs/>
          <w:lang w:val="bg-BG"/>
        </w:rPr>
        <w:t>8</w:t>
      </w:r>
      <w:r w:rsidRPr="00D97CB0">
        <w:rPr>
          <w:bCs/>
          <w:iCs/>
          <w:lang w:val="bg-BG"/>
        </w:rPr>
        <w:t>3333</w:t>
      </w:r>
      <w:r w:rsidR="00CB3AB1" w:rsidRPr="00D97CB0">
        <w:rPr>
          <w:bCs/>
          <w:iCs/>
          <w:lang w:val="bg-BG"/>
        </w:rPr>
        <w:t>…</w:t>
      </w:r>
      <w:r w:rsidRPr="00D97CB0">
        <w:rPr>
          <w:bCs/>
          <w:iCs/>
          <w:lang w:val="bg-BG"/>
        </w:rPr>
        <w:t xml:space="preserve"> </w:t>
      </w:r>
      <w:r w:rsidRPr="00D97CB0">
        <w:rPr>
          <w:lang w:val="bg-BG"/>
        </w:rPr>
        <w:t xml:space="preserve">, </w:t>
      </w:r>
      <w:r w:rsidRPr="00D97CB0">
        <w:rPr>
          <w:bCs/>
          <w:iCs/>
          <w:lang w:val="bg-BG"/>
        </w:rPr>
        <w:t>8/11= 0,727272</w:t>
      </w:r>
      <w:r w:rsidR="00CB3AB1" w:rsidRPr="00D97CB0">
        <w:rPr>
          <w:bCs/>
          <w:iCs/>
          <w:lang w:val="bg-BG"/>
        </w:rPr>
        <w:t>…</w:t>
      </w:r>
      <w:r w:rsidRPr="00D97CB0">
        <w:rPr>
          <w:lang w:val="bg-BG"/>
        </w:rPr>
        <w:t xml:space="preserve"> </w:t>
      </w:r>
      <w:r w:rsidRPr="00D97CB0">
        <w:rPr>
          <w:bCs/>
          <w:iCs/>
          <w:lang w:val="bg-BG"/>
        </w:rPr>
        <w:t>, 22/7= 3,14285714285714</w:t>
      </w:r>
      <w:r w:rsidR="00CB3AB1" w:rsidRPr="00D97CB0">
        <w:rPr>
          <w:bCs/>
          <w:iCs/>
          <w:lang w:val="bg-BG"/>
        </w:rPr>
        <w:t xml:space="preserve">… </w:t>
      </w:r>
      <w:r w:rsidR="00CB3AB1" w:rsidRPr="00D97CB0">
        <w:rPr>
          <w:lang w:val="bg-BG"/>
        </w:rPr>
        <w:t xml:space="preserve">, </w:t>
      </w:r>
      <w:r w:rsidRPr="00D97CB0">
        <w:rPr>
          <w:lang w:val="bg-BG"/>
        </w:rPr>
        <w:t xml:space="preserve"> </w:t>
      </w:r>
      <w:r w:rsidR="00CB3AB1" w:rsidRPr="00D97CB0">
        <w:rPr>
          <w:lang w:val="bg-BG"/>
        </w:rPr>
        <w:t>1383/11000= 0,125727272…</w:t>
      </w:r>
      <w:r w:rsidR="00CB3AB1">
        <w:rPr>
          <w:b/>
          <w:i/>
          <w:lang w:val="bg-BG"/>
        </w:rPr>
        <w:t xml:space="preserve"> </w:t>
      </w:r>
      <w:r>
        <w:rPr>
          <w:lang w:val="bg-BG"/>
        </w:rPr>
        <w:t>и т.н.</w:t>
      </w:r>
    </w:p>
    <w:p w:rsidR="000E450C" w:rsidRDefault="000E450C" w:rsidP="0015088E">
      <w:pPr>
        <w:spacing w:before="120"/>
        <w:ind w:firstLine="539"/>
        <w:jc w:val="both"/>
        <w:rPr>
          <w:lang w:val="bg-BG"/>
        </w:rPr>
      </w:pPr>
      <w:r>
        <w:rPr>
          <w:lang w:val="bg-BG"/>
        </w:rPr>
        <w:t xml:space="preserve">Напишете програма </w:t>
      </w:r>
      <w:proofErr w:type="spellStart"/>
      <w:r>
        <w:rPr>
          <w:b/>
          <w:bCs/>
          <w:lang w:val="en-US"/>
        </w:rPr>
        <w:t>RatNum</w:t>
      </w:r>
      <w:proofErr w:type="spellEnd"/>
      <w:r>
        <w:rPr>
          <w:lang w:val="bg-BG"/>
        </w:rPr>
        <w:t xml:space="preserve">, която по дадени цели </w:t>
      </w:r>
      <w:r w:rsidRPr="00D97CB0">
        <w:rPr>
          <w:lang w:val="bg-BG"/>
        </w:rPr>
        <w:t xml:space="preserve">числа  </w:t>
      </w:r>
      <m:oMath>
        <m:r>
          <w:rPr>
            <w:rFonts w:ascii="Cambria Math" w:hAnsi="Cambria Math"/>
            <w:lang w:val="bg-BG"/>
          </w:rPr>
          <m:t xml:space="preserve">p, </m:t>
        </m:r>
        <m:r>
          <w:rPr>
            <w:rFonts w:ascii="Cambria Math" w:hAnsi="Cambria Math"/>
            <w:spacing w:val="24"/>
            <w:lang w:val="bg-BG"/>
          </w:rPr>
          <m:t>q</m:t>
        </m:r>
      </m:oMath>
      <w:r>
        <w:rPr>
          <w:lang w:val="bg-BG"/>
        </w:rPr>
        <w:t xml:space="preserve"> и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 w:rsidRPr="00587894">
        <w:rPr>
          <w:bCs/>
          <w:iCs/>
          <w:lang w:val="bg-BG"/>
        </w:rPr>
        <w:t xml:space="preserve">, </w:t>
      </w:r>
      <w:r>
        <w:rPr>
          <w:lang w:val="bg-BG"/>
        </w:rPr>
        <w:t xml:space="preserve">определя дължината на периода на съответната на </w:t>
      </w:r>
      <m:oMath>
        <m:f>
          <m:fPr>
            <m:type m:val="lin"/>
            <m:ctrlPr>
              <w:rPr>
                <w:rFonts w:ascii="Cambria Math" w:hAnsi="Cambria Math"/>
                <w:i/>
                <w:spacing w:val="24"/>
                <w:lang w:val="bg-BG"/>
              </w:rPr>
            </m:ctrlPr>
          </m:fPr>
          <m:num>
            <m:r>
              <w:rPr>
                <w:rFonts w:ascii="Cambria Math" w:hAnsi="Cambria Math"/>
                <w:spacing w:val="24"/>
                <w:lang w:val="bg-BG"/>
              </w:rPr>
              <m:t>p</m:t>
            </m:r>
          </m:num>
          <m:den>
            <m:r>
              <w:rPr>
                <w:rFonts w:ascii="Cambria Math" w:hAnsi="Cambria Math"/>
                <w:spacing w:val="24"/>
                <w:lang w:val="bg-BG"/>
              </w:rPr>
              <m:t>q</m:t>
            </m:r>
          </m:den>
        </m:f>
      </m:oMath>
      <w:r>
        <w:rPr>
          <w:lang w:val="bg-BG"/>
        </w:rPr>
        <w:t xml:space="preserve"> десетична дроб и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 w:rsidR="00AF58E9">
        <w:rPr>
          <w:lang w:val="bg-BG"/>
        </w:rPr>
        <w:t>-та цифра от нея</w:t>
      </w:r>
      <w:r w:rsidR="002E5495">
        <w:rPr>
          <w:lang w:val="bg-BG"/>
        </w:rPr>
        <w:t xml:space="preserve"> </w:t>
      </w:r>
      <w:r w:rsidR="00E31624">
        <w:rPr>
          <w:lang w:val="bg-BG"/>
        </w:rPr>
        <w:t>след десетичната запетая</w:t>
      </w:r>
      <w:r w:rsidR="00AF58E9">
        <w:rPr>
          <w:lang w:val="bg-BG"/>
        </w:rPr>
        <w:t>. Ако дробта има краен брой цифри след десетичната запетая</w:t>
      </w:r>
      <w:r>
        <w:rPr>
          <w:lang w:val="bg-BG"/>
        </w:rPr>
        <w:t xml:space="preserve">, считаме, че дължината на периода </w:t>
      </w:r>
      <w:r w:rsidR="00EB0568">
        <w:rPr>
          <w:lang w:val="bg-BG"/>
        </w:rPr>
        <w:t>ѝ</w:t>
      </w:r>
      <w:r>
        <w:rPr>
          <w:lang w:val="bg-BG"/>
        </w:rPr>
        <w:t xml:space="preserve"> е нула.</w:t>
      </w:r>
      <w:r w:rsidRPr="00277D67">
        <w:rPr>
          <w:lang w:val="bg-BG"/>
        </w:rPr>
        <w:t xml:space="preserve"> Програмата да може да изпълнява няколко тестови примера.</w:t>
      </w:r>
    </w:p>
    <w:p w:rsidR="000E450C" w:rsidRDefault="000E450C">
      <w:pPr>
        <w:spacing w:before="120"/>
        <w:jc w:val="both"/>
        <w:rPr>
          <w:lang w:val="bg-BG"/>
        </w:rPr>
      </w:pPr>
      <w:r>
        <w:rPr>
          <w:b/>
          <w:bCs/>
          <w:lang w:val="bg-BG"/>
        </w:rPr>
        <w:t>Вход.</w:t>
      </w:r>
      <w:r>
        <w:rPr>
          <w:lang w:val="bg-BG"/>
        </w:rPr>
        <w:t xml:space="preserve"> От </w:t>
      </w:r>
      <w:r w:rsidR="00A13341">
        <w:rPr>
          <w:lang w:val="bg-BG"/>
        </w:rPr>
        <w:t xml:space="preserve">първия ред на </w:t>
      </w:r>
      <w:r>
        <w:rPr>
          <w:lang w:val="bg-BG"/>
        </w:rPr>
        <w:t xml:space="preserve">стандартния вход се </w:t>
      </w:r>
      <w:r w:rsidR="00EC0FE1">
        <w:rPr>
          <w:lang w:val="bg-BG"/>
        </w:rPr>
        <w:t>получава</w:t>
      </w:r>
      <w:r>
        <w:rPr>
          <w:lang w:val="bg-BG"/>
        </w:rPr>
        <w:t xml:space="preserve"> броят на тестовите примери </w:t>
      </w:r>
      <m:oMath>
        <m:r>
          <w:rPr>
            <w:rFonts w:ascii="Cambria Math" w:hAnsi="Cambria Math"/>
            <w:spacing w:val="24"/>
            <w:lang w:val="bg-BG"/>
          </w:rPr>
          <m:t>m</m:t>
        </m:r>
      </m:oMath>
      <w:r>
        <w:rPr>
          <w:lang w:val="bg-BG"/>
        </w:rPr>
        <w:t xml:space="preserve">. На всеки от следващите </w:t>
      </w:r>
      <m:oMath>
        <m:r>
          <w:rPr>
            <w:rFonts w:ascii="Cambria Math" w:hAnsi="Cambria Math"/>
            <w:spacing w:val="24"/>
            <w:lang w:val="bg-BG"/>
          </w:rPr>
          <m:t>m</m:t>
        </m:r>
      </m:oMath>
      <w:r>
        <w:rPr>
          <w:lang w:val="bg-BG"/>
        </w:rPr>
        <w:t xml:space="preserve"> реда с</w:t>
      </w:r>
      <w:r w:rsidR="00E31624">
        <w:rPr>
          <w:lang w:val="bg-BG"/>
        </w:rPr>
        <w:t>е</w:t>
      </w:r>
      <w:r>
        <w:rPr>
          <w:lang w:val="bg-BG"/>
        </w:rPr>
        <w:t xml:space="preserve"> за</w:t>
      </w:r>
      <w:r w:rsidR="00E31624">
        <w:rPr>
          <w:lang w:val="bg-BG"/>
        </w:rPr>
        <w:t>дават</w:t>
      </w:r>
      <w:r>
        <w:rPr>
          <w:lang w:val="bg-BG"/>
        </w:rPr>
        <w:t xml:space="preserve"> входните данни за поредния тестов пример: числата </w:t>
      </w:r>
      <m:oMath>
        <m:r>
          <w:rPr>
            <w:rFonts w:ascii="Cambria Math" w:hAnsi="Cambria Math"/>
            <w:lang w:val="bg-BG"/>
          </w:rPr>
          <m:t xml:space="preserve">p, </m:t>
        </m:r>
        <m:r>
          <w:rPr>
            <w:rFonts w:ascii="Cambria Math" w:hAnsi="Cambria Math"/>
            <w:spacing w:val="24"/>
            <w:lang w:val="bg-BG"/>
          </w:rPr>
          <m:t>q</m:t>
        </m:r>
      </m:oMath>
      <w:r w:rsidR="00AA3D10">
        <w:rPr>
          <w:lang w:val="bg-BG"/>
        </w:rPr>
        <w:t xml:space="preserve"> и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 w:rsidR="00AA3D10" w:rsidRPr="00277D67">
        <w:rPr>
          <w:b/>
          <w:bCs/>
          <w:i/>
          <w:iCs/>
          <w:lang w:val="bg-BG"/>
        </w:rPr>
        <w:t>,</w:t>
      </w:r>
      <w:r w:rsidR="00AA3D10">
        <w:rPr>
          <w:b/>
          <w:bCs/>
          <w:i/>
          <w:iCs/>
          <w:lang w:val="bg-BG"/>
        </w:rPr>
        <w:t xml:space="preserve"> </w:t>
      </w:r>
      <w:r>
        <w:rPr>
          <w:lang w:val="bg-BG"/>
        </w:rPr>
        <w:t xml:space="preserve"> разделени с интервали.</w:t>
      </w:r>
    </w:p>
    <w:p w:rsidR="000E450C" w:rsidRDefault="000E450C">
      <w:pPr>
        <w:spacing w:before="120"/>
        <w:jc w:val="both"/>
        <w:rPr>
          <w:lang w:val="bg-BG"/>
        </w:rPr>
      </w:pPr>
      <w:r>
        <w:rPr>
          <w:b/>
          <w:bCs/>
          <w:lang w:val="bg-BG"/>
        </w:rPr>
        <w:t>Изход.</w:t>
      </w:r>
      <w:r>
        <w:rPr>
          <w:lang w:val="bg-BG"/>
        </w:rPr>
        <w:t xml:space="preserve"> На стандартния изход да се изведат определените от пр</w:t>
      </w:r>
      <w:r w:rsidR="00AA3D10">
        <w:rPr>
          <w:lang w:val="bg-BG"/>
        </w:rPr>
        <w:t xml:space="preserve">ограмата дължина на периода и </w:t>
      </w:r>
      <m:oMath>
        <m:r>
          <w:rPr>
            <w:rFonts w:ascii="Cambria Math" w:hAnsi="Cambria Math"/>
            <w:spacing w:val="24"/>
            <w:lang w:val="bg-BG"/>
          </w:rPr>
          <m:t>k</m:t>
        </m:r>
      </m:oMath>
      <w:r>
        <w:rPr>
          <w:lang w:val="bg-BG"/>
        </w:rPr>
        <w:t>-та цифра от</w:t>
      </w:r>
      <w:r w:rsidRPr="00277D67">
        <w:rPr>
          <w:b/>
          <w:bCs/>
          <w:i/>
          <w:iCs/>
          <w:lang w:val="bg-BG"/>
        </w:rPr>
        <w:t xml:space="preserve"> </w:t>
      </w:r>
      <w:r>
        <w:rPr>
          <w:lang w:val="bg-BG"/>
        </w:rPr>
        <w:t>десетична</w:t>
      </w:r>
      <w:r w:rsidR="00CB3AB1">
        <w:rPr>
          <w:lang w:val="bg-BG"/>
        </w:rPr>
        <w:t>та</w:t>
      </w:r>
      <w:r>
        <w:rPr>
          <w:lang w:val="bg-BG"/>
        </w:rPr>
        <w:t xml:space="preserve"> дроб, разделени с интервал – на нов ред за всеки тестов пример. </w:t>
      </w:r>
    </w:p>
    <w:p w:rsidR="00D97CB0" w:rsidRPr="00AA3D10" w:rsidRDefault="00D97CB0">
      <w:pPr>
        <w:spacing w:before="120"/>
        <w:jc w:val="both"/>
        <w:rPr>
          <w:lang w:val="en-US"/>
        </w:rPr>
      </w:pPr>
      <w:r w:rsidRPr="00D97CB0">
        <w:rPr>
          <w:b/>
          <w:lang w:val="bg-BG"/>
        </w:rPr>
        <w:t>Ограничения:</w:t>
      </w:r>
      <w:r w:rsidRPr="00AA3D10">
        <w:rPr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bg-BG"/>
          </w:rPr>
          <m:t xml:space="preserve"> 0&lt;</m:t>
        </m:r>
        <m:r>
          <w:rPr>
            <w:rFonts w:ascii="Cambria Math" w:hAnsi="Cambria Math"/>
            <w:lang w:val="bg-BG"/>
          </w:rPr>
          <m:t xml:space="preserve">p, </m:t>
        </m:r>
        <m:r>
          <w:rPr>
            <w:rFonts w:ascii="Cambria Math" w:hAnsi="Cambria Math"/>
            <w:spacing w:val="24"/>
            <w:lang w:val="bg-BG"/>
          </w:rPr>
          <m:t>q</m:t>
        </m:r>
        <m:r>
          <m:rPr>
            <m:sty m:val="p"/>
          </m:rPr>
          <w:rPr>
            <w:rFonts w:ascii="Cambria Math" w:hAnsi="Cambria Math"/>
            <w:lang w:val="bg-BG"/>
          </w:rPr>
          <m:t>&lt;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bg-BG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bg-BG"/>
              </w:rPr>
              <m:t>6</m:t>
            </m:r>
          </m:sup>
        </m:sSup>
      </m:oMath>
      <w:r w:rsidR="00AA3D10" w:rsidRPr="00AA3D10">
        <w:rPr>
          <w:lang w:val="en-US"/>
        </w:rPr>
        <w:t xml:space="preserve">, </w:t>
      </w:r>
      <w:r w:rsidR="00AA3D10" w:rsidRPr="00AA3D10">
        <w:rPr>
          <w:lang w:val="bg-BG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bg-BG"/>
          </w:rPr>
          <m:t xml:space="preserve"> 0&lt;</m:t>
        </m:r>
        <m:r>
          <w:rPr>
            <w:rFonts w:ascii="Cambria Math" w:hAnsi="Cambria Math"/>
            <w:lang w:val="bg-BG"/>
          </w:rPr>
          <m:t>k</m:t>
        </m:r>
        <m:r>
          <m:rPr>
            <m:sty m:val="p"/>
          </m:rPr>
          <w:rPr>
            <w:rFonts w:ascii="Cambria Math" w:hAnsi="Cambria Math"/>
            <w:lang w:val="bg-BG"/>
          </w:rPr>
          <m:t>&lt;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bg-BG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bg-BG"/>
              </w:rPr>
              <m:t>9</m:t>
            </m:r>
          </m:sup>
        </m:sSup>
      </m:oMath>
      <w:r w:rsidR="00AA3D10">
        <w:rPr>
          <w:lang w:val="en-US"/>
        </w:rPr>
        <w:t>.</w:t>
      </w:r>
    </w:p>
    <w:p w:rsidR="000E450C" w:rsidRDefault="000E450C" w:rsidP="004A304E">
      <w:pPr>
        <w:tabs>
          <w:tab w:val="left" w:pos="5040"/>
        </w:tabs>
        <w:rPr>
          <w:bCs/>
          <w:iCs/>
          <w:sz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410"/>
      </w:tblGrid>
      <w:tr w:rsidR="00EC0FE1" w:rsidRPr="00EC0FE1" w:rsidTr="00F8581E">
        <w:tc>
          <w:tcPr>
            <w:tcW w:w="1980" w:type="dxa"/>
            <w:vAlign w:val="center"/>
          </w:tcPr>
          <w:p w:rsidR="00EC0FE1" w:rsidRPr="00EC0FE1" w:rsidRDefault="00EC0FE1" w:rsidP="00EC0FE1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i/>
                <w:lang w:val="bg-BG"/>
              </w:rPr>
            </w:pPr>
            <w:r w:rsidRPr="00EC0FE1">
              <w:rPr>
                <w:rFonts w:ascii="Times New Roman" w:hAnsi="Times New Roman" w:cs="Times New Roman"/>
                <w:b/>
                <w:i/>
                <w:lang w:val="bg-BG"/>
              </w:rPr>
              <w:t>Примерен вход</w:t>
            </w:r>
          </w:p>
        </w:tc>
        <w:tc>
          <w:tcPr>
            <w:tcW w:w="2410" w:type="dxa"/>
            <w:vAlign w:val="center"/>
          </w:tcPr>
          <w:p w:rsidR="00EC0FE1" w:rsidRPr="00EC0FE1" w:rsidRDefault="00EC0FE1" w:rsidP="00EC0FE1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i/>
                <w:lang w:val="bg-BG"/>
              </w:rPr>
            </w:pPr>
            <w:r w:rsidRPr="00EC0FE1">
              <w:rPr>
                <w:rFonts w:ascii="Times New Roman" w:hAnsi="Times New Roman" w:cs="Times New Roman"/>
                <w:b/>
                <w:i/>
                <w:lang w:val="bg-BG"/>
              </w:rPr>
              <w:t>Примерен изход</w:t>
            </w:r>
          </w:p>
        </w:tc>
      </w:tr>
      <w:tr w:rsidR="00EC0FE1" w:rsidRPr="00EC0FE1" w:rsidTr="00F8581E">
        <w:tc>
          <w:tcPr>
            <w:tcW w:w="1980" w:type="dxa"/>
          </w:tcPr>
          <w:p w:rsidR="00EC0FE1" w:rsidRPr="00EC0FE1" w:rsidRDefault="00EC0FE1" w:rsidP="00F8581E">
            <w:pPr>
              <w:jc w:val="both"/>
              <w:rPr>
                <w:lang w:val="bg-BG"/>
              </w:rPr>
            </w:pPr>
            <w:r w:rsidRPr="00EC0FE1">
              <w:rPr>
                <w:lang w:val="bg-BG"/>
              </w:rPr>
              <w:t>4</w:t>
            </w:r>
          </w:p>
          <w:p w:rsid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1  4  2</w:t>
            </w:r>
          </w:p>
          <w:p w:rsid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6  3  5</w:t>
            </w:r>
          </w:p>
          <w:p w:rsid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8  15  100</w:t>
            </w:r>
          </w:p>
          <w:p w:rsidR="00EC0FE1" w:rsidRP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22  7  11</w:t>
            </w:r>
          </w:p>
        </w:tc>
        <w:tc>
          <w:tcPr>
            <w:tcW w:w="2410" w:type="dxa"/>
          </w:tcPr>
          <w:p w:rsidR="00EC0FE1" w:rsidRP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0  5</w:t>
            </w:r>
          </w:p>
          <w:p w:rsidR="00EC0FE1" w:rsidRP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0  0</w:t>
            </w:r>
          </w:p>
          <w:p w:rsidR="00EC0FE1" w:rsidRPr="00277D67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1  3</w:t>
            </w:r>
          </w:p>
          <w:p w:rsidR="00EC0FE1" w:rsidRPr="00EC0FE1" w:rsidRDefault="00EC0FE1" w:rsidP="00F8581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6  5</w:t>
            </w:r>
          </w:p>
        </w:tc>
      </w:tr>
    </w:tbl>
    <w:p w:rsidR="00EC0FE1" w:rsidRPr="00271E1F" w:rsidRDefault="00EC0FE1" w:rsidP="00B91637">
      <w:pPr>
        <w:tabs>
          <w:tab w:val="left" w:pos="5040"/>
        </w:tabs>
        <w:rPr>
          <w:bCs/>
          <w:iCs/>
          <w:lang w:val="en-US"/>
        </w:rPr>
      </w:pPr>
      <w:bookmarkStart w:id="0" w:name="_GoBack"/>
      <w:bookmarkEnd w:id="0"/>
    </w:p>
    <w:sectPr w:rsidR="00EC0FE1" w:rsidRPr="00271E1F">
      <w:headerReference w:type="default" r:id="rId7"/>
      <w:footerReference w:type="default" r:id="rId8"/>
      <w:pgSz w:w="11906" w:h="16838" w:code="9"/>
      <w:pgMar w:top="1259" w:right="1106" w:bottom="899" w:left="1259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B66" w:rsidRDefault="00CE7B66">
      <w:r>
        <w:separator/>
      </w:r>
    </w:p>
  </w:endnote>
  <w:endnote w:type="continuationSeparator" w:id="0">
    <w:p w:rsidR="00CE7B66" w:rsidRDefault="00CE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0C" w:rsidRDefault="000E450C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B66" w:rsidRDefault="00CE7B66">
      <w:r>
        <w:separator/>
      </w:r>
    </w:p>
  </w:footnote>
  <w:footnote w:type="continuationSeparator" w:id="0">
    <w:p w:rsidR="00CE7B66" w:rsidRDefault="00CE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0C" w:rsidRDefault="00CB3AB1">
    <w:pPr>
      <w:pStyle w:val="Header"/>
      <w:tabs>
        <w:tab w:val="left" w:pos="2580"/>
        <w:tab w:val="left" w:pos="2985"/>
      </w:tabs>
      <w:spacing w:line="276" w:lineRule="auto"/>
      <w:jc w:val="center"/>
      <w:rPr>
        <w:lang w:val="bg-BG"/>
      </w:rPr>
    </w:pPr>
    <w:r>
      <w:rPr>
        <w:lang w:val="en-US"/>
      </w:rPr>
      <w:t xml:space="preserve">XXVIII </w:t>
    </w:r>
    <w:r w:rsidR="00277D67">
      <w:rPr>
        <w:lang w:val="bg-BG"/>
      </w:rPr>
      <w:t>РСОП</w:t>
    </w:r>
    <w:r w:rsidR="008127EB">
      <w:rPr>
        <w:lang w:val="bg-BG"/>
      </w:rPr>
      <w:t>, Варна</w:t>
    </w:r>
    <w:r>
      <w:rPr>
        <w:lang w:val="bg-BG"/>
      </w:rP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49"/>
    <w:multiLevelType w:val="hybridMultilevel"/>
    <w:tmpl w:val="644E8F26"/>
    <w:lvl w:ilvl="0" w:tplc="68BC5BC8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7504CD"/>
    <w:multiLevelType w:val="hybridMultilevel"/>
    <w:tmpl w:val="0CD228D4"/>
    <w:lvl w:ilvl="0" w:tplc="F314DBBA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5744AC"/>
    <w:multiLevelType w:val="hybridMultilevel"/>
    <w:tmpl w:val="9608434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E9"/>
    <w:rsid w:val="000138D1"/>
    <w:rsid w:val="000E450C"/>
    <w:rsid w:val="0015088E"/>
    <w:rsid w:val="001F6E5D"/>
    <w:rsid w:val="0021015E"/>
    <w:rsid w:val="0025076F"/>
    <w:rsid w:val="00271E1F"/>
    <w:rsid w:val="00277D67"/>
    <w:rsid w:val="002819D0"/>
    <w:rsid w:val="00282A72"/>
    <w:rsid w:val="002A3115"/>
    <w:rsid w:val="002D0548"/>
    <w:rsid w:val="002E285A"/>
    <w:rsid w:val="002E5495"/>
    <w:rsid w:val="002F647C"/>
    <w:rsid w:val="00305DB9"/>
    <w:rsid w:val="00321481"/>
    <w:rsid w:val="003C2011"/>
    <w:rsid w:val="00413DE5"/>
    <w:rsid w:val="004327E7"/>
    <w:rsid w:val="00436A82"/>
    <w:rsid w:val="004969B3"/>
    <w:rsid w:val="004A304E"/>
    <w:rsid w:val="005129D1"/>
    <w:rsid w:val="0053570D"/>
    <w:rsid w:val="00553CCD"/>
    <w:rsid w:val="00587894"/>
    <w:rsid w:val="005D2C25"/>
    <w:rsid w:val="0064085A"/>
    <w:rsid w:val="00661CB7"/>
    <w:rsid w:val="00680B8A"/>
    <w:rsid w:val="006D30AB"/>
    <w:rsid w:val="006D3497"/>
    <w:rsid w:val="0078052A"/>
    <w:rsid w:val="007E05D2"/>
    <w:rsid w:val="007E45CD"/>
    <w:rsid w:val="007F187C"/>
    <w:rsid w:val="00804BBA"/>
    <w:rsid w:val="008127EB"/>
    <w:rsid w:val="00851FCD"/>
    <w:rsid w:val="00876A22"/>
    <w:rsid w:val="008B78A0"/>
    <w:rsid w:val="0093756D"/>
    <w:rsid w:val="00937A79"/>
    <w:rsid w:val="009D68DB"/>
    <w:rsid w:val="00A13341"/>
    <w:rsid w:val="00AA3D10"/>
    <w:rsid w:val="00AA4F2A"/>
    <w:rsid w:val="00AE1E8B"/>
    <w:rsid w:val="00AF4AE9"/>
    <w:rsid w:val="00AF58E9"/>
    <w:rsid w:val="00B06955"/>
    <w:rsid w:val="00B14D20"/>
    <w:rsid w:val="00B8244D"/>
    <w:rsid w:val="00B91637"/>
    <w:rsid w:val="00CB3AB1"/>
    <w:rsid w:val="00CE7B66"/>
    <w:rsid w:val="00D344EE"/>
    <w:rsid w:val="00D97CB0"/>
    <w:rsid w:val="00E31624"/>
    <w:rsid w:val="00EB0568"/>
    <w:rsid w:val="00EC0FE1"/>
    <w:rsid w:val="00F61B35"/>
    <w:rsid w:val="00F67339"/>
    <w:rsid w:val="00F8581E"/>
    <w:rsid w:val="00FA5461"/>
    <w:rsid w:val="00FC343A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8FC99"/>
  <w15:chartTrackingRefBased/>
  <w15:docId w15:val="{2F8276D9-263F-412A-9233-ED71D12A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hps">
    <w:name w:val="hps"/>
    <w:basedOn w:val="DefaultParagraphFont"/>
    <w:rsid w:val="00B8244D"/>
  </w:style>
  <w:style w:type="character" w:customStyle="1" w:styleId="hpsatn">
    <w:name w:val="hps atn"/>
    <w:basedOn w:val="DefaultParagraphFont"/>
    <w:rsid w:val="00B8244D"/>
  </w:style>
  <w:style w:type="character" w:styleId="CommentReference">
    <w:name w:val="annotation reference"/>
    <w:rsid w:val="00AF58E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8E9"/>
    <w:rPr>
      <w:sz w:val="20"/>
      <w:szCs w:val="20"/>
    </w:rPr>
  </w:style>
  <w:style w:type="character" w:customStyle="1" w:styleId="CommentTextChar">
    <w:name w:val="Comment Text Char"/>
    <w:link w:val="CommentText"/>
    <w:rsid w:val="00AF58E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F58E9"/>
    <w:rPr>
      <w:b/>
      <w:bCs/>
    </w:rPr>
  </w:style>
  <w:style w:type="character" w:customStyle="1" w:styleId="CommentSubjectChar">
    <w:name w:val="Comment Subject Char"/>
    <w:link w:val="CommentSubject"/>
    <w:rsid w:val="00AF58E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AF58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F58E9"/>
    <w:rPr>
      <w:rFonts w:ascii="Segoe UI" w:hAnsi="Segoe UI" w:cs="Segoe UI"/>
      <w:sz w:val="18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97CB0"/>
    <w:rPr>
      <w:color w:val="808080"/>
    </w:rPr>
  </w:style>
  <w:style w:type="table" w:styleId="TableGrid">
    <w:name w:val="Table Grid"/>
    <w:basedOn w:val="TableNormal"/>
    <w:uiPriority w:val="39"/>
    <w:rsid w:val="00EC0FE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А</vt:lpstr>
    </vt:vector>
  </TitlesOfParts>
  <Company>private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А</dc:title>
  <dc:subject/>
  <dc:creator>vb</dc:creator>
  <cp:keywords/>
  <dc:description/>
  <cp:lastModifiedBy>Svetlin Nakov</cp:lastModifiedBy>
  <cp:revision>14</cp:revision>
  <cp:lastPrinted>2016-05-08T15:23:00Z</cp:lastPrinted>
  <dcterms:created xsi:type="dcterms:W3CDTF">2016-05-04T14:58:00Z</dcterms:created>
  <dcterms:modified xsi:type="dcterms:W3CDTF">2016-05-13T16:04:00Z</dcterms:modified>
</cp:coreProperties>
</file>