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295FE0" w:rsidRDefault="00295FE0">
          <w:pPr>
            <w:pStyle w:val="TOCHeading"/>
            <w:rPr>
              <w:sz w:val="20"/>
              <w:szCs w:val="20"/>
            </w:rPr>
          </w:pPr>
          <w:r w:rsidRPr="00295FE0">
            <w:rPr>
              <w:sz w:val="20"/>
              <w:szCs w:val="20"/>
            </w:rPr>
            <w:t>Table of Contents</w:t>
          </w:r>
        </w:p>
        <w:p w14:paraId="7DF1B3E9" w14:textId="1DC74A1B" w:rsidR="00295FE0" w:rsidRPr="00295FE0" w:rsidRDefault="00295FE0">
          <w:pPr>
            <w:pStyle w:val="TOC1"/>
            <w:tabs>
              <w:tab w:val="right" w:leader="dot" w:pos="9350"/>
            </w:tabs>
            <w:rPr>
              <w:noProof/>
              <w:sz w:val="20"/>
              <w:szCs w:val="20"/>
            </w:rPr>
          </w:pPr>
          <w:r w:rsidRPr="00295FE0">
            <w:rPr>
              <w:b w:val="0"/>
              <w:bCs w:val="0"/>
              <w:sz w:val="20"/>
              <w:szCs w:val="20"/>
            </w:rPr>
            <w:fldChar w:fldCharType="begin"/>
          </w:r>
          <w:r w:rsidRPr="00295FE0">
            <w:rPr>
              <w:sz w:val="20"/>
              <w:szCs w:val="20"/>
            </w:rPr>
            <w:instrText xml:space="preserve"> TOC \o "1-3" \h \z \u </w:instrText>
          </w:r>
          <w:r w:rsidRPr="00295FE0">
            <w:rPr>
              <w:b w:val="0"/>
              <w:bCs w:val="0"/>
              <w:sz w:val="20"/>
              <w:szCs w:val="20"/>
            </w:rPr>
            <w:fldChar w:fldCharType="separate"/>
          </w:r>
          <w:hyperlink w:anchor="_Toc220489377" w:history="1">
            <w:r w:rsidRPr="00295FE0">
              <w:rPr>
                <w:rStyle w:val="Hyperlink"/>
                <w:noProof/>
                <w:sz w:val="20"/>
                <w:szCs w:val="20"/>
              </w:rPr>
              <w:t>System Flowchart</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_Toc220489377 \h </w:instrText>
            </w:r>
            <w:r w:rsidRPr="00295FE0">
              <w:rPr>
                <w:noProof/>
                <w:webHidden/>
                <w:sz w:val="20"/>
                <w:szCs w:val="20"/>
              </w:rPr>
            </w:r>
            <w:r w:rsidRPr="00295FE0">
              <w:rPr>
                <w:noProof/>
                <w:webHidden/>
                <w:sz w:val="20"/>
                <w:szCs w:val="20"/>
              </w:rPr>
              <w:fldChar w:fldCharType="separate"/>
            </w:r>
            <w:r w:rsidRPr="00295FE0">
              <w:rPr>
                <w:noProof/>
                <w:webHidden/>
                <w:sz w:val="20"/>
                <w:szCs w:val="20"/>
              </w:rPr>
              <w:t>1</w:t>
            </w:r>
            <w:r w:rsidRPr="00295FE0">
              <w:rPr>
                <w:noProof/>
                <w:webHidden/>
                <w:sz w:val="20"/>
                <w:szCs w:val="20"/>
              </w:rPr>
              <w:fldChar w:fldCharType="end"/>
            </w:r>
          </w:hyperlink>
        </w:p>
        <w:p w14:paraId="3C8FEB7A" w14:textId="2554A2AF" w:rsidR="00295FE0" w:rsidRPr="00295FE0" w:rsidRDefault="00295FE0">
          <w:pPr>
            <w:pStyle w:val="TOC2"/>
            <w:tabs>
              <w:tab w:val="right" w:leader="dot" w:pos="9350"/>
            </w:tabs>
            <w:rPr>
              <w:noProof/>
              <w:sz w:val="20"/>
              <w:szCs w:val="20"/>
            </w:rPr>
          </w:pPr>
          <w:hyperlink w:anchor="_Toc220489378" w:history="1">
            <w:r w:rsidRPr="00295FE0">
              <w:rPr>
                <w:rStyle w:val="Hyperlink"/>
                <w:noProof/>
                <w:sz w:val="20"/>
                <w:szCs w:val="20"/>
              </w:rPr>
              <w:t>Training Loop</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_Toc220489378 \h </w:instrText>
            </w:r>
            <w:r w:rsidRPr="00295FE0">
              <w:rPr>
                <w:noProof/>
                <w:webHidden/>
                <w:sz w:val="20"/>
                <w:szCs w:val="20"/>
              </w:rPr>
            </w:r>
            <w:r w:rsidRPr="00295FE0">
              <w:rPr>
                <w:noProof/>
                <w:webHidden/>
                <w:sz w:val="20"/>
                <w:szCs w:val="20"/>
              </w:rPr>
              <w:fldChar w:fldCharType="separate"/>
            </w:r>
            <w:r w:rsidRPr="00295FE0">
              <w:rPr>
                <w:noProof/>
                <w:webHidden/>
                <w:sz w:val="20"/>
                <w:szCs w:val="20"/>
              </w:rPr>
              <w:t>3</w:t>
            </w:r>
            <w:r w:rsidRPr="00295FE0">
              <w:rPr>
                <w:noProof/>
                <w:webHidden/>
                <w:sz w:val="20"/>
                <w:szCs w:val="20"/>
              </w:rPr>
              <w:fldChar w:fldCharType="end"/>
            </w:r>
          </w:hyperlink>
        </w:p>
        <w:p w14:paraId="78498EA5" w14:textId="6D8A000D" w:rsidR="00295FE0" w:rsidRPr="00295FE0" w:rsidRDefault="00295FE0">
          <w:pPr>
            <w:pStyle w:val="TOC3"/>
            <w:tabs>
              <w:tab w:val="right" w:leader="dot" w:pos="9350"/>
            </w:tabs>
            <w:rPr>
              <w:noProof/>
            </w:rPr>
          </w:pPr>
          <w:hyperlink w:anchor="_Toc220489379" w:history="1">
            <w:r w:rsidRPr="00295FE0">
              <w:rPr>
                <w:rStyle w:val="Hyperlink"/>
                <w:noProof/>
              </w:rPr>
              <w:t>Parallel Vectorized Environments</w:t>
            </w:r>
            <w:r w:rsidRPr="00295FE0">
              <w:rPr>
                <w:noProof/>
                <w:webHidden/>
              </w:rPr>
              <w:tab/>
            </w:r>
            <w:r w:rsidRPr="00295FE0">
              <w:rPr>
                <w:noProof/>
                <w:webHidden/>
              </w:rPr>
              <w:fldChar w:fldCharType="begin"/>
            </w:r>
            <w:r w:rsidRPr="00295FE0">
              <w:rPr>
                <w:noProof/>
                <w:webHidden/>
              </w:rPr>
              <w:instrText xml:space="preserve"> PAGEREF _Toc220489379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8F23C4A" w14:textId="07FBC145" w:rsidR="00295FE0" w:rsidRPr="00295FE0" w:rsidRDefault="00295FE0">
          <w:pPr>
            <w:pStyle w:val="TOC3"/>
            <w:tabs>
              <w:tab w:val="right" w:leader="dot" w:pos="9350"/>
            </w:tabs>
            <w:rPr>
              <w:noProof/>
            </w:rPr>
          </w:pPr>
          <w:hyperlink w:anchor="_Toc220489380" w:history="1">
            <w:r w:rsidRPr="00295FE0">
              <w:rPr>
                <w:rStyle w:val="Hyperlink"/>
                <w:noProof/>
              </w:rPr>
              <w:t>Initialize the PPO model</w:t>
            </w:r>
            <w:r w:rsidRPr="00295FE0">
              <w:rPr>
                <w:noProof/>
                <w:webHidden/>
              </w:rPr>
              <w:tab/>
            </w:r>
            <w:r w:rsidRPr="00295FE0">
              <w:rPr>
                <w:noProof/>
                <w:webHidden/>
              </w:rPr>
              <w:fldChar w:fldCharType="begin"/>
            </w:r>
            <w:r w:rsidRPr="00295FE0">
              <w:rPr>
                <w:noProof/>
                <w:webHidden/>
              </w:rPr>
              <w:instrText xml:space="preserve"> PAGEREF _Toc220489380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FFFAF89" w14:textId="7E0CFDB6" w:rsidR="00295FE0" w:rsidRPr="00295FE0" w:rsidRDefault="00295FE0">
          <w:pPr>
            <w:pStyle w:val="TOC1"/>
            <w:tabs>
              <w:tab w:val="right" w:leader="dot" w:pos="9350"/>
            </w:tabs>
            <w:rPr>
              <w:noProof/>
              <w:sz w:val="20"/>
              <w:szCs w:val="20"/>
            </w:rPr>
          </w:pPr>
          <w:hyperlink w:anchor="_Toc220489381" w:history="1">
            <w:r w:rsidRPr="00295FE0">
              <w:rPr>
                <w:rStyle w:val="Hyperlink"/>
                <w:noProof/>
                <w:sz w:val="20"/>
                <w:szCs w:val="20"/>
              </w:rPr>
              <w:t>References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_Toc220489381 \h </w:instrText>
            </w:r>
            <w:r w:rsidRPr="00295FE0">
              <w:rPr>
                <w:noProof/>
                <w:webHidden/>
                <w:sz w:val="20"/>
                <w:szCs w:val="20"/>
              </w:rPr>
            </w:r>
            <w:r w:rsidRPr="00295FE0">
              <w:rPr>
                <w:noProof/>
                <w:webHidden/>
                <w:sz w:val="20"/>
                <w:szCs w:val="20"/>
              </w:rPr>
              <w:fldChar w:fldCharType="separate"/>
            </w:r>
            <w:r w:rsidRPr="00295FE0">
              <w:rPr>
                <w:noProof/>
                <w:webHidden/>
                <w:sz w:val="20"/>
                <w:szCs w:val="20"/>
              </w:rPr>
              <w:t>5</w:t>
            </w:r>
            <w:r w:rsidRPr="00295FE0">
              <w:rPr>
                <w:noProof/>
                <w:webHidden/>
                <w:sz w:val="20"/>
                <w:szCs w:val="20"/>
              </w:rPr>
              <w:fldChar w:fldCharType="end"/>
            </w:r>
          </w:hyperlink>
        </w:p>
        <w:p w14:paraId="4EFDEDA4" w14:textId="41B335A6" w:rsidR="00295FE0" w:rsidRPr="00295FE0" w:rsidRDefault="00295FE0">
          <w:pPr>
            <w:pStyle w:val="TOC1"/>
            <w:tabs>
              <w:tab w:val="right" w:leader="dot" w:pos="9350"/>
            </w:tabs>
            <w:rPr>
              <w:noProof/>
              <w:sz w:val="20"/>
              <w:szCs w:val="20"/>
            </w:rPr>
          </w:pPr>
          <w:hyperlink w:anchor="_Toc220489382" w:history="1">
            <w:r w:rsidRPr="00295FE0">
              <w:rPr>
                <w:rStyle w:val="Hyperlink"/>
                <w:noProof/>
                <w:sz w:val="20"/>
                <w:szCs w:val="20"/>
              </w:rPr>
              <w:t>Appendix</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_Toc220489382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7E92825E" w14:textId="7D8F4AC3" w:rsidR="00295FE0" w:rsidRPr="00295FE0" w:rsidRDefault="00295FE0">
          <w:pPr>
            <w:pStyle w:val="TOC2"/>
            <w:tabs>
              <w:tab w:val="right" w:leader="dot" w:pos="9350"/>
            </w:tabs>
            <w:rPr>
              <w:noProof/>
              <w:sz w:val="20"/>
              <w:szCs w:val="20"/>
            </w:rPr>
          </w:pPr>
          <w:hyperlink w:anchor="_Toc220489383" w:history="1">
            <w:r w:rsidRPr="00295FE0">
              <w:rPr>
                <w:rStyle w:val="Hyperlink"/>
                <w:noProof/>
                <w:sz w:val="20"/>
                <w:szCs w:val="20"/>
              </w:rPr>
              <w:t>Key Concepts in Reinforcement Lear</w:t>
            </w:r>
            <w:r w:rsidRPr="00295FE0">
              <w:rPr>
                <w:rStyle w:val="Hyperlink"/>
                <w:noProof/>
                <w:sz w:val="20"/>
                <w:szCs w:val="20"/>
              </w:rPr>
              <w:t>n</w:t>
            </w:r>
            <w:r w:rsidRPr="00295FE0">
              <w:rPr>
                <w:rStyle w:val="Hyperlink"/>
                <w:noProof/>
                <w:sz w:val="20"/>
                <w:szCs w:val="20"/>
              </w:rPr>
              <w:t>ing</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_Toc220489383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55A04F87" w14:textId="4FD0CB44" w:rsidR="00295FE0" w:rsidRPr="00295FE0" w:rsidRDefault="00295FE0">
          <w:pPr>
            <w:pStyle w:val="TOC2"/>
            <w:tabs>
              <w:tab w:val="right" w:leader="dot" w:pos="9350"/>
            </w:tabs>
            <w:rPr>
              <w:noProof/>
              <w:sz w:val="20"/>
              <w:szCs w:val="20"/>
            </w:rPr>
          </w:pPr>
          <w:hyperlink w:anchor="_Toc220489384" w:history="1">
            <w:r w:rsidRPr="00295FE0">
              <w:rPr>
                <w:rStyle w:val="Hyperlink"/>
                <w:noProof/>
                <w:sz w:val="20"/>
                <w:szCs w:val="20"/>
              </w:rPr>
              <w:t>Bellman’s Equations for Markov Decision Processes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_Toc220489384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0217BFCB" w14:textId="2609914E" w:rsidR="00295FE0" w:rsidRPr="00295FE0" w:rsidRDefault="00295FE0">
          <w:pPr>
            <w:pStyle w:val="TOC2"/>
            <w:tabs>
              <w:tab w:val="right" w:leader="dot" w:pos="9350"/>
            </w:tabs>
            <w:rPr>
              <w:noProof/>
              <w:sz w:val="20"/>
              <w:szCs w:val="20"/>
            </w:rPr>
          </w:pPr>
          <w:hyperlink w:anchor="_Toc220489385" w:history="1">
            <w:r w:rsidRPr="00295FE0">
              <w:rPr>
                <w:rStyle w:val="Hyperlink"/>
                <w:noProof/>
                <w:sz w:val="20"/>
                <w:szCs w:val="20"/>
              </w:rPr>
              <w:t>Actor-Critic Reinforcement Learning Algorithms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_Toc220489385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642588BD" w14:textId="312F6BDF" w:rsidR="00295FE0" w:rsidRPr="00295FE0" w:rsidRDefault="00295FE0">
          <w:pPr>
            <w:pStyle w:val="TOC2"/>
            <w:tabs>
              <w:tab w:val="right" w:leader="dot" w:pos="9350"/>
            </w:tabs>
            <w:rPr>
              <w:noProof/>
              <w:sz w:val="20"/>
              <w:szCs w:val="20"/>
            </w:rPr>
          </w:pPr>
          <w:hyperlink w:anchor="_Toc220489386" w:history="1">
            <w:r w:rsidRPr="00295FE0">
              <w:rPr>
                <w:rStyle w:val="Hyperlink"/>
                <w:noProof/>
                <w:sz w:val="20"/>
                <w:szCs w:val="20"/>
              </w:rPr>
              <w:t>Policy Gradients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_Toc220489386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0EFBAB22" w14:textId="4A20E3FA" w:rsidR="00295FE0" w:rsidRPr="00295FE0" w:rsidRDefault="00295FE0">
          <w:pPr>
            <w:pStyle w:val="TOC2"/>
            <w:tabs>
              <w:tab w:val="right" w:leader="dot" w:pos="9350"/>
            </w:tabs>
            <w:rPr>
              <w:noProof/>
              <w:sz w:val="20"/>
              <w:szCs w:val="20"/>
            </w:rPr>
          </w:pPr>
          <w:hyperlink w:anchor="_Toc220489387" w:history="1">
            <w:r w:rsidRPr="00295FE0">
              <w:rPr>
                <w:rStyle w:val="Hyperlink"/>
                <w:noProof/>
                <w:sz w:val="20"/>
                <w:szCs w:val="20"/>
              </w:rPr>
              <w:t>Generalized Advantage Estimation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_Toc220489387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67E0F41E" w14:textId="4C6BCA6E" w:rsidR="00295FE0" w:rsidRPr="00295FE0" w:rsidRDefault="00295FE0">
          <w:pPr>
            <w:pStyle w:val="TOC2"/>
            <w:tabs>
              <w:tab w:val="right" w:leader="dot" w:pos="9350"/>
            </w:tabs>
            <w:rPr>
              <w:noProof/>
              <w:sz w:val="20"/>
              <w:szCs w:val="20"/>
            </w:rPr>
          </w:pPr>
          <w:hyperlink w:anchor="_Toc220489388" w:history="1">
            <w:r w:rsidRPr="00295FE0">
              <w:rPr>
                <w:rStyle w:val="Hyperlink"/>
                <w:noProof/>
                <w:sz w:val="20"/>
                <w:szCs w:val="20"/>
              </w:rPr>
              <w:t>Proximal Policy Optimization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_Toc220489388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C0208A7" w14:textId="1D59E0F0" w:rsidR="00295FE0" w:rsidRPr="00295FE0" w:rsidRDefault="00295FE0">
          <w:pPr>
            <w:pStyle w:val="TOC2"/>
            <w:tabs>
              <w:tab w:val="right" w:leader="dot" w:pos="9350"/>
            </w:tabs>
            <w:rPr>
              <w:noProof/>
              <w:sz w:val="20"/>
              <w:szCs w:val="20"/>
            </w:rPr>
          </w:pPr>
          <w:hyperlink w:anchor="_Toc220489389" w:history="1">
            <w:r w:rsidRPr="00295FE0">
              <w:rPr>
                <w:rStyle w:val="Hyperlink"/>
                <w:noProof/>
                <w:sz w:val="20"/>
                <w:szCs w:val="20"/>
              </w:rPr>
              <w:t>A Note on nn.Sequential implemented with PyTorch Deep Learning library</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_Toc220489389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512BBC5" w14:textId="3A7CB361" w:rsidR="00295FE0" w:rsidRPr="00295FE0" w:rsidRDefault="00295FE0">
          <w:pPr>
            <w:pStyle w:val="TOC3"/>
            <w:tabs>
              <w:tab w:val="right" w:leader="dot" w:pos="9350"/>
            </w:tabs>
            <w:rPr>
              <w:noProof/>
            </w:rPr>
          </w:pPr>
          <w:hyperlink w:anchor="_Toc220489390" w:history="1">
            <w:r w:rsidRPr="00295FE0">
              <w:rPr>
                <w:rStyle w:val="Hyperlink"/>
                <w:noProof/>
              </w:rPr>
              <w:t xml:space="preserve">Example 1: MNIST-style digit classification (0-9) using </w:t>
            </w:r>
            <w:r w:rsidRPr="00295FE0">
              <w:rPr>
                <w:rStyle w:val="Hyperlink"/>
                <w:rFonts w:ascii="Consolas" w:hAnsi="Consolas"/>
                <w:noProof/>
              </w:rPr>
              <w:t>nn.Sequential</w:t>
            </w:r>
            <w:r w:rsidRPr="00295FE0">
              <w:rPr>
                <w:noProof/>
                <w:webHidden/>
              </w:rPr>
              <w:tab/>
            </w:r>
            <w:r w:rsidRPr="00295FE0">
              <w:rPr>
                <w:noProof/>
                <w:webHidden/>
              </w:rPr>
              <w:fldChar w:fldCharType="begin"/>
            </w:r>
            <w:r w:rsidRPr="00295FE0">
              <w:rPr>
                <w:noProof/>
                <w:webHidden/>
              </w:rPr>
              <w:instrText xml:space="preserve"> PAGEREF _Toc220489390 \h </w:instrText>
            </w:r>
            <w:r w:rsidRPr="00295FE0">
              <w:rPr>
                <w:noProof/>
                <w:webHidden/>
              </w:rPr>
            </w:r>
            <w:r w:rsidRPr="00295FE0">
              <w:rPr>
                <w:noProof/>
                <w:webHidden/>
              </w:rPr>
              <w:fldChar w:fldCharType="separate"/>
            </w:r>
            <w:r w:rsidRPr="00295FE0">
              <w:rPr>
                <w:noProof/>
                <w:webHidden/>
              </w:rPr>
              <w:t>11</w:t>
            </w:r>
            <w:r w:rsidRPr="00295FE0">
              <w:rPr>
                <w:noProof/>
                <w:webHidden/>
              </w:rPr>
              <w:fldChar w:fldCharType="end"/>
            </w:r>
          </w:hyperlink>
        </w:p>
        <w:p w14:paraId="2ABA4AE3" w14:textId="0D5CD799" w:rsidR="00295FE0" w:rsidRPr="00295FE0" w:rsidRDefault="00295FE0">
          <w:pPr>
            <w:pStyle w:val="TOC3"/>
            <w:tabs>
              <w:tab w:val="right" w:leader="dot" w:pos="9350"/>
            </w:tabs>
            <w:rPr>
              <w:noProof/>
            </w:rPr>
          </w:pPr>
          <w:hyperlink w:anchor="_Toc220489391" w:history="1">
            <w:r w:rsidRPr="00295FE0">
              <w:rPr>
                <w:rStyle w:val="Hyperlink"/>
                <w:noProof/>
              </w:rPr>
              <w:t>Example 2: Deterministic Policy in continuous action space modeled with nn.Sequential</w:t>
            </w:r>
            <w:r w:rsidRPr="00295FE0">
              <w:rPr>
                <w:noProof/>
                <w:webHidden/>
              </w:rPr>
              <w:tab/>
            </w:r>
            <w:r w:rsidRPr="00295FE0">
              <w:rPr>
                <w:noProof/>
                <w:webHidden/>
              </w:rPr>
              <w:fldChar w:fldCharType="begin"/>
            </w:r>
            <w:r w:rsidRPr="00295FE0">
              <w:rPr>
                <w:noProof/>
                <w:webHidden/>
              </w:rPr>
              <w:instrText xml:space="preserve"> PAGEREF _Toc220489391 \h </w:instrText>
            </w:r>
            <w:r w:rsidRPr="00295FE0">
              <w:rPr>
                <w:noProof/>
                <w:webHidden/>
              </w:rPr>
            </w:r>
            <w:r w:rsidRPr="00295FE0">
              <w:rPr>
                <w:noProof/>
                <w:webHidden/>
              </w:rPr>
              <w:fldChar w:fldCharType="separate"/>
            </w:r>
            <w:r w:rsidRPr="00295FE0">
              <w:rPr>
                <w:noProof/>
                <w:webHidden/>
              </w:rPr>
              <w:t>16</w:t>
            </w:r>
            <w:r w:rsidRPr="00295FE0">
              <w:rPr>
                <w:noProof/>
                <w:webHidden/>
              </w:rPr>
              <w:fldChar w:fldCharType="end"/>
            </w:r>
          </w:hyperlink>
        </w:p>
        <w:p w14:paraId="5ABF7705" w14:textId="3DC7B683" w:rsidR="00295FE0" w:rsidRDefault="00295FE0">
          <w:r w:rsidRPr="00295FE0">
            <w:rPr>
              <w:b/>
              <w:bCs/>
              <w:noProof/>
              <w:sz w:val="20"/>
              <w:szCs w:val="20"/>
            </w:rPr>
            <w:fldChar w:fldCharType="end"/>
          </w:r>
        </w:p>
      </w:sdtContent>
    </w:sdt>
    <w:p w14:paraId="274077B5" w14:textId="77777777" w:rsidR="00295FE0" w:rsidRDefault="00295FE0"/>
    <w:p w14:paraId="1A764200" w14:textId="77777777" w:rsidR="00295FE0" w:rsidRDefault="00295FE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bookmarkStart w:id="0" w:name="_Toc220489377"/>
      <w:r>
        <w:t>System Flowchart</w:t>
      </w:r>
      <w:bookmarkEnd w:id="0"/>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bookmarkStart w:id="1" w:name="_Toc220489378"/>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1"/>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bookmarkStart w:id="2" w:name="_Toc220489379"/>
      <w:r>
        <w:t>Parallel Vectorized Environments</w:t>
      </w:r>
      <w:bookmarkEnd w:id="2"/>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3" w:name="_Toc220489380"/>
      <w:r>
        <w:t>Initialize the PPO model</w:t>
      </w:r>
      <w:bookmarkEnd w:id="3"/>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bookmarkStart w:id="4" w:name="_Toc220489381"/>
      <w:r>
        <w:t>References</w:t>
      </w:r>
      <w:bookmarkEnd w:id="4"/>
    </w:p>
    <w:p w14:paraId="27EAC2D0" w14:textId="54575A2B" w:rsidR="00545820" w:rsidRDefault="00545820">
      <w:r>
        <w:t xml:space="preserve">[1] </w:t>
      </w:r>
      <w:hyperlink r:id="rId7"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8"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9"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0"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1"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2"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3"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4"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5"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6"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7"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8"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9"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0"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1"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2"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3"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4"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5"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6"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7"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8"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9"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0"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1"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5" w:name="_Toc220489382"/>
      <w:r>
        <w:t>Appendix</w:t>
      </w:r>
      <w:bookmarkEnd w:id="5"/>
    </w:p>
    <w:p w14:paraId="28F9CE13" w14:textId="77777777" w:rsidR="002B5D1A" w:rsidRDefault="002B5D1A" w:rsidP="002B5D1A"/>
    <w:p w14:paraId="0EE0B9F1" w14:textId="10F9926A" w:rsidR="002B5D1A" w:rsidRDefault="002B5D1A" w:rsidP="002B5D1A">
      <w:pPr>
        <w:pStyle w:val="Heading2"/>
      </w:pPr>
      <w:bookmarkStart w:id="6" w:name="_Toc220489383"/>
      <w:r>
        <w:t>Key Concepts in Reinforcement Learning</w:t>
      </w:r>
      <w:bookmarkEnd w:id="6"/>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93E6F9"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48C637"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6D7FC093" w14:textId="1C072524" w:rsidR="00295FE0" w:rsidRDefault="00295FE0" w:rsidP="002B5D1A">
      <w:pPr>
        <w:rPr>
          <w:rFonts w:eastAsiaTheme="minorEastAsia"/>
        </w:rPr>
      </w:pPr>
      <w:r>
        <w:rPr>
          <w:rFonts w:eastAsiaTheme="minorEastAsia"/>
        </w:rPr>
        <w:t xml:space="preserve">For details on the MLP network constructed with the expression pi_net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04AEBA42" w14:textId="77777777" w:rsidR="00F4241E" w:rsidRDefault="00F4241E" w:rsidP="002B5D1A">
      <w:pPr>
        <w:rPr>
          <w:rFonts w:eastAsiaTheme="minorEastAsia"/>
        </w:rPr>
      </w:pPr>
    </w:p>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7" w:name="_Toc220489384"/>
      <w:r>
        <w:t>Bellman’s Equations for Markov Decision Processes</w:t>
      </w:r>
      <w:bookmarkEnd w:id="7"/>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8" w:name="_Toc220489385"/>
      <w:r>
        <w:t>Actor-Critic Reinforcement Learning Algorithms</w:t>
      </w:r>
      <w:bookmarkEnd w:id="8"/>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lastRenderedPageBreak/>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w:t>
      </w:r>
      <w:proofErr w:type="spellStart"/>
      <w:r>
        <w:rPr>
          <w:rFonts w:eastAsiaTheme="minorEastAsia"/>
        </w:rPr>
        <w:t>ven</w:t>
      </w:r>
      <w:proofErr w:type="spellEnd"/>
      <w:r>
        <w:rPr>
          <w:rFonts w:eastAsiaTheme="minorEastAsia"/>
        </w:rPr>
        <w:t xml:space="preserve">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w:t>
      </w:r>
      <w:proofErr w:type="gramStart"/>
      <w:r>
        <w:rPr>
          <w:rFonts w:eastAsiaTheme="minorEastAsia"/>
        </w:rPr>
        <w:t>making an assumption</w:t>
      </w:r>
      <w:proofErr w:type="gramEnd"/>
      <w:r>
        <w:rPr>
          <w:rFonts w:eastAsiaTheme="minorEastAsia"/>
        </w:rPr>
        <w:t xml:space="preserve">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lastRenderedPageBreak/>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proofErr w:type="gramStart"/>
      <w:r>
        <w:rPr>
          <w:rFonts w:eastAsiaTheme="minorEastAsia"/>
        </w:rPr>
        <w:t>where</w:t>
      </w:r>
      <w:proofErr w:type="gramEnd"/>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9" w:name="_Toc220489386"/>
      <w:r>
        <w:t>Policy Gradients</w:t>
      </w:r>
      <w:bookmarkEnd w:id="9"/>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10" w:name="_Toc220489387"/>
      <w:r w:rsidRPr="00FD26CA">
        <w:rPr>
          <w:color w:val="auto"/>
        </w:rPr>
        <w:t>Generaliz</w:t>
      </w:r>
      <w:r>
        <w:t>ed Advantage Estimation</w:t>
      </w:r>
      <w:bookmarkEnd w:id="10"/>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11" w:name="_Toc220489388"/>
      <w:r>
        <w:t>Proximal Policy Optimization</w:t>
      </w:r>
      <w:bookmarkEnd w:id="11"/>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12" w:name="_Toc220489389"/>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12"/>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32"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13" w:name="_Toc220489390"/>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13"/>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lastRenderedPageBreak/>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49CDF57" w:rsidR="00F73D19" w:rsidRDefault="004D3FE1" w:rsidP="00FE1CE4">
      <w:r>
        <w:lastRenderedPageBreak/>
        <w:t>Network layer stack  and Layer operations 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774C2C53" w:rsidR="004D3FE1" w:rsidRDefault="004D3FE1" w:rsidP="00FE1CE4">
      <w:r>
        <w:lastRenderedPageBreak/>
        <w:t>Information Flow with Dimensions 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23AC5CBE"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Computation Graph shown below:</w:t>
      </w:r>
    </w:p>
    <w:p w14:paraId="7B93D089" w14:textId="57C237A8" w:rsidR="004D3FE1" w:rsidRDefault="004D3FE1" w:rsidP="00FE1CE4"/>
    <w:p w14:paraId="62AE0746" w14:textId="37F90BE2" w:rsidR="00AE7023" w:rsidRDefault="00AE7023" w:rsidP="00FE1CE4"/>
    <w:p w14:paraId="451A3F08" w14:textId="042EFF04" w:rsidR="004D3FE1" w:rsidRDefault="00444D2B" w:rsidP="00FE1CE4">
      <w:r>
        <w:t>Summary Table</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77777777" w:rsidR="00444D2B" w:rsidRDefault="00444D2B" w:rsidP="00FE1CE4">
      <w:r>
        <w:t>Equations for the Example 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0"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14" w:name="_Toc220489391"/>
      <w:bookmarkStart w:id="15" w:name="_Ref220489476"/>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14"/>
      <w:bookmarkEnd w:id="15"/>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79A58511" w:rsidR="00797921" w:rsidRDefault="00994CCB" w:rsidP="00C74DAE">
      <w:pPr>
        <w:keepNext/>
        <w:keepLines/>
      </w:pPr>
      <w:r>
        <w:lastRenderedPageBreak/>
        <w:t>Architecture Flow and Tensor Shape Transformations</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0C47C80B" w:rsidR="00F33452" w:rsidRDefault="00F33452" w:rsidP="00994CCB">
      <w:r>
        <w:t xml:space="preserve">Network layer stack </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184AC621"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45"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0A55"/>
    <w:rsid w:val="0028631B"/>
    <w:rsid w:val="002943D0"/>
    <w:rsid w:val="00295EF9"/>
    <w:rsid w:val="00295FE0"/>
    <w:rsid w:val="002B5D1A"/>
    <w:rsid w:val="002C278E"/>
    <w:rsid w:val="002C5C85"/>
    <w:rsid w:val="002C7A81"/>
    <w:rsid w:val="002D6164"/>
    <w:rsid w:val="002E0299"/>
    <w:rsid w:val="002E7F39"/>
    <w:rsid w:val="00320561"/>
    <w:rsid w:val="0033559D"/>
    <w:rsid w:val="00340330"/>
    <w:rsid w:val="00356FA6"/>
    <w:rsid w:val="003630DC"/>
    <w:rsid w:val="0038167F"/>
    <w:rsid w:val="00393128"/>
    <w:rsid w:val="003B1E40"/>
    <w:rsid w:val="003B2FBD"/>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3777D"/>
    <w:rsid w:val="00545820"/>
    <w:rsid w:val="00547474"/>
    <w:rsid w:val="005754C1"/>
    <w:rsid w:val="0059700D"/>
    <w:rsid w:val="005F5DE7"/>
    <w:rsid w:val="00614F80"/>
    <w:rsid w:val="00615128"/>
    <w:rsid w:val="00640A6A"/>
    <w:rsid w:val="006B1663"/>
    <w:rsid w:val="006C6740"/>
    <w:rsid w:val="006D3470"/>
    <w:rsid w:val="006F4E0D"/>
    <w:rsid w:val="0070153E"/>
    <w:rsid w:val="00721EF6"/>
    <w:rsid w:val="0074092F"/>
    <w:rsid w:val="0076273D"/>
    <w:rsid w:val="00776C8F"/>
    <w:rsid w:val="00792E4B"/>
    <w:rsid w:val="00797921"/>
    <w:rsid w:val="007A2357"/>
    <w:rsid w:val="007B17BD"/>
    <w:rsid w:val="007B19C4"/>
    <w:rsid w:val="007B2317"/>
    <w:rsid w:val="007B451F"/>
    <w:rsid w:val="007C00C1"/>
    <w:rsid w:val="007C24FF"/>
    <w:rsid w:val="007D12AE"/>
    <w:rsid w:val="007D2876"/>
    <w:rsid w:val="007E4265"/>
    <w:rsid w:val="00831F31"/>
    <w:rsid w:val="00840672"/>
    <w:rsid w:val="00867B2D"/>
    <w:rsid w:val="00883565"/>
    <w:rsid w:val="008C6951"/>
    <w:rsid w:val="008D74BF"/>
    <w:rsid w:val="008F33C4"/>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94CCB"/>
    <w:rsid w:val="009A1329"/>
    <w:rsid w:val="009A249B"/>
    <w:rsid w:val="009C6F19"/>
    <w:rsid w:val="009D780A"/>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7401B"/>
    <w:rsid w:val="00C74DAE"/>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DD40DC"/>
    <w:rsid w:val="00E304BF"/>
    <w:rsid w:val="00E37AED"/>
    <w:rsid w:val="00E43DE4"/>
    <w:rsid w:val="00E531D8"/>
    <w:rsid w:val="00E66926"/>
    <w:rsid w:val="00E77B0F"/>
    <w:rsid w:val="00E94AE6"/>
    <w:rsid w:val="00ED08C4"/>
    <w:rsid w:val="00EE5381"/>
    <w:rsid w:val="00F205C6"/>
    <w:rsid w:val="00F32E83"/>
    <w:rsid w:val="00F33452"/>
    <w:rsid w:val="00F41FB8"/>
    <w:rsid w:val="00F4241E"/>
    <w:rsid w:val="00F674CF"/>
    <w:rsid w:val="00F73149"/>
    <w:rsid w:val="00F73D19"/>
    <w:rsid w:val="00F80F51"/>
    <w:rsid w:val="00F81EF1"/>
    <w:rsid w:val="00F85F2D"/>
    <w:rsid w:val="00FC5746"/>
    <w:rsid w:val="00FD26CA"/>
    <w:rsid w:val="00FD39C2"/>
    <w:rsid w:val="00FE1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8"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6" Type="http://schemas.openxmlformats.org/officeDocument/2006/relationships/hyperlink" Target="https://spinningup.openai.com/en/latest/algorithms/vpg.html" TargetMode="External"/><Relationship Id="rId39" Type="http://schemas.openxmlformats.org/officeDocument/2006/relationships/image" Target="media/image9.png"/><Relationship Id="rId21" Type="http://schemas.openxmlformats.org/officeDocument/2006/relationships/hyperlink" Target="https://github.com/dimitarpg13/reinforcement_learning_and_game_theory/blob/main/articles/ReinforcementLearning/Proximal_Policy_Optimization_Algorithms_Shulman_2017.pdf" TargetMode="External"/><Relationship Id="rId34" Type="http://schemas.openxmlformats.org/officeDocument/2006/relationships/image" Target="media/image4.png"/><Relationship Id="rId42" Type="http://schemas.openxmlformats.org/officeDocument/2006/relationships/image" Target="media/image11.png"/><Relationship Id="rId47" Type="http://schemas.openxmlformats.org/officeDocument/2006/relationships/theme" Target="theme/theme1.xml"/><Relationship Id="rId7" Type="http://schemas.openxmlformats.org/officeDocument/2006/relationships/hyperlink" Target="https://github.com/dimitarpg13/agentic_architectures_and_design_patterns/blob/main/notebooks/reinforcement_learning/agentic_rl_workflow.ipynb" TargetMode="External"/><Relationship Id="rId2" Type="http://schemas.openxmlformats.org/officeDocument/2006/relationships/styles" Target="styles.xml"/><Relationship Id="rId16" Type="http://schemas.openxmlformats.org/officeDocument/2006/relationships/hyperlink" Target="https://danieltakeshi.github.io/2017/04/02/notes-on-the-generalized-advantage-estimation-paper/" TargetMode="External"/><Relationship Id="rId29" Type="http://schemas.openxmlformats.org/officeDocument/2006/relationships/hyperlink" Target="https://github.com/dimitarpg13/reinforcement_learning_and_game_theory/blob/main/docs/Note_on_Q_functions_in_Reinforcement_Learning.pdf" TargetMode="Externa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github.com/dimitarpg13/agentic_architectures_and_design_patterns/blob/main/articles/reinforcement_learning/NIPS-1999-actor-critic-algorithms-Paper.pdf" TargetMode="External"/><Relationship Id="rId24" Type="http://schemas.openxmlformats.org/officeDocument/2006/relationships/hyperlink" Target="https://spinningup.openai.com/en/latest/spinningup/rl_intro2.html" TargetMode="External"/><Relationship Id="rId32" Type="http://schemas.openxmlformats.org/officeDocument/2006/relationships/hyperlink" Target="https://docs.pytorch.org/docs/stable/generated/torch.nn.Sequential.html" TargetMode="External"/><Relationship Id="rId37" Type="http://schemas.openxmlformats.org/officeDocument/2006/relationships/image" Target="media/image7.png"/><Relationship Id="rId40" Type="http://schemas.openxmlformats.org/officeDocument/2006/relationships/hyperlink" Target="https://github.com/dimitarpg13/reinforcement_learning_in_agentic_workflows/blob/main/docs/pytorch/pytorch_example_neural_network_diagrams.md" TargetMode="External"/><Relationship Id="rId45" Type="http://schemas.openxmlformats.org/officeDocument/2006/relationships/hyperlink" Target="https://github.com/dimitarpg13/reinforcement_learning_in_agentic_workflows/blob/main/docs/pytorch/pytorch_policy_net_diagrams.md" TargetMode="External"/><Relationship Id="rId5" Type="http://schemas.openxmlformats.org/officeDocument/2006/relationships/image" Target="media/image1.png"/><Relationship Id="rId15" Type="http://schemas.openxmlformats.org/officeDocument/2006/relationships/hyperlink" Target="https://danieltakeshi.github.io/2017/03/28/going-deeper-into-reinforcement-learning-fundamentals-of-policy-gradients/" TargetMode="External"/><Relationship Id="rId23" Type="http://schemas.openxmlformats.org/officeDocument/2006/relationships/hyperlink" Target="https://spinningup.openai.com/en/latest/spinningup/rl_intro.html" TargetMode="External"/><Relationship Id="rId28" Type="http://schemas.openxmlformats.org/officeDocument/2006/relationships/hyperlink" Target="https://spinningup.openai.com/en/latest/algorithms/ppo.html" TargetMode="External"/><Relationship Id="rId36" Type="http://schemas.openxmlformats.org/officeDocument/2006/relationships/image" Target="media/image6.png"/><Relationship Id="rId10"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9"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31" Type="http://schemas.openxmlformats.org/officeDocument/2006/relationships/hyperlink" Target="https://github.com/dimitarpg13/reinforcement_learning_and_game_theory/blob/main/docs/Notes_on_Reinforcement_Learning_and_Deep_Reinforcement_Learning.pdf" TargetMode="External"/><Relationship Id="rId44"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hyperlink" Target="https://github.com/dimitarpg13/agentic_architectures_and_design_patterns/blob/main/notebooks/reinforcement_learning/agentic_rl_training_loop.md" TargetMode="External"/><Relationship Id="rId14"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2" Type="http://schemas.openxmlformats.org/officeDocument/2006/relationships/hyperlink" Target="https://cameronrwolfe.substack.com/p/ppo-llm" TargetMode="External"/><Relationship Id="rId27" Type="http://schemas.openxmlformats.org/officeDocument/2006/relationships/hyperlink" Target="https://spinningup.openai.com/en/latest/algorithms/trpo.html" TargetMode="External"/><Relationship Id="rId30" Type="http://schemas.openxmlformats.org/officeDocument/2006/relationships/hyperlink" Target="https://github.com/dimitarpg13/reinforcement_learning_and_game_theory/blob/main/docs/Notes_on_Reinforcement_Learning_by_David_Silver.pdf" TargetMode="External"/><Relationship Id="rId35" Type="http://schemas.openxmlformats.org/officeDocument/2006/relationships/image" Target="media/image5.png"/><Relationship Id="rId43" Type="http://schemas.openxmlformats.org/officeDocument/2006/relationships/image" Target="media/image12.png"/><Relationship Id="rId8" Type="http://schemas.openxmlformats.org/officeDocument/2006/relationships/hyperlink" Target="https://github.com/dimitarpg13/agentic_architectures_and_design_patterns/blob/main/notebooks/reinforcement_learning/agentic_rl_diagrams.md" TargetMode="External"/><Relationship Id="rId3" Type="http://schemas.openxmlformats.org/officeDocument/2006/relationships/settings" Target="settings.xml"/><Relationship Id="rId12" Type="http://schemas.openxmlformats.org/officeDocument/2006/relationships/hyperlink" Target="https://github.com/dimitarpg13/reinforcement_learning_and_game_theory/blob/main/articles/ReinforcementLearning/NaturalActorCritic_Peters_2005.pdf" TargetMode="External"/><Relationship Id="rId17"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5" Type="http://schemas.openxmlformats.org/officeDocument/2006/relationships/hyperlink" Target="https://spinningup.openai.com/en/latest/spinningup/rl_intro3.html" TargetMode="External"/><Relationship Id="rId33" Type="http://schemas.openxmlformats.org/officeDocument/2006/relationships/image" Target="media/image3.png"/><Relationship Id="rId38" Type="http://schemas.openxmlformats.org/officeDocument/2006/relationships/image" Target="media/image8.png"/><Relationship Id="rId46" Type="http://schemas.openxmlformats.org/officeDocument/2006/relationships/fontTable" Target="fontTable.xml"/><Relationship Id="rId20" Type="http://schemas.openxmlformats.org/officeDocument/2006/relationships/hyperlink" Target="https://github.com/dimitarpg13/reinforcement_learning_and_game_theory/blob/main/articles/ReinforcementLearning/TrustRegionPolicyOptimization_Schulman_2015.pdf" TargetMode="External"/><Relationship Id="rId4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A36C8C-52E5-9C4F-8CE8-530E85C2F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1385</TotalTime>
  <Pages>19</Pages>
  <Words>3593</Words>
  <Characters>20486</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150</cp:revision>
  <dcterms:created xsi:type="dcterms:W3CDTF">2026-01-04T23:53:00Z</dcterms:created>
  <dcterms:modified xsi:type="dcterms:W3CDTF">2026-01-28T16:04:00Z</dcterms:modified>
</cp:coreProperties>
</file>