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A327" w14:textId="20A37D12" w:rsidR="0053777D" w:rsidRDefault="00545820" w:rsidP="00545820">
      <w:pPr>
        <w:pStyle w:val="Title"/>
      </w:pPr>
      <w:r>
        <w:t>Agentic Workflows with Reinforcement Learning Loop</w:t>
      </w:r>
    </w:p>
    <w:p w14:paraId="4F41A032" w14:textId="75B1B06B" w:rsidR="00545820" w:rsidRDefault="00545820">
      <w:r>
        <w:t xml:space="preserve">compiled by D.Gueorguiev </w:t>
      </w:r>
      <w:r w:rsidR="007C24FF">
        <w:t>with the help of</w:t>
      </w:r>
      <w:r>
        <w:t xml:space="preserve"> Claude Opus 4.1</w:t>
      </w:r>
      <w:r w:rsidR="00A22FEE">
        <w:t>, 1/4/2026</w:t>
      </w:r>
    </w:p>
    <w:p w14:paraId="40443561" w14:textId="77777777" w:rsidR="00545820" w:rsidRDefault="00545820"/>
    <w:sdt>
      <w:sdtPr>
        <w:id w:val="246000794"/>
        <w:docPartObj>
          <w:docPartGallery w:val="Table of Contents"/>
          <w:docPartUnique/>
        </w:docPartObj>
      </w:sdtPr>
      <w:sdtEndPr>
        <w:rPr>
          <w:rFonts w:asciiTheme="minorHAnsi" w:eastAsiaTheme="minorHAnsi" w:hAnsiTheme="minorHAnsi" w:cstheme="minorBidi"/>
          <w:noProof/>
          <w:color w:val="auto"/>
          <w:kern w:val="2"/>
          <w:sz w:val="20"/>
          <w:szCs w:val="20"/>
          <w14:ligatures w14:val="standardContextual"/>
        </w:rPr>
      </w:sdtEndPr>
      <w:sdtContent>
        <w:p w14:paraId="1528D6A7" w14:textId="31B1A6B1" w:rsidR="00295FE0" w:rsidRPr="00295FE0" w:rsidRDefault="00295FE0">
          <w:pPr>
            <w:pStyle w:val="TOCHeading"/>
            <w:rPr>
              <w:sz w:val="20"/>
              <w:szCs w:val="20"/>
            </w:rPr>
          </w:pPr>
          <w:r w:rsidRPr="00295FE0">
            <w:rPr>
              <w:sz w:val="20"/>
              <w:szCs w:val="20"/>
            </w:rPr>
            <w:t>Table of Contents</w:t>
          </w:r>
        </w:p>
        <w:p w14:paraId="7DF1B3E9" w14:textId="1DC74A1B" w:rsidR="00295FE0" w:rsidRPr="00295FE0" w:rsidRDefault="00295FE0">
          <w:pPr>
            <w:pStyle w:val="TOC1"/>
            <w:tabs>
              <w:tab w:val="right" w:leader="dot" w:pos="9350"/>
            </w:tabs>
            <w:rPr>
              <w:noProof/>
              <w:sz w:val="20"/>
              <w:szCs w:val="20"/>
            </w:rPr>
          </w:pPr>
          <w:r w:rsidRPr="00295FE0">
            <w:rPr>
              <w:b w:val="0"/>
              <w:bCs w:val="0"/>
              <w:sz w:val="20"/>
              <w:szCs w:val="20"/>
            </w:rPr>
            <w:fldChar w:fldCharType="begin"/>
          </w:r>
          <w:r w:rsidRPr="00295FE0">
            <w:rPr>
              <w:sz w:val="20"/>
              <w:szCs w:val="20"/>
            </w:rPr>
            <w:instrText xml:space="preserve"> TOC \o "1-3" \h \z \u </w:instrText>
          </w:r>
          <w:r w:rsidRPr="00295FE0">
            <w:rPr>
              <w:b w:val="0"/>
              <w:bCs w:val="0"/>
              <w:sz w:val="20"/>
              <w:szCs w:val="20"/>
            </w:rPr>
            <w:fldChar w:fldCharType="separate"/>
          </w:r>
          <w:hyperlink w:anchor="_Toc220489377" w:history="1">
            <w:r w:rsidRPr="00295FE0">
              <w:rPr>
                <w:rStyle w:val="Hyperlink"/>
                <w:noProof/>
                <w:sz w:val="20"/>
                <w:szCs w:val="20"/>
              </w:rPr>
              <w:t>System Flowchart</w:t>
            </w:r>
            <w:r w:rsidRPr="00295FE0">
              <w:rPr>
                <w:noProof/>
                <w:webHidden/>
                <w:sz w:val="20"/>
                <w:szCs w:val="20"/>
              </w:rPr>
              <w:tab/>
            </w:r>
            <w:r w:rsidRPr="00295FE0">
              <w:rPr>
                <w:noProof/>
                <w:webHidden/>
                <w:sz w:val="20"/>
                <w:szCs w:val="20"/>
              </w:rPr>
              <w:fldChar w:fldCharType="begin"/>
            </w:r>
            <w:r w:rsidRPr="00295FE0">
              <w:rPr>
                <w:noProof/>
                <w:webHidden/>
                <w:sz w:val="20"/>
                <w:szCs w:val="20"/>
              </w:rPr>
              <w:instrText xml:space="preserve"> PAGEREF _Toc220489377 \h </w:instrText>
            </w:r>
            <w:r w:rsidRPr="00295FE0">
              <w:rPr>
                <w:noProof/>
                <w:webHidden/>
                <w:sz w:val="20"/>
                <w:szCs w:val="20"/>
              </w:rPr>
            </w:r>
            <w:r w:rsidRPr="00295FE0">
              <w:rPr>
                <w:noProof/>
                <w:webHidden/>
                <w:sz w:val="20"/>
                <w:szCs w:val="20"/>
              </w:rPr>
              <w:fldChar w:fldCharType="separate"/>
            </w:r>
            <w:r w:rsidRPr="00295FE0">
              <w:rPr>
                <w:noProof/>
                <w:webHidden/>
                <w:sz w:val="20"/>
                <w:szCs w:val="20"/>
              </w:rPr>
              <w:t>1</w:t>
            </w:r>
            <w:r w:rsidRPr="00295FE0">
              <w:rPr>
                <w:noProof/>
                <w:webHidden/>
                <w:sz w:val="20"/>
                <w:szCs w:val="20"/>
              </w:rPr>
              <w:fldChar w:fldCharType="end"/>
            </w:r>
          </w:hyperlink>
        </w:p>
        <w:p w14:paraId="3C8FEB7A" w14:textId="2554A2AF" w:rsidR="00295FE0" w:rsidRPr="00295FE0" w:rsidRDefault="00295FE0">
          <w:pPr>
            <w:pStyle w:val="TOC2"/>
            <w:tabs>
              <w:tab w:val="right" w:leader="dot" w:pos="9350"/>
            </w:tabs>
            <w:rPr>
              <w:noProof/>
              <w:sz w:val="20"/>
              <w:szCs w:val="20"/>
            </w:rPr>
          </w:pPr>
          <w:hyperlink w:anchor="_Toc220489378" w:history="1">
            <w:r w:rsidRPr="00295FE0">
              <w:rPr>
                <w:rStyle w:val="Hyperlink"/>
                <w:noProof/>
                <w:sz w:val="20"/>
                <w:szCs w:val="20"/>
              </w:rPr>
              <w:t>Training Loop</w:t>
            </w:r>
            <w:r w:rsidRPr="00295FE0">
              <w:rPr>
                <w:noProof/>
                <w:webHidden/>
                <w:sz w:val="20"/>
                <w:szCs w:val="20"/>
              </w:rPr>
              <w:tab/>
            </w:r>
            <w:r w:rsidRPr="00295FE0">
              <w:rPr>
                <w:noProof/>
                <w:webHidden/>
                <w:sz w:val="20"/>
                <w:szCs w:val="20"/>
              </w:rPr>
              <w:fldChar w:fldCharType="begin"/>
            </w:r>
            <w:r w:rsidRPr="00295FE0">
              <w:rPr>
                <w:noProof/>
                <w:webHidden/>
                <w:sz w:val="20"/>
                <w:szCs w:val="20"/>
              </w:rPr>
              <w:instrText xml:space="preserve"> PAGEREF _Toc220489378 \h </w:instrText>
            </w:r>
            <w:r w:rsidRPr="00295FE0">
              <w:rPr>
                <w:noProof/>
                <w:webHidden/>
                <w:sz w:val="20"/>
                <w:szCs w:val="20"/>
              </w:rPr>
            </w:r>
            <w:r w:rsidRPr="00295FE0">
              <w:rPr>
                <w:noProof/>
                <w:webHidden/>
                <w:sz w:val="20"/>
                <w:szCs w:val="20"/>
              </w:rPr>
              <w:fldChar w:fldCharType="separate"/>
            </w:r>
            <w:r w:rsidRPr="00295FE0">
              <w:rPr>
                <w:noProof/>
                <w:webHidden/>
                <w:sz w:val="20"/>
                <w:szCs w:val="20"/>
              </w:rPr>
              <w:t>3</w:t>
            </w:r>
            <w:r w:rsidRPr="00295FE0">
              <w:rPr>
                <w:noProof/>
                <w:webHidden/>
                <w:sz w:val="20"/>
                <w:szCs w:val="20"/>
              </w:rPr>
              <w:fldChar w:fldCharType="end"/>
            </w:r>
          </w:hyperlink>
        </w:p>
        <w:p w14:paraId="78498EA5" w14:textId="6D8A000D" w:rsidR="00295FE0" w:rsidRPr="00295FE0" w:rsidRDefault="00295FE0">
          <w:pPr>
            <w:pStyle w:val="TOC3"/>
            <w:tabs>
              <w:tab w:val="right" w:leader="dot" w:pos="9350"/>
            </w:tabs>
            <w:rPr>
              <w:noProof/>
            </w:rPr>
          </w:pPr>
          <w:hyperlink w:anchor="_Toc220489379" w:history="1">
            <w:r w:rsidRPr="00295FE0">
              <w:rPr>
                <w:rStyle w:val="Hyperlink"/>
                <w:noProof/>
              </w:rPr>
              <w:t>Parallel Vectorized Environments</w:t>
            </w:r>
            <w:r w:rsidRPr="00295FE0">
              <w:rPr>
                <w:noProof/>
                <w:webHidden/>
              </w:rPr>
              <w:tab/>
            </w:r>
            <w:r w:rsidRPr="00295FE0">
              <w:rPr>
                <w:noProof/>
                <w:webHidden/>
              </w:rPr>
              <w:fldChar w:fldCharType="begin"/>
            </w:r>
            <w:r w:rsidRPr="00295FE0">
              <w:rPr>
                <w:noProof/>
                <w:webHidden/>
              </w:rPr>
              <w:instrText xml:space="preserve"> PAGEREF _Toc220489379 \h </w:instrText>
            </w:r>
            <w:r w:rsidRPr="00295FE0">
              <w:rPr>
                <w:noProof/>
                <w:webHidden/>
              </w:rPr>
            </w:r>
            <w:r w:rsidRPr="00295FE0">
              <w:rPr>
                <w:noProof/>
                <w:webHidden/>
              </w:rPr>
              <w:fldChar w:fldCharType="separate"/>
            </w:r>
            <w:r w:rsidRPr="00295FE0">
              <w:rPr>
                <w:noProof/>
                <w:webHidden/>
              </w:rPr>
              <w:t>4</w:t>
            </w:r>
            <w:r w:rsidRPr="00295FE0">
              <w:rPr>
                <w:noProof/>
                <w:webHidden/>
              </w:rPr>
              <w:fldChar w:fldCharType="end"/>
            </w:r>
          </w:hyperlink>
        </w:p>
        <w:p w14:paraId="38F23C4A" w14:textId="07FBC145" w:rsidR="00295FE0" w:rsidRPr="00295FE0" w:rsidRDefault="00295FE0">
          <w:pPr>
            <w:pStyle w:val="TOC3"/>
            <w:tabs>
              <w:tab w:val="right" w:leader="dot" w:pos="9350"/>
            </w:tabs>
            <w:rPr>
              <w:noProof/>
            </w:rPr>
          </w:pPr>
          <w:hyperlink w:anchor="_Toc220489380" w:history="1">
            <w:r w:rsidRPr="00295FE0">
              <w:rPr>
                <w:rStyle w:val="Hyperlink"/>
                <w:noProof/>
              </w:rPr>
              <w:t>Initialize the PPO model</w:t>
            </w:r>
            <w:r w:rsidRPr="00295FE0">
              <w:rPr>
                <w:noProof/>
                <w:webHidden/>
              </w:rPr>
              <w:tab/>
            </w:r>
            <w:r w:rsidRPr="00295FE0">
              <w:rPr>
                <w:noProof/>
                <w:webHidden/>
              </w:rPr>
              <w:fldChar w:fldCharType="begin"/>
            </w:r>
            <w:r w:rsidRPr="00295FE0">
              <w:rPr>
                <w:noProof/>
                <w:webHidden/>
              </w:rPr>
              <w:instrText xml:space="preserve"> PAGEREF _Toc220489380 \h </w:instrText>
            </w:r>
            <w:r w:rsidRPr="00295FE0">
              <w:rPr>
                <w:noProof/>
                <w:webHidden/>
              </w:rPr>
            </w:r>
            <w:r w:rsidRPr="00295FE0">
              <w:rPr>
                <w:noProof/>
                <w:webHidden/>
              </w:rPr>
              <w:fldChar w:fldCharType="separate"/>
            </w:r>
            <w:r w:rsidRPr="00295FE0">
              <w:rPr>
                <w:noProof/>
                <w:webHidden/>
              </w:rPr>
              <w:t>4</w:t>
            </w:r>
            <w:r w:rsidRPr="00295FE0">
              <w:rPr>
                <w:noProof/>
                <w:webHidden/>
              </w:rPr>
              <w:fldChar w:fldCharType="end"/>
            </w:r>
          </w:hyperlink>
        </w:p>
        <w:p w14:paraId="3FFFAF89" w14:textId="7E0CFDB6" w:rsidR="00295FE0" w:rsidRPr="00295FE0" w:rsidRDefault="00295FE0">
          <w:pPr>
            <w:pStyle w:val="TOC1"/>
            <w:tabs>
              <w:tab w:val="right" w:leader="dot" w:pos="9350"/>
            </w:tabs>
            <w:rPr>
              <w:noProof/>
              <w:sz w:val="20"/>
              <w:szCs w:val="20"/>
            </w:rPr>
          </w:pPr>
          <w:hyperlink w:anchor="_Toc220489381" w:history="1">
            <w:r w:rsidRPr="00295FE0">
              <w:rPr>
                <w:rStyle w:val="Hyperlink"/>
                <w:noProof/>
                <w:sz w:val="20"/>
                <w:szCs w:val="20"/>
              </w:rPr>
              <w:t>References</w:t>
            </w:r>
            <w:r w:rsidRPr="00295FE0">
              <w:rPr>
                <w:noProof/>
                <w:webHidden/>
                <w:sz w:val="20"/>
                <w:szCs w:val="20"/>
              </w:rPr>
              <w:tab/>
            </w:r>
            <w:r w:rsidRPr="00295FE0">
              <w:rPr>
                <w:noProof/>
                <w:webHidden/>
                <w:sz w:val="20"/>
                <w:szCs w:val="20"/>
              </w:rPr>
              <w:fldChar w:fldCharType="begin"/>
            </w:r>
            <w:r w:rsidRPr="00295FE0">
              <w:rPr>
                <w:noProof/>
                <w:webHidden/>
                <w:sz w:val="20"/>
                <w:szCs w:val="20"/>
              </w:rPr>
              <w:instrText xml:space="preserve"> PAGEREF _Toc220489381 \h </w:instrText>
            </w:r>
            <w:r w:rsidRPr="00295FE0">
              <w:rPr>
                <w:noProof/>
                <w:webHidden/>
                <w:sz w:val="20"/>
                <w:szCs w:val="20"/>
              </w:rPr>
            </w:r>
            <w:r w:rsidRPr="00295FE0">
              <w:rPr>
                <w:noProof/>
                <w:webHidden/>
                <w:sz w:val="20"/>
                <w:szCs w:val="20"/>
              </w:rPr>
              <w:fldChar w:fldCharType="separate"/>
            </w:r>
            <w:r w:rsidRPr="00295FE0">
              <w:rPr>
                <w:noProof/>
                <w:webHidden/>
                <w:sz w:val="20"/>
                <w:szCs w:val="20"/>
              </w:rPr>
              <w:t>5</w:t>
            </w:r>
            <w:r w:rsidRPr="00295FE0">
              <w:rPr>
                <w:noProof/>
                <w:webHidden/>
                <w:sz w:val="20"/>
                <w:szCs w:val="20"/>
              </w:rPr>
              <w:fldChar w:fldCharType="end"/>
            </w:r>
          </w:hyperlink>
        </w:p>
        <w:p w14:paraId="4EFDEDA4" w14:textId="41B335A6" w:rsidR="00295FE0" w:rsidRPr="00295FE0" w:rsidRDefault="00295FE0">
          <w:pPr>
            <w:pStyle w:val="TOC1"/>
            <w:tabs>
              <w:tab w:val="right" w:leader="dot" w:pos="9350"/>
            </w:tabs>
            <w:rPr>
              <w:noProof/>
              <w:sz w:val="20"/>
              <w:szCs w:val="20"/>
            </w:rPr>
          </w:pPr>
          <w:hyperlink w:anchor="_Toc220489382" w:history="1">
            <w:r w:rsidRPr="00295FE0">
              <w:rPr>
                <w:rStyle w:val="Hyperlink"/>
                <w:noProof/>
                <w:sz w:val="20"/>
                <w:szCs w:val="20"/>
              </w:rPr>
              <w:t>Appendix</w:t>
            </w:r>
            <w:r w:rsidRPr="00295FE0">
              <w:rPr>
                <w:noProof/>
                <w:webHidden/>
                <w:sz w:val="20"/>
                <w:szCs w:val="20"/>
              </w:rPr>
              <w:tab/>
            </w:r>
            <w:r w:rsidRPr="00295FE0">
              <w:rPr>
                <w:noProof/>
                <w:webHidden/>
                <w:sz w:val="20"/>
                <w:szCs w:val="20"/>
              </w:rPr>
              <w:fldChar w:fldCharType="begin"/>
            </w:r>
            <w:r w:rsidRPr="00295FE0">
              <w:rPr>
                <w:noProof/>
                <w:webHidden/>
                <w:sz w:val="20"/>
                <w:szCs w:val="20"/>
              </w:rPr>
              <w:instrText xml:space="preserve"> PAGEREF _Toc220489382 \h </w:instrText>
            </w:r>
            <w:r w:rsidRPr="00295FE0">
              <w:rPr>
                <w:noProof/>
                <w:webHidden/>
                <w:sz w:val="20"/>
                <w:szCs w:val="20"/>
              </w:rPr>
            </w:r>
            <w:r w:rsidRPr="00295FE0">
              <w:rPr>
                <w:noProof/>
                <w:webHidden/>
                <w:sz w:val="20"/>
                <w:szCs w:val="20"/>
              </w:rPr>
              <w:fldChar w:fldCharType="separate"/>
            </w:r>
            <w:r w:rsidRPr="00295FE0">
              <w:rPr>
                <w:noProof/>
                <w:webHidden/>
                <w:sz w:val="20"/>
                <w:szCs w:val="20"/>
              </w:rPr>
              <w:t>6</w:t>
            </w:r>
            <w:r w:rsidRPr="00295FE0">
              <w:rPr>
                <w:noProof/>
                <w:webHidden/>
                <w:sz w:val="20"/>
                <w:szCs w:val="20"/>
              </w:rPr>
              <w:fldChar w:fldCharType="end"/>
            </w:r>
          </w:hyperlink>
        </w:p>
        <w:p w14:paraId="7E92825E" w14:textId="7D8F4AC3" w:rsidR="00295FE0" w:rsidRPr="00295FE0" w:rsidRDefault="00295FE0">
          <w:pPr>
            <w:pStyle w:val="TOC2"/>
            <w:tabs>
              <w:tab w:val="right" w:leader="dot" w:pos="9350"/>
            </w:tabs>
            <w:rPr>
              <w:noProof/>
              <w:sz w:val="20"/>
              <w:szCs w:val="20"/>
            </w:rPr>
          </w:pPr>
          <w:hyperlink w:anchor="_Toc220489383" w:history="1">
            <w:r w:rsidRPr="00295FE0">
              <w:rPr>
                <w:rStyle w:val="Hyperlink"/>
                <w:noProof/>
                <w:sz w:val="20"/>
                <w:szCs w:val="20"/>
              </w:rPr>
              <w:t>Key Concepts in Reinforcement Lear</w:t>
            </w:r>
            <w:r w:rsidRPr="00295FE0">
              <w:rPr>
                <w:rStyle w:val="Hyperlink"/>
                <w:noProof/>
                <w:sz w:val="20"/>
                <w:szCs w:val="20"/>
              </w:rPr>
              <w:t>n</w:t>
            </w:r>
            <w:r w:rsidRPr="00295FE0">
              <w:rPr>
                <w:rStyle w:val="Hyperlink"/>
                <w:noProof/>
                <w:sz w:val="20"/>
                <w:szCs w:val="20"/>
              </w:rPr>
              <w:t>ing</w:t>
            </w:r>
            <w:r w:rsidRPr="00295FE0">
              <w:rPr>
                <w:noProof/>
                <w:webHidden/>
                <w:sz w:val="20"/>
                <w:szCs w:val="20"/>
              </w:rPr>
              <w:tab/>
            </w:r>
            <w:r w:rsidRPr="00295FE0">
              <w:rPr>
                <w:noProof/>
                <w:webHidden/>
                <w:sz w:val="20"/>
                <w:szCs w:val="20"/>
              </w:rPr>
              <w:fldChar w:fldCharType="begin"/>
            </w:r>
            <w:r w:rsidRPr="00295FE0">
              <w:rPr>
                <w:noProof/>
                <w:webHidden/>
                <w:sz w:val="20"/>
                <w:szCs w:val="20"/>
              </w:rPr>
              <w:instrText xml:space="preserve"> PAGEREF _Toc220489383 \h </w:instrText>
            </w:r>
            <w:r w:rsidRPr="00295FE0">
              <w:rPr>
                <w:noProof/>
                <w:webHidden/>
                <w:sz w:val="20"/>
                <w:szCs w:val="20"/>
              </w:rPr>
            </w:r>
            <w:r w:rsidRPr="00295FE0">
              <w:rPr>
                <w:noProof/>
                <w:webHidden/>
                <w:sz w:val="20"/>
                <w:szCs w:val="20"/>
              </w:rPr>
              <w:fldChar w:fldCharType="separate"/>
            </w:r>
            <w:r w:rsidRPr="00295FE0">
              <w:rPr>
                <w:noProof/>
                <w:webHidden/>
                <w:sz w:val="20"/>
                <w:szCs w:val="20"/>
              </w:rPr>
              <w:t>6</w:t>
            </w:r>
            <w:r w:rsidRPr="00295FE0">
              <w:rPr>
                <w:noProof/>
                <w:webHidden/>
                <w:sz w:val="20"/>
                <w:szCs w:val="20"/>
              </w:rPr>
              <w:fldChar w:fldCharType="end"/>
            </w:r>
          </w:hyperlink>
        </w:p>
        <w:p w14:paraId="55A04F87" w14:textId="4FD0CB44" w:rsidR="00295FE0" w:rsidRPr="00295FE0" w:rsidRDefault="00295FE0">
          <w:pPr>
            <w:pStyle w:val="TOC2"/>
            <w:tabs>
              <w:tab w:val="right" w:leader="dot" w:pos="9350"/>
            </w:tabs>
            <w:rPr>
              <w:noProof/>
              <w:sz w:val="20"/>
              <w:szCs w:val="20"/>
            </w:rPr>
          </w:pPr>
          <w:hyperlink w:anchor="_Toc220489384" w:history="1">
            <w:r w:rsidRPr="00295FE0">
              <w:rPr>
                <w:rStyle w:val="Hyperlink"/>
                <w:noProof/>
                <w:sz w:val="20"/>
                <w:szCs w:val="20"/>
              </w:rPr>
              <w:t>Bellman’s Equations for Markov Decision Processes</w:t>
            </w:r>
            <w:r w:rsidRPr="00295FE0">
              <w:rPr>
                <w:noProof/>
                <w:webHidden/>
                <w:sz w:val="20"/>
                <w:szCs w:val="20"/>
              </w:rPr>
              <w:tab/>
            </w:r>
            <w:r w:rsidRPr="00295FE0">
              <w:rPr>
                <w:noProof/>
                <w:webHidden/>
                <w:sz w:val="20"/>
                <w:szCs w:val="20"/>
              </w:rPr>
              <w:fldChar w:fldCharType="begin"/>
            </w:r>
            <w:r w:rsidRPr="00295FE0">
              <w:rPr>
                <w:noProof/>
                <w:webHidden/>
                <w:sz w:val="20"/>
                <w:szCs w:val="20"/>
              </w:rPr>
              <w:instrText xml:space="preserve"> PAGEREF _Toc220489384 \h </w:instrText>
            </w:r>
            <w:r w:rsidRPr="00295FE0">
              <w:rPr>
                <w:noProof/>
                <w:webHidden/>
                <w:sz w:val="20"/>
                <w:szCs w:val="20"/>
              </w:rPr>
            </w:r>
            <w:r w:rsidRPr="00295FE0">
              <w:rPr>
                <w:noProof/>
                <w:webHidden/>
                <w:sz w:val="20"/>
                <w:szCs w:val="20"/>
              </w:rPr>
              <w:fldChar w:fldCharType="separate"/>
            </w:r>
            <w:r w:rsidRPr="00295FE0">
              <w:rPr>
                <w:noProof/>
                <w:webHidden/>
                <w:sz w:val="20"/>
                <w:szCs w:val="20"/>
              </w:rPr>
              <w:t>8</w:t>
            </w:r>
            <w:r w:rsidRPr="00295FE0">
              <w:rPr>
                <w:noProof/>
                <w:webHidden/>
                <w:sz w:val="20"/>
                <w:szCs w:val="20"/>
              </w:rPr>
              <w:fldChar w:fldCharType="end"/>
            </w:r>
          </w:hyperlink>
        </w:p>
        <w:p w14:paraId="0217BFCB" w14:textId="2609914E" w:rsidR="00295FE0" w:rsidRPr="00295FE0" w:rsidRDefault="00295FE0">
          <w:pPr>
            <w:pStyle w:val="TOC2"/>
            <w:tabs>
              <w:tab w:val="right" w:leader="dot" w:pos="9350"/>
            </w:tabs>
            <w:rPr>
              <w:noProof/>
              <w:sz w:val="20"/>
              <w:szCs w:val="20"/>
            </w:rPr>
          </w:pPr>
          <w:hyperlink w:anchor="_Toc220489385" w:history="1">
            <w:r w:rsidRPr="00295FE0">
              <w:rPr>
                <w:rStyle w:val="Hyperlink"/>
                <w:noProof/>
                <w:sz w:val="20"/>
                <w:szCs w:val="20"/>
              </w:rPr>
              <w:t>Actor-Critic Reinforcement Learning Algorithms</w:t>
            </w:r>
            <w:r w:rsidRPr="00295FE0">
              <w:rPr>
                <w:noProof/>
                <w:webHidden/>
                <w:sz w:val="20"/>
                <w:szCs w:val="20"/>
              </w:rPr>
              <w:tab/>
            </w:r>
            <w:r w:rsidRPr="00295FE0">
              <w:rPr>
                <w:noProof/>
                <w:webHidden/>
                <w:sz w:val="20"/>
                <w:szCs w:val="20"/>
              </w:rPr>
              <w:fldChar w:fldCharType="begin"/>
            </w:r>
            <w:r w:rsidRPr="00295FE0">
              <w:rPr>
                <w:noProof/>
                <w:webHidden/>
                <w:sz w:val="20"/>
                <w:szCs w:val="20"/>
              </w:rPr>
              <w:instrText xml:space="preserve"> PAGEREF _Toc220489385 \h </w:instrText>
            </w:r>
            <w:r w:rsidRPr="00295FE0">
              <w:rPr>
                <w:noProof/>
                <w:webHidden/>
                <w:sz w:val="20"/>
                <w:szCs w:val="20"/>
              </w:rPr>
            </w:r>
            <w:r w:rsidRPr="00295FE0">
              <w:rPr>
                <w:noProof/>
                <w:webHidden/>
                <w:sz w:val="20"/>
                <w:szCs w:val="20"/>
              </w:rPr>
              <w:fldChar w:fldCharType="separate"/>
            </w:r>
            <w:r w:rsidRPr="00295FE0">
              <w:rPr>
                <w:noProof/>
                <w:webHidden/>
                <w:sz w:val="20"/>
                <w:szCs w:val="20"/>
              </w:rPr>
              <w:t>8</w:t>
            </w:r>
            <w:r w:rsidRPr="00295FE0">
              <w:rPr>
                <w:noProof/>
                <w:webHidden/>
                <w:sz w:val="20"/>
                <w:szCs w:val="20"/>
              </w:rPr>
              <w:fldChar w:fldCharType="end"/>
            </w:r>
          </w:hyperlink>
        </w:p>
        <w:p w14:paraId="642588BD" w14:textId="312F6BDF" w:rsidR="00295FE0" w:rsidRPr="00295FE0" w:rsidRDefault="00295FE0">
          <w:pPr>
            <w:pStyle w:val="TOC2"/>
            <w:tabs>
              <w:tab w:val="right" w:leader="dot" w:pos="9350"/>
            </w:tabs>
            <w:rPr>
              <w:noProof/>
              <w:sz w:val="20"/>
              <w:szCs w:val="20"/>
            </w:rPr>
          </w:pPr>
          <w:hyperlink w:anchor="_Toc220489386" w:history="1">
            <w:r w:rsidRPr="00295FE0">
              <w:rPr>
                <w:rStyle w:val="Hyperlink"/>
                <w:noProof/>
                <w:sz w:val="20"/>
                <w:szCs w:val="20"/>
              </w:rPr>
              <w:t>Policy Gradients</w:t>
            </w:r>
            <w:r w:rsidRPr="00295FE0">
              <w:rPr>
                <w:noProof/>
                <w:webHidden/>
                <w:sz w:val="20"/>
                <w:szCs w:val="20"/>
              </w:rPr>
              <w:tab/>
            </w:r>
            <w:r w:rsidRPr="00295FE0">
              <w:rPr>
                <w:noProof/>
                <w:webHidden/>
                <w:sz w:val="20"/>
                <w:szCs w:val="20"/>
              </w:rPr>
              <w:fldChar w:fldCharType="begin"/>
            </w:r>
            <w:r w:rsidRPr="00295FE0">
              <w:rPr>
                <w:noProof/>
                <w:webHidden/>
                <w:sz w:val="20"/>
                <w:szCs w:val="20"/>
              </w:rPr>
              <w:instrText xml:space="preserve"> PAGEREF _Toc220489386 \h </w:instrText>
            </w:r>
            <w:r w:rsidRPr="00295FE0">
              <w:rPr>
                <w:noProof/>
                <w:webHidden/>
                <w:sz w:val="20"/>
                <w:szCs w:val="20"/>
              </w:rPr>
            </w:r>
            <w:r w:rsidRPr="00295FE0">
              <w:rPr>
                <w:noProof/>
                <w:webHidden/>
                <w:sz w:val="20"/>
                <w:szCs w:val="20"/>
              </w:rPr>
              <w:fldChar w:fldCharType="separate"/>
            </w:r>
            <w:r w:rsidRPr="00295FE0">
              <w:rPr>
                <w:noProof/>
                <w:webHidden/>
                <w:sz w:val="20"/>
                <w:szCs w:val="20"/>
              </w:rPr>
              <w:t>11</w:t>
            </w:r>
            <w:r w:rsidRPr="00295FE0">
              <w:rPr>
                <w:noProof/>
                <w:webHidden/>
                <w:sz w:val="20"/>
                <w:szCs w:val="20"/>
              </w:rPr>
              <w:fldChar w:fldCharType="end"/>
            </w:r>
          </w:hyperlink>
        </w:p>
        <w:p w14:paraId="0EFBAB22" w14:textId="4A20E3FA" w:rsidR="00295FE0" w:rsidRPr="00295FE0" w:rsidRDefault="00295FE0">
          <w:pPr>
            <w:pStyle w:val="TOC2"/>
            <w:tabs>
              <w:tab w:val="right" w:leader="dot" w:pos="9350"/>
            </w:tabs>
            <w:rPr>
              <w:noProof/>
              <w:sz w:val="20"/>
              <w:szCs w:val="20"/>
            </w:rPr>
          </w:pPr>
          <w:hyperlink w:anchor="_Toc220489387" w:history="1">
            <w:r w:rsidRPr="00295FE0">
              <w:rPr>
                <w:rStyle w:val="Hyperlink"/>
                <w:noProof/>
                <w:sz w:val="20"/>
                <w:szCs w:val="20"/>
              </w:rPr>
              <w:t>Generalized Advantage Estimation</w:t>
            </w:r>
            <w:r w:rsidRPr="00295FE0">
              <w:rPr>
                <w:noProof/>
                <w:webHidden/>
                <w:sz w:val="20"/>
                <w:szCs w:val="20"/>
              </w:rPr>
              <w:tab/>
            </w:r>
            <w:r w:rsidRPr="00295FE0">
              <w:rPr>
                <w:noProof/>
                <w:webHidden/>
                <w:sz w:val="20"/>
                <w:szCs w:val="20"/>
              </w:rPr>
              <w:fldChar w:fldCharType="begin"/>
            </w:r>
            <w:r w:rsidRPr="00295FE0">
              <w:rPr>
                <w:noProof/>
                <w:webHidden/>
                <w:sz w:val="20"/>
                <w:szCs w:val="20"/>
              </w:rPr>
              <w:instrText xml:space="preserve"> PAGEREF _Toc220489387 \h </w:instrText>
            </w:r>
            <w:r w:rsidRPr="00295FE0">
              <w:rPr>
                <w:noProof/>
                <w:webHidden/>
                <w:sz w:val="20"/>
                <w:szCs w:val="20"/>
              </w:rPr>
            </w:r>
            <w:r w:rsidRPr="00295FE0">
              <w:rPr>
                <w:noProof/>
                <w:webHidden/>
                <w:sz w:val="20"/>
                <w:szCs w:val="20"/>
              </w:rPr>
              <w:fldChar w:fldCharType="separate"/>
            </w:r>
            <w:r w:rsidRPr="00295FE0">
              <w:rPr>
                <w:noProof/>
                <w:webHidden/>
                <w:sz w:val="20"/>
                <w:szCs w:val="20"/>
              </w:rPr>
              <w:t>11</w:t>
            </w:r>
            <w:r w:rsidRPr="00295FE0">
              <w:rPr>
                <w:noProof/>
                <w:webHidden/>
                <w:sz w:val="20"/>
                <w:szCs w:val="20"/>
              </w:rPr>
              <w:fldChar w:fldCharType="end"/>
            </w:r>
          </w:hyperlink>
        </w:p>
        <w:p w14:paraId="67E0F41E" w14:textId="4C6BCA6E" w:rsidR="00295FE0" w:rsidRPr="00295FE0" w:rsidRDefault="00295FE0">
          <w:pPr>
            <w:pStyle w:val="TOC2"/>
            <w:tabs>
              <w:tab w:val="right" w:leader="dot" w:pos="9350"/>
            </w:tabs>
            <w:rPr>
              <w:noProof/>
              <w:sz w:val="20"/>
              <w:szCs w:val="20"/>
            </w:rPr>
          </w:pPr>
          <w:hyperlink w:anchor="_Toc220489388" w:history="1">
            <w:r w:rsidRPr="00295FE0">
              <w:rPr>
                <w:rStyle w:val="Hyperlink"/>
                <w:noProof/>
                <w:sz w:val="20"/>
                <w:szCs w:val="20"/>
              </w:rPr>
              <w:t>Proximal Policy Optimization</w:t>
            </w:r>
            <w:r w:rsidRPr="00295FE0">
              <w:rPr>
                <w:noProof/>
                <w:webHidden/>
                <w:sz w:val="20"/>
                <w:szCs w:val="20"/>
              </w:rPr>
              <w:tab/>
            </w:r>
            <w:r w:rsidRPr="00295FE0">
              <w:rPr>
                <w:noProof/>
                <w:webHidden/>
                <w:sz w:val="20"/>
                <w:szCs w:val="20"/>
              </w:rPr>
              <w:fldChar w:fldCharType="begin"/>
            </w:r>
            <w:r w:rsidRPr="00295FE0">
              <w:rPr>
                <w:noProof/>
                <w:webHidden/>
                <w:sz w:val="20"/>
                <w:szCs w:val="20"/>
              </w:rPr>
              <w:instrText xml:space="preserve"> PAGEREF _Toc220489388 \h </w:instrText>
            </w:r>
            <w:r w:rsidRPr="00295FE0">
              <w:rPr>
                <w:noProof/>
                <w:webHidden/>
                <w:sz w:val="20"/>
                <w:szCs w:val="20"/>
              </w:rPr>
            </w:r>
            <w:r w:rsidRPr="00295FE0">
              <w:rPr>
                <w:noProof/>
                <w:webHidden/>
                <w:sz w:val="20"/>
                <w:szCs w:val="20"/>
              </w:rPr>
              <w:fldChar w:fldCharType="separate"/>
            </w:r>
            <w:r w:rsidRPr="00295FE0">
              <w:rPr>
                <w:noProof/>
                <w:webHidden/>
                <w:sz w:val="20"/>
                <w:szCs w:val="20"/>
              </w:rPr>
              <w:t>11</w:t>
            </w:r>
            <w:r w:rsidRPr="00295FE0">
              <w:rPr>
                <w:noProof/>
                <w:webHidden/>
                <w:sz w:val="20"/>
                <w:szCs w:val="20"/>
              </w:rPr>
              <w:fldChar w:fldCharType="end"/>
            </w:r>
          </w:hyperlink>
        </w:p>
        <w:p w14:paraId="3C0208A7" w14:textId="1D59E0F0" w:rsidR="00295FE0" w:rsidRPr="00295FE0" w:rsidRDefault="00295FE0">
          <w:pPr>
            <w:pStyle w:val="TOC2"/>
            <w:tabs>
              <w:tab w:val="right" w:leader="dot" w:pos="9350"/>
            </w:tabs>
            <w:rPr>
              <w:noProof/>
              <w:sz w:val="20"/>
              <w:szCs w:val="20"/>
            </w:rPr>
          </w:pPr>
          <w:hyperlink w:anchor="_Toc220489389" w:history="1">
            <w:r w:rsidRPr="00295FE0">
              <w:rPr>
                <w:rStyle w:val="Hyperlink"/>
                <w:noProof/>
                <w:sz w:val="20"/>
                <w:szCs w:val="20"/>
              </w:rPr>
              <w:t>A Note on nn.Sequential implemented with PyTorch Deep Learning library</w:t>
            </w:r>
            <w:r w:rsidRPr="00295FE0">
              <w:rPr>
                <w:noProof/>
                <w:webHidden/>
                <w:sz w:val="20"/>
                <w:szCs w:val="20"/>
              </w:rPr>
              <w:tab/>
            </w:r>
            <w:r w:rsidRPr="00295FE0">
              <w:rPr>
                <w:noProof/>
                <w:webHidden/>
                <w:sz w:val="20"/>
                <w:szCs w:val="20"/>
              </w:rPr>
              <w:fldChar w:fldCharType="begin"/>
            </w:r>
            <w:r w:rsidRPr="00295FE0">
              <w:rPr>
                <w:noProof/>
                <w:webHidden/>
                <w:sz w:val="20"/>
                <w:szCs w:val="20"/>
              </w:rPr>
              <w:instrText xml:space="preserve"> PAGEREF _Toc220489389 \h </w:instrText>
            </w:r>
            <w:r w:rsidRPr="00295FE0">
              <w:rPr>
                <w:noProof/>
                <w:webHidden/>
                <w:sz w:val="20"/>
                <w:szCs w:val="20"/>
              </w:rPr>
            </w:r>
            <w:r w:rsidRPr="00295FE0">
              <w:rPr>
                <w:noProof/>
                <w:webHidden/>
                <w:sz w:val="20"/>
                <w:szCs w:val="20"/>
              </w:rPr>
              <w:fldChar w:fldCharType="separate"/>
            </w:r>
            <w:r w:rsidRPr="00295FE0">
              <w:rPr>
                <w:noProof/>
                <w:webHidden/>
                <w:sz w:val="20"/>
                <w:szCs w:val="20"/>
              </w:rPr>
              <w:t>11</w:t>
            </w:r>
            <w:r w:rsidRPr="00295FE0">
              <w:rPr>
                <w:noProof/>
                <w:webHidden/>
                <w:sz w:val="20"/>
                <w:szCs w:val="20"/>
              </w:rPr>
              <w:fldChar w:fldCharType="end"/>
            </w:r>
          </w:hyperlink>
        </w:p>
        <w:p w14:paraId="3512BBC5" w14:textId="3A7CB361" w:rsidR="00295FE0" w:rsidRPr="00295FE0" w:rsidRDefault="00295FE0">
          <w:pPr>
            <w:pStyle w:val="TOC3"/>
            <w:tabs>
              <w:tab w:val="right" w:leader="dot" w:pos="9350"/>
            </w:tabs>
            <w:rPr>
              <w:noProof/>
            </w:rPr>
          </w:pPr>
          <w:hyperlink w:anchor="_Toc220489390" w:history="1">
            <w:r w:rsidRPr="00295FE0">
              <w:rPr>
                <w:rStyle w:val="Hyperlink"/>
                <w:noProof/>
              </w:rPr>
              <w:t xml:space="preserve">Example 1: MNIST-style digit classification (0-9) using </w:t>
            </w:r>
            <w:r w:rsidRPr="00295FE0">
              <w:rPr>
                <w:rStyle w:val="Hyperlink"/>
                <w:rFonts w:ascii="Consolas" w:hAnsi="Consolas"/>
                <w:noProof/>
              </w:rPr>
              <w:t>nn.Sequential</w:t>
            </w:r>
            <w:r w:rsidRPr="00295FE0">
              <w:rPr>
                <w:noProof/>
                <w:webHidden/>
              </w:rPr>
              <w:tab/>
            </w:r>
            <w:r w:rsidRPr="00295FE0">
              <w:rPr>
                <w:noProof/>
                <w:webHidden/>
              </w:rPr>
              <w:fldChar w:fldCharType="begin"/>
            </w:r>
            <w:r w:rsidRPr="00295FE0">
              <w:rPr>
                <w:noProof/>
                <w:webHidden/>
              </w:rPr>
              <w:instrText xml:space="preserve"> PAGEREF _Toc220489390 \h </w:instrText>
            </w:r>
            <w:r w:rsidRPr="00295FE0">
              <w:rPr>
                <w:noProof/>
                <w:webHidden/>
              </w:rPr>
            </w:r>
            <w:r w:rsidRPr="00295FE0">
              <w:rPr>
                <w:noProof/>
                <w:webHidden/>
              </w:rPr>
              <w:fldChar w:fldCharType="separate"/>
            </w:r>
            <w:r w:rsidRPr="00295FE0">
              <w:rPr>
                <w:noProof/>
                <w:webHidden/>
              </w:rPr>
              <w:t>11</w:t>
            </w:r>
            <w:r w:rsidRPr="00295FE0">
              <w:rPr>
                <w:noProof/>
                <w:webHidden/>
              </w:rPr>
              <w:fldChar w:fldCharType="end"/>
            </w:r>
          </w:hyperlink>
        </w:p>
        <w:p w14:paraId="2ABA4AE3" w14:textId="0D5CD799" w:rsidR="00295FE0" w:rsidRPr="00295FE0" w:rsidRDefault="00295FE0">
          <w:pPr>
            <w:pStyle w:val="TOC3"/>
            <w:tabs>
              <w:tab w:val="right" w:leader="dot" w:pos="9350"/>
            </w:tabs>
            <w:rPr>
              <w:noProof/>
            </w:rPr>
          </w:pPr>
          <w:hyperlink w:anchor="_Toc220489391" w:history="1">
            <w:r w:rsidRPr="00295FE0">
              <w:rPr>
                <w:rStyle w:val="Hyperlink"/>
                <w:noProof/>
              </w:rPr>
              <w:t>Example 2: Deterministic Policy in continuous action space modeled with nn.Sequential</w:t>
            </w:r>
            <w:r w:rsidRPr="00295FE0">
              <w:rPr>
                <w:noProof/>
                <w:webHidden/>
              </w:rPr>
              <w:tab/>
            </w:r>
            <w:r w:rsidRPr="00295FE0">
              <w:rPr>
                <w:noProof/>
                <w:webHidden/>
              </w:rPr>
              <w:fldChar w:fldCharType="begin"/>
            </w:r>
            <w:r w:rsidRPr="00295FE0">
              <w:rPr>
                <w:noProof/>
                <w:webHidden/>
              </w:rPr>
              <w:instrText xml:space="preserve"> PAGEREF _Toc220489391 \h </w:instrText>
            </w:r>
            <w:r w:rsidRPr="00295FE0">
              <w:rPr>
                <w:noProof/>
                <w:webHidden/>
              </w:rPr>
            </w:r>
            <w:r w:rsidRPr="00295FE0">
              <w:rPr>
                <w:noProof/>
                <w:webHidden/>
              </w:rPr>
              <w:fldChar w:fldCharType="separate"/>
            </w:r>
            <w:r w:rsidRPr="00295FE0">
              <w:rPr>
                <w:noProof/>
                <w:webHidden/>
              </w:rPr>
              <w:t>16</w:t>
            </w:r>
            <w:r w:rsidRPr="00295FE0">
              <w:rPr>
                <w:noProof/>
                <w:webHidden/>
              </w:rPr>
              <w:fldChar w:fldCharType="end"/>
            </w:r>
          </w:hyperlink>
        </w:p>
        <w:p w14:paraId="5ABF7705" w14:textId="3DC7B683" w:rsidR="00295FE0" w:rsidRDefault="00295FE0">
          <w:r w:rsidRPr="00295FE0">
            <w:rPr>
              <w:b/>
              <w:bCs/>
              <w:noProof/>
              <w:sz w:val="20"/>
              <w:szCs w:val="20"/>
            </w:rPr>
            <w:fldChar w:fldCharType="end"/>
          </w:r>
        </w:p>
      </w:sdtContent>
    </w:sdt>
    <w:p w14:paraId="274077B5" w14:textId="77777777" w:rsidR="00295FE0" w:rsidRDefault="00295FE0"/>
    <w:p w14:paraId="1A764200" w14:textId="209C3D21" w:rsidR="00295FE0" w:rsidRDefault="0065714F" w:rsidP="0065714F">
      <w:pPr>
        <w:pStyle w:val="Heading1"/>
      </w:pPr>
      <w:r>
        <w:t>Overview of the System</w:t>
      </w:r>
    </w:p>
    <w:p w14:paraId="098EB0CE" w14:textId="77777777" w:rsidR="0065714F" w:rsidRDefault="0065714F"/>
    <w:p w14:paraId="6457504E" w14:textId="7B6887F1" w:rsidR="00545820" w:rsidRDefault="009445E8">
      <w:r>
        <w:t xml:space="preserve">We will discuss application of RL algorithms such as </w:t>
      </w:r>
      <w:r w:rsidR="0099395F">
        <w:t>Proximal Policy Optimization (</w:t>
      </w:r>
      <w:r>
        <w:t>PPO</w:t>
      </w:r>
      <w:r w:rsidR="0099395F">
        <w:t>)</w:t>
      </w:r>
      <w:r>
        <w:t xml:space="preserve"> to implement adaptive workflow which will manage learning-based task allocation.</w:t>
      </w:r>
      <w:r w:rsidR="0099395F">
        <w:t xml:space="preserve"> In this document we will discuss the application of the PPO for the agentic workflow illustrated in the notebook [1].</w:t>
      </w:r>
    </w:p>
    <w:p w14:paraId="6E3120A4" w14:textId="77777777" w:rsidR="00FD3BF9" w:rsidRDefault="00FD3BF9"/>
    <w:p w14:paraId="29604064" w14:textId="169AF554" w:rsidR="00EB252D" w:rsidRDefault="00EB252D">
      <w:r>
        <w:t xml:space="preserve">Key structures are </w:t>
      </w:r>
      <w:r w:rsidR="00D847C5" w:rsidRPr="00F95289">
        <w:rPr>
          <w:rFonts w:ascii="Consolas" w:hAnsi="Consolas" w:cs="Consolas"/>
          <w:sz w:val="18"/>
          <w:szCs w:val="18"/>
        </w:rPr>
        <w:t>AgentRole</w:t>
      </w:r>
      <w:r w:rsidR="00D847C5">
        <w:t xml:space="preserve">, </w:t>
      </w:r>
      <w:r w:rsidRPr="00F95289">
        <w:rPr>
          <w:rFonts w:ascii="Consolas" w:hAnsi="Consolas" w:cs="Consolas"/>
          <w:sz w:val="18"/>
          <w:szCs w:val="18"/>
        </w:rPr>
        <w:t>AgentState</w:t>
      </w:r>
      <w:r w:rsidR="00F95289">
        <w:t xml:space="preserve">, and </w:t>
      </w:r>
      <w:r w:rsidR="00F95289" w:rsidRPr="00F95289">
        <w:rPr>
          <w:rFonts w:ascii="Consolas" w:hAnsi="Consolas" w:cs="Consolas"/>
          <w:sz w:val="18"/>
          <w:szCs w:val="18"/>
        </w:rPr>
        <w:t>Task</w:t>
      </w:r>
      <w:r w:rsidR="00D847C5">
        <w:t xml:space="preserve"> for </w:t>
      </w:r>
      <w:r w:rsidR="00F95289">
        <w:t>tracking agent roles, agent states and tasks in the system.</w:t>
      </w:r>
    </w:p>
    <w:p w14:paraId="3890FF76" w14:textId="77777777" w:rsidR="00D847C5" w:rsidRDefault="00D847C5"/>
    <w:p w14:paraId="3B778575" w14:textId="77777777" w:rsidR="00D847C5" w:rsidRPr="00D847C5" w:rsidRDefault="00D847C5" w:rsidP="00D847C5">
      <w:pPr>
        <w:rPr>
          <w:rFonts w:ascii="Consolas" w:hAnsi="Consolas" w:cs="Consolas"/>
          <w:sz w:val="18"/>
          <w:szCs w:val="18"/>
        </w:rPr>
      </w:pPr>
      <w:r w:rsidRPr="00F95289">
        <w:rPr>
          <w:rFonts w:ascii="Consolas" w:hAnsi="Consolas" w:cs="Consolas"/>
          <w:color w:val="C00000"/>
          <w:sz w:val="18"/>
          <w:szCs w:val="18"/>
        </w:rPr>
        <w:t>class</w:t>
      </w:r>
      <w:r w:rsidRPr="00D847C5">
        <w:rPr>
          <w:rFonts w:ascii="Consolas" w:hAnsi="Consolas" w:cs="Consolas"/>
          <w:sz w:val="18"/>
          <w:szCs w:val="18"/>
        </w:rPr>
        <w:t xml:space="preserve"> AgentRole(</w:t>
      </w:r>
      <w:r w:rsidRPr="00F95289">
        <w:rPr>
          <w:rFonts w:ascii="Consolas" w:hAnsi="Consolas" w:cs="Consolas"/>
          <w:color w:val="0B769F" w:themeColor="accent4" w:themeShade="BF"/>
          <w:sz w:val="18"/>
          <w:szCs w:val="18"/>
        </w:rPr>
        <w:t>Enum</w:t>
      </w:r>
      <w:r w:rsidRPr="00D847C5">
        <w:rPr>
          <w:rFonts w:ascii="Consolas" w:hAnsi="Consolas" w:cs="Consolas"/>
          <w:sz w:val="18"/>
          <w:szCs w:val="18"/>
        </w:rPr>
        <w:t>):</w:t>
      </w:r>
    </w:p>
    <w:p w14:paraId="7347BF1B"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C573A0">
        <w:rPr>
          <w:rFonts w:ascii="Consolas" w:hAnsi="Consolas" w:cs="Consolas"/>
          <w:color w:val="3A7C22" w:themeColor="accent6" w:themeShade="BF"/>
          <w:sz w:val="18"/>
          <w:szCs w:val="18"/>
        </w:rPr>
        <w:t>"""Defines specialized agent roles in the system"""</w:t>
      </w:r>
    </w:p>
    <w:p w14:paraId="227B5457"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RESEARCHER</w:t>
      </w:r>
      <w:r w:rsidRPr="00D847C5">
        <w:rPr>
          <w:rFonts w:ascii="Consolas" w:hAnsi="Consolas" w:cs="Consolas"/>
          <w:sz w:val="18"/>
          <w:szCs w:val="18"/>
        </w:rPr>
        <w:t xml:space="preserve"> = </w:t>
      </w:r>
      <w:r w:rsidRPr="00F95289">
        <w:rPr>
          <w:rFonts w:ascii="Consolas" w:hAnsi="Consolas" w:cs="Consolas"/>
          <w:color w:val="4EA72E" w:themeColor="accent6"/>
          <w:sz w:val="18"/>
          <w:szCs w:val="18"/>
        </w:rPr>
        <w:t>"researcher"</w:t>
      </w:r>
    </w:p>
    <w:p w14:paraId="705F45E0"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ANALYZER</w:t>
      </w:r>
      <w:r w:rsidRPr="00D847C5">
        <w:rPr>
          <w:rFonts w:ascii="Consolas" w:hAnsi="Consolas" w:cs="Consolas"/>
          <w:sz w:val="18"/>
          <w:szCs w:val="18"/>
        </w:rPr>
        <w:t xml:space="preserve"> = </w:t>
      </w:r>
      <w:r w:rsidRPr="00C573A0">
        <w:rPr>
          <w:rFonts w:ascii="Consolas" w:hAnsi="Consolas" w:cs="Consolas"/>
          <w:color w:val="4EA72E" w:themeColor="accent6"/>
          <w:sz w:val="18"/>
          <w:szCs w:val="18"/>
        </w:rPr>
        <w:t>"analyzer"</w:t>
      </w:r>
    </w:p>
    <w:p w14:paraId="12088C07"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EXECUTOR</w:t>
      </w:r>
      <w:r w:rsidRPr="00D847C5">
        <w:rPr>
          <w:rFonts w:ascii="Consolas" w:hAnsi="Consolas" w:cs="Consolas"/>
          <w:sz w:val="18"/>
          <w:szCs w:val="18"/>
        </w:rPr>
        <w:t xml:space="preserve"> = </w:t>
      </w:r>
      <w:r w:rsidRPr="00C573A0">
        <w:rPr>
          <w:rFonts w:ascii="Consolas" w:hAnsi="Consolas" w:cs="Consolas"/>
          <w:color w:val="4EA72E" w:themeColor="accent6"/>
          <w:sz w:val="18"/>
          <w:szCs w:val="18"/>
        </w:rPr>
        <w:t>"executor"</w:t>
      </w:r>
    </w:p>
    <w:p w14:paraId="6CF0A083"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VALIDATOR</w:t>
      </w:r>
      <w:r w:rsidRPr="00D847C5">
        <w:rPr>
          <w:rFonts w:ascii="Consolas" w:hAnsi="Consolas" w:cs="Consolas"/>
          <w:sz w:val="18"/>
          <w:szCs w:val="18"/>
        </w:rPr>
        <w:t xml:space="preserve"> = </w:t>
      </w:r>
      <w:r w:rsidRPr="00C573A0">
        <w:rPr>
          <w:rFonts w:ascii="Consolas" w:hAnsi="Consolas" w:cs="Consolas"/>
          <w:color w:val="4EA72E" w:themeColor="accent6"/>
          <w:sz w:val="18"/>
          <w:szCs w:val="18"/>
        </w:rPr>
        <w:t>"validator"</w:t>
      </w:r>
    </w:p>
    <w:p w14:paraId="664AB5BA"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COORDINATOR</w:t>
      </w:r>
      <w:r w:rsidRPr="00D847C5">
        <w:rPr>
          <w:rFonts w:ascii="Consolas" w:hAnsi="Consolas" w:cs="Consolas"/>
          <w:sz w:val="18"/>
          <w:szCs w:val="18"/>
        </w:rPr>
        <w:t xml:space="preserve"> = </w:t>
      </w:r>
      <w:r w:rsidRPr="00C573A0">
        <w:rPr>
          <w:rFonts w:ascii="Consolas" w:hAnsi="Consolas" w:cs="Consolas"/>
          <w:color w:val="4EA72E" w:themeColor="accent6"/>
          <w:sz w:val="18"/>
          <w:szCs w:val="18"/>
        </w:rPr>
        <w:t>"coordinator"</w:t>
      </w:r>
    </w:p>
    <w:p w14:paraId="5B2A8F63" w14:textId="77777777" w:rsidR="00D847C5" w:rsidRPr="00D847C5" w:rsidRDefault="00D847C5" w:rsidP="00D847C5">
      <w:pPr>
        <w:rPr>
          <w:rFonts w:ascii="Consolas" w:hAnsi="Consolas" w:cs="Consolas"/>
          <w:sz w:val="18"/>
          <w:szCs w:val="18"/>
        </w:rPr>
      </w:pPr>
    </w:p>
    <w:p w14:paraId="0ACBBB9C" w14:textId="77777777" w:rsidR="00D847C5" w:rsidRPr="00F95289" w:rsidRDefault="00D847C5" w:rsidP="00D847C5">
      <w:pPr>
        <w:rPr>
          <w:rFonts w:ascii="Consolas" w:hAnsi="Consolas" w:cs="Consolas"/>
          <w:color w:val="FFC000"/>
          <w:sz w:val="18"/>
          <w:szCs w:val="18"/>
        </w:rPr>
      </w:pPr>
      <w:r w:rsidRPr="00F95289">
        <w:rPr>
          <w:rFonts w:ascii="Consolas" w:hAnsi="Consolas" w:cs="Consolas"/>
          <w:color w:val="FFC000"/>
          <w:sz w:val="18"/>
          <w:szCs w:val="18"/>
        </w:rPr>
        <w:t>@dataclass</w:t>
      </w:r>
    </w:p>
    <w:p w14:paraId="44E8FFB3" w14:textId="77777777" w:rsidR="00D847C5" w:rsidRPr="00D847C5" w:rsidRDefault="00D847C5" w:rsidP="00D847C5">
      <w:pPr>
        <w:rPr>
          <w:rFonts w:ascii="Consolas" w:hAnsi="Consolas" w:cs="Consolas"/>
          <w:sz w:val="18"/>
          <w:szCs w:val="18"/>
        </w:rPr>
      </w:pPr>
      <w:r w:rsidRPr="00F95289">
        <w:rPr>
          <w:rFonts w:ascii="Consolas" w:hAnsi="Consolas" w:cs="Consolas"/>
          <w:color w:val="C00000"/>
          <w:sz w:val="18"/>
          <w:szCs w:val="18"/>
        </w:rPr>
        <w:t>class</w:t>
      </w:r>
      <w:r w:rsidRPr="00D847C5">
        <w:rPr>
          <w:rFonts w:ascii="Consolas" w:hAnsi="Consolas" w:cs="Consolas"/>
          <w:sz w:val="18"/>
          <w:szCs w:val="18"/>
        </w:rPr>
        <w:t xml:space="preserve"> Task:</w:t>
      </w:r>
    </w:p>
    <w:p w14:paraId="39A6606D"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C573A0">
        <w:rPr>
          <w:rFonts w:ascii="Consolas" w:hAnsi="Consolas" w:cs="Consolas"/>
          <w:color w:val="3A7C22" w:themeColor="accent6" w:themeShade="BF"/>
          <w:sz w:val="18"/>
          <w:szCs w:val="18"/>
        </w:rPr>
        <w:t>"""Represents a task in the workflow"""</w:t>
      </w:r>
    </w:p>
    <w:p w14:paraId="3ECE0CBD"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id: </w:t>
      </w:r>
      <w:r w:rsidRPr="00C573A0">
        <w:rPr>
          <w:rFonts w:ascii="Consolas" w:hAnsi="Consolas" w:cs="Consolas"/>
          <w:color w:val="0B769F" w:themeColor="accent4" w:themeShade="BF"/>
          <w:sz w:val="18"/>
          <w:szCs w:val="18"/>
        </w:rPr>
        <w:t>str</w:t>
      </w:r>
    </w:p>
    <w:p w14:paraId="01CB9205"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lastRenderedPageBreak/>
        <w:t xml:space="preserve">    type: </w:t>
      </w:r>
      <w:r w:rsidRPr="00C573A0">
        <w:rPr>
          <w:rFonts w:ascii="Consolas" w:hAnsi="Consolas" w:cs="Consolas"/>
          <w:color w:val="0B769F" w:themeColor="accent4" w:themeShade="BF"/>
          <w:sz w:val="18"/>
          <w:szCs w:val="18"/>
        </w:rPr>
        <w:t>str</w:t>
      </w:r>
    </w:p>
    <w:p w14:paraId="79AD77BF"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complexity: </w:t>
      </w:r>
      <w:r w:rsidRPr="00C573A0">
        <w:rPr>
          <w:rFonts w:ascii="Consolas" w:hAnsi="Consolas" w:cs="Consolas"/>
          <w:color w:val="0B769F" w:themeColor="accent4" w:themeShade="BF"/>
          <w:sz w:val="18"/>
          <w:szCs w:val="18"/>
        </w:rPr>
        <w:t>float</w:t>
      </w:r>
    </w:p>
    <w:p w14:paraId="0ED7C17E"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requirements: </w:t>
      </w:r>
      <w:r w:rsidRPr="00C573A0">
        <w:rPr>
          <w:rFonts w:ascii="Consolas" w:hAnsi="Consolas" w:cs="Consolas"/>
          <w:color w:val="0B769F" w:themeColor="accent4" w:themeShade="BF"/>
          <w:sz w:val="18"/>
          <w:szCs w:val="18"/>
        </w:rPr>
        <w:t>List</w:t>
      </w:r>
      <w:r w:rsidRPr="00D847C5">
        <w:rPr>
          <w:rFonts w:ascii="Consolas" w:hAnsi="Consolas" w:cs="Consolas"/>
          <w:sz w:val="18"/>
          <w:szCs w:val="18"/>
        </w:rPr>
        <w:t>[</w:t>
      </w:r>
      <w:r w:rsidRPr="00C573A0">
        <w:rPr>
          <w:rFonts w:ascii="Consolas" w:hAnsi="Consolas" w:cs="Consolas"/>
          <w:color w:val="0B769F" w:themeColor="accent4" w:themeShade="BF"/>
          <w:sz w:val="18"/>
          <w:szCs w:val="18"/>
        </w:rPr>
        <w:t>str</w:t>
      </w:r>
      <w:r w:rsidRPr="00D847C5">
        <w:rPr>
          <w:rFonts w:ascii="Consolas" w:hAnsi="Consolas" w:cs="Consolas"/>
          <w:sz w:val="18"/>
          <w:szCs w:val="18"/>
        </w:rPr>
        <w:t>]</w:t>
      </w:r>
    </w:p>
    <w:p w14:paraId="0626C6EF"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deadline: </w:t>
      </w:r>
      <w:r w:rsidRPr="00DB44F5">
        <w:rPr>
          <w:rFonts w:ascii="Consolas" w:hAnsi="Consolas" w:cs="Consolas"/>
          <w:color w:val="0B769F" w:themeColor="accent4" w:themeShade="BF"/>
          <w:sz w:val="18"/>
          <w:szCs w:val="18"/>
        </w:rPr>
        <w:t>float</w:t>
      </w:r>
    </w:p>
    <w:p w14:paraId="18AA6F3B"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priority: </w:t>
      </w:r>
      <w:r w:rsidRPr="00DB44F5">
        <w:rPr>
          <w:rFonts w:ascii="Consolas" w:hAnsi="Consolas" w:cs="Consolas"/>
          <w:color w:val="0B769F" w:themeColor="accent4" w:themeShade="BF"/>
          <w:sz w:val="18"/>
          <w:szCs w:val="18"/>
        </w:rPr>
        <w:t>float</w:t>
      </w:r>
    </w:p>
    <w:p w14:paraId="5D79EAF2"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status: </w:t>
      </w:r>
      <w:r w:rsidRPr="00DB44F5">
        <w:rPr>
          <w:rFonts w:ascii="Consolas" w:hAnsi="Consolas" w:cs="Consolas"/>
          <w:color w:val="0B769F" w:themeColor="accent4" w:themeShade="BF"/>
          <w:sz w:val="18"/>
          <w:szCs w:val="18"/>
        </w:rPr>
        <w:t>str</w:t>
      </w:r>
      <w:r w:rsidRPr="00D847C5">
        <w:rPr>
          <w:rFonts w:ascii="Consolas" w:hAnsi="Consolas" w:cs="Consolas"/>
          <w:sz w:val="18"/>
          <w:szCs w:val="18"/>
        </w:rPr>
        <w:t xml:space="preserve"> = </w:t>
      </w:r>
      <w:r w:rsidRPr="00DB44F5">
        <w:rPr>
          <w:rFonts w:ascii="Consolas" w:hAnsi="Consolas" w:cs="Consolas"/>
          <w:color w:val="4EA72E" w:themeColor="accent6"/>
          <w:sz w:val="18"/>
          <w:szCs w:val="18"/>
        </w:rPr>
        <w:t>"pending"</w:t>
      </w:r>
    </w:p>
    <w:p w14:paraId="29372ED1"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assigned_agent: </w:t>
      </w:r>
      <w:r w:rsidRPr="00DB44F5">
        <w:rPr>
          <w:rFonts w:ascii="Consolas" w:hAnsi="Consolas" w:cs="Consolas"/>
          <w:color w:val="0B769F" w:themeColor="accent4" w:themeShade="BF"/>
          <w:sz w:val="18"/>
          <w:szCs w:val="18"/>
        </w:rPr>
        <w:t>Optional</w:t>
      </w:r>
      <w:r w:rsidRPr="00D847C5">
        <w:rPr>
          <w:rFonts w:ascii="Consolas" w:hAnsi="Consolas" w:cs="Consolas"/>
          <w:sz w:val="18"/>
          <w:szCs w:val="18"/>
        </w:rPr>
        <w:t>[</w:t>
      </w:r>
      <w:r w:rsidRPr="00DB44F5">
        <w:rPr>
          <w:rFonts w:ascii="Consolas" w:hAnsi="Consolas" w:cs="Consolas"/>
          <w:color w:val="0B769F" w:themeColor="accent4" w:themeShade="BF"/>
          <w:sz w:val="18"/>
          <w:szCs w:val="18"/>
        </w:rPr>
        <w:t>str</w:t>
      </w:r>
      <w:r w:rsidRPr="00D847C5">
        <w:rPr>
          <w:rFonts w:ascii="Consolas" w:hAnsi="Consolas" w:cs="Consolas"/>
          <w:sz w:val="18"/>
          <w:szCs w:val="18"/>
        </w:rPr>
        <w:t xml:space="preserve">] = </w:t>
      </w:r>
      <w:r w:rsidRPr="000A734C">
        <w:rPr>
          <w:rFonts w:ascii="Consolas" w:hAnsi="Consolas" w:cs="Consolas"/>
          <w:color w:val="F52D07"/>
          <w:sz w:val="18"/>
          <w:szCs w:val="18"/>
        </w:rPr>
        <w:t>None</w:t>
      </w:r>
    </w:p>
    <w:p w14:paraId="450BC6CA"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completion_time: </w:t>
      </w:r>
      <w:r w:rsidRPr="00DB44F5">
        <w:rPr>
          <w:rFonts w:ascii="Consolas" w:hAnsi="Consolas" w:cs="Consolas"/>
          <w:color w:val="0B769F" w:themeColor="accent4" w:themeShade="BF"/>
          <w:sz w:val="18"/>
          <w:szCs w:val="18"/>
        </w:rPr>
        <w:t>Optional</w:t>
      </w:r>
      <w:r w:rsidRPr="00D847C5">
        <w:rPr>
          <w:rFonts w:ascii="Consolas" w:hAnsi="Consolas" w:cs="Consolas"/>
          <w:sz w:val="18"/>
          <w:szCs w:val="18"/>
        </w:rPr>
        <w:t>[</w:t>
      </w:r>
      <w:r w:rsidRPr="00DB44F5">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0A734C">
        <w:rPr>
          <w:rFonts w:ascii="Consolas" w:hAnsi="Consolas" w:cs="Consolas"/>
          <w:color w:val="F52D07"/>
          <w:sz w:val="18"/>
          <w:szCs w:val="18"/>
        </w:rPr>
        <w:t>None</w:t>
      </w:r>
    </w:p>
    <w:p w14:paraId="6FD61C6E"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quality_score: </w:t>
      </w:r>
      <w:r w:rsidRPr="000A734C">
        <w:rPr>
          <w:rFonts w:ascii="Consolas" w:hAnsi="Consolas" w:cs="Consolas"/>
          <w:color w:val="0B769F" w:themeColor="accent4" w:themeShade="BF"/>
          <w:sz w:val="18"/>
          <w:szCs w:val="18"/>
        </w:rPr>
        <w:t>Optional</w:t>
      </w:r>
      <w:r w:rsidRPr="00D847C5">
        <w:rPr>
          <w:rFonts w:ascii="Consolas" w:hAnsi="Consolas" w:cs="Consolas"/>
          <w:sz w:val="18"/>
          <w:szCs w:val="18"/>
        </w:rPr>
        <w:t>[</w:t>
      </w:r>
      <w:r w:rsidRPr="000A734C">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0A734C">
        <w:rPr>
          <w:rFonts w:ascii="Consolas" w:hAnsi="Consolas" w:cs="Consolas"/>
          <w:color w:val="F52D07"/>
          <w:sz w:val="18"/>
          <w:szCs w:val="18"/>
        </w:rPr>
        <w:t>None</w:t>
      </w:r>
    </w:p>
    <w:p w14:paraId="040D9B21" w14:textId="77777777" w:rsidR="00D847C5" w:rsidRPr="00D847C5" w:rsidRDefault="00D847C5" w:rsidP="00D847C5">
      <w:pPr>
        <w:rPr>
          <w:rFonts w:ascii="Consolas" w:hAnsi="Consolas" w:cs="Consolas"/>
          <w:sz w:val="18"/>
          <w:szCs w:val="18"/>
        </w:rPr>
      </w:pPr>
    </w:p>
    <w:p w14:paraId="1904FB83" w14:textId="77777777" w:rsidR="00D847C5" w:rsidRPr="00F95289" w:rsidRDefault="00D847C5" w:rsidP="00D847C5">
      <w:pPr>
        <w:rPr>
          <w:rFonts w:ascii="Consolas" w:hAnsi="Consolas" w:cs="Consolas"/>
          <w:color w:val="FFC000"/>
          <w:sz w:val="18"/>
          <w:szCs w:val="18"/>
        </w:rPr>
      </w:pPr>
      <w:r w:rsidRPr="00F95289">
        <w:rPr>
          <w:rFonts w:ascii="Consolas" w:hAnsi="Consolas" w:cs="Consolas"/>
          <w:color w:val="FFC000"/>
          <w:sz w:val="18"/>
          <w:szCs w:val="18"/>
        </w:rPr>
        <w:t>@dataclass</w:t>
      </w:r>
    </w:p>
    <w:p w14:paraId="6F317EBE" w14:textId="77777777" w:rsidR="00D847C5" w:rsidRPr="00D847C5" w:rsidRDefault="00D847C5" w:rsidP="00D847C5">
      <w:pPr>
        <w:rPr>
          <w:rFonts w:ascii="Consolas" w:hAnsi="Consolas" w:cs="Consolas"/>
          <w:sz w:val="18"/>
          <w:szCs w:val="18"/>
        </w:rPr>
      </w:pPr>
      <w:r w:rsidRPr="008A0545">
        <w:rPr>
          <w:rFonts w:ascii="Consolas" w:hAnsi="Consolas" w:cs="Consolas"/>
          <w:color w:val="C00000"/>
          <w:sz w:val="18"/>
          <w:szCs w:val="18"/>
        </w:rPr>
        <w:t>class</w:t>
      </w:r>
      <w:r w:rsidRPr="00D847C5">
        <w:rPr>
          <w:rFonts w:ascii="Consolas" w:hAnsi="Consolas" w:cs="Consolas"/>
          <w:sz w:val="18"/>
          <w:szCs w:val="18"/>
        </w:rPr>
        <w:t xml:space="preserve"> AgentState:</w:t>
      </w:r>
    </w:p>
    <w:p w14:paraId="58D83B07"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C573A0">
        <w:rPr>
          <w:rFonts w:ascii="Consolas" w:hAnsi="Consolas" w:cs="Consolas"/>
          <w:color w:val="3A7C22" w:themeColor="accent6" w:themeShade="BF"/>
          <w:sz w:val="18"/>
          <w:szCs w:val="18"/>
        </w:rPr>
        <w:t>"""Tracks individual agent state"""</w:t>
      </w:r>
    </w:p>
    <w:p w14:paraId="7A5D6D0E"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id: </w:t>
      </w:r>
      <w:r w:rsidRPr="008A0545">
        <w:rPr>
          <w:rFonts w:ascii="Consolas" w:hAnsi="Consolas" w:cs="Consolas"/>
          <w:color w:val="0B769F" w:themeColor="accent4" w:themeShade="BF"/>
          <w:sz w:val="18"/>
          <w:szCs w:val="18"/>
        </w:rPr>
        <w:t>str</w:t>
      </w:r>
    </w:p>
    <w:p w14:paraId="6D2DB967"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role: </w:t>
      </w:r>
      <w:r w:rsidRPr="008A0545">
        <w:rPr>
          <w:rFonts w:ascii="Consolas" w:hAnsi="Consolas" w:cs="Consolas"/>
          <w:color w:val="0B769F" w:themeColor="accent4" w:themeShade="BF"/>
          <w:sz w:val="18"/>
          <w:szCs w:val="18"/>
        </w:rPr>
        <w:t>AgentRole</w:t>
      </w:r>
    </w:p>
    <w:p w14:paraId="0E2EA66C"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capacity: </w:t>
      </w:r>
      <w:r w:rsidRPr="008A0545">
        <w:rPr>
          <w:rFonts w:ascii="Consolas" w:hAnsi="Consolas" w:cs="Consolas"/>
          <w:color w:val="0B769F" w:themeColor="accent4" w:themeShade="BF"/>
          <w:sz w:val="18"/>
          <w:szCs w:val="18"/>
        </w:rPr>
        <w:t>float</w:t>
      </w:r>
    </w:p>
    <w:p w14:paraId="2EB33668"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expertise: </w:t>
      </w:r>
      <w:r w:rsidRPr="008A0545">
        <w:rPr>
          <w:rFonts w:ascii="Consolas" w:hAnsi="Consolas" w:cs="Consolas"/>
          <w:color w:val="0B769F" w:themeColor="accent4" w:themeShade="BF"/>
          <w:sz w:val="18"/>
          <w:szCs w:val="18"/>
        </w:rPr>
        <w:t>Dict</w:t>
      </w:r>
      <w:r w:rsidRPr="00D847C5">
        <w:rPr>
          <w:rFonts w:ascii="Consolas" w:hAnsi="Consolas" w:cs="Consolas"/>
          <w:sz w:val="18"/>
          <w:szCs w:val="18"/>
        </w:rPr>
        <w:t>[</w:t>
      </w:r>
      <w:r w:rsidRPr="008A0545">
        <w:rPr>
          <w:rFonts w:ascii="Consolas" w:hAnsi="Consolas" w:cs="Consolas"/>
          <w:color w:val="0B769F" w:themeColor="accent4" w:themeShade="BF"/>
          <w:sz w:val="18"/>
          <w:szCs w:val="18"/>
        </w:rPr>
        <w:t>str</w:t>
      </w:r>
      <w:r w:rsidRPr="00D847C5">
        <w:rPr>
          <w:rFonts w:ascii="Consolas" w:hAnsi="Consolas" w:cs="Consolas"/>
          <w:sz w:val="18"/>
          <w:szCs w:val="18"/>
        </w:rPr>
        <w:t xml:space="preserve">, </w:t>
      </w:r>
      <w:r w:rsidRPr="008A0545">
        <w:rPr>
          <w:rFonts w:ascii="Consolas" w:hAnsi="Consolas" w:cs="Consolas"/>
          <w:color w:val="0B769F" w:themeColor="accent4" w:themeShade="BF"/>
          <w:sz w:val="18"/>
          <w:szCs w:val="18"/>
        </w:rPr>
        <w:t>float</w:t>
      </w:r>
      <w:r w:rsidRPr="00D847C5">
        <w:rPr>
          <w:rFonts w:ascii="Consolas" w:hAnsi="Consolas" w:cs="Consolas"/>
          <w:sz w:val="18"/>
          <w:szCs w:val="18"/>
        </w:rPr>
        <w:t>]</w:t>
      </w:r>
    </w:p>
    <w:p w14:paraId="2C3AFDF6"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current_load: </w:t>
      </w:r>
      <w:r w:rsidRPr="008A0545">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8A0545">
        <w:rPr>
          <w:rFonts w:ascii="Consolas" w:hAnsi="Consolas" w:cs="Consolas"/>
          <w:color w:val="0F9ED5" w:themeColor="accent4"/>
          <w:sz w:val="18"/>
          <w:szCs w:val="18"/>
        </w:rPr>
        <w:t>0.0</w:t>
      </w:r>
    </w:p>
    <w:p w14:paraId="6E2D9976"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completed_tasks: </w:t>
      </w:r>
      <w:r w:rsidRPr="008A0545">
        <w:rPr>
          <w:rFonts w:ascii="Consolas" w:hAnsi="Consolas" w:cs="Consolas"/>
          <w:color w:val="0B769F" w:themeColor="accent4" w:themeShade="BF"/>
          <w:sz w:val="18"/>
          <w:szCs w:val="18"/>
        </w:rPr>
        <w:t>int</w:t>
      </w:r>
      <w:r w:rsidRPr="00D847C5">
        <w:rPr>
          <w:rFonts w:ascii="Consolas" w:hAnsi="Consolas" w:cs="Consolas"/>
          <w:sz w:val="18"/>
          <w:szCs w:val="18"/>
        </w:rPr>
        <w:t xml:space="preserve"> =</w:t>
      </w:r>
      <w:r w:rsidRPr="008A0545">
        <w:rPr>
          <w:rFonts w:ascii="Consolas" w:hAnsi="Consolas" w:cs="Consolas"/>
          <w:color w:val="0F9ED5" w:themeColor="accent4"/>
          <w:sz w:val="18"/>
          <w:szCs w:val="18"/>
        </w:rPr>
        <w:t xml:space="preserve"> 0</w:t>
      </w:r>
    </w:p>
    <w:p w14:paraId="66652E90"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success_rate: </w:t>
      </w:r>
      <w:r w:rsidRPr="008A0545">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8A0545">
        <w:rPr>
          <w:rFonts w:ascii="Consolas" w:hAnsi="Consolas" w:cs="Consolas"/>
          <w:color w:val="0F9ED5" w:themeColor="accent4"/>
          <w:sz w:val="18"/>
          <w:szCs w:val="18"/>
        </w:rPr>
        <w:t>1.0</w:t>
      </w:r>
    </w:p>
    <w:p w14:paraId="359024A8" w14:textId="52B83D54"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collaboration_score: </w:t>
      </w:r>
      <w:r w:rsidRPr="008A0545">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8A0545">
        <w:rPr>
          <w:rFonts w:ascii="Consolas" w:hAnsi="Consolas" w:cs="Consolas"/>
          <w:color w:val="0F9ED5" w:themeColor="accent4"/>
          <w:sz w:val="18"/>
          <w:szCs w:val="18"/>
        </w:rPr>
        <w:t>1.0</w:t>
      </w:r>
    </w:p>
    <w:p w14:paraId="5E484983" w14:textId="77777777" w:rsidR="00EB252D" w:rsidRPr="00D847C5" w:rsidRDefault="00EB252D">
      <w:pPr>
        <w:rPr>
          <w:rFonts w:ascii="Consolas" w:hAnsi="Consolas" w:cs="Consolas"/>
          <w:sz w:val="18"/>
          <w:szCs w:val="18"/>
        </w:rPr>
      </w:pPr>
    </w:p>
    <w:p w14:paraId="5043A176" w14:textId="6C92FEDD" w:rsidR="00EB252D" w:rsidRDefault="00EB252D">
      <w:r>
        <w:t xml:space="preserve"> </w:t>
      </w:r>
    </w:p>
    <w:p w14:paraId="12072B6D" w14:textId="12D09079" w:rsidR="00EB252D" w:rsidRDefault="0065714F" w:rsidP="0065714F">
      <w:pPr>
        <w:pStyle w:val="Heading2"/>
      </w:pPr>
      <w:bookmarkStart w:id="0" w:name="_Ref220573207"/>
      <w:r>
        <w:t>Task Generation</w:t>
      </w:r>
      <w:bookmarkEnd w:id="0"/>
    </w:p>
    <w:p w14:paraId="3BEB435F" w14:textId="77777777" w:rsidR="0065714F" w:rsidRDefault="0065714F"/>
    <w:p w14:paraId="3019FBEA" w14:textId="48B669F4" w:rsidR="00F45255" w:rsidRDefault="00F45255" w:rsidP="00F45255">
      <w:r>
        <w:t xml:space="preserve">The environment of this problem generates tasks probabilistically (30% chance per step) . </w:t>
      </w:r>
      <w:r>
        <w:t xml:space="preserve">The </w:t>
      </w:r>
      <w:r>
        <w:t>code excerpts below</w:t>
      </w:r>
      <w:r>
        <w:t xml:space="preserve"> illustrate the task generation workflow</w:t>
      </w:r>
    </w:p>
    <w:p w14:paraId="6FE20876" w14:textId="77777777" w:rsidR="00F45255" w:rsidRDefault="00F45255" w:rsidP="00F45255"/>
    <w:p w14:paraId="4D6B8982" w14:textId="77777777" w:rsidR="00F45255" w:rsidRPr="00F42DB5" w:rsidRDefault="00F45255" w:rsidP="00F45255">
      <w:pPr>
        <w:rPr>
          <w:rFonts w:ascii="Consolas" w:hAnsi="Consolas" w:cs="Consolas"/>
          <w:sz w:val="18"/>
          <w:szCs w:val="18"/>
        </w:rPr>
      </w:pPr>
      <w:r w:rsidRPr="00871B40">
        <w:rPr>
          <w:rFonts w:ascii="Consolas" w:hAnsi="Consolas" w:cs="Consolas"/>
          <w:color w:val="C00000"/>
          <w:sz w:val="18"/>
          <w:szCs w:val="18"/>
        </w:rPr>
        <w:t>def</w:t>
      </w:r>
      <w:r w:rsidRPr="00F42DB5">
        <w:rPr>
          <w:rFonts w:ascii="Consolas" w:hAnsi="Consolas" w:cs="Consolas"/>
          <w:sz w:val="18"/>
          <w:szCs w:val="18"/>
        </w:rPr>
        <w:t xml:space="preserve"> _generate_task(</w:t>
      </w:r>
      <w:r w:rsidRPr="001654B6">
        <w:rPr>
          <w:rFonts w:ascii="Consolas" w:hAnsi="Consolas" w:cs="Consolas"/>
          <w:color w:val="7030A0"/>
          <w:sz w:val="18"/>
          <w:szCs w:val="18"/>
        </w:rPr>
        <w:t>self</w:t>
      </w:r>
      <w:r w:rsidRPr="00F42DB5">
        <w:rPr>
          <w:rFonts w:ascii="Consolas" w:hAnsi="Consolas" w:cs="Consolas"/>
          <w:sz w:val="18"/>
          <w:szCs w:val="18"/>
        </w:rPr>
        <w:t xml:space="preserve">) -&gt; </w:t>
      </w:r>
      <w:r w:rsidRPr="001654B6">
        <w:rPr>
          <w:rFonts w:ascii="Consolas" w:hAnsi="Consolas" w:cs="Consolas"/>
          <w:color w:val="0B769F" w:themeColor="accent4" w:themeShade="BF"/>
          <w:sz w:val="18"/>
          <w:szCs w:val="18"/>
        </w:rPr>
        <w:t>Task</w:t>
      </w:r>
      <w:r w:rsidRPr="00F42DB5">
        <w:rPr>
          <w:rFonts w:ascii="Consolas" w:hAnsi="Consolas" w:cs="Consolas"/>
          <w:sz w:val="18"/>
          <w:szCs w:val="18"/>
        </w:rPr>
        <w:t>:</w:t>
      </w:r>
    </w:p>
    <w:p w14:paraId="318716C5"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w:t>
      </w:r>
      <w:r>
        <w:rPr>
          <w:rFonts w:ascii="Consolas" w:hAnsi="Consolas" w:cs="Consolas"/>
          <w:sz w:val="18"/>
          <w:szCs w:val="18"/>
        </w:rPr>
        <w:t xml:space="preserve"> </w:t>
      </w:r>
      <w:r w:rsidRPr="00F42DB5">
        <w:rPr>
          <w:rFonts w:ascii="Consolas" w:hAnsi="Consolas" w:cs="Consolas"/>
          <w:color w:val="3A7C22" w:themeColor="accent6" w:themeShade="BF"/>
          <w:sz w:val="18"/>
          <w:szCs w:val="18"/>
        </w:rPr>
        <w:t>"""Generate a new task with random properties"""</w:t>
      </w:r>
    </w:p>
    <w:p w14:paraId="2681558A"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task_types = [</w:t>
      </w:r>
      <w:r w:rsidRPr="001654B6">
        <w:rPr>
          <w:rFonts w:ascii="Consolas" w:hAnsi="Consolas" w:cs="Consolas"/>
          <w:color w:val="4EA72E" w:themeColor="accent6"/>
          <w:sz w:val="18"/>
          <w:szCs w:val="18"/>
        </w:rPr>
        <w:t>"research"</w:t>
      </w:r>
      <w:r w:rsidRPr="00F42DB5">
        <w:rPr>
          <w:rFonts w:ascii="Consolas" w:hAnsi="Consolas" w:cs="Consolas"/>
          <w:sz w:val="18"/>
          <w:szCs w:val="18"/>
        </w:rPr>
        <w:t xml:space="preserve">, </w:t>
      </w:r>
      <w:r w:rsidRPr="001654B6">
        <w:rPr>
          <w:rFonts w:ascii="Consolas" w:hAnsi="Consolas" w:cs="Consolas"/>
          <w:color w:val="4EA72E" w:themeColor="accent6"/>
          <w:sz w:val="18"/>
          <w:szCs w:val="18"/>
        </w:rPr>
        <w:t>"analysis"</w:t>
      </w:r>
      <w:r w:rsidRPr="00F42DB5">
        <w:rPr>
          <w:rFonts w:ascii="Consolas" w:hAnsi="Consolas" w:cs="Consolas"/>
          <w:sz w:val="18"/>
          <w:szCs w:val="18"/>
        </w:rPr>
        <w:t xml:space="preserve">, </w:t>
      </w:r>
      <w:r w:rsidRPr="001654B6">
        <w:rPr>
          <w:rFonts w:ascii="Consolas" w:hAnsi="Consolas" w:cs="Consolas"/>
          <w:color w:val="4EA72E" w:themeColor="accent6"/>
          <w:sz w:val="18"/>
          <w:szCs w:val="18"/>
        </w:rPr>
        <w:t>"execution"</w:t>
      </w:r>
      <w:r w:rsidRPr="00F42DB5">
        <w:rPr>
          <w:rFonts w:ascii="Consolas" w:hAnsi="Consolas" w:cs="Consolas"/>
          <w:sz w:val="18"/>
          <w:szCs w:val="18"/>
        </w:rPr>
        <w:t xml:space="preserve">, </w:t>
      </w:r>
      <w:r w:rsidRPr="001654B6">
        <w:rPr>
          <w:rFonts w:ascii="Consolas" w:hAnsi="Consolas" w:cs="Consolas"/>
          <w:color w:val="4EA72E" w:themeColor="accent6"/>
          <w:sz w:val="18"/>
          <w:szCs w:val="18"/>
        </w:rPr>
        <w:t>"validation"</w:t>
      </w:r>
      <w:r w:rsidRPr="00F42DB5">
        <w:rPr>
          <w:rFonts w:ascii="Consolas" w:hAnsi="Consolas" w:cs="Consolas"/>
          <w:sz w:val="18"/>
          <w:szCs w:val="18"/>
        </w:rPr>
        <w:t>]</w:t>
      </w:r>
    </w:p>
    <w:p w14:paraId="4ABB5E08"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task_type = np.random.</w:t>
      </w:r>
      <w:r w:rsidRPr="00890123">
        <w:rPr>
          <w:rFonts w:ascii="Consolas" w:hAnsi="Consolas" w:cs="Consolas"/>
          <w:color w:val="80340D" w:themeColor="accent2" w:themeShade="80"/>
          <w:sz w:val="18"/>
          <w:szCs w:val="18"/>
        </w:rPr>
        <w:t>choice</w:t>
      </w:r>
      <w:r w:rsidRPr="00F42DB5">
        <w:rPr>
          <w:rFonts w:ascii="Consolas" w:hAnsi="Consolas" w:cs="Consolas"/>
          <w:sz w:val="18"/>
          <w:szCs w:val="18"/>
        </w:rPr>
        <w:t>(task_types)</w:t>
      </w:r>
    </w:p>
    <w:p w14:paraId="11133D03" w14:textId="77777777" w:rsidR="00F45255" w:rsidRPr="00F42DB5" w:rsidRDefault="00F45255" w:rsidP="00F45255">
      <w:pPr>
        <w:rPr>
          <w:rFonts w:ascii="Consolas" w:hAnsi="Consolas" w:cs="Consolas"/>
          <w:sz w:val="18"/>
          <w:szCs w:val="18"/>
        </w:rPr>
      </w:pPr>
    </w:p>
    <w:p w14:paraId="2A186958"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w:t>
      </w:r>
      <w:r w:rsidRPr="00871B40">
        <w:rPr>
          <w:rFonts w:ascii="Consolas" w:hAnsi="Consolas" w:cs="Consolas"/>
          <w:color w:val="C00000"/>
          <w:sz w:val="18"/>
          <w:szCs w:val="18"/>
        </w:rPr>
        <w:t>return</w:t>
      </w:r>
      <w:r w:rsidRPr="00F42DB5">
        <w:rPr>
          <w:rFonts w:ascii="Consolas" w:hAnsi="Consolas" w:cs="Consolas"/>
          <w:sz w:val="18"/>
          <w:szCs w:val="18"/>
        </w:rPr>
        <w:t xml:space="preserve"> </w:t>
      </w:r>
      <w:r w:rsidRPr="00810712">
        <w:rPr>
          <w:rFonts w:ascii="Consolas" w:hAnsi="Consolas" w:cs="Consolas"/>
          <w:color w:val="0B769F" w:themeColor="accent4" w:themeShade="BF"/>
          <w:sz w:val="18"/>
          <w:szCs w:val="18"/>
        </w:rPr>
        <w:t>Task</w:t>
      </w:r>
      <w:r w:rsidRPr="00F42DB5">
        <w:rPr>
          <w:rFonts w:ascii="Consolas" w:hAnsi="Consolas" w:cs="Consolas"/>
          <w:sz w:val="18"/>
          <w:szCs w:val="18"/>
        </w:rPr>
        <w:t>(</w:t>
      </w:r>
    </w:p>
    <w:p w14:paraId="058E12DD"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id=f</w:t>
      </w:r>
      <w:r w:rsidRPr="001654B6">
        <w:rPr>
          <w:rFonts w:ascii="Consolas" w:hAnsi="Consolas" w:cs="Consolas"/>
          <w:color w:val="4EA72E" w:themeColor="accent6"/>
          <w:sz w:val="18"/>
          <w:szCs w:val="18"/>
        </w:rPr>
        <w:t>"task_</w:t>
      </w:r>
      <w:r w:rsidRPr="00F42DB5">
        <w:rPr>
          <w:rFonts w:ascii="Consolas" w:hAnsi="Consolas" w:cs="Consolas"/>
          <w:sz w:val="18"/>
          <w:szCs w:val="18"/>
        </w:rPr>
        <w:t>{np.random.</w:t>
      </w:r>
      <w:r w:rsidRPr="001654B6">
        <w:rPr>
          <w:rFonts w:ascii="Consolas" w:hAnsi="Consolas" w:cs="Consolas"/>
          <w:color w:val="80340D" w:themeColor="accent2" w:themeShade="80"/>
          <w:sz w:val="18"/>
          <w:szCs w:val="18"/>
        </w:rPr>
        <w:t>randint</w:t>
      </w:r>
      <w:r w:rsidRPr="00F42DB5">
        <w:rPr>
          <w:rFonts w:ascii="Consolas" w:hAnsi="Consolas" w:cs="Consolas"/>
          <w:sz w:val="18"/>
          <w:szCs w:val="18"/>
        </w:rPr>
        <w:t>(</w:t>
      </w:r>
      <w:r w:rsidRPr="001654B6">
        <w:rPr>
          <w:rFonts w:ascii="Consolas" w:hAnsi="Consolas" w:cs="Consolas"/>
          <w:color w:val="0F9ED5" w:themeColor="accent4"/>
          <w:sz w:val="18"/>
          <w:szCs w:val="18"/>
        </w:rPr>
        <w:t>10000</w:t>
      </w:r>
      <w:r w:rsidRPr="00F42DB5">
        <w:rPr>
          <w:rFonts w:ascii="Consolas" w:hAnsi="Consolas" w:cs="Consolas"/>
          <w:sz w:val="18"/>
          <w:szCs w:val="18"/>
        </w:rPr>
        <w:t>)}</w:t>
      </w:r>
      <w:r w:rsidRPr="001654B6">
        <w:rPr>
          <w:rFonts w:ascii="Consolas" w:hAnsi="Consolas" w:cs="Consolas"/>
          <w:color w:val="4EA72E" w:themeColor="accent6"/>
          <w:sz w:val="18"/>
          <w:szCs w:val="18"/>
        </w:rPr>
        <w:t>"</w:t>
      </w:r>
      <w:r w:rsidRPr="00F42DB5">
        <w:rPr>
          <w:rFonts w:ascii="Consolas" w:hAnsi="Consolas" w:cs="Consolas"/>
          <w:sz w:val="18"/>
          <w:szCs w:val="18"/>
        </w:rPr>
        <w:t>,</w:t>
      </w:r>
    </w:p>
    <w:p w14:paraId="36765D1C"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type=task_type,</w:t>
      </w:r>
    </w:p>
    <w:p w14:paraId="75DED72E"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complexity=np.random.</w:t>
      </w:r>
      <w:r w:rsidRPr="00EB252D">
        <w:rPr>
          <w:rFonts w:ascii="Consolas" w:hAnsi="Consolas" w:cs="Consolas"/>
          <w:color w:val="80340D" w:themeColor="accent2" w:themeShade="80"/>
          <w:sz w:val="18"/>
          <w:szCs w:val="18"/>
        </w:rPr>
        <w:t>uniform</w:t>
      </w:r>
      <w:r w:rsidRPr="00F42DB5">
        <w:rPr>
          <w:rFonts w:ascii="Consolas" w:hAnsi="Consolas" w:cs="Consolas"/>
          <w:sz w:val="18"/>
          <w:szCs w:val="18"/>
        </w:rPr>
        <w:t>(</w:t>
      </w:r>
      <w:r w:rsidRPr="00810712">
        <w:rPr>
          <w:rFonts w:ascii="Consolas" w:hAnsi="Consolas" w:cs="Consolas"/>
          <w:color w:val="0F9ED5" w:themeColor="accent4"/>
          <w:sz w:val="18"/>
          <w:szCs w:val="18"/>
        </w:rPr>
        <w:t>0.3</w:t>
      </w:r>
      <w:r w:rsidRPr="00F42DB5">
        <w:rPr>
          <w:rFonts w:ascii="Consolas" w:hAnsi="Consolas" w:cs="Consolas"/>
          <w:sz w:val="18"/>
          <w:szCs w:val="18"/>
        </w:rPr>
        <w:t xml:space="preserve">, </w:t>
      </w:r>
      <w:r w:rsidRPr="00810712">
        <w:rPr>
          <w:rFonts w:ascii="Consolas" w:hAnsi="Consolas" w:cs="Consolas"/>
          <w:color w:val="0F9ED5" w:themeColor="accent4"/>
          <w:sz w:val="18"/>
          <w:szCs w:val="18"/>
        </w:rPr>
        <w:t>1.0</w:t>
      </w:r>
      <w:r w:rsidRPr="00F42DB5">
        <w:rPr>
          <w:rFonts w:ascii="Consolas" w:hAnsi="Consolas" w:cs="Consolas"/>
          <w:sz w:val="18"/>
          <w:szCs w:val="18"/>
        </w:rPr>
        <w:t>),</w:t>
      </w:r>
    </w:p>
    <w:p w14:paraId="00F20204"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requirements=[np.random.</w:t>
      </w:r>
      <w:r w:rsidRPr="00EB252D">
        <w:rPr>
          <w:rFonts w:ascii="Consolas" w:hAnsi="Consolas" w:cs="Consolas"/>
          <w:color w:val="80340D" w:themeColor="accent2" w:themeShade="80"/>
          <w:sz w:val="18"/>
          <w:szCs w:val="18"/>
        </w:rPr>
        <w:t>choice</w:t>
      </w:r>
      <w:r w:rsidRPr="00F42DB5">
        <w:rPr>
          <w:rFonts w:ascii="Consolas" w:hAnsi="Consolas" w:cs="Consolas"/>
          <w:sz w:val="18"/>
          <w:szCs w:val="18"/>
        </w:rPr>
        <w:t xml:space="preserve">(task_types) </w:t>
      </w:r>
      <w:r w:rsidRPr="00810712">
        <w:rPr>
          <w:rFonts w:ascii="Consolas" w:hAnsi="Consolas" w:cs="Consolas"/>
          <w:color w:val="C00000"/>
          <w:sz w:val="18"/>
          <w:szCs w:val="18"/>
        </w:rPr>
        <w:t>for</w:t>
      </w:r>
      <w:r w:rsidRPr="00F42DB5">
        <w:rPr>
          <w:rFonts w:ascii="Consolas" w:hAnsi="Consolas" w:cs="Consolas"/>
          <w:sz w:val="18"/>
          <w:szCs w:val="18"/>
        </w:rPr>
        <w:t xml:space="preserve"> _ </w:t>
      </w:r>
      <w:r w:rsidRPr="00810712">
        <w:rPr>
          <w:rFonts w:ascii="Consolas" w:hAnsi="Consolas" w:cs="Consolas"/>
          <w:color w:val="C00000"/>
          <w:sz w:val="18"/>
          <w:szCs w:val="18"/>
        </w:rPr>
        <w:t>in</w:t>
      </w:r>
      <w:r w:rsidRPr="00F42DB5">
        <w:rPr>
          <w:rFonts w:ascii="Consolas" w:hAnsi="Consolas" w:cs="Consolas"/>
          <w:sz w:val="18"/>
          <w:szCs w:val="18"/>
        </w:rPr>
        <w:t xml:space="preserve"> </w:t>
      </w:r>
      <w:r w:rsidRPr="00810712">
        <w:rPr>
          <w:rFonts w:ascii="Consolas" w:hAnsi="Consolas" w:cs="Consolas"/>
          <w:color w:val="80340D" w:themeColor="accent2" w:themeShade="80"/>
          <w:sz w:val="18"/>
          <w:szCs w:val="18"/>
        </w:rPr>
        <w:t>range</w:t>
      </w:r>
      <w:r w:rsidRPr="00F42DB5">
        <w:rPr>
          <w:rFonts w:ascii="Consolas" w:hAnsi="Consolas" w:cs="Consolas"/>
          <w:sz w:val="18"/>
          <w:szCs w:val="18"/>
        </w:rPr>
        <w:t>(np.random.</w:t>
      </w:r>
      <w:r w:rsidRPr="00810712">
        <w:rPr>
          <w:rFonts w:ascii="Consolas" w:hAnsi="Consolas" w:cs="Consolas"/>
          <w:color w:val="80340D" w:themeColor="accent2" w:themeShade="80"/>
          <w:sz w:val="18"/>
          <w:szCs w:val="18"/>
        </w:rPr>
        <w:t>randint</w:t>
      </w:r>
      <w:r w:rsidRPr="00F42DB5">
        <w:rPr>
          <w:rFonts w:ascii="Consolas" w:hAnsi="Consolas" w:cs="Consolas"/>
          <w:sz w:val="18"/>
          <w:szCs w:val="18"/>
        </w:rPr>
        <w:t>(</w:t>
      </w:r>
      <w:r w:rsidRPr="00810712">
        <w:rPr>
          <w:rFonts w:ascii="Consolas" w:hAnsi="Consolas" w:cs="Consolas"/>
          <w:color w:val="0F9ED5" w:themeColor="accent4"/>
          <w:sz w:val="18"/>
          <w:szCs w:val="18"/>
        </w:rPr>
        <w:t>1</w:t>
      </w:r>
      <w:r w:rsidRPr="00F42DB5">
        <w:rPr>
          <w:rFonts w:ascii="Consolas" w:hAnsi="Consolas" w:cs="Consolas"/>
          <w:sz w:val="18"/>
          <w:szCs w:val="18"/>
        </w:rPr>
        <w:t xml:space="preserve">, </w:t>
      </w:r>
      <w:r w:rsidRPr="00810712">
        <w:rPr>
          <w:rFonts w:ascii="Consolas" w:hAnsi="Consolas" w:cs="Consolas"/>
          <w:color w:val="0F9ED5" w:themeColor="accent4"/>
          <w:sz w:val="18"/>
          <w:szCs w:val="18"/>
        </w:rPr>
        <w:t>3</w:t>
      </w:r>
      <w:r w:rsidRPr="00F42DB5">
        <w:rPr>
          <w:rFonts w:ascii="Consolas" w:hAnsi="Consolas" w:cs="Consolas"/>
          <w:sz w:val="18"/>
          <w:szCs w:val="18"/>
        </w:rPr>
        <w:t>))],</w:t>
      </w:r>
    </w:p>
    <w:p w14:paraId="5F440222"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deadline=np.random.</w:t>
      </w:r>
      <w:r w:rsidRPr="00810712">
        <w:rPr>
          <w:rFonts w:ascii="Consolas" w:hAnsi="Consolas" w:cs="Consolas"/>
          <w:color w:val="80340D" w:themeColor="accent2" w:themeShade="80"/>
          <w:sz w:val="18"/>
          <w:szCs w:val="18"/>
        </w:rPr>
        <w:t>uniform</w:t>
      </w:r>
      <w:r w:rsidRPr="00F42DB5">
        <w:rPr>
          <w:rFonts w:ascii="Consolas" w:hAnsi="Consolas" w:cs="Consolas"/>
          <w:sz w:val="18"/>
          <w:szCs w:val="18"/>
        </w:rPr>
        <w:t>(</w:t>
      </w:r>
      <w:r w:rsidRPr="00810712">
        <w:rPr>
          <w:rFonts w:ascii="Consolas" w:hAnsi="Consolas" w:cs="Consolas"/>
          <w:color w:val="0F9ED5" w:themeColor="accent4"/>
          <w:sz w:val="18"/>
          <w:szCs w:val="18"/>
        </w:rPr>
        <w:t>10</w:t>
      </w:r>
      <w:r w:rsidRPr="00F42DB5">
        <w:rPr>
          <w:rFonts w:ascii="Consolas" w:hAnsi="Consolas" w:cs="Consolas"/>
          <w:sz w:val="18"/>
          <w:szCs w:val="18"/>
        </w:rPr>
        <w:t xml:space="preserve">, </w:t>
      </w:r>
      <w:r w:rsidRPr="00810712">
        <w:rPr>
          <w:rFonts w:ascii="Consolas" w:hAnsi="Consolas" w:cs="Consolas"/>
          <w:color w:val="0F9ED5" w:themeColor="accent4"/>
          <w:sz w:val="18"/>
          <w:szCs w:val="18"/>
        </w:rPr>
        <w:t>50</w:t>
      </w:r>
      <w:r w:rsidRPr="00F42DB5">
        <w:rPr>
          <w:rFonts w:ascii="Consolas" w:hAnsi="Consolas" w:cs="Consolas"/>
          <w:sz w:val="18"/>
          <w:szCs w:val="18"/>
        </w:rPr>
        <w:t>),</w:t>
      </w:r>
    </w:p>
    <w:p w14:paraId="4F12B269"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priority=np.random.</w:t>
      </w:r>
      <w:r w:rsidRPr="00810712">
        <w:rPr>
          <w:rFonts w:ascii="Consolas" w:hAnsi="Consolas" w:cs="Consolas"/>
          <w:color w:val="80340D" w:themeColor="accent2" w:themeShade="80"/>
          <w:sz w:val="18"/>
          <w:szCs w:val="18"/>
        </w:rPr>
        <w:t>uniform</w:t>
      </w:r>
      <w:r w:rsidRPr="00F42DB5">
        <w:rPr>
          <w:rFonts w:ascii="Consolas" w:hAnsi="Consolas" w:cs="Consolas"/>
          <w:sz w:val="18"/>
          <w:szCs w:val="18"/>
        </w:rPr>
        <w:t>(</w:t>
      </w:r>
      <w:r w:rsidRPr="00810712">
        <w:rPr>
          <w:rFonts w:ascii="Consolas" w:hAnsi="Consolas" w:cs="Consolas"/>
          <w:color w:val="0F9ED5" w:themeColor="accent4"/>
          <w:sz w:val="18"/>
          <w:szCs w:val="18"/>
        </w:rPr>
        <w:t>0.1</w:t>
      </w:r>
      <w:r w:rsidRPr="00F42DB5">
        <w:rPr>
          <w:rFonts w:ascii="Consolas" w:hAnsi="Consolas" w:cs="Consolas"/>
          <w:sz w:val="18"/>
          <w:szCs w:val="18"/>
        </w:rPr>
        <w:t xml:space="preserve">, </w:t>
      </w:r>
      <w:r w:rsidRPr="00810712">
        <w:rPr>
          <w:rFonts w:ascii="Consolas" w:hAnsi="Consolas" w:cs="Consolas"/>
          <w:color w:val="0F9ED5" w:themeColor="accent4"/>
          <w:sz w:val="18"/>
          <w:szCs w:val="18"/>
        </w:rPr>
        <w:t>1.0</w:t>
      </w:r>
      <w:r w:rsidRPr="00F42DB5">
        <w:rPr>
          <w:rFonts w:ascii="Consolas" w:hAnsi="Consolas" w:cs="Consolas"/>
          <w:sz w:val="18"/>
          <w:szCs w:val="18"/>
        </w:rPr>
        <w:t>))</w:t>
      </w:r>
    </w:p>
    <w:p w14:paraId="1B534635" w14:textId="77777777" w:rsidR="00F45255" w:rsidRDefault="00F45255" w:rsidP="00F45255"/>
    <w:p w14:paraId="64B90D7C" w14:textId="77777777" w:rsidR="00F45255" w:rsidRDefault="00F45255" w:rsidP="00F45255"/>
    <w:p w14:paraId="2A472AA9" w14:textId="77777777" w:rsidR="00F45255" w:rsidRPr="00871B40" w:rsidRDefault="00F45255" w:rsidP="00F45255">
      <w:pPr>
        <w:rPr>
          <w:rFonts w:ascii="Consolas" w:hAnsi="Consolas" w:cs="Consolas"/>
          <w:sz w:val="18"/>
          <w:szCs w:val="18"/>
        </w:rPr>
      </w:pPr>
      <w:r w:rsidRPr="00871B40">
        <w:rPr>
          <w:rFonts w:ascii="Consolas" w:hAnsi="Consolas" w:cs="Consolas"/>
          <w:color w:val="C00000"/>
          <w:sz w:val="18"/>
          <w:szCs w:val="18"/>
        </w:rPr>
        <w:t>def</w:t>
      </w:r>
      <w:r w:rsidRPr="00871B40">
        <w:rPr>
          <w:rFonts w:ascii="Consolas" w:hAnsi="Consolas" w:cs="Consolas"/>
          <w:sz w:val="18"/>
          <w:szCs w:val="18"/>
        </w:rPr>
        <w:t xml:space="preserve"> step(</w:t>
      </w:r>
      <w:r w:rsidRPr="00871B40">
        <w:rPr>
          <w:rFonts w:ascii="Consolas" w:hAnsi="Consolas" w:cs="Consolas"/>
          <w:color w:val="7030A0"/>
          <w:sz w:val="18"/>
          <w:szCs w:val="18"/>
        </w:rPr>
        <w:t>self</w:t>
      </w:r>
      <w:r w:rsidRPr="00871B40">
        <w:rPr>
          <w:rFonts w:ascii="Consolas" w:hAnsi="Consolas" w:cs="Consolas"/>
          <w:sz w:val="18"/>
          <w:szCs w:val="18"/>
        </w:rPr>
        <w:t>, action: np.</w:t>
      </w:r>
      <w:r w:rsidRPr="00871B40">
        <w:rPr>
          <w:rFonts w:ascii="Consolas" w:hAnsi="Consolas" w:cs="Consolas"/>
          <w:color w:val="0B769F" w:themeColor="accent4" w:themeShade="BF"/>
          <w:sz w:val="18"/>
          <w:szCs w:val="18"/>
        </w:rPr>
        <w:t>ndarray</w:t>
      </w:r>
      <w:r w:rsidRPr="00871B40">
        <w:rPr>
          <w:rFonts w:ascii="Consolas" w:hAnsi="Consolas" w:cs="Consolas"/>
          <w:sz w:val="18"/>
          <w:szCs w:val="18"/>
        </w:rPr>
        <w:t xml:space="preserve">) -&gt; </w:t>
      </w:r>
      <w:r w:rsidRPr="0065714F">
        <w:rPr>
          <w:rFonts w:ascii="Consolas" w:hAnsi="Consolas" w:cs="Consolas"/>
          <w:color w:val="0B769F" w:themeColor="accent4" w:themeShade="BF"/>
          <w:sz w:val="18"/>
          <w:szCs w:val="18"/>
        </w:rPr>
        <w:t>Tuple</w:t>
      </w:r>
      <w:r w:rsidRPr="00871B40">
        <w:rPr>
          <w:rFonts w:ascii="Consolas" w:hAnsi="Consolas" w:cs="Consolas"/>
          <w:sz w:val="18"/>
          <w:szCs w:val="18"/>
        </w:rPr>
        <w:t>[np.</w:t>
      </w:r>
      <w:r w:rsidRPr="0065714F">
        <w:rPr>
          <w:rFonts w:ascii="Consolas" w:hAnsi="Consolas" w:cs="Consolas"/>
          <w:color w:val="0B769F" w:themeColor="accent4" w:themeShade="BF"/>
          <w:sz w:val="18"/>
          <w:szCs w:val="18"/>
        </w:rPr>
        <w:t>ndarray</w:t>
      </w:r>
      <w:r w:rsidRPr="00871B40">
        <w:rPr>
          <w:rFonts w:ascii="Consolas" w:hAnsi="Consolas" w:cs="Consolas"/>
          <w:sz w:val="18"/>
          <w:szCs w:val="18"/>
        </w:rPr>
        <w:t xml:space="preserve">, </w:t>
      </w:r>
      <w:r w:rsidRPr="0065714F">
        <w:rPr>
          <w:rFonts w:ascii="Consolas" w:hAnsi="Consolas" w:cs="Consolas"/>
          <w:color w:val="0B769F" w:themeColor="accent4" w:themeShade="BF"/>
          <w:sz w:val="18"/>
          <w:szCs w:val="18"/>
        </w:rPr>
        <w:t>float</w:t>
      </w:r>
      <w:r w:rsidRPr="00871B40">
        <w:rPr>
          <w:rFonts w:ascii="Consolas" w:hAnsi="Consolas" w:cs="Consolas"/>
          <w:sz w:val="18"/>
          <w:szCs w:val="18"/>
        </w:rPr>
        <w:t xml:space="preserve">, </w:t>
      </w:r>
      <w:r w:rsidRPr="0065714F">
        <w:rPr>
          <w:rFonts w:ascii="Consolas" w:hAnsi="Consolas" w:cs="Consolas"/>
          <w:color w:val="0B769F" w:themeColor="accent4" w:themeShade="BF"/>
          <w:sz w:val="18"/>
          <w:szCs w:val="18"/>
        </w:rPr>
        <w:t>bool</w:t>
      </w:r>
      <w:r w:rsidRPr="00871B40">
        <w:rPr>
          <w:rFonts w:ascii="Consolas" w:hAnsi="Consolas" w:cs="Consolas"/>
          <w:sz w:val="18"/>
          <w:szCs w:val="18"/>
        </w:rPr>
        <w:t xml:space="preserve">, </w:t>
      </w:r>
      <w:r w:rsidRPr="0065714F">
        <w:rPr>
          <w:rFonts w:ascii="Consolas" w:hAnsi="Consolas" w:cs="Consolas"/>
          <w:color w:val="0B769F" w:themeColor="accent4" w:themeShade="BF"/>
          <w:sz w:val="18"/>
          <w:szCs w:val="18"/>
        </w:rPr>
        <w:t>bool</w:t>
      </w:r>
      <w:r w:rsidRPr="00871B40">
        <w:rPr>
          <w:rFonts w:ascii="Consolas" w:hAnsi="Consolas" w:cs="Consolas"/>
          <w:sz w:val="18"/>
          <w:szCs w:val="18"/>
        </w:rPr>
        <w:t xml:space="preserve">, </w:t>
      </w:r>
      <w:r w:rsidRPr="0065714F">
        <w:rPr>
          <w:rFonts w:ascii="Consolas" w:hAnsi="Consolas" w:cs="Consolas"/>
          <w:color w:val="0B769F" w:themeColor="accent4" w:themeShade="BF"/>
          <w:sz w:val="18"/>
          <w:szCs w:val="18"/>
        </w:rPr>
        <w:t>Dict</w:t>
      </w:r>
      <w:r w:rsidRPr="00871B40">
        <w:rPr>
          <w:rFonts w:ascii="Consolas" w:hAnsi="Consolas" w:cs="Consolas"/>
          <w:sz w:val="18"/>
          <w:szCs w:val="18"/>
        </w:rPr>
        <w:t>]:</w:t>
      </w:r>
    </w:p>
    <w:p w14:paraId="073C5C5B" w14:textId="77777777" w:rsidR="00F45255" w:rsidRPr="00871B40" w:rsidRDefault="00F45255" w:rsidP="00F45255">
      <w:pPr>
        <w:rPr>
          <w:rFonts w:ascii="Consolas" w:hAnsi="Consolas" w:cs="Consolas"/>
          <w:sz w:val="18"/>
          <w:szCs w:val="18"/>
        </w:rPr>
      </w:pPr>
      <w:r>
        <w:rPr>
          <w:rFonts w:ascii="Consolas" w:hAnsi="Consolas" w:cs="Consolas"/>
          <w:sz w:val="18"/>
          <w:szCs w:val="18"/>
        </w:rPr>
        <w:t xml:space="preserve">    </w:t>
      </w:r>
      <w:r w:rsidRPr="0065714F">
        <w:rPr>
          <w:rFonts w:ascii="Consolas" w:hAnsi="Consolas" w:cs="Consolas"/>
          <w:color w:val="3A7C22" w:themeColor="accent6" w:themeShade="BF"/>
          <w:sz w:val="18"/>
          <w:szCs w:val="18"/>
        </w:rPr>
        <w:t>"""Execute action and return new state"""</w:t>
      </w:r>
    </w:p>
    <w:p w14:paraId="31AFC30F"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r w:rsidRPr="0065714F">
        <w:rPr>
          <w:rFonts w:ascii="Consolas" w:hAnsi="Consolas" w:cs="Consolas"/>
          <w:color w:val="7030A0"/>
          <w:sz w:val="18"/>
          <w:szCs w:val="18"/>
        </w:rPr>
        <w:t>self</w:t>
      </w:r>
      <w:r w:rsidRPr="00871B40">
        <w:rPr>
          <w:rFonts w:ascii="Consolas" w:hAnsi="Consolas" w:cs="Consolas"/>
          <w:sz w:val="18"/>
          <w:szCs w:val="18"/>
        </w:rPr>
        <w:t xml:space="preserve">.current_step += </w:t>
      </w:r>
      <w:r w:rsidRPr="0065714F">
        <w:rPr>
          <w:rFonts w:ascii="Consolas" w:hAnsi="Consolas" w:cs="Consolas"/>
          <w:color w:val="0F9ED5" w:themeColor="accent4"/>
          <w:sz w:val="18"/>
          <w:szCs w:val="18"/>
        </w:rPr>
        <w:t>1</w:t>
      </w:r>
    </w:p>
    <w:p w14:paraId="3EDAF289"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p>
    <w:p w14:paraId="709754AC"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r w:rsidRPr="0065714F">
        <w:rPr>
          <w:rFonts w:ascii="Consolas" w:hAnsi="Consolas" w:cs="Consolas"/>
          <w:color w:val="3A7C22" w:themeColor="accent6" w:themeShade="BF"/>
          <w:sz w:val="18"/>
          <w:szCs w:val="18"/>
        </w:rPr>
        <w:t># Generate new tasks</w:t>
      </w:r>
    </w:p>
    <w:p w14:paraId="789841B1"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r w:rsidRPr="0065714F">
        <w:rPr>
          <w:rFonts w:ascii="Consolas" w:hAnsi="Consolas" w:cs="Consolas"/>
          <w:color w:val="C00000"/>
          <w:sz w:val="18"/>
          <w:szCs w:val="18"/>
        </w:rPr>
        <w:t>if</w:t>
      </w:r>
      <w:r w:rsidRPr="00871B40">
        <w:rPr>
          <w:rFonts w:ascii="Consolas" w:hAnsi="Consolas" w:cs="Consolas"/>
          <w:sz w:val="18"/>
          <w:szCs w:val="18"/>
        </w:rPr>
        <w:t xml:space="preserve"> np.random.random() &lt; </w:t>
      </w:r>
      <w:r w:rsidRPr="0065714F">
        <w:rPr>
          <w:rFonts w:ascii="Consolas" w:hAnsi="Consolas" w:cs="Consolas"/>
          <w:color w:val="0F9ED5" w:themeColor="accent4"/>
          <w:sz w:val="18"/>
          <w:szCs w:val="18"/>
        </w:rPr>
        <w:t>0.3</w:t>
      </w:r>
      <w:r w:rsidRPr="00871B40">
        <w:rPr>
          <w:rFonts w:ascii="Consolas" w:hAnsi="Consolas" w:cs="Consolas"/>
          <w:sz w:val="18"/>
          <w:szCs w:val="18"/>
        </w:rPr>
        <w:t>:</w:t>
      </w:r>
    </w:p>
    <w:p w14:paraId="041D2335"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r>
        <w:rPr>
          <w:rFonts w:ascii="Consolas" w:hAnsi="Consolas" w:cs="Consolas"/>
          <w:sz w:val="18"/>
          <w:szCs w:val="18"/>
        </w:rPr>
        <w:t xml:space="preserve">    </w:t>
      </w:r>
      <w:r w:rsidRPr="0065714F">
        <w:rPr>
          <w:rFonts w:ascii="Consolas" w:hAnsi="Consolas" w:cs="Consolas"/>
          <w:color w:val="7030A0"/>
          <w:sz w:val="18"/>
          <w:szCs w:val="18"/>
        </w:rPr>
        <w:t>self</w:t>
      </w:r>
      <w:r w:rsidRPr="00871B40">
        <w:rPr>
          <w:rFonts w:ascii="Consolas" w:hAnsi="Consolas" w:cs="Consolas"/>
          <w:sz w:val="18"/>
          <w:szCs w:val="18"/>
        </w:rPr>
        <w:t>.task_queue.append(</w:t>
      </w:r>
      <w:r w:rsidRPr="0065714F">
        <w:rPr>
          <w:rFonts w:ascii="Consolas" w:hAnsi="Consolas" w:cs="Consolas"/>
          <w:color w:val="7030A0"/>
          <w:sz w:val="18"/>
          <w:szCs w:val="18"/>
        </w:rPr>
        <w:t>self</w:t>
      </w:r>
      <w:r w:rsidRPr="00871B40">
        <w:rPr>
          <w:rFonts w:ascii="Consolas" w:hAnsi="Consolas" w:cs="Consolas"/>
          <w:sz w:val="18"/>
          <w:szCs w:val="18"/>
        </w:rPr>
        <w:t>._generate_task())</w:t>
      </w:r>
    </w:p>
    <w:p w14:paraId="6CDC5E20" w14:textId="77777777" w:rsidR="00F45255" w:rsidRDefault="00F45255" w:rsidP="00F45255"/>
    <w:p w14:paraId="32BA237D" w14:textId="77777777" w:rsidR="0065714F" w:rsidRDefault="0065714F"/>
    <w:p w14:paraId="4B20D4C6" w14:textId="77777777" w:rsidR="00EB252D" w:rsidRDefault="00EB252D"/>
    <w:p w14:paraId="1E35EA54" w14:textId="77777777" w:rsidR="00EB252D" w:rsidRDefault="00EB252D"/>
    <w:p w14:paraId="5CEE1F6B" w14:textId="77777777" w:rsidR="00E96607" w:rsidRDefault="00E96607" w:rsidP="00E96607">
      <w:pPr>
        <w:pStyle w:val="Heading1"/>
      </w:pPr>
      <w:r>
        <w:t>Class Diagrams</w:t>
      </w:r>
    </w:p>
    <w:p w14:paraId="36383525" w14:textId="77777777" w:rsidR="00E96607" w:rsidRDefault="00E96607" w:rsidP="00E96607"/>
    <w:p w14:paraId="255BAE26" w14:textId="77777777" w:rsidR="00E96607" w:rsidRDefault="00E96607" w:rsidP="00E96607">
      <w:pPr>
        <w:pStyle w:val="Heading2"/>
      </w:pPr>
      <w:r>
        <w:t>Core Classes</w:t>
      </w:r>
    </w:p>
    <w:p w14:paraId="4934BC40" w14:textId="77777777" w:rsidR="00E96607" w:rsidRDefault="00E96607" w:rsidP="00E96607">
      <w:pPr>
        <w:keepNext/>
        <w:keepLines/>
      </w:pPr>
      <w:r>
        <w:rPr>
          <w:noProof/>
        </w:rPr>
        <w:drawing>
          <wp:anchor distT="0" distB="0" distL="114300" distR="114300" simplePos="0" relativeHeight="251696128" behindDoc="0" locked="0" layoutInCell="1" allowOverlap="1" wp14:anchorId="0726B1EE" wp14:editId="7284A04B">
            <wp:simplePos x="0" y="0"/>
            <wp:positionH relativeFrom="column">
              <wp:posOffset>1734185</wp:posOffset>
            </wp:positionH>
            <wp:positionV relativeFrom="paragraph">
              <wp:posOffset>222250</wp:posOffset>
            </wp:positionV>
            <wp:extent cx="2388235" cy="6779260"/>
            <wp:effectExtent l="0" t="0" r="0" b="2540"/>
            <wp:wrapTopAndBottom/>
            <wp:docPr id="1741732422" name="Picture 1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32422" name="Picture 16" descr="A diagram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88235" cy="6779260"/>
                    </a:xfrm>
                    <a:prstGeom prst="rect">
                      <a:avLst/>
                    </a:prstGeom>
                  </pic:spPr>
                </pic:pic>
              </a:graphicData>
            </a:graphic>
            <wp14:sizeRelH relativeFrom="page">
              <wp14:pctWidth>0</wp14:pctWidth>
            </wp14:sizeRelH>
            <wp14:sizeRelV relativeFrom="page">
              <wp14:pctHeight>0</wp14:pctHeight>
            </wp14:sizeRelV>
          </wp:anchor>
        </w:drawing>
      </w:r>
    </w:p>
    <w:p w14:paraId="420BE21C" w14:textId="77777777" w:rsidR="00E96607" w:rsidRDefault="00E96607"/>
    <w:p w14:paraId="595A6B8B" w14:textId="77777777" w:rsidR="0033559D" w:rsidRDefault="0033559D"/>
    <w:p w14:paraId="0C5C883C" w14:textId="77777777" w:rsidR="00E96607" w:rsidRDefault="00E96607" w:rsidP="00E96607">
      <w:pPr>
        <w:pStyle w:val="Heading2"/>
      </w:pPr>
      <w:r>
        <w:t>Smart Agent and Tool System Classes</w:t>
      </w:r>
    </w:p>
    <w:p w14:paraId="54E31B12" w14:textId="77777777" w:rsidR="00E96607" w:rsidRDefault="00E96607" w:rsidP="00E96607">
      <w:pPr>
        <w:keepNext/>
        <w:keepLines/>
      </w:pPr>
      <w:r>
        <w:rPr>
          <w:noProof/>
        </w:rPr>
        <w:drawing>
          <wp:anchor distT="0" distB="0" distL="114300" distR="114300" simplePos="0" relativeHeight="251698176" behindDoc="1" locked="0" layoutInCell="1" allowOverlap="1" wp14:anchorId="27926100" wp14:editId="35A00036">
            <wp:simplePos x="0" y="0"/>
            <wp:positionH relativeFrom="column">
              <wp:posOffset>-88669</wp:posOffset>
            </wp:positionH>
            <wp:positionV relativeFrom="paragraph">
              <wp:posOffset>237201</wp:posOffset>
            </wp:positionV>
            <wp:extent cx="5943600" cy="4650105"/>
            <wp:effectExtent l="0" t="0" r="0" b="0"/>
            <wp:wrapTopAndBottom/>
            <wp:docPr id="1244075696" name="Picture 17"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75696" name="Picture 17" descr="A diagram of a software compan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650105"/>
                    </a:xfrm>
                    <a:prstGeom prst="rect">
                      <a:avLst/>
                    </a:prstGeom>
                  </pic:spPr>
                </pic:pic>
              </a:graphicData>
            </a:graphic>
            <wp14:sizeRelH relativeFrom="page">
              <wp14:pctWidth>0</wp14:pctWidth>
            </wp14:sizeRelH>
            <wp14:sizeRelV relativeFrom="page">
              <wp14:pctHeight>0</wp14:pctHeight>
            </wp14:sizeRelV>
          </wp:anchor>
        </w:drawing>
      </w:r>
    </w:p>
    <w:p w14:paraId="5D9D4E38" w14:textId="77777777" w:rsidR="00E96607" w:rsidRDefault="00E96607"/>
    <w:p w14:paraId="6ED823BF" w14:textId="77777777" w:rsidR="00E96607" w:rsidRDefault="00E96607"/>
    <w:p w14:paraId="33B9B2D4" w14:textId="390A1C05" w:rsidR="0033559D" w:rsidRDefault="0033559D" w:rsidP="00E96607">
      <w:pPr>
        <w:pStyle w:val="Heading1"/>
      </w:pPr>
      <w:bookmarkStart w:id="1" w:name="_Toc220489377"/>
      <w:r>
        <w:t>System Flowchart</w:t>
      </w:r>
      <w:bookmarkEnd w:id="1"/>
    </w:p>
    <w:p w14:paraId="59CCBF3D" w14:textId="77777777" w:rsidR="005F411D" w:rsidRDefault="005F411D" w:rsidP="00E96607"/>
    <w:p w14:paraId="177F8EAC" w14:textId="77DFA513" w:rsidR="0033559D" w:rsidRDefault="00DC0A98" w:rsidP="00E96607">
      <w:pPr>
        <w:keepNext/>
        <w:keepLines/>
      </w:pPr>
      <w:r>
        <w:rPr>
          <w:noProof/>
        </w:rPr>
        <w:lastRenderedPageBreak/>
        <w:drawing>
          <wp:anchor distT="0" distB="0" distL="114300" distR="114300" simplePos="0" relativeHeight="251659264" behindDoc="0" locked="0" layoutInCell="1" allowOverlap="1" wp14:anchorId="32158E50" wp14:editId="5AF4C671">
            <wp:simplePos x="0" y="0"/>
            <wp:positionH relativeFrom="column">
              <wp:posOffset>1156447</wp:posOffset>
            </wp:positionH>
            <wp:positionV relativeFrom="paragraph">
              <wp:posOffset>449</wp:posOffset>
            </wp:positionV>
            <wp:extent cx="3764280" cy="8229600"/>
            <wp:effectExtent l="0" t="0" r="0" b="0"/>
            <wp:wrapTopAndBottom/>
            <wp:docPr id="849186350"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86350" name="Picture 5" descr="A diagram of a proces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64280" cy="8229600"/>
                    </a:xfrm>
                    <a:prstGeom prst="rect">
                      <a:avLst/>
                    </a:prstGeom>
                  </pic:spPr>
                </pic:pic>
              </a:graphicData>
            </a:graphic>
            <wp14:sizeRelH relativeFrom="page">
              <wp14:pctWidth>0</wp14:pctWidth>
            </wp14:sizeRelH>
            <wp14:sizeRelV relativeFrom="page">
              <wp14:pctHeight>0</wp14:pctHeight>
            </wp14:sizeRelV>
          </wp:anchor>
        </w:drawing>
      </w:r>
    </w:p>
    <w:p w14:paraId="641DF0AB" w14:textId="7281E0B5" w:rsidR="005F411D" w:rsidRDefault="002F2E06" w:rsidP="00110871">
      <w:pPr>
        <w:pStyle w:val="Heading2"/>
      </w:pPr>
      <w:bookmarkStart w:id="2" w:name="_Toc220489378"/>
      <w:r>
        <w:rPr>
          <w:noProof/>
        </w:rPr>
        <w:lastRenderedPageBreak/>
        <w:drawing>
          <wp:anchor distT="0" distB="0" distL="114300" distR="114300" simplePos="0" relativeHeight="251694080" behindDoc="0" locked="0" layoutInCell="1" allowOverlap="1" wp14:anchorId="5EFFAC86" wp14:editId="0A077882">
            <wp:simplePos x="0" y="0"/>
            <wp:positionH relativeFrom="column">
              <wp:posOffset>0</wp:posOffset>
            </wp:positionH>
            <wp:positionV relativeFrom="paragraph">
              <wp:posOffset>205047</wp:posOffset>
            </wp:positionV>
            <wp:extent cx="5549265" cy="7586345"/>
            <wp:effectExtent l="0" t="0" r="635" b="0"/>
            <wp:wrapTopAndBottom/>
            <wp:docPr id="1694424933" name="Picture 18"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24933" name="Picture 18" descr="A diagram of a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9265" cy="7586345"/>
                    </a:xfrm>
                    <a:prstGeom prst="rect">
                      <a:avLst/>
                    </a:prstGeom>
                  </pic:spPr>
                </pic:pic>
              </a:graphicData>
            </a:graphic>
            <wp14:sizeRelH relativeFrom="page">
              <wp14:pctWidth>0</wp14:pctWidth>
            </wp14:sizeRelH>
            <wp14:sizeRelV relativeFrom="page">
              <wp14:pctHeight>0</wp14:pctHeight>
            </wp14:sizeRelV>
          </wp:anchor>
        </w:drawing>
      </w:r>
      <w:r w:rsidR="005F411D">
        <w:t>Training Sequence</w:t>
      </w:r>
    </w:p>
    <w:p w14:paraId="01043C7D" w14:textId="7EAA9E25" w:rsidR="005F411D" w:rsidRPr="005F411D" w:rsidRDefault="005F411D" w:rsidP="005F411D"/>
    <w:p w14:paraId="679D2F34" w14:textId="193EADE2" w:rsidR="00110871" w:rsidRPr="00110871" w:rsidRDefault="00110871" w:rsidP="00110871">
      <w:pPr>
        <w:pStyle w:val="Heading2"/>
      </w:pPr>
      <w:r>
        <w:rPr>
          <w:noProof/>
        </w:rPr>
        <w:lastRenderedPageBreak/>
        <w:drawing>
          <wp:anchor distT="0" distB="0" distL="114300" distR="114300" simplePos="0" relativeHeight="251661312" behindDoc="0" locked="0" layoutInCell="1" allowOverlap="1" wp14:anchorId="3093014B" wp14:editId="1E7E7476">
            <wp:simplePos x="0" y="0"/>
            <wp:positionH relativeFrom="column">
              <wp:posOffset>1236288</wp:posOffset>
            </wp:positionH>
            <wp:positionV relativeFrom="paragraph">
              <wp:posOffset>299085</wp:posOffset>
            </wp:positionV>
            <wp:extent cx="3105785" cy="7927340"/>
            <wp:effectExtent l="0" t="0" r="5715" b="0"/>
            <wp:wrapTopAndBottom/>
            <wp:docPr id="1793027756"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27756" name="Picture 4" descr="A diagram of a compan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5785" cy="7927340"/>
                    </a:xfrm>
                    <a:prstGeom prst="rect">
                      <a:avLst/>
                    </a:prstGeom>
                  </pic:spPr>
                </pic:pic>
              </a:graphicData>
            </a:graphic>
            <wp14:sizeRelH relativeFrom="page">
              <wp14:pctWidth>0</wp14:pctWidth>
            </wp14:sizeRelH>
            <wp14:sizeRelV relativeFrom="page">
              <wp14:pctHeight>0</wp14:pctHeight>
            </wp14:sizeRelV>
          </wp:anchor>
        </w:drawing>
      </w:r>
      <w:r>
        <w:t>Training Loop</w:t>
      </w:r>
      <w:bookmarkEnd w:id="2"/>
    </w:p>
    <w:p w14:paraId="6090390A" w14:textId="7F2CC87A" w:rsidR="00FD3BF9" w:rsidRDefault="00FD3BF9"/>
    <w:p w14:paraId="746246EF" w14:textId="77777777" w:rsidR="00F908B9" w:rsidRDefault="00F908B9"/>
    <w:p w14:paraId="2E4FBD21" w14:textId="77777777" w:rsidR="00E96607" w:rsidRDefault="00E96607"/>
    <w:p w14:paraId="4E748E07" w14:textId="77777777" w:rsidR="00E96607" w:rsidRDefault="00E96607"/>
    <w:p w14:paraId="32E8CB7E" w14:textId="0A4DC898" w:rsidR="00E96607" w:rsidRDefault="00E96607">
      <w:r>
        <w:t xml:space="preserve">The training loop in the agentic reinforcement learning system </w:t>
      </w:r>
      <w:r w:rsidR="00885E76">
        <w:t xml:space="preserve">combines Proximal Policy Optimization method for obtaining optimal policy and multi-agent coordination to learn optimal task allocation and collaboration strategies. </w:t>
      </w:r>
    </w:p>
    <w:p w14:paraId="774E136B" w14:textId="77777777" w:rsidR="00885E76" w:rsidRDefault="00885E76"/>
    <w:p w14:paraId="5D533308" w14:textId="043651B2" w:rsidR="0033559D" w:rsidRDefault="00912373">
      <w:r>
        <w:t xml:space="preserve">The training process begins by creating an instance of the </w:t>
      </w:r>
      <w:r w:rsidRPr="008C6951">
        <w:rPr>
          <w:rFonts w:ascii="Consolas" w:hAnsi="Consolas" w:cs="Consolas"/>
        </w:rPr>
        <w:t>AgenticRLSystem</w:t>
      </w:r>
      <w:r>
        <w:t xml:space="preserve"> class </w:t>
      </w:r>
      <w:r w:rsidR="008C6951">
        <w:t xml:space="preserve">which serves as an orchestrator for the entire training pipeline. </w:t>
      </w:r>
    </w:p>
    <w:p w14:paraId="4A26AAD7" w14:textId="713AF97B" w:rsidR="00992F68" w:rsidRDefault="00992F68"/>
    <w:p w14:paraId="4CD315A4" w14:textId="4D50B974" w:rsidR="00992F68" w:rsidRPr="00992F68" w:rsidRDefault="00992F68" w:rsidP="00992F68">
      <w:pPr>
        <w:rPr>
          <w:rFonts w:ascii="Consolas" w:hAnsi="Consolas" w:cs="Consolas"/>
        </w:rPr>
      </w:pPr>
      <w:r w:rsidRPr="00992F68">
        <w:rPr>
          <w:rFonts w:ascii="Consolas" w:hAnsi="Consolas" w:cs="Consolas"/>
        </w:rPr>
        <w:t xml:space="preserve">system = </w:t>
      </w:r>
      <w:r w:rsidRPr="005F5DE7">
        <w:rPr>
          <w:rFonts w:ascii="Consolas" w:hAnsi="Consolas" w:cs="Consolas"/>
          <w:color w:val="0F9ED5" w:themeColor="accent4"/>
        </w:rPr>
        <w:t>AgenticRLSystem</w:t>
      </w:r>
      <w:r w:rsidRPr="00992F68">
        <w:rPr>
          <w:rFonts w:ascii="Consolas" w:hAnsi="Consolas" w:cs="Consolas"/>
        </w:rPr>
        <w:t>(</w:t>
      </w:r>
    </w:p>
    <w:p w14:paraId="58F21768" w14:textId="1C919B88" w:rsidR="00992F68" w:rsidRPr="00992F68" w:rsidRDefault="00992F68" w:rsidP="00992F68">
      <w:pPr>
        <w:rPr>
          <w:rFonts w:ascii="Consolas" w:hAnsi="Consolas" w:cs="Consolas"/>
        </w:rPr>
      </w:pPr>
      <w:r w:rsidRPr="00992F68">
        <w:rPr>
          <w:rFonts w:ascii="Consolas" w:hAnsi="Consolas" w:cs="Consolas"/>
        </w:rPr>
        <w:t xml:space="preserve">    env_class=</w:t>
      </w:r>
      <w:r w:rsidRPr="005F5DE7">
        <w:rPr>
          <w:rFonts w:ascii="Consolas" w:hAnsi="Consolas" w:cs="Consolas"/>
          <w:color w:val="0F9ED5" w:themeColor="accent4"/>
        </w:rPr>
        <w:t>MultiAgentTaskEnvironment</w:t>
      </w:r>
      <w:r w:rsidRPr="00992F68">
        <w:rPr>
          <w:rFonts w:ascii="Consolas" w:hAnsi="Consolas" w:cs="Consolas"/>
        </w:rPr>
        <w:t>,</w:t>
      </w:r>
    </w:p>
    <w:p w14:paraId="5A78E106" w14:textId="245057B6" w:rsidR="00992F68" w:rsidRPr="00992F68" w:rsidRDefault="00992F68" w:rsidP="00992F68">
      <w:pPr>
        <w:rPr>
          <w:rFonts w:ascii="Consolas" w:hAnsi="Consolas" w:cs="Consolas"/>
        </w:rPr>
      </w:pPr>
      <w:r w:rsidRPr="00992F68">
        <w:rPr>
          <w:rFonts w:ascii="Consolas" w:hAnsi="Consolas" w:cs="Consolas"/>
        </w:rPr>
        <w:t xml:space="preserve">    n_envs=</w:t>
      </w:r>
      <w:r w:rsidRPr="005F5DE7">
        <w:rPr>
          <w:rFonts w:ascii="Consolas" w:hAnsi="Consolas" w:cs="Consolas"/>
          <w:color w:val="0B769F" w:themeColor="accent4" w:themeShade="BF"/>
        </w:rPr>
        <w:t>4</w:t>
      </w:r>
      <w:r w:rsidRPr="00992F68">
        <w:rPr>
          <w:rFonts w:ascii="Consolas" w:hAnsi="Consolas" w:cs="Consolas"/>
        </w:rPr>
        <w:t xml:space="preserve">  </w:t>
      </w:r>
      <w:r w:rsidRPr="005F5DE7">
        <w:rPr>
          <w:rFonts w:ascii="Consolas" w:hAnsi="Consolas" w:cs="Consolas"/>
          <w:color w:val="3A7C22" w:themeColor="accent6" w:themeShade="BF"/>
        </w:rPr>
        <w:t># Number of parallel environments</w:t>
      </w:r>
    </w:p>
    <w:p w14:paraId="44BFFEEA" w14:textId="1143D2A2" w:rsidR="00992F68" w:rsidRPr="00992F68" w:rsidRDefault="00992F68" w:rsidP="00992F68">
      <w:pPr>
        <w:rPr>
          <w:rFonts w:ascii="Consolas" w:hAnsi="Consolas" w:cs="Consolas"/>
        </w:rPr>
      </w:pPr>
      <w:r w:rsidRPr="00992F68">
        <w:rPr>
          <w:rFonts w:ascii="Consolas" w:hAnsi="Consolas" w:cs="Consolas"/>
        </w:rPr>
        <w:t>)</w:t>
      </w:r>
    </w:p>
    <w:p w14:paraId="44D7C769" w14:textId="543CB022" w:rsidR="00912373" w:rsidRDefault="00912373"/>
    <w:p w14:paraId="0BE71328" w14:textId="3CDF7D82" w:rsidR="00FD39C2" w:rsidRDefault="00FD39C2" w:rsidP="00FD39C2">
      <w:pPr>
        <w:pStyle w:val="Heading3"/>
      </w:pPr>
      <w:bookmarkStart w:id="3" w:name="_Toc220489379"/>
      <w:r>
        <w:t>Parallel Vectorized Environments</w:t>
      </w:r>
      <w:bookmarkEnd w:id="3"/>
    </w:p>
    <w:p w14:paraId="1B1657B4" w14:textId="6803143E" w:rsidR="00FD39C2" w:rsidRDefault="00FD39C2"/>
    <w:p w14:paraId="48041555" w14:textId="6A273D13" w:rsidR="00992F68" w:rsidRDefault="00992F68">
      <w:r>
        <w:t>The training process creates vectorized environments</w:t>
      </w:r>
      <w:r w:rsidR="00FD39C2">
        <w:t xml:space="preserve">. These environments are updated in parallel for efficient experience collection. The vectorized environment paradigm </w:t>
      </w:r>
      <w:r w:rsidR="00E304BF">
        <w:t xml:space="preserve">allows to run multiple environment instances independently and simultaneously. Thus we speed up the training by collecting more diverse experiences per training step. </w:t>
      </w:r>
      <w:r w:rsidR="00FD39C2">
        <w:t xml:space="preserve"> </w:t>
      </w:r>
      <w:r w:rsidR="005F5DE7">
        <w:t xml:space="preserve">Thus the vectorized environment workflow collects </w:t>
      </w:r>
      <w:r w:rsidR="005F5DE7" w:rsidRPr="005F5DE7">
        <w:rPr>
          <w:rFonts w:ascii="Consolas" w:hAnsi="Consolas" w:cs="Consolas"/>
        </w:rPr>
        <w:t>n_envs</w:t>
      </w:r>
      <w:r w:rsidR="005F5DE7">
        <w:t xml:space="preserve"> times more experience per step.</w:t>
      </w:r>
    </w:p>
    <w:p w14:paraId="45C65118" w14:textId="61BE67E9" w:rsidR="00992F68" w:rsidRDefault="005F5DE7">
      <w:r>
        <w:t>Each environment evolves independently, reducing correlation in training data. More diverse experiences lead to more stable policy updates due to better gradient estimates.</w:t>
      </w:r>
    </w:p>
    <w:p w14:paraId="383DD832" w14:textId="0B9A2D94" w:rsidR="005F5DE7" w:rsidRDefault="005F5DE7"/>
    <w:p w14:paraId="70B83A53" w14:textId="09174310" w:rsidR="005F5DE7" w:rsidRDefault="005F5DE7">
      <w:r>
        <w:t>Example implementation:</w:t>
      </w:r>
    </w:p>
    <w:p w14:paraId="21526293" w14:textId="77777777" w:rsidR="005F5DE7" w:rsidRDefault="005F5DE7"/>
    <w:p w14:paraId="3976A1A4" w14:textId="124ECA1F" w:rsidR="005F5DE7" w:rsidRPr="009A1329" w:rsidRDefault="005F5DE7">
      <w:pPr>
        <w:rPr>
          <w:rFonts w:ascii="Consolas" w:hAnsi="Consolas" w:cs="Consolas"/>
        </w:rPr>
      </w:pPr>
      <w:r w:rsidRPr="009A1329">
        <w:rPr>
          <w:rFonts w:ascii="Consolas" w:hAnsi="Consolas" w:cs="Consolas"/>
          <w:color w:val="7030A0"/>
        </w:rPr>
        <w:t>self</w:t>
      </w:r>
      <w:r w:rsidRPr="009A1329">
        <w:rPr>
          <w:rFonts w:ascii="Consolas" w:hAnsi="Consolas" w:cs="Consolas"/>
        </w:rPr>
        <w:t xml:space="preserve">.env = </w:t>
      </w:r>
      <w:r w:rsidRPr="009A1329">
        <w:rPr>
          <w:rFonts w:ascii="Consolas" w:hAnsi="Consolas" w:cs="Consolas"/>
          <w:color w:val="0F9ED5" w:themeColor="accent4"/>
        </w:rPr>
        <w:t>DummyVecEnv</w:t>
      </w:r>
      <w:r w:rsidRPr="009A1329">
        <w:rPr>
          <w:rFonts w:ascii="Consolas" w:hAnsi="Consolas" w:cs="Consolas"/>
        </w:rPr>
        <w:t>([</w:t>
      </w:r>
      <w:r w:rsidRPr="009A1329">
        <w:rPr>
          <w:rFonts w:ascii="Consolas" w:hAnsi="Consolas" w:cs="Consolas"/>
          <w:color w:val="BF4E14" w:themeColor="accent2" w:themeShade="BF"/>
        </w:rPr>
        <w:t>lambda</w:t>
      </w:r>
      <w:r w:rsidRPr="009A1329">
        <w:rPr>
          <w:rFonts w:ascii="Consolas" w:hAnsi="Consolas" w:cs="Consolas"/>
        </w:rPr>
        <w:t xml:space="preserve">: env_class() </w:t>
      </w:r>
      <w:r w:rsidRPr="009A1329">
        <w:rPr>
          <w:rFonts w:ascii="Consolas" w:hAnsi="Consolas" w:cs="Consolas"/>
          <w:color w:val="BF4E14" w:themeColor="accent2" w:themeShade="BF"/>
        </w:rPr>
        <w:t>for</w:t>
      </w:r>
      <w:r w:rsidRPr="009A1329">
        <w:rPr>
          <w:rFonts w:ascii="Consolas" w:hAnsi="Consolas" w:cs="Consolas"/>
        </w:rPr>
        <w:t xml:space="preserve"> _ </w:t>
      </w:r>
      <w:r w:rsidRPr="009A1329">
        <w:rPr>
          <w:rFonts w:ascii="Consolas" w:hAnsi="Consolas" w:cs="Consolas"/>
          <w:color w:val="BF4E14" w:themeColor="accent2" w:themeShade="BF"/>
        </w:rPr>
        <w:t>in</w:t>
      </w:r>
      <w:r w:rsidRPr="009A1329">
        <w:rPr>
          <w:rFonts w:ascii="Consolas" w:hAnsi="Consolas" w:cs="Consolas"/>
        </w:rPr>
        <w:t xml:space="preserve"> </w:t>
      </w:r>
      <w:r w:rsidRPr="009A1329">
        <w:rPr>
          <w:rFonts w:ascii="Consolas" w:hAnsi="Consolas" w:cs="Consolas"/>
          <w:color w:val="0B769F" w:themeColor="accent4" w:themeShade="BF"/>
        </w:rPr>
        <w:t>range</w:t>
      </w:r>
      <w:r w:rsidRPr="009A1329">
        <w:rPr>
          <w:rFonts w:ascii="Consolas" w:hAnsi="Consolas" w:cs="Consolas"/>
        </w:rPr>
        <w:t>(n_envs)])</w:t>
      </w:r>
    </w:p>
    <w:p w14:paraId="47227833" w14:textId="77777777" w:rsidR="005F5DE7" w:rsidRDefault="005F5DE7"/>
    <w:p w14:paraId="50B5CB45" w14:textId="04DCD680" w:rsidR="009A1329" w:rsidRDefault="004156D3">
      <w:r>
        <w:t>Each environment maintains its own agent states (capacity, expertise, workload), task queue with varying priorities and complexities, collaboration matrix tracking inter-agent relationships, independent random seeds for task generation.</w:t>
      </w:r>
    </w:p>
    <w:p w14:paraId="017C9290" w14:textId="77777777" w:rsidR="001A617B" w:rsidRDefault="001A617B"/>
    <w:p w14:paraId="391C640A" w14:textId="54654836" w:rsidR="001A617B" w:rsidRDefault="001A617B" w:rsidP="001A617B">
      <w:pPr>
        <w:pStyle w:val="Heading3"/>
      </w:pPr>
      <w:bookmarkStart w:id="4" w:name="_Toc220489380"/>
      <w:r>
        <w:t>Initialize the PPO model</w:t>
      </w:r>
      <w:bookmarkEnd w:id="4"/>
      <w:r>
        <w:t xml:space="preserve"> </w:t>
      </w:r>
    </w:p>
    <w:p w14:paraId="50AF6868" w14:textId="0DFB555E" w:rsidR="005F5DE7" w:rsidRDefault="001A617B">
      <w:r>
        <w:t>Creates the neural network architecture and optimization components.</w:t>
      </w:r>
    </w:p>
    <w:p w14:paraId="5EB0261C" w14:textId="42B47FC4" w:rsidR="001A617B" w:rsidRDefault="001A617B">
      <w:r>
        <w:t>The PPO model consists of two main networks:</w:t>
      </w:r>
    </w:p>
    <w:p w14:paraId="229A898C" w14:textId="098DDCFA" w:rsidR="001A617B" w:rsidRDefault="00AF1CF8">
      <w:r>
        <w:t>Policy Network (Actor): outputs action probabilities</w:t>
      </w:r>
    </w:p>
    <w:p w14:paraId="515D909F" w14:textId="60C49448" w:rsidR="00AF1CF8" w:rsidRDefault="00AF1CF8">
      <w:r>
        <w:t>Value Network (Critic): estimates state values for advantage calculation</w:t>
      </w:r>
    </w:p>
    <w:p w14:paraId="036BF030" w14:textId="77777777" w:rsidR="005F5DE7" w:rsidRDefault="005F5DE7"/>
    <w:p w14:paraId="2C7C9391" w14:textId="3D8C8698" w:rsidR="000A261E" w:rsidRPr="000A261E" w:rsidRDefault="000A261E">
      <w:pPr>
        <w:rPr>
          <w:b/>
          <w:bCs/>
        </w:rPr>
      </w:pPr>
      <w:r w:rsidRPr="000A261E">
        <w:rPr>
          <w:b/>
          <w:bCs/>
        </w:rPr>
        <w:t>Architecture configuration</w:t>
      </w:r>
    </w:p>
    <w:p w14:paraId="4A3B85E0" w14:textId="77777777" w:rsidR="000A261E" w:rsidRDefault="000A261E"/>
    <w:p w14:paraId="05EFF1BB" w14:textId="77777777" w:rsidR="000A261E" w:rsidRPr="000A261E" w:rsidRDefault="000A261E" w:rsidP="000A261E">
      <w:pPr>
        <w:rPr>
          <w:rFonts w:ascii="Consolas" w:hAnsi="Consolas" w:cs="Consolas"/>
        </w:rPr>
      </w:pPr>
      <w:r w:rsidRPr="000A261E">
        <w:rPr>
          <w:rFonts w:ascii="Consolas" w:hAnsi="Consolas" w:cs="Consolas"/>
        </w:rPr>
        <w:t xml:space="preserve">policy_kwargs = </w:t>
      </w:r>
      <w:r w:rsidRPr="00C00E11">
        <w:rPr>
          <w:rFonts w:ascii="Consolas" w:hAnsi="Consolas" w:cs="Consolas"/>
          <w:color w:val="0B769F" w:themeColor="accent4" w:themeShade="BF"/>
        </w:rPr>
        <w:t>dict</w:t>
      </w:r>
      <w:r w:rsidRPr="000A261E">
        <w:rPr>
          <w:rFonts w:ascii="Consolas" w:hAnsi="Consolas" w:cs="Consolas"/>
        </w:rPr>
        <w:t>(</w:t>
      </w:r>
    </w:p>
    <w:p w14:paraId="61195252" w14:textId="77777777" w:rsidR="000A261E" w:rsidRPr="000A261E" w:rsidRDefault="000A261E" w:rsidP="000A261E">
      <w:pPr>
        <w:rPr>
          <w:rFonts w:ascii="Consolas" w:hAnsi="Consolas" w:cs="Consolas"/>
        </w:rPr>
      </w:pPr>
      <w:r w:rsidRPr="000A261E">
        <w:rPr>
          <w:rFonts w:ascii="Consolas" w:hAnsi="Consolas" w:cs="Consolas"/>
        </w:rPr>
        <w:t xml:space="preserve">    net_arch=[</w:t>
      </w:r>
    </w:p>
    <w:p w14:paraId="23780741" w14:textId="77777777" w:rsidR="000A261E" w:rsidRPr="000A261E" w:rsidRDefault="000A261E" w:rsidP="000A261E">
      <w:pPr>
        <w:rPr>
          <w:rFonts w:ascii="Consolas" w:hAnsi="Consolas" w:cs="Consolas"/>
        </w:rPr>
      </w:pPr>
      <w:r w:rsidRPr="000A261E">
        <w:rPr>
          <w:rFonts w:ascii="Consolas" w:hAnsi="Consolas" w:cs="Consolas"/>
        </w:rPr>
        <w:t xml:space="preserve">        </w:t>
      </w:r>
      <w:r w:rsidRPr="00C00E11">
        <w:rPr>
          <w:rFonts w:ascii="Consolas" w:hAnsi="Consolas" w:cs="Consolas"/>
          <w:color w:val="0B769F" w:themeColor="accent4" w:themeShade="BF"/>
        </w:rPr>
        <w:t>dict</w:t>
      </w:r>
      <w:r w:rsidRPr="000A261E">
        <w:rPr>
          <w:rFonts w:ascii="Consolas" w:hAnsi="Consolas" w:cs="Consolas"/>
        </w:rPr>
        <w:t>(pi=[</w:t>
      </w:r>
      <w:r w:rsidRPr="00C00E11">
        <w:rPr>
          <w:rFonts w:ascii="Consolas" w:hAnsi="Consolas" w:cs="Consolas"/>
          <w:color w:val="0F9ED5" w:themeColor="accent4"/>
        </w:rPr>
        <w:t>256</w:t>
      </w:r>
      <w:r w:rsidRPr="000A261E">
        <w:rPr>
          <w:rFonts w:ascii="Consolas" w:hAnsi="Consolas" w:cs="Consolas"/>
        </w:rPr>
        <w:t xml:space="preserve">, </w:t>
      </w:r>
      <w:r w:rsidRPr="00C00E11">
        <w:rPr>
          <w:rFonts w:ascii="Consolas" w:hAnsi="Consolas" w:cs="Consolas"/>
          <w:color w:val="0F9ED5" w:themeColor="accent4"/>
        </w:rPr>
        <w:t>256</w:t>
      </w:r>
      <w:r w:rsidRPr="000A261E">
        <w:rPr>
          <w:rFonts w:ascii="Consolas" w:hAnsi="Consolas" w:cs="Consolas"/>
        </w:rPr>
        <w:t xml:space="preserve">, </w:t>
      </w:r>
      <w:r w:rsidRPr="00C00E11">
        <w:rPr>
          <w:rFonts w:ascii="Consolas" w:hAnsi="Consolas" w:cs="Consolas"/>
          <w:color w:val="0F9ED5" w:themeColor="accent4"/>
        </w:rPr>
        <w:t>128</w:t>
      </w:r>
      <w:r w:rsidRPr="000A261E">
        <w:rPr>
          <w:rFonts w:ascii="Consolas" w:hAnsi="Consolas" w:cs="Consolas"/>
        </w:rPr>
        <w:t xml:space="preserve">],  </w:t>
      </w:r>
      <w:r w:rsidRPr="00C00E11">
        <w:rPr>
          <w:rFonts w:ascii="Consolas" w:hAnsi="Consolas" w:cs="Consolas"/>
          <w:color w:val="3A7C22" w:themeColor="accent6" w:themeShade="BF"/>
        </w:rPr>
        <w:t># Policy network layers</w:t>
      </w:r>
    </w:p>
    <w:p w14:paraId="4EBB1EEE" w14:textId="77777777" w:rsidR="000A261E" w:rsidRPr="000A261E" w:rsidRDefault="000A261E" w:rsidP="000A261E">
      <w:pPr>
        <w:rPr>
          <w:rFonts w:ascii="Consolas" w:hAnsi="Consolas" w:cs="Consolas"/>
        </w:rPr>
      </w:pPr>
      <w:r w:rsidRPr="000A261E">
        <w:rPr>
          <w:rFonts w:ascii="Consolas" w:hAnsi="Consolas" w:cs="Consolas"/>
        </w:rPr>
        <w:t xml:space="preserve">             vf=[</w:t>
      </w:r>
      <w:r w:rsidRPr="00C00E11">
        <w:rPr>
          <w:rFonts w:ascii="Consolas" w:hAnsi="Consolas" w:cs="Consolas"/>
          <w:color w:val="0F9ED5" w:themeColor="accent4"/>
        </w:rPr>
        <w:t>256</w:t>
      </w:r>
      <w:r w:rsidRPr="000A261E">
        <w:rPr>
          <w:rFonts w:ascii="Consolas" w:hAnsi="Consolas" w:cs="Consolas"/>
        </w:rPr>
        <w:t xml:space="preserve">, </w:t>
      </w:r>
      <w:r w:rsidRPr="00C00E11">
        <w:rPr>
          <w:rFonts w:ascii="Consolas" w:hAnsi="Consolas" w:cs="Consolas"/>
          <w:color w:val="0F9ED5" w:themeColor="accent4"/>
        </w:rPr>
        <w:t>256</w:t>
      </w:r>
      <w:r w:rsidRPr="000A261E">
        <w:rPr>
          <w:rFonts w:ascii="Consolas" w:hAnsi="Consolas" w:cs="Consolas"/>
        </w:rPr>
        <w:t xml:space="preserve">, </w:t>
      </w:r>
      <w:r w:rsidRPr="00C00E11">
        <w:rPr>
          <w:rFonts w:ascii="Consolas" w:hAnsi="Consolas" w:cs="Consolas"/>
          <w:color w:val="0F9ED5" w:themeColor="accent4"/>
        </w:rPr>
        <w:t>128</w:t>
      </w:r>
      <w:r w:rsidRPr="000A261E">
        <w:rPr>
          <w:rFonts w:ascii="Consolas" w:hAnsi="Consolas" w:cs="Consolas"/>
        </w:rPr>
        <w:t xml:space="preserve">])   </w:t>
      </w:r>
      <w:r w:rsidRPr="00C00E11">
        <w:rPr>
          <w:rFonts w:ascii="Consolas" w:hAnsi="Consolas" w:cs="Consolas"/>
          <w:color w:val="3A7C22" w:themeColor="accent6" w:themeShade="BF"/>
        </w:rPr>
        <w:t># Value network layers</w:t>
      </w:r>
    </w:p>
    <w:p w14:paraId="7B9E73E3" w14:textId="77777777" w:rsidR="000A261E" w:rsidRPr="000A261E" w:rsidRDefault="000A261E" w:rsidP="000A261E">
      <w:pPr>
        <w:rPr>
          <w:rFonts w:ascii="Consolas" w:hAnsi="Consolas" w:cs="Consolas"/>
        </w:rPr>
      </w:pPr>
      <w:r w:rsidRPr="000A261E">
        <w:rPr>
          <w:rFonts w:ascii="Consolas" w:hAnsi="Consolas" w:cs="Consolas"/>
        </w:rPr>
        <w:t xml:space="preserve">    ],</w:t>
      </w:r>
    </w:p>
    <w:p w14:paraId="08D0CD18" w14:textId="77777777" w:rsidR="000A261E" w:rsidRPr="000A261E" w:rsidRDefault="000A261E" w:rsidP="000A261E">
      <w:pPr>
        <w:rPr>
          <w:rFonts w:ascii="Consolas" w:hAnsi="Consolas" w:cs="Consolas"/>
        </w:rPr>
      </w:pPr>
      <w:r w:rsidRPr="000A261E">
        <w:rPr>
          <w:rFonts w:ascii="Consolas" w:hAnsi="Consolas" w:cs="Consolas"/>
        </w:rPr>
        <w:t xml:space="preserve">    activation_fn=nn.</w:t>
      </w:r>
      <w:r w:rsidRPr="00C00E11">
        <w:rPr>
          <w:rFonts w:ascii="Consolas" w:hAnsi="Consolas" w:cs="Consolas"/>
          <w:color w:val="80340D" w:themeColor="accent2" w:themeShade="80"/>
        </w:rPr>
        <w:t>ReLU</w:t>
      </w:r>
    </w:p>
    <w:p w14:paraId="6C27F34F" w14:textId="4D58CE7C" w:rsidR="000A261E" w:rsidRPr="000A261E" w:rsidRDefault="000A261E" w:rsidP="000A261E">
      <w:pPr>
        <w:rPr>
          <w:rFonts w:ascii="Consolas" w:hAnsi="Consolas" w:cs="Consolas"/>
        </w:rPr>
      </w:pPr>
      <w:r w:rsidRPr="000A261E">
        <w:rPr>
          <w:rFonts w:ascii="Consolas" w:hAnsi="Consolas" w:cs="Consolas"/>
        </w:rPr>
        <w:t>)</w:t>
      </w:r>
    </w:p>
    <w:p w14:paraId="1E869594" w14:textId="77777777" w:rsidR="000A261E" w:rsidRDefault="000A261E" w:rsidP="000A261E"/>
    <w:p w14:paraId="224CBC47" w14:textId="69FCDDE6" w:rsidR="000A261E" w:rsidRDefault="00156ADC" w:rsidP="00746B7C">
      <w:pPr>
        <w:pStyle w:val="Heading3"/>
      </w:pPr>
      <w:r>
        <w:lastRenderedPageBreak/>
        <w:t>Key PPO hyperparameters</w:t>
      </w:r>
    </w:p>
    <w:p w14:paraId="4CD97148" w14:textId="77777777" w:rsidR="00156ADC" w:rsidRDefault="00156ADC" w:rsidP="000A261E"/>
    <w:p w14:paraId="3BD5EB01" w14:textId="77777777" w:rsidR="00984999" w:rsidRDefault="00984999" w:rsidP="00984999">
      <w:r w:rsidRPr="00984999">
        <w:rPr>
          <w:rFonts w:ascii="Consolas" w:hAnsi="Consolas" w:cs="Consolas"/>
        </w:rPr>
        <w:t>learning_rate=3e-4</w:t>
      </w:r>
      <w:r>
        <w:t>: Step size for gradient descent</w:t>
      </w:r>
    </w:p>
    <w:p w14:paraId="18A549A0" w14:textId="77777777" w:rsidR="00984999" w:rsidRDefault="00984999" w:rsidP="00984999">
      <w:r w:rsidRPr="00984999">
        <w:rPr>
          <w:rFonts w:ascii="Consolas" w:hAnsi="Consolas" w:cs="Consolas"/>
        </w:rPr>
        <w:t>n_steps=2048</w:t>
      </w:r>
      <w:r>
        <w:t>: Steps before policy update (trajectory length)</w:t>
      </w:r>
    </w:p>
    <w:p w14:paraId="180644D0" w14:textId="77777777" w:rsidR="00984999" w:rsidRDefault="00984999" w:rsidP="00984999">
      <w:r w:rsidRPr="00483846">
        <w:rPr>
          <w:rFonts w:ascii="Consolas" w:hAnsi="Consolas" w:cs="Consolas"/>
        </w:rPr>
        <w:t>batch_size=64</w:t>
      </w:r>
      <w:r>
        <w:t>: Minibatch size for optimization</w:t>
      </w:r>
    </w:p>
    <w:p w14:paraId="438A9031" w14:textId="77777777" w:rsidR="00984999" w:rsidRDefault="00984999" w:rsidP="00984999">
      <w:r w:rsidRPr="00483846">
        <w:rPr>
          <w:rFonts w:ascii="Consolas" w:hAnsi="Consolas" w:cs="Consolas"/>
        </w:rPr>
        <w:t>n_epochs=10</w:t>
      </w:r>
      <w:r>
        <w:t>: Number of optimization epochs per update</w:t>
      </w:r>
    </w:p>
    <w:p w14:paraId="0859B2AC" w14:textId="74282289" w:rsidR="00483846" w:rsidRDefault="00984999" w:rsidP="00984999">
      <w:r w:rsidRPr="00483846">
        <w:rPr>
          <w:rFonts w:ascii="Consolas" w:hAnsi="Consolas" w:cs="Consolas"/>
        </w:rPr>
        <w:t>gamma=0.99</w:t>
      </w:r>
      <w:r>
        <w:t>: Discount factor for future rewards</w:t>
      </w:r>
    </w:p>
    <w:p w14:paraId="3432A9E2" w14:textId="77777777" w:rsidR="00984999" w:rsidRDefault="00984999" w:rsidP="00984999">
      <w:r w:rsidRPr="00C31FB9">
        <w:rPr>
          <w:rFonts w:ascii="Consolas" w:hAnsi="Consolas" w:cs="Consolas"/>
        </w:rPr>
        <w:t>gae_lambda=0.95</w:t>
      </w:r>
      <w:r>
        <w:t>: GAE parameter for advantage estimation</w:t>
      </w:r>
    </w:p>
    <w:p w14:paraId="25E238A0" w14:textId="16AC0318" w:rsidR="00156ADC" w:rsidRDefault="00984999" w:rsidP="00984999">
      <w:r w:rsidRPr="00C31FB9">
        <w:rPr>
          <w:rFonts w:ascii="Consolas" w:hAnsi="Consolas" w:cs="Consolas"/>
        </w:rPr>
        <w:t>clip_range=0.2</w:t>
      </w:r>
      <w:r>
        <w:t>: PPO clipping parameter to limit policy changes</w:t>
      </w:r>
    </w:p>
    <w:p w14:paraId="53E5B9F8" w14:textId="77777777" w:rsidR="000A261E" w:rsidRDefault="000A261E"/>
    <w:p w14:paraId="036A788A" w14:textId="23D4DEDE" w:rsidR="00992F68" w:rsidRDefault="00885E76" w:rsidP="00746B7C">
      <w:pPr>
        <w:pStyle w:val="Heading3"/>
      </w:pPr>
      <w:r>
        <w:t>PPO Hyperparameters deep dive</w:t>
      </w:r>
    </w:p>
    <w:p w14:paraId="1C66A716" w14:textId="720931DF" w:rsidR="00585209" w:rsidRPr="00585209" w:rsidRDefault="00585209" w:rsidP="00585209">
      <w:pPr>
        <w:rPr>
          <w:b/>
          <w:bCs/>
        </w:rPr>
      </w:pPr>
      <w:r w:rsidRPr="00585209">
        <w:rPr>
          <w:b/>
          <w:bCs/>
        </w:rPr>
        <w:t>Learning rate</w:t>
      </w:r>
    </w:p>
    <w:p w14:paraId="3A327C93" w14:textId="09A95467" w:rsidR="00885E76" w:rsidRDefault="00746B7C">
      <w:r>
        <w:t>The learning rate</w:t>
      </w:r>
      <w:r w:rsidR="00310588">
        <w:t xml:space="preserve"> can be viewed as a step size for the gradient descent updates </w:t>
      </w:r>
      <w:r w:rsidR="00FE64AB">
        <w:t>to both policy and value networks.</w:t>
      </w:r>
    </w:p>
    <w:p w14:paraId="66B52D80" w14:textId="50ABD2F9" w:rsidR="00FE64AB" w:rsidRDefault="00FE64AB">
      <w:r>
        <w:t xml:space="preserve">The custom policy and value networks in the example in [1] have both  3 layers with size </w:t>
      </w:r>
      <m:oMath>
        <m:r>
          <w:rPr>
            <w:rFonts w:ascii="Cambria Math" w:hAnsi="Cambria Math"/>
          </w:rPr>
          <m:t>256</m:t>
        </m:r>
        <m:r>
          <w:rPr>
            <w:rFonts w:ascii="Cambria Math" w:hAnsi="Cambria Math"/>
          </w:rPr>
          <m:t>→</m:t>
        </m:r>
        <m:r>
          <w:rPr>
            <w:rFonts w:ascii="Cambria Math" w:hAnsi="Cambria Math"/>
          </w:rPr>
          <m:t>256</m:t>
        </m:r>
        <m:r>
          <w:rPr>
            <w:rFonts w:ascii="Cambria Math" w:hAnsi="Cambria Math"/>
          </w:rPr>
          <m:t>→</m:t>
        </m:r>
        <m:r>
          <w:rPr>
            <w:rFonts w:ascii="Cambria Math" w:hAnsi="Cambria Math"/>
          </w:rPr>
          <m:t>128</m:t>
        </m:r>
      </m:oMath>
      <w:r>
        <w:t>.</w:t>
      </w:r>
    </w:p>
    <w:p w14:paraId="407AEB7E" w14:textId="42F6F895" w:rsidR="0033559D" w:rsidRDefault="008E2EFA">
      <w:r>
        <w:t xml:space="preserve">Conservative learning rate prevents destabilizing multi-agent coordination patterns the network learns. </w:t>
      </w:r>
    </w:p>
    <w:p w14:paraId="4204A8AB" w14:textId="77777777" w:rsidR="008E2EFA" w:rsidRDefault="008E2EFA">
      <w:r>
        <w:t>Too high learning rate would cause the agents to “forget” the successful collaboration strategies.</w:t>
      </w:r>
    </w:p>
    <w:p w14:paraId="61AFD1A0" w14:textId="77777777" w:rsidR="00A065FE" w:rsidRDefault="00A065FE">
      <w:r>
        <w:t>Too low learning rate means slow adaptation to new task distributions.</w:t>
      </w:r>
    </w:p>
    <w:p w14:paraId="5F8731FE" w14:textId="3A0F3B75" w:rsidR="00A065FE" w:rsidRDefault="00A065FE">
      <w:r>
        <w:t xml:space="preserve">With </w:t>
      </w:r>
      <m:oMath>
        <m:r>
          <w:rPr>
            <w:rFonts w:ascii="Cambria Math" w:hAnsi="Cambria Math"/>
          </w:rPr>
          <m:t>7</m:t>
        </m:r>
      </m:oMath>
      <w:r>
        <w:t xml:space="preserve"> agents × multiple task types, </w:t>
      </w:r>
      <m:oMath>
        <m:r>
          <w:rPr>
            <w:rFonts w:ascii="Cambria Math" w:hAnsi="Cambria Math"/>
          </w:rPr>
          <m:t>3</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w:r>
        <w:t xml:space="preserve"> strikes a balance between learning speed and stability. For simpler environments, </w:t>
      </w:r>
      <w:r>
        <w:t>one</w:t>
      </w:r>
      <w:r>
        <w:t xml:space="preserve"> might use </w:t>
      </w:r>
      <m:oMath>
        <m:r>
          <w:rPr>
            <w:rFonts w:ascii="Cambria Math" w:hAnsi="Cambria Math"/>
          </w:rPr>
          <m:t>1</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3</m:t>
            </m:r>
          </m:sup>
        </m:sSup>
      </m:oMath>
      <w:r>
        <w:t xml:space="preserve">; for more complex, </w:t>
      </w:r>
      <m:oMath>
        <m:r>
          <w:rPr>
            <w:rFonts w:ascii="Cambria Math" w:hAnsi="Cambria Math"/>
          </w:rPr>
          <m:t>1</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w:r>
        <w:t>.</w:t>
      </w:r>
    </w:p>
    <w:p w14:paraId="37DD64FE" w14:textId="77777777" w:rsidR="00A065FE" w:rsidRDefault="00A065FE"/>
    <w:p w14:paraId="7835A1B8" w14:textId="70AA3B5D" w:rsidR="00A065FE" w:rsidRPr="00520919" w:rsidRDefault="00520919">
      <w:pPr>
        <w:rPr>
          <w:b/>
          <w:bCs/>
        </w:rPr>
      </w:pPr>
      <w:r w:rsidRPr="00520919">
        <w:rPr>
          <w:b/>
          <w:bCs/>
        </w:rPr>
        <w:t>Trajectory length</w:t>
      </w:r>
    </w:p>
    <w:p w14:paraId="17B62F63" w14:textId="783C4F76" w:rsidR="00520919" w:rsidRDefault="00520919">
      <w:r>
        <w:t xml:space="preserve">The trajectory length </w:t>
      </w:r>
      <w:r w:rsidRPr="00F42DB5">
        <w:rPr>
          <w:rFonts w:ascii="Consolas" w:hAnsi="Consolas" w:cs="Consolas"/>
        </w:rPr>
        <w:t>n_steps</w:t>
      </w:r>
      <w:r>
        <w:t xml:space="preserve"> controls the number of environmental steps collected before each policy update. </w:t>
      </w:r>
    </w:p>
    <w:p w14:paraId="772839C4" w14:textId="1BFD6509" w:rsidR="000F2C5D" w:rsidRPr="00871B40" w:rsidRDefault="008F4B6C" w:rsidP="00F45255">
      <w:pPr>
        <w:rPr>
          <w:rFonts w:ascii="Consolas" w:hAnsi="Consolas" w:cs="Consolas"/>
          <w:sz w:val="18"/>
          <w:szCs w:val="18"/>
        </w:rPr>
      </w:pPr>
      <w:r>
        <w:t>The environment of this problem generates tasks probabilistically (</w:t>
      </w:r>
      <w:r w:rsidR="000F2C5D">
        <w:t>30</w:t>
      </w:r>
      <w:r w:rsidR="006D73E8">
        <w:t xml:space="preserve">% </w:t>
      </w:r>
      <w:r>
        <w:t xml:space="preserve">chance per step) </w:t>
      </w:r>
      <w:r w:rsidR="000F2C5D">
        <w:t>.</w:t>
      </w:r>
      <w:r w:rsidR="00F45255">
        <w:t xml:space="preserve"> For details refer to </w:t>
      </w:r>
      <w:r w:rsidR="00F45255" w:rsidRPr="00F45255">
        <w:rPr>
          <w:color w:val="0B769F" w:themeColor="accent4" w:themeShade="BF"/>
          <w:u w:val="single"/>
        </w:rPr>
        <w:fldChar w:fldCharType="begin"/>
      </w:r>
      <w:r w:rsidR="00F45255" w:rsidRPr="00F45255">
        <w:rPr>
          <w:color w:val="0B769F" w:themeColor="accent4" w:themeShade="BF"/>
          <w:u w:val="single"/>
        </w:rPr>
        <w:instrText xml:space="preserve"> REF _Ref220573207 \h </w:instrText>
      </w:r>
      <w:r w:rsidR="00F45255" w:rsidRPr="00F45255">
        <w:rPr>
          <w:color w:val="0B769F" w:themeColor="accent4" w:themeShade="BF"/>
          <w:u w:val="single"/>
        </w:rPr>
      </w:r>
      <w:r w:rsidR="00F45255" w:rsidRPr="00F45255">
        <w:rPr>
          <w:color w:val="0B769F" w:themeColor="accent4" w:themeShade="BF"/>
          <w:u w:val="single"/>
        </w:rPr>
        <w:fldChar w:fldCharType="separate"/>
      </w:r>
      <w:r w:rsidR="00F45255" w:rsidRPr="00F45255">
        <w:rPr>
          <w:color w:val="0B769F" w:themeColor="accent4" w:themeShade="BF"/>
          <w:u w:val="single"/>
        </w:rPr>
        <w:t>Task Generation</w:t>
      </w:r>
      <w:r w:rsidR="00F45255" w:rsidRPr="00F45255">
        <w:rPr>
          <w:color w:val="0B769F" w:themeColor="accent4" w:themeShade="BF"/>
          <w:u w:val="single"/>
        </w:rPr>
        <w:fldChar w:fldCharType="end"/>
      </w:r>
      <w:r w:rsidR="00F45255">
        <w:fldChar w:fldCharType="begin"/>
      </w:r>
      <w:r w:rsidR="00F45255">
        <w:instrText xml:space="preserve"> REF _Ref220573207 \h </w:instrText>
      </w:r>
      <w:r w:rsidR="00F45255">
        <w:fldChar w:fldCharType="separate"/>
      </w:r>
      <w:r w:rsidR="00F45255">
        <w:fldChar w:fldCharType="end"/>
      </w:r>
      <w:r w:rsidR="00F45255">
        <w:t xml:space="preserve"> in the first section of this document.</w:t>
      </w:r>
    </w:p>
    <w:p w14:paraId="579890E8" w14:textId="77777777" w:rsidR="000F2C5D" w:rsidRDefault="000F2C5D"/>
    <w:p w14:paraId="6669673E" w14:textId="77777777" w:rsidR="000F2C5D" w:rsidRDefault="000F2C5D"/>
    <w:p w14:paraId="4FCBE320" w14:textId="77777777" w:rsidR="000F2C5D" w:rsidRDefault="000F2C5D"/>
    <w:p w14:paraId="1D1BAB97" w14:textId="77777777" w:rsidR="000F2C5D" w:rsidRDefault="000F2C5D"/>
    <w:p w14:paraId="7C08EE8F" w14:textId="77777777" w:rsidR="000F2C5D" w:rsidRDefault="000F2C5D"/>
    <w:p w14:paraId="464F1BC7" w14:textId="77777777" w:rsidR="000F2C5D" w:rsidRDefault="000F2C5D"/>
    <w:p w14:paraId="101A0509" w14:textId="77777777" w:rsidR="000F2C5D" w:rsidRDefault="000F2C5D"/>
    <w:p w14:paraId="44AC3C36" w14:textId="3F754290" w:rsidR="00890123" w:rsidRDefault="00BB0D65" w:rsidP="00890123">
      <w:r>
        <w:t>The</w:t>
      </w:r>
      <w:r w:rsidR="00890123">
        <w:t xml:space="preserve"> reward structure benefits from long trajectories:</w:t>
      </w:r>
    </w:p>
    <w:p w14:paraId="1E8EAD59" w14:textId="34718053" w:rsidR="00890123" w:rsidRDefault="00890123" w:rsidP="00890123">
      <w:r>
        <w:t xml:space="preserve">- Completion rewards </w:t>
      </w:r>
      <w:r w:rsidRPr="006D73E8">
        <w:rPr>
          <w:rFonts w:ascii="Consolas" w:hAnsi="Consolas" w:cs="Consolas"/>
          <w:sz w:val="18"/>
          <w:szCs w:val="18"/>
        </w:rPr>
        <w:t>(quality * priority * time_bonus) * 10</w:t>
      </w:r>
    </w:p>
    <w:p w14:paraId="629CFEFB" w14:textId="2CF2A5A7" w:rsidR="00890123" w:rsidRDefault="00890123" w:rsidP="00890123">
      <w:r>
        <w:t>- Collaboration bonuses accumulate</w:t>
      </w:r>
    </w:p>
    <w:p w14:paraId="49BD21BE" w14:textId="1FF8CB18" w:rsidR="0033559D" w:rsidRDefault="00890123" w:rsidP="00890123">
      <w:r>
        <w:t>- Queue penalties are time-dependent</w:t>
      </w:r>
    </w:p>
    <w:p w14:paraId="71F04D69" w14:textId="77777777" w:rsidR="002658B0" w:rsidRDefault="002658B0"/>
    <w:p w14:paraId="094E50A3" w14:textId="77777777" w:rsidR="002658B0" w:rsidRDefault="002658B0"/>
    <w:p w14:paraId="618897BF" w14:textId="2A6EAC9B" w:rsidR="00545820" w:rsidRDefault="00545820" w:rsidP="00545820">
      <w:pPr>
        <w:pStyle w:val="Heading1"/>
      </w:pPr>
      <w:bookmarkStart w:id="5" w:name="_Toc220489381"/>
      <w:r>
        <w:t>References</w:t>
      </w:r>
      <w:bookmarkEnd w:id="5"/>
    </w:p>
    <w:p w14:paraId="27EAC2D0" w14:textId="54575A2B" w:rsidR="00545820" w:rsidRDefault="00545820">
      <w:r>
        <w:t xml:space="preserve">[1] </w:t>
      </w:r>
      <w:hyperlink r:id="rId10" w:history="1">
        <w:r w:rsidRPr="002D5B8A">
          <w:rPr>
            <w:rStyle w:val="Hyperlink"/>
          </w:rPr>
          <w:t>https://github.com/dimitarpg13/agentic_architectures_and_design_patterns/blob/main/notebooks/reinforcement_learning/agentic_rl_workflow.ipynb</w:t>
        </w:r>
      </w:hyperlink>
    </w:p>
    <w:p w14:paraId="0B2E9E11" w14:textId="77777777" w:rsidR="0099071E" w:rsidRDefault="0099071E"/>
    <w:p w14:paraId="3B506C5C" w14:textId="7455195C" w:rsidR="0099071E" w:rsidRDefault="0099071E">
      <w:r>
        <w:t xml:space="preserve">[2] </w:t>
      </w:r>
      <w:hyperlink r:id="rId11" w:history="1">
        <w:r w:rsidRPr="002D5B8A">
          <w:rPr>
            <w:rStyle w:val="Hyperlink"/>
          </w:rPr>
          <w:t>https://github.com/dimitarpg13/agentic_architectures_and_design_patterns/blob/main/notebooks/reinforcement_learning/agentic_rl_diagrams.md</w:t>
        </w:r>
      </w:hyperlink>
    </w:p>
    <w:p w14:paraId="65AD51DD" w14:textId="77777777" w:rsidR="0099071E" w:rsidRDefault="0099071E"/>
    <w:p w14:paraId="0224BEF3" w14:textId="1346CD55" w:rsidR="0099071E" w:rsidRDefault="0099071E">
      <w:r>
        <w:lastRenderedPageBreak/>
        <w:t xml:space="preserve">[3] </w:t>
      </w:r>
      <w:hyperlink r:id="rId12" w:history="1">
        <w:r w:rsidRPr="002D5B8A">
          <w:rPr>
            <w:rStyle w:val="Hyperlink"/>
          </w:rPr>
          <w:t>https://github.com/dimitarpg13/agentic_architectures_and_design_patterns/blob/main/notebooks/reinforcement_learning/agentic_rl_training_loop.md</w:t>
        </w:r>
      </w:hyperlink>
    </w:p>
    <w:p w14:paraId="51CBE561" w14:textId="77777777" w:rsidR="0099071E" w:rsidRDefault="0099071E"/>
    <w:p w14:paraId="5C274B2A" w14:textId="2418E1E3" w:rsidR="00545820" w:rsidRDefault="003B2FBD">
      <w:r>
        <w:t xml:space="preserve">[4] </w:t>
      </w:r>
      <w:hyperlink r:id="rId13" w:history="1">
        <w:r w:rsidRPr="003B2FBD">
          <w:rPr>
            <w:rStyle w:val="Hyperlink"/>
          </w:rPr>
          <w:t>Neuronlike Adaptive Elements That Can Solve Difficult Learning Control Problems, Andrew G. Barto et al, 1983</w:t>
        </w:r>
      </w:hyperlink>
    </w:p>
    <w:p w14:paraId="008B811F" w14:textId="77777777" w:rsidR="002D6164" w:rsidRDefault="002D6164"/>
    <w:p w14:paraId="2E00A8B2" w14:textId="3DA3E10C" w:rsidR="002D6164" w:rsidRDefault="002D6164">
      <w:r>
        <w:t xml:space="preserve">[5] </w:t>
      </w:r>
      <w:hyperlink r:id="rId14" w:history="1">
        <w:r w:rsidRPr="002D6164">
          <w:rPr>
            <w:rStyle w:val="Hyperlink"/>
          </w:rPr>
          <w:t>Actor-Critic Algorithms, Vijay Konda, John N. Tsitsiklis, 1999</w:t>
        </w:r>
      </w:hyperlink>
    </w:p>
    <w:p w14:paraId="5C917BAF" w14:textId="77777777" w:rsidR="002D6164" w:rsidRDefault="002D6164"/>
    <w:p w14:paraId="14671D57" w14:textId="624785E0" w:rsidR="002C278E" w:rsidRDefault="002C278E">
      <w:r>
        <w:t xml:space="preserve">[6] </w:t>
      </w:r>
      <w:hyperlink r:id="rId15" w:history="1">
        <w:r w:rsidRPr="002C278E">
          <w:rPr>
            <w:rStyle w:val="Hyperlink"/>
          </w:rPr>
          <w:t>Natural Actor-Critic, Jan Peters et al, 2005</w:t>
        </w:r>
      </w:hyperlink>
    </w:p>
    <w:p w14:paraId="1EEC4A26" w14:textId="77777777" w:rsidR="002172A1" w:rsidRDefault="002172A1"/>
    <w:p w14:paraId="2045ECE3" w14:textId="523F09BA" w:rsidR="002D6164" w:rsidRDefault="002D6164">
      <w:r>
        <w:t>[</w:t>
      </w:r>
      <w:r w:rsidR="001866C1">
        <w:t>7</w:t>
      </w:r>
      <w:r>
        <w:t xml:space="preserve">] </w:t>
      </w:r>
      <w:hyperlink r:id="rId16" w:history="1">
        <w:r w:rsidRPr="002D6164">
          <w:rPr>
            <w:rStyle w:val="Hyperlink"/>
          </w:rPr>
          <w:t>Survey of Actor-Critic Reinforcement Learning: Standard and Natural Policy Gradients, Ivo Grondman et al, 2012</w:t>
        </w:r>
      </w:hyperlink>
    </w:p>
    <w:p w14:paraId="6DFCA25A" w14:textId="77777777" w:rsidR="002172A1" w:rsidRDefault="002172A1"/>
    <w:p w14:paraId="1AC77BDB" w14:textId="5886938E" w:rsidR="001866C1" w:rsidRDefault="001866C1" w:rsidP="001866C1">
      <w:r>
        <w:t>[</w:t>
      </w:r>
      <w:r>
        <w:t>8</w:t>
      </w:r>
      <w:r>
        <w:t xml:space="preserve">] </w:t>
      </w:r>
      <w:hyperlink r:id="rId17" w:history="1">
        <w:r w:rsidRPr="002172A1">
          <w:rPr>
            <w:rStyle w:val="Hyperlink"/>
          </w:rPr>
          <w:t>Policy Gradient Methods for Reinforcement Learning with Function Approximation, Richard Sutton et al, AT&amp;T, 1999</w:t>
        </w:r>
      </w:hyperlink>
    </w:p>
    <w:p w14:paraId="19FBDA61" w14:textId="77777777" w:rsidR="001866C1" w:rsidRDefault="001866C1"/>
    <w:p w14:paraId="7BEB0363" w14:textId="5F12A962" w:rsidR="004D5A0A" w:rsidRDefault="004D5A0A">
      <w:r>
        <w:t>[</w:t>
      </w:r>
      <w:r w:rsidR="002172A1">
        <w:t>9</w:t>
      </w:r>
      <w:r>
        <w:t xml:space="preserve">] </w:t>
      </w:r>
      <w:hyperlink r:id="rId18" w:history="1">
        <w:r w:rsidRPr="004D5A0A">
          <w:rPr>
            <w:rStyle w:val="Hyperlink"/>
          </w:rPr>
          <w:t>Going Deeper Into Reinforcement Learning: Fundamentals of Policy Gradients, Seita’s Place Blog, March 2017</w:t>
        </w:r>
      </w:hyperlink>
    </w:p>
    <w:p w14:paraId="3647DD73" w14:textId="77777777" w:rsidR="004D5A0A" w:rsidRDefault="004D5A0A"/>
    <w:p w14:paraId="6BCA5CCA" w14:textId="35D1DB90" w:rsidR="00E77B0F" w:rsidRDefault="00E77B0F">
      <w:r>
        <w:t>[</w:t>
      </w:r>
      <w:r w:rsidR="002172A1">
        <w:t>10</w:t>
      </w:r>
      <w:r>
        <w:t>]</w:t>
      </w:r>
      <w:r w:rsidR="00BC0F65">
        <w:t xml:space="preserve"> </w:t>
      </w:r>
      <w:hyperlink r:id="rId19" w:history="1">
        <w:r w:rsidR="00BC0F65" w:rsidRPr="00BC0F65">
          <w:rPr>
            <w:rStyle w:val="Hyperlink"/>
          </w:rPr>
          <w:t>Notes on the Generalized Advantage Estimation Paper, Seita’s Place blog, April 2017</w:t>
        </w:r>
      </w:hyperlink>
    </w:p>
    <w:p w14:paraId="49B72A7B" w14:textId="77777777" w:rsidR="00BC5D3F" w:rsidRDefault="00BC5D3F"/>
    <w:p w14:paraId="1AD39030" w14:textId="296AC6AF" w:rsidR="002C278E" w:rsidRDefault="002C278E" w:rsidP="002C278E">
      <w:r>
        <w:t>[1</w:t>
      </w:r>
      <w:r w:rsidR="002172A1">
        <w:t>1</w:t>
      </w:r>
      <w:r>
        <w:t xml:space="preserve">] </w:t>
      </w:r>
      <w:hyperlink r:id="rId20" w:history="1">
        <w:r w:rsidRPr="00FD26CA">
          <w:rPr>
            <w:rStyle w:val="Hyperlink"/>
          </w:rPr>
          <w:t>High-Dimensional Continuous Control Using Generalized Advantage Estimation, John Schulman, Philipp Moritz, Sergey Levine, Michael Jordan, Pieter Abbeel, 2015</w:t>
        </w:r>
      </w:hyperlink>
    </w:p>
    <w:p w14:paraId="66B39A65" w14:textId="77777777" w:rsidR="002C278E" w:rsidRDefault="002C278E"/>
    <w:p w14:paraId="0B53649B" w14:textId="5783186C" w:rsidR="00BC5D3F" w:rsidRDefault="00BC5D3F">
      <w:r>
        <w:t>[</w:t>
      </w:r>
      <w:r w:rsidR="004D5A0A">
        <w:t>1</w:t>
      </w:r>
      <w:r w:rsidR="002172A1">
        <w:t>2</w:t>
      </w:r>
      <w:r>
        <w:t xml:space="preserve">] </w:t>
      </w:r>
      <w:hyperlink r:id="rId21" w:history="1">
        <w:r w:rsidRPr="00C93E5D">
          <w:rPr>
            <w:rStyle w:val="Hyperlink"/>
            <w:szCs w:val="19"/>
          </w:rPr>
          <w:t>Human-level control through deep reinforcement learning, Volodymyr Mnih et al, Nature, 2015</w:t>
        </w:r>
      </w:hyperlink>
    </w:p>
    <w:p w14:paraId="4B85692C" w14:textId="77777777" w:rsidR="00BC5D3F" w:rsidRDefault="00BC5D3F"/>
    <w:p w14:paraId="75D3C7FC" w14:textId="2A9D95B4" w:rsidR="00BC5D3F" w:rsidRDefault="00BC5D3F">
      <w:r>
        <w:t>[1</w:t>
      </w:r>
      <w:r w:rsidR="002172A1">
        <w:t>3</w:t>
      </w:r>
      <w:r>
        <w:t xml:space="preserve">] </w:t>
      </w:r>
      <w:hyperlink r:id="rId22" w:history="1">
        <w:r w:rsidRPr="00C93E5D">
          <w:rPr>
            <w:rStyle w:val="Hyperlink"/>
            <w:szCs w:val="19"/>
          </w:rPr>
          <w:t>Asynchronous methods for deep reinforcement learning, Volodymyr Mnih et al, Google DeepMind, 2016</w:t>
        </w:r>
      </w:hyperlink>
    </w:p>
    <w:p w14:paraId="6CB61DC0" w14:textId="77777777" w:rsidR="00BC5D3F" w:rsidRDefault="00BC5D3F"/>
    <w:p w14:paraId="19E5A7B9" w14:textId="5794E462" w:rsidR="00BC5D3F" w:rsidRDefault="00BC5D3F">
      <w:r>
        <w:t>[1</w:t>
      </w:r>
      <w:r w:rsidR="002172A1">
        <w:t>4</w:t>
      </w:r>
      <w:r>
        <w:t xml:space="preserve">] </w:t>
      </w:r>
      <w:hyperlink r:id="rId23" w:history="1">
        <w:r w:rsidRPr="00C93E5D">
          <w:rPr>
            <w:rStyle w:val="Hyperlink"/>
            <w:szCs w:val="19"/>
          </w:rPr>
          <w:t>Trust Region Policy Optimization, John Schulman et al, OpenAI, 2017</w:t>
        </w:r>
      </w:hyperlink>
    </w:p>
    <w:p w14:paraId="1545785D" w14:textId="77777777" w:rsidR="00BC5D3F" w:rsidRDefault="00BC5D3F"/>
    <w:p w14:paraId="6D2A8A3C" w14:textId="589273FF" w:rsidR="00BC5D3F" w:rsidRDefault="00BC5D3F">
      <w:r>
        <w:t>[1</w:t>
      </w:r>
      <w:r w:rsidR="002172A1">
        <w:t>5</w:t>
      </w:r>
      <w:r>
        <w:t xml:space="preserve">] </w:t>
      </w:r>
      <w:hyperlink r:id="rId24" w:history="1">
        <w:r w:rsidR="00BC0F65" w:rsidRPr="00C93E5D">
          <w:rPr>
            <w:rStyle w:val="Hyperlink"/>
            <w:szCs w:val="19"/>
          </w:rPr>
          <w:t xml:space="preserve"> Proximal Policy Optimization Algorithms, John Schulman et al, OpenAI, 2017</w:t>
        </w:r>
      </w:hyperlink>
    </w:p>
    <w:p w14:paraId="00DFB031" w14:textId="77777777" w:rsidR="002D6164" w:rsidRDefault="002D6164"/>
    <w:p w14:paraId="246B56F8" w14:textId="0798F8E0" w:rsidR="00102B87" w:rsidRDefault="00102B87">
      <w:r>
        <w:t>[1</w:t>
      </w:r>
      <w:r w:rsidR="002172A1">
        <w:t>6</w:t>
      </w:r>
      <w:r w:rsidR="0002193D">
        <w:t xml:space="preserve">] </w:t>
      </w:r>
      <w:hyperlink r:id="rId25" w:history="1">
        <w:r w:rsidR="0002193D" w:rsidRPr="0002193D">
          <w:rPr>
            <w:rStyle w:val="Hyperlink"/>
          </w:rPr>
          <w:t>PPO for LLMs: A Guide for Normal People, Cameron Wolfe, Substack, Oct 27</w:t>
        </w:r>
        <w:r w:rsidR="0002193D" w:rsidRPr="0002193D">
          <w:rPr>
            <w:rStyle w:val="Hyperlink"/>
            <w:vertAlign w:val="superscript"/>
          </w:rPr>
          <w:t>th</w:t>
        </w:r>
        <w:r w:rsidR="0002193D" w:rsidRPr="0002193D">
          <w:rPr>
            <w:rStyle w:val="Hyperlink"/>
          </w:rPr>
          <w:t>, 2025</w:t>
        </w:r>
      </w:hyperlink>
    </w:p>
    <w:p w14:paraId="1ABA5DF7" w14:textId="07754380" w:rsidR="002B5D1A" w:rsidRDefault="002B5D1A">
      <w:r>
        <w:t xml:space="preserve">[17] </w:t>
      </w:r>
      <w:hyperlink r:id="rId26" w:history="1">
        <w:r w:rsidR="007D2876" w:rsidRPr="007D2876">
          <w:rPr>
            <w:rStyle w:val="Hyperlink"/>
          </w:rPr>
          <w:t>Key Concepts in Reinforcement Learning, OpenAI Spinning Up (Part1)</w:t>
        </w:r>
      </w:hyperlink>
    </w:p>
    <w:p w14:paraId="7A21D1DF" w14:textId="77777777" w:rsidR="007D2876" w:rsidRDefault="007D2876"/>
    <w:p w14:paraId="2666AD7E" w14:textId="77791CCC" w:rsidR="007D2876" w:rsidRDefault="007D2876">
      <w:r>
        <w:t xml:space="preserve">[18] </w:t>
      </w:r>
      <w:hyperlink r:id="rId27" w:history="1">
        <w:r w:rsidRPr="007D2876">
          <w:rPr>
            <w:rStyle w:val="Hyperlink"/>
          </w:rPr>
          <w:t>Kinds of Reinforcement Learning Algorithms, OpenAI Spinning Up (Part 2)</w:t>
        </w:r>
      </w:hyperlink>
    </w:p>
    <w:p w14:paraId="788B286E" w14:textId="77777777" w:rsidR="007D2876" w:rsidRDefault="007D2876"/>
    <w:p w14:paraId="0D0D2741" w14:textId="220C7E81" w:rsidR="007D2876" w:rsidRDefault="007D2876">
      <w:r>
        <w:t xml:space="preserve">[19] </w:t>
      </w:r>
      <w:hyperlink r:id="rId28" w:history="1">
        <w:r w:rsidR="00442DDE" w:rsidRPr="00442DDE">
          <w:rPr>
            <w:rStyle w:val="Hyperlink"/>
          </w:rPr>
          <w:t>Intro to Policy Optimization, OpenAI Spinning Up (Part 3)</w:t>
        </w:r>
      </w:hyperlink>
    </w:p>
    <w:p w14:paraId="297D0C3C" w14:textId="77777777" w:rsidR="007D2876" w:rsidRDefault="007D2876"/>
    <w:p w14:paraId="0545D137" w14:textId="1F2991A1" w:rsidR="007D2876" w:rsidRDefault="007D2876">
      <w:r>
        <w:t>[20]</w:t>
      </w:r>
      <w:r w:rsidR="00442DDE">
        <w:t xml:space="preserve"> </w:t>
      </w:r>
      <w:hyperlink r:id="rId29" w:history="1">
        <w:r w:rsidR="00442DDE" w:rsidRPr="00442DDE">
          <w:rPr>
            <w:rStyle w:val="Hyperlink"/>
          </w:rPr>
          <w:t>Vanila Policy Gradient, OpenAI docs</w:t>
        </w:r>
      </w:hyperlink>
    </w:p>
    <w:p w14:paraId="49076D89" w14:textId="77777777" w:rsidR="007D2876" w:rsidRDefault="007D2876"/>
    <w:p w14:paraId="131FC002" w14:textId="2885F8E6" w:rsidR="007D2876" w:rsidRDefault="007D2876">
      <w:r>
        <w:t>[21]</w:t>
      </w:r>
      <w:r w:rsidR="00442DDE">
        <w:t xml:space="preserve"> </w:t>
      </w:r>
      <w:hyperlink r:id="rId30" w:history="1">
        <w:r w:rsidR="00442DDE" w:rsidRPr="00C920D7">
          <w:rPr>
            <w:rStyle w:val="Hyperlink"/>
          </w:rPr>
          <w:t>Trust Region Policy Optimization, OpenAI docs</w:t>
        </w:r>
      </w:hyperlink>
    </w:p>
    <w:p w14:paraId="4781AF13" w14:textId="77777777" w:rsidR="00442DDE" w:rsidRDefault="00442DDE"/>
    <w:p w14:paraId="35F596BA" w14:textId="14B071E3" w:rsidR="00442DDE" w:rsidRDefault="00442DDE">
      <w:r>
        <w:t>[22]</w:t>
      </w:r>
      <w:r w:rsidR="00C920D7">
        <w:t xml:space="preserve"> </w:t>
      </w:r>
      <w:hyperlink r:id="rId31" w:history="1">
        <w:r w:rsidR="00C920D7" w:rsidRPr="00C920D7">
          <w:rPr>
            <w:rStyle w:val="Hyperlink"/>
          </w:rPr>
          <w:t>Proximal Policy Optimization, OpenAI docs</w:t>
        </w:r>
      </w:hyperlink>
    </w:p>
    <w:p w14:paraId="25A4AF99" w14:textId="77777777" w:rsidR="007D2876" w:rsidRDefault="007D2876"/>
    <w:p w14:paraId="1B54BDDA" w14:textId="074E0D35" w:rsidR="00C920D7" w:rsidRDefault="00C920D7">
      <w:r>
        <w:t xml:space="preserve">[23] </w:t>
      </w:r>
      <w:hyperlink r:id="rId32" w:history="1">
        <w:r w:rsidRPr="00C920D7">
          <w:rPr>
            <w:rStyle w:val="Hyperlink"/>
          </w:rPr>
          <w:t>Note on Q functions and V functions in Reinforcement Learning, D. Gueorguiev, 2023</w:t>
        </w:r>
      </w:hyperlink>
    </w:p>
    <w:p w14:paraId="480FFC90" w14:textId="77777777" w:rsidR="00955D8D" w:rsidRDefault="00955D8D"/>
    <w:p w14:paraId="7919D4FB" w14:textId="7396D766" w:rsidR="00955D8D" w:rsidRDefault="00955D8D">
      <w:r>
        <w:t xml:space="preserve">[24] </w:t>
      </w:r>
      <w:hyperlink r:id="rId33" w:history="1">
        <w:r w:rsidRPr="00955D8D">
          <w:rPr>
            <w:rStyle w:val="Hyperlink"/>
          </w:rPr>
          <w:t>Notes on Reinforcement Learning by David Silver (notes taken by D. Gueorguiev), 2026</w:t>
        </w:r>
      </w:hyperlink>
    </w:p>
    <w:p w14:paraId="2E180CD4" w14:textId="77777777" w:rsidR="00955D8D" w:rsidRDefault="00955D8D"/>
    <w:p w14:paraId="7E2485C8" w14:textId="0AF74995" w:rsidR="00955D8D" w:rsidRDefault="00955D8D">
      <w:r>
        <w:t xml:space="preserve">[25] </w:t>
      </w:r>
      <w:hyperlink r:id="rId34" w:history="1">
        <w:r w:rsidR="00A31730" w:rsidRPr="00A31730">
          <w:rPr>
            <w:rStyle w:val="Hyperlink"/>
          </w:rPr>
          <w:t>Notes on Reinforcement Learning and Deep Reinforcement Learning , D. Gueorguiev, 2025</w:t>
        </w:r>
      </w:hyperlink>
    </w:p>
    <w:p w14:paraId="69E3A042" w14:textId="77777777" w:rsidR="0002193D" w:rsidRDefault="0002193D"/>
    <w:p w14:paraId="0DA64373" w14:textId="6D8DCF1E" w:rsidR="00102708" w:rsidRDefault="00102708" w:rsidP="00102708">
      <w:pPr>
        <w:pStyle w:val="Heading1"/>
      </w:pPr>
      <w:bookmarkStart w:id="6" w:name="_Toc220489382"/>
      <w:r>
        <w:t>Appendix</w:t>
      </w:r>
      <w:bookmarkEnd w:id="6"/>
    </w:p>
    <w:p w14:paraId="28F9CE13" w14:textId="77777777" w:rsidR="002B5D1A" w:rsidRDefault="002B5D1A" w:rsidP="002B5D1A"/>
    <w:p w14:paraId="0EE0B9F1" w14:textId="10F9926A" w:rsidR="002B5D1A" w:rsidRDefault="002B5D1A" w:rsidP="002B5D1A">
      <w:pPr>
        <w:pStyle w:val="Heading2"/>
      </w:pPr>
      <w:bookmarkStart w:id="7" w:name="_Toc220489383"/>
      <w:r>
        <w:t>Key Concepts in Reinforcement Learning</w:t>
      </w:r>
      <w:bookmarkEnd w:id="7"/>
    </w:p>
    <w:p w14:paraId="37E5DBE6" w14:textId="77777777" w:rsidR="002B5D1A" w:rsidRDefault="002B5D1A" w:rsidP="002B5D1A"/>
    <w:p w14:paraId="01CAF55E" w14:textId="77777777" w:rsidR="00BC1028" w:rsidRDefault="00BC1028" w:rsidP="00BC1028">
      <w:r w:rsidRPr="00B149C0">
        <w:rPr>
          <w:u w:val="single"/>
        </w:rPr>
        <w:t>What is Reinforcement Learning</w:t>
      </w:r>
      <w:r>
        <w:t xml:space="preserve">: branch of machine learning concerned with making decisions and taking sequences of actions based on some current state thereby maximizing some reward objective over time. </w:t>
      </w:r>
    </w:p>
    <w:p w14:paraId="6233D689" w14:textId="77777777" w:rsidR="00BC1028" w:rsidRDefault="00BC1028" w:rsidP="00BC1028">
      <w:r>
        <w:rPr>
          <w:noProof/>
        </w:rPr>
        <mc:AlternateContent>
          <mc:Choice Requires="wps">
            <w:drawing>
              <wp:anchor distT="0" distB="0" distL="114300" distR="114300" simplePos="0" relativeHeight="251667456" behindDoc="0" locked="0" layoutInCell="1" allowOverlap="1" wp14:anchorId="3087E837" wp14:editId="68E44B23">
                <wp:simplePos x="0" y="0"/>
                <wp:positionH relativeFrom="column">
                  <wp:posOffset>1391845</wp:posOffset>
                </wp:positionH>
                <wp:positionV relativeFrom="paragraph">
                  <wp:posOffset>121472</wp:posOffset>
                </wp:positionV>
                <wp:extent cx="543858" cy="215152"/>
                <wp:effectExtent l="0" t="0" r="0" b="0"/>
                <wp:wrapNone/>
                <wp:docPr id="1413949451" name="Text Box 5"/>
                <wp:cNvGraphicFramePr/>
                <a:graphic xmlns:a="http://schemas.openxmlformats.org/drawingml/2006/main">
                  <a:graphicData uri="http://schemas.microsoft.com/office/word/2010/wordprocessingShape">
                    <wps:wsp>
                      <wps:cNvSpPr txBox="1"/>
                      <wps:spPr>
                        <a:xfrm>
                          <a:off x="0" y="0"/>
                          <a:ext cx="543858" cy="215152"/>
                        </a:xfrm>
                        <a:prstGeom prst="rect">
                          <a:avLst/>
                        </a:prstGeom>
                        <a:noFill/>
                        <a:ln w="6350">
                          <a:noFill/>
                        </a:ln>
                      </wps:spPr>
                      <wps:txbx>
                        <w:txbxContent>
                          <w:p w14:paraId="0C1310DE" w14:textId="77777777" w:rsidR="00BC1028" w:rsidRPr="006C02EB" w:rsidRDefault="00BC1028" w:rsidP="00BC1028">
                            <w:r w:rsidRPr="006C02EB">
                              <w:t>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87E837" id="_x0000_t202" coordsize="21600,21600" o:spt="202" path="m,l,21600r21600,l21600,xe">
                <v:stroke joinstyle="miter"/>
                <v:path gradientshapeok="t" o:connecttype="rect"/>
              </v:shapetype>
              <v:shape id="Text Box 5" o:spid="_x0000_s1026" type="#_x0000_t202" style="position:absolute;margin-left:109.6pt;margin-top:9.55pt;width:42.8pt;height:16.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" filled="f" stroked="f" strokeweight=".5pt">
                <v:textbox>
                  <w:txbxContent>
                    <w:p w14:paraId="0C1310DE" w14:textId="77777777" w:rsidR="00BC1028" w:rsidRPr="006C02EB" w:rsidRDefault="00BC1028" w:rsidP="00BC1028">
                      <w:r w:rsidRPr="006C02EB">
                        <w:t>action</w:t>
                      </w:r>
                    </w:p>
                  </w:txbxContent>
                </v:textbox>
              </v:shape>
            </w:pict>
          </mc:Fallback>
        </mc:AlternateContent>
      </w:r>
    </w:p>
    <w:p w14:paraId="79BA393C" w14:textId="77777777" w:rsidR="00BC1028" w:rsidRDefault="00BC1028" w:rsidP="00BC1028"/>
    <w:p w14:paraId="7832A01D" w14:textId="77777777" w:rsidR="00BC1028" w:rsidRDefault="00BC1028" w:rsidP="00BC1028">
      <w:r>
        <w:rPr>
          <w:noProof/>
        </w:rPr>
        <mc:AlternateContent>
          <mc:Choice Requires="wps">
            <w:drawing>
              <wp:anchor distT="0" distB="0" distL="114300" distR="114300" simplePos="0" relativeHeight="251665408" behindDoc="0" locked="0" layoutInCell="1" allowOverlap="1" wp14:anchorId="192370A8" wp14:editId="7FA5A8EE">
                <wp:simplePos x="0" y="0"/>
                <wp:positionH relativeFrom="column">
                  <wp:posOffset>902447</wp:posOffset>
                </wp:positionH>
                <wp:positionV relativeFrom="paragraph">
                  <wp:posOffset>42339</wp:posOffset>
                </wp:positionV>
                <wp:extent cx="1406771" cy="330481"/>
                <wp:effectExtent l="0" t="0" r="53975" b="38100"/>
                <wp:wrapNone/>
                <wp:docPr id="460999216" name="Freeform 3"/>
                <wp:cNvGraphicFramePr/>
                <a:graphic xmlns:a="http://schemas.openxmlformats.org/drawingml/2006/main">
                  <a:graphicData uri="http://schemas.microsoft.com/office/word/2010/wordprocessingShape">
                    <wps:wsp>
                      <wps:cNvSpPr/>
                      <wps:spPr>
                        <a:xfrm>
                          <a:off x="0" y="0"/>
                          <a:ext cx="1406771" cy="330481"/>
                        </a:xfrm>
                        <a:custGeom>
                          <a:avLst/>
                          <a:gdLst>
                            <a:gd name="connsiteX0" fmla="*/ 0 w 1406771"/>
                            <a:gd name="connsiteY0" fmla="*/ 324504 h 330481"/>
                            <a:gd name="connsiteX1" fmla="*/ 65741 w 1406771"/>
                            <a:gd name="connsiteY1" fmla="*/ 163140 h 330481"/>
                            <a:gd name="connsiteX2" fmla="*/ 316753 w 1406771"/>
                            <a:gd name="connsiteY2" fmla="*/ 43610 h 330481"/>
                            <a:gd name="connsiteX3" fmla="*/ 663388 w 1406771"/>
                            <a:gd name="connsiteY3" fmla="*/ 1775 h 330481"/>
                            <a:gd name="connsiteX4" fmla="*/ 932329 w 1406771"/>
                            <a:gd name="connsiteY4" fmla="*/ 13728 h 330481"/>
                            <a:gd name="connsiteX5" fmla="*/ 1177365 w 1406771"/>
                            <a:gd name="connsiteY5" fmla="*/ 67516 h 330481"/>
                            <a:gd name="connsiteX6" fmla="*/ 1290918 w 1406771"/>
                            <a:gd name="connsiteY6" fmla="*/ 127281 h 330481"/>
                            <a:gd name="connsiteX7" fmla="*/ 1380565 w 1406771"/>
                            <a:gd name="connsiteY7" fmla="*/ 210951 h 330481"/>
                            <a:gd name="connsiteX8" fmla="*/ 1404471 w 1406771"/>
                            <a:gd name="connsiteY8" fmla="*/ 294622 h 330481"/>
                            <a:gd name="connsiteX9" fmla="*/ 1404471 w 1406771"/>
                            <a:gd name="connsiteY9" fmla="*/ 330481 h 3304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406771" h="330481">
                              <a:moveTo>
                                <a:pt x="0" y="324504"/>
                              </a:moveTo>
                              <a:cubicBezTo>
                                <a:pt x="6474" y="267230"/>
                                <a:pt x="12949" y="209956"/>
                                <a:pt x="65741" y="163140"/>
                              </a:cubicBezTo>
                              <a:cubicBezTo>
                                <a:pt x="118533" y="116324"/>
                                <a:pt x="217145" y="70504"/>
                                <a:pt x="316753" y="43610"/>
                              </a:cubicBezTo>
                              <a:cubicBezTo>
                                <a:pt x="416361" y="16716"/>
                                <a:pt x="560792" y="6755"/>
                                <a:pt x="663388" y="1775"/>
                              </a:cubicBezTo>
                              <a:cubicBezTo>
                                <a:pt x="765984" y="-3205"/>
                                <a:pt x="846666" y="2771"/>
                                <a:pt x="932329" y="13728"/>
                              </a:cubicBezTo>
                              <a:cubicBezTo>
                                <a:pt x="1017992" y="24685"/>
                                <a:pt x="1117600" y="48591"/>
                                <a:pt x="1177365" y="67516"/>
                              </a:cubicBezTo>
                              <a:cubicBezTo>
                                <a:pt x="1237130" y="86441"/>
                                <a:pt x="1257051" y="103375"/>
                                <a:pt x="1290918" y="127281"/>
                              </a:cubicBezTo>
                              <a:cubicBezTo>
                                <a:pt x="1324785" y="151187"/>
                                <a:pt x="1361640" y="183061"/>
                                <a:pt x="1380565" y="210951"/>
                              </a:cubicBezTo>
                              <a:cubicBezTo>
                                <a:pt x="1399490" y="238841"/>
                                <a:pt x="1404471" y="294622"/>
                                <a:pt x="1404471" y="294622"/>
                              </a:cubicBezTo>
                              <a:cubicBezTo>
                                <a:pt x="1408455" y="314544"/>
                                <a:pt x="1406463" y="322512"/>
                                <a:pt x="1404471" y="330481"/>
                              </a:cubicBezTo>
                            </a:path>
                          </a:pathLst>
                        </a:custGeom>
                        <a:noFill/>
                        <a:ln>
                          <a:tailEnd type="triangle" w="sm" len="s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3B2250" id="Freeform 3" o:spid="_x0000_s1026" style="position:absolute;margin-left:71.05pt;margin-top:3.35pt;width:110.75pt;height:26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1406771,3304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" path="m,324504c6474,267230,12949,209956,65741,163140,118533,116324,217145,70504,316753,43610,416361,16716,560792,6755,663388,1775v102596,-4980,183278,996,268941,11953c1017992,24685,1117600,48591,1177365,67516v59765,18925,79686,35859,113553,59765c1324785,151187,1361640,183061,1380565,210951v18925,27890,23906,83671,23906,83671c1408455,314544,1406463,322512,1404471,330481e" filled="f" strokecolor="#030e13 [484]" strokeweight="1pt">
                <v:stroke endarrow="block" endarrowwidth="narrow" endarrowlength="short" joinstyle="miter"/>
                <v:path arrowok="t" o:connecttype="custom" o:connectlocs="0,324504;65741,163140;316753,43610;663388,1775;932329,13728;1177365,67516;1290918,127281;1380565,210951;1404471,294622;1404471,330481" o:connectangles="0,0,0,0,0,0,0,0,0,0"/>
              </v:shape>
            </w:pict>
          </mc:Fallback>
        </mc:AlternateContent>
      </w:r>
    </w:p>
    <w:p w14:paraId="49357956" w14:textId="77777777" w:rsidR="00BC1028" w:rsidRDefault="00BC1028" w:rsidP="00BC1028"/>
    <w:p w14:paraId="237CBB60" w14:textId="77777777" w:rsidR="00BC1028" w:rsidRDefault="00BC1028" w:rsidP="00BC1028">
      <w:r>
        <w:rPr>
          <w:noProof/>
        </w:rPr>
        <mc:AlternateContent>
          <mc:Choice Requires="wps">
            <w:drawing>
              <wp:anchor distT="0" distB="0" distL="114300" distR="114300" simplePos="0" relativeHeight="251664384" behindDoc="0" locked="0" layoutInCell="1" allowOverlap="1" wp14:anchorId="114EB2BE" wp14:editId="132BD54E">
                <wp:simplePos x="0" y="0"/>
                <wp:positionH relativeFrom="column">
                  <wp:posOffset>1810871</wp:posOffset>
                </wp:positionH>
                <wp:positionV relativeFrom="paragraph">
                  <wp:posOffset>76088</wp:posOffset>
                </wp:positionV>
                <wp:extent cx="902447" cy="251012"/>
                <wp:effectExtent l="0" t="0" r="12065" b="15875"/>
                <wp:wrapNone/>
                <wp:docPr id="1205162090" name="Rectangle 1"/>
                <wp:cNvGraphicFramePr/>
                <a:graphic xmlns:a="http://schemas.openxmlformats.org/drawingml/2006/main">
                  <a:graphicData uri="http://schemas.microsoft.com/office/word/2010/wordprocessingShape">
                    <wps:wsp>
                      <wps:cNvSpPr/>
                      <wps:spPr>
                        <a:xfrm>
                          <a:off x="0" y="0"/>
                          <a:ext cx="902447" cy="251012"/>
                        </a:xfrm>
                        <a:prstGeom prst="rect">
                          <a:avLst/>
                        </a:prstGeom>
                        <a:solidFill>
                          <a:schemeClr val="accent1">
                            <a:alpha val="34729"/>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BDA9E1" w14:textId="77777777" w:rsidR="00BC1028" w:rsidRPr="006C02EB" w:rsidRDefault="00BC1028" w:rsidP="00BC1028">
                            <w:pPr>
                              <w:jc w:val="center"/>
                              <w:rPr>
                                <w:color w:val="000000" w:themeColor="text1"/>
                              </w:rPr>
                            </w:pPr>
                            <w:r>
                              <w:rPr>
                                <w:color w:val="000000" w:themeColor="text1"/>
                              </w:rPr>
                              <w:t>Environment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EB2BE" id="Rectangle 1" o:spid="_x0000_s1027" style="position:absolute;margin-left:142.6pt;margin-top:6pt;width:71.05pt;height:1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" fillcolor="#156082 [3204]" strokecolor="#030e13 [484]" strokeweight="1pt">
                <v:fill opacity="22873f"/>
                <v:textbox>
                  <w:txbxContent>
                    <w:p w14:paraId="4DBDA9E1" w14:textId="77777777" w:rsidR="00BC1028" w:rsidRPr="006C02EB" w:rsidRDefault="00BC1028" w:rsidP="00BC1028">
                      <w:pPr>
                        <w:jc w:val="center"/>
                        <w:rPr>
                          <w:color w:val="000000" w:themeColor="text1"/>
                        </w:rPr>
                      </w:pPr>
                      <w:r>
                        <w:rPr>
                          <w:color w:val="000000" w:themeColor="text1"/>
                        </w:rPr>
                        <w:t>Environment</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13A2C03E" wp14:editId="65B5D91F">
                <wp:simplePos x="0" y="0"/>
                <wp:positionH relativeFrom="column">
                  <wp:posOffset>591671</wp:posOffset>
                </wp:positionH>
                <wp:positionV relativeFrom="paragraph">
                  <wp:posOffset>76088</wp:posOffset>
                </wp:positionV>
                <wp:extent cx="651435" cy="251012"/>
                <wp:effectExtent l="0" t="0" r="9525" b="15875"/>
                <wp:wrapNone/>
                <wp:docPr id="1989083929" name="Rectangle 1"/>
                <wp:cNvGraphicFramePr/>
                <a:graphic xmlns:a="http://schemas.openxmlformats.org/drawingml/2006/main">
                  <a:graphicData uri="http://schemas.microsoft.com/office/word/2010/wordprocessingShape">
                    <wps:wsp>
                      <wps:cNvSpPr/>
                      <wps:spPr>
                        <a:xfrm>
                          <a:off x="0" y="0"/>
                          <a:ext cx="651435" cy="251012"/>
                        </a:xfrm>
                        <a:prstGeom prst="rect">
                          <a:avLst/>
                        </a:prstGeom>
                        <a:solidFill>
                          <a:schemeClr val="accent1">
                            <a:alpha val="34729"/>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7E8F37" w14:textId="77777777" w:rsidR="00BC1028" w:rsidRPr="006C02EB" w:rsidRDefault="00BC1028" w:rsidP="00BC1028">
                            <w:pPr>
                              <w:jc w:val="center"/>
                              <w:rPr>
                                <w:color w:val="000000" w:themeColor="text1"/>
                              </w:rPr>
                            </w:pPr>
                            <w:r w:rsidRPr="006C02EB">
                              <w:rPr>
                                <w:color w:val="000000" w:themeColor="text1"/>
                              </w:rPr>
                              <w:t>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2C03E" id="_x0000_s1028" style="position:absolute;margin-left:46.6pt;margin-top:6pt;width:51.3pt;height:1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" fillcolor="#156082 [3204]" strokecolor="#030e13 [484]" strokeweight="1pt">
                <v:fill opacity="22873f"/>
                <v:textbox>
                  <w:txbxContent>
                    <w:p w14:paraId="0C7E8F37" w14:textId="77777777" w:rsidR="00BC1028" w:rsidRPr="006C02EB" w:rsidRDefault="00BC1028" w:rsidP="00BC1028">
                      <w:pPr>
                        <w:jc w:val="center"/>
                        <w:rPr>
                          <w:color w:val="000000" w:themeColor="text1"/>
                        </w:rPr>
                      </w:pPr>
                      <w:r w:rsidRPr="006C02EB">
                        <w:rPr>
                          <w:color w:val="000000" w:themeColor="text1"/>
                        </w:rPr>
                        <w:t>Agent</w:t>
                      </w:r>
                    </w:p>
                  </w:txbxContent>
                </v:textbox>
              </v:rect>
            </w:pict>
          </mc:Fallback>
        </mc:AlternateContent>
      </w:r>
    </w:p>
    <w:p w14:paraId="032D1145" w14:textId="77777777" w:rsidR="00BC1028" w:rsidRDefault="00BC1028" w:rsidP="00BC1028"/>
    <w:p w14:paraId="72FC2ACD" w14:textId="77777777" w:rsidR="00BC1028" w:rsidRDefault="00BC1028" w:rsidP="00BC1028">
      <w:r>
        <w:rPr>
          <w:noProof/>
        </w:rPr>
        <mc:AlternateContent>
          <mc:Choice Requires="wps">
            <w:drawing>
              <wp:anchor distT="0" distB="0" distL="114300" distR="114300" simplePos="0" relativeHeight="251666432" behindDoc="0" locked="0" layoutInCell="1" allowOverlap="1" wp14:anchorId="0C5768DC" wp14:editId="105E774C">
                <wp:simplePos x="0" y="0"/>
                <wp:positionH relativeFrom="column">
                  <wp:posOffset>894701</wp:posOffset>
                </wp:positionH>
                <wp:positionV relativeFrom="paragraph">
                  <wp:posOffset>40528</wp:posOffset>
                </wp:positionV>
                <wp:extent cx="1412408" cy="317188"/>
                <wp:effectExtent l="50800" t="25400" r="22860" b="13335"/>
                <wp:wrapNone/>
                <wp:docPr id="1652940459" name="Freeform 4"/>
                <wp:cNvGraphicFramePr/>
                <a:graphic xmlns:a="http://schemas.openxmlformats.org/drawingml/2006/main">
                  <a:graphicData uri="http://schemas.microsoft.com/office/word/2010/wordprocessingShape">
                    <wps:wsp>
                      <wps:cNvSpPr/>
                      <wps:spPr>
                        <a:xfrm>
                          <a:off x="0" y="0"/>
                          <a:ext cx="1412408" cy="317188"/>
                        </a:xfrm>
                        <a:custGeom>
                          <a:avLst/>
                          <a:gdLst>
                            <a:gd name="connsiteX0" fmla="*/ 1412217 w 1412408"/>
                            <a:gd name="connsiteY0" fmla="*/ 0 h 317188"/>
                            <a:gd name="connsiteX1" fmla="*/ 1400264 w 1412408"/>
                            <a:gd name="connsiteY1" fmla="*/ 125506 h 317188"/>
                            <a:gd name="connsiteX2" fmla="*/ 1334523 w 1412408"/>
                            <a:gd name="connsiteY2" fmla="*/ 191247 h 317188"/>
                            <a:gd name="connsiteX3" fmla="*/ 1161205 w 1412408"/>
                            <a:gd name="connsiteY3" fmla="*/ 256988 h 317188"/>
                            <a:gd name="connsiteX4" fmla="*/ 946052 w 1412408"/>
                            <a:gd name="connsiteY4" fmla="*/ 292847 h 317188"/>
                            <a:gd name="connsiteX5" fmla="*/ 473911 w 1412408"/>
                            <a:gd name="connsiteY5" fmla="*/ 316753 h 317188"/>
                            <a:gd name="connsiteX6" fmla="*/ 252781 w 1412408"/>
                            <a:gd name="connsiteY6" fmla="*/ 304800 h 317188"/>
                            <a:gd name="connsiteX7" fmla="*/ 115323 w 1412408"/>
                            <a:gd name="connsiteY7" fmla="*/ 262965 h 317188"/>
                            <a:gd name="connsiteX8" fmla="*/ 25675 w 1412408"/>
                            <a:gd name="connsiteY8" fmla="*/ 161365 h 317188"/>
                            <a:gd name="connsiteX9" fmla="*/ 1770 w 1412408"/>
                            <a:gd name="connsiteY9" fmla="*/ 89647 h 317188"/>
                            <a:gd name="connsiteX10" fmla="*/ 1770 w 1412408"/>
                            <a:gd name="connsiteY10" fmla="*/ 23906 h 317188"/>
                            <a:gd name="connsiteX11" fmla="*/ 1770 w 1412408"/>
                            <a:gd name="connsiteY11" fmla="*/ 11953 h 3171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12408" h="317188">
                              <a:moveTo>
                                <a:pt x="1412217" y="0"/>
                              </a:moveTo>
                              <a:cubicBezTo>
                                <a:pt x="1412715" y="46816"/>
                                <a:pt x="1413213" y="93632"/>
                                <a:pt x="1400264" y="125506"/>
                              </a:cubicBezTo>
                              <a:cubicBezTo>
                                <a:pt x="1387315" y="157380"/>
                                <a:pt x="1374366" y="169333"/>
                                <a:pt x="1334523" y="191247"/>
                              </a:cubicBezTo>
                              <a:cubicBezTo>
                                <a:pt x="1294680" y="213161"/>
                                <a:pt x="1225950" y="240055"/>
                                <a:pt x="1161205" y="256988"/>
                              </a:cubicBezTo>
                              <a:cubicBezTo>
                                <a:pt x="1096460" y="273921"/>
                                <a:pt x="1060601" y="282886"/>
                                <a:pt x="946052" y="292847"/>
                              </a:cubicBezTo>
                              <a:cubicBezTo>
                                <a:pt x="831503" y="302808"/>
                                <a:pt x="589456" y="314761"/>
                                <a:pt x="473911" y="316753"/>
                              </a:cubicBezTo>
                              <a:cubicBezTo>
                                <a:pt x="358366" y="318745"/>
                                <a:pt x="312546" y="313765"/>
                                <a:pt x="252781" y="304800"/>
                              </a:cubicBezTo>
                              <a:cubicBezTo>
                                <a:pt x="193016" y="295835"/>
                                <a:pt x="153174" y="286871"/>
                                <a:pt x="115323" y="262965"/>
                              </a:cubicBezTo>
                              <a:cubicBezTo>
                                <a:pt x="77472" y="239059"/>
                                <a:pt x="44600" y="190251"/>
                                <a:pt x="25675" y="161365"/>
                              </a:cubicBezTo>
                              <a:cubicBezTo>
                                <a:pt x="6750" y="132479"/>
                                <a:pt x="5754" y="112557"/>
                                <a:pt x="1770" y="89647"/>
                              </a:cubicBezTo>
                              <a:cubicBezTo>
                                <a:pt x="-2214" y="66737"/>
                                <a:pt x="1770" y="23906"/>
                                <a:pt x="1770" y="23906"/>
                              </a:cubicBezTo>
                              <a:lnTo>
                                <a:pt x="1770" y="11953"/>
                              </a:lnTo>
                            </a:path>
                          </a:pathLst>
                        </a:custGeom>
                        <a:noFill/>
                        <a:ln>
                          <a:tailEnd type="triangle" w="sm" len="s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9887CD" id="Freeform 4" o:spid="_x0000_s1026" style="position:absolute;margin-left:70.45pt;margin-top:3.2pt;width:111.2pt;height:2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1412408,3171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" path="m1412217,v498,46816,996,93632,-11953,125506c1387315,157380,1374366,169333,1334523,191247v-39843,21914,-108573,48808,-173318,65741c1096460,273921,1060601,282886,946052,292847v-114549,9961,-356596,21914,-472141,23906c358366,318745,312546,313765,252781,304800,193016,295835,153174,286871,115323,262965,77472,239059,44600,190251,25675,161365,6750,132479,5754,112557,1770,89647v-3984,-22910,,-65741,,-65741l1770,11953e" filled="f" strokecolor="#030e13 [484]" strokeweight="1pt">
                <v:stroke endarrow="block" endarrowwidth="narrow" endarrowlength="short" joinstyle="miter"/>
                <v:path arrowok="t" o:connecttype="custom" o:connectlocs="1412217,0;1400264,125506;1334523,191247;1161205,256988;946052,292847;473911,316753;252781,304800;115323,262965;25675,161365;1770,89647;1770,23906;1770,11953" o:connectangles="0,0,0,0,0,0,0,0,0,0,0,0"/>
              </v:shape>
            </w:pict>
          </mc:Fallback>
        </mc:AlternateContent>
      </w:r>
    </w:p>
    <w:p w14:paraId="4F02F728" w14:textId="77777777" w:rsidR="00BC1028" w:rsidRDefault="00BC1028" w:rsidP="00BC1028"/>
    <w:p w14:paraId="3FD08DAD" w14:textId="77777777" w:rsidR="00BC1028" w:rsidRDefault="00BC1028" w:rsidP="00BC1028">
      <w:r>
        <w:rPr>
          <w:noProof/>
        </w:rPr>
        <mc:AlternateContent>
          <mc:Choice Requires="wps">
            <w:drawing>
              <wp:anchor distT="0" distB="0" distL="114300" distR="114300" simplePos="0" relativeHeight="251668480" behindDoc="0" locked="0" layoutInCell="1" allowOverlap="1" wp14:anchorId="13135B01" wp14:editId="6896F846">
                <wp:simplePos x="0" y="0"/>
                <wp:positionH relativeFrom="column">
                  <wp:posOffset>1093694</wp:posOffset>
                </wp:positionH>
                <wp:positionV relativeFrom="paragraph">
                  <wp:posOffset>55506</wp:posOffset>
                </wp:positionV>
                <wp:extent cx="908424" cy="268942"/>
                <wp:effectExtent l="0" t="0" r="0" b="0"/>
                <wp:wrapNone/>
                <wp:docPr id="822318658" name="Text Box 5"/>
                <wp:cNvGraphicFramePr/>
                <a:graphic xmlns:a="http://schemas.openxmlformats.org/drawingml/2006/main">
                  <a:graphicData uri="http://schemas.microsoft.com/office/word/2010/wordprocessingShape">
                    <wps:wsp>
                      <wps:cNvSpPr txBox="1"/>
                      <wps:spPr>
                        <a:xfrm>
                          <a:off x="0" y="0"/>
                          <a:ext cx="908424" cy="268942"/>
                        </a:xfrm>
                        <a:prstGeom prst="rect">
                          <a:avLst/>
                        </a:prstGeom>
                        <a:noFill/>
                        <a:ln w="6350">
                          <a:noFill/>
                        </a:ln>
                      </wps:spPr>
                      <wps:txbx>
                        <w:txbxContent>
                          <w:p w14:paraId="7E6E312B" w14:textId="77777777" w:rsidR="00BC1028" w:rsidRPr="006C02EB" w:rsidRDefault="00BC1028" w:rsidP="00BC1028">
                            <w:r>
                              <w:t>state, reward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35B01" id="_x0000_s1029" type="#_x0000_t202" style="position:absolute;margin-left:86.1pt;margin-top:4.35pt;width:71.55pt;height:2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" filled="f" stroked="f" strokeweight=".5pt">
                <v:textbox>
                  <w:txbxContent>
                    <w:p w14:paraId="7E6E312B" w14:textId="77777777" w:rsidR="00BC1028" w:rsidRPr="006C02EB" w:rsidRDefault="00BC1028" w:rsidP="00BC1028">
                      <w:r>
                        <w:t>state, reward</w:t>
                      </w:r>
                    </w:p>
                  </w:txbxContent>
                </v:textbox>
              </v:shape>
            </w:pict>
          </mc:Fallback>
        </mc:AlternateContent>
      </w:r>
    </w:p>
    <w:p w14:paraId="3ED7FF03" w14:textId="77777777" w:rsidR="00BC1028" w:rsidRDefault="00BC1028" w:rsidP="00BC1028"/>
    <w:p w14:paraId="7F5EF5C5" w14:textId="3E3A10D0" w:rsidR="00BC1028" w:rsidRDefault="00BC1028" w:rsidP="00BC1028">
      <w:r>
        <w:t xml:space="preserve">                         Figure </w:t>
      </w:r>
      <w:r>
        <w:t>a</w:t>
      </w:r>
      <w:r>
        <w:t>1</w:t>
      </w:r>
      <w:r>
        <w:t>.f1</w:t>
      </w:r>
      <w:r>
        <w:t>: Feedback loop between the Agent and the Environment in RL</w:t>
      </w:r>
    </w:p>
    <w:p w14:paraId="7907850B" w14:textId="77777777" w:rsidR="00BC1028" w:rsidRDefault="00BC1028" w:rsidP="00BC1028"/>
    <w:p w14:paraId="562E7F9B" w14:textId="0643B82C" w:rsidR="00BC1028" w:rsidRDefault="00F85F2D" w:rsidP="002B5D1A">
      <w:r>
        <w:t xml:space="preserve">The main components of Reinforcement Learning are the </w:t>
      </w:r>
      <w:r w:rsidRPr="00F85F2D">
        <w:rPr>
          <w:i/>
          <w:iCs/>
        </w:rPr>
        <w:t>Agent</w:t>
      </w:r>
      <w:r>
        <w:t xml:space="preserve"> and the </w:t>
      </w:r>
      <w:r w:rsidRPr="00F85F2D">
        <w:rPr>
          <w:i/>
          <w:iCs/>
        </w:rPr>
        <w:t>Environment</w:t>
      </w:r>
      <w:r>
        <w:t xml:space="preserve">. </w:t>
      </w:r>
      <w:r w:rsidR="00D74426">
        <w:t xml:space="preserve">The Agent lives and interacts in the Environment. At every step (or moment in time) of the interaction the Agent sees a (possibly partial) observation of the state of the world </w:t>
      </w:r>
      <w:r w:rsidR="00214BDF">
        <w:t>and then it decides on an action to take. The environment changes when the agent acts on it but may also change on its own.</w:t>
      </w:r>
    </w:p>
    <w:p w14:paraId="3752CB9B" w14:textId="77777777" w:rsidR="001D246D" w:rsidRDefault="00214BDF" w:rsidP="002B5D1A">
      <w:r>
        <w:t xml:space="preserve">  The agent also perceives a reward signal from the environment, a number that tells it how good or bad the current world state is. </w:t>
      </w:r>
      <w:r w:rsidR="001D246D">
        <w:t xml:space="preserve">The goal of the agent is to maximize its cumulative reward - </w:t>
      </w:r>
      <w:r w:rsidR="001D246D" w:rsidRPr="001D246D">
        <w:rPr>
          <w:i/>
          <w:iCs/>
        </w:rPr>
        <w:t>the return</w:t>
      </w:r>
      <w:r w:rsidR="001D246D">
        <w:t xml:space="preserve">. Reinforcement learning teaches the agent patterns leading to a decision making achieving this goal. </w:t>
      </w:r>
    </w:p>
    <w:p w14:paraId="56CCAD10" w14:textId="77777777" w:rsidR="001D246D" w:rsidRDefault="001D246D" w:rsidP="002B5D1A"/>
    <w:p w14:paraId="720BE9B2" w14:textId="641F3617" w:rsidR="00B31A3D" w:rsidRDefault="001D246D" w:rsidP="002B5D1A">
      <w:r w:rsidRPr="00B31A3D">
        <w:rPr>
          <w:b/>
          <w:bCs/>
        </w:rPr>
        <w:t>Definition</w:t>
      </w:r>
      <w:r>
        <w:t xml:space="preserve"> </w:t>
      </w:r>
      <w:r w:rsidR="00320561">
        <w:rPr>
          <w:i/>
          <w:iCs/>
        </w:rPr>
        <w:t>S</w:t>
      </w:r>
      <w:r w:rsidR="00B31A3D" w:rsidRPr="00B31A3D">
        <w:rPr>
          <w:i/>
          <w:iCs/>
        </w:rPr>
        <w:t>tate</w:t>
      </w:r>
    </w:p>
    <w:p w14:paraId="71D984D8" w14:textId="5D0AB6BC" w:rsidR="00214BDF" w:rsidRDefault="001D246D" w:rsidP="002B5D1A">
      <w:r>
        <w:t xml:space="preserve"> </w:t>
      </w:r>
      <w:r w:rsidR="00320561">
        <w:t xml:space="preserve">A state </w:t>
      </w:r>
      <m:oMath>
        <m:r>
          <w:rPr>
            <w:rFonts w:ascii="Cambria Math" w:hAnsi="Cambria Math"/>
          </w:rPr>
          <m:t>s</m:t>
        </m:r>
      </m:oMath>
      <w:r w:rsidR="00320561">
        <w:t xml:space="preserve"> is a complete descript</w:t>
      </w:r>
      <w:r w:rsidR="00320561" w:rsidRPr="00320561">
        <w:t xml:space="preserve">ion of the </w:t>
      </w:r>
      <w:r w:rsidR="00320561">
        <w:t>state of the environment.</w:t>
      </w:r>
    </w:p>
    <w:p w14:paraId="5466ED8D" w14:textId="77777777" w:rsidR="00320561" w:rsidRDefault="00320561" w:rsidP="002B5D1A"/>
    <w:p w14:paraId="1901DE00" w14:textId="509E042F" w:rsidR="00320561" w:rsidRDefault="00320561" w:rsidP="002B5D1A">
      <w:r w:rsidRPr="00320561">
        <w:rPr>
          <w:b/>
          <w:bCs/>
        </w:rPr>
        <w:t>Definition</w:t>
      </w:r>
      <w:r>
        <w:t xml:space="preserve"> </w:t>
      </w:r>
      <w:r w:rsidRPr="00320561">
        <w:rPr>
          <w:i/>
          <w:iCs/>
        </w:rPr>
        <w:t>Observation</w:t>
      </w:r>
    </w:p>
    <w:p w14:paraId="56AB7627" w14:textId="6AF2D8FE" w:rsidR="00320561" w:rsidRDefault="00320561" w:rsidP="002B5D1A">
      <w:r w:rsidRPr="00320561">
        <w:t>An observation</w:t>
      </w:r>
      <w:r>
        <w:t xml:space="preserve"> </w:t>
      </w:r>
      <m:oMath>
        <m:r>
          <w:rPr>
            <w:rFonts w:ascii="Cambria Math" w:hAnsi="Cambria Math"/>
          </w:rPr>
          <m:t>o</m:t>
        </m:r>
      </m:oMath>
      <w:r>
        <w:t xml:space="preserve"> is a </w:t>
      </w:r>
      <w:r w:rsidR="00147E72">
        <w:t xml:space="preserve">possibly </w:t>
      </w:r>
      <w:r>
        <w:t xml:space="preserve">partial description of a state </w:t>
      </w:r>
      <m:oMath>
        <m:r>
          <w:rPr>
            <w:rFonts w:ascii="Cambria Math" w:hAnsi="Cambria Math"/>
          </w:rPr>
          <m:t>s</m:t>
        </m:r>
      </m:oMath>
      <w:r>
        <w:t xml:space="preserve">, which may omit some of the information pertaining to the state </w:t>
      </w:r>
      <m:oMath>
        <m:r>
          <w:rPr>
            <w:rFonts w:ascii="Cambria Math" w:hAnsi="Cambria Math"/>
          </w:rPr>
          <m:t>s</m:t>
        </m:r>
      </m:oMath>
      <w:r>
        <w:t>.</w:t>
      </w:r>
    </w:p>
    <w:p w14:paraId="55ABA754" w14:textId="77777777" w:rsidR="00147E72" w:rsidRDefault="00147E72" w:rsidP="002B5D1A"/>
    <w:p w14:paraId="50206E35" w14:textId="77C2C7B7" w:rsidR="00147E72" w:rsidRDefault="00147E72" w:rsidP="002B5D1A">
      <w:r w:rsidRPr="00147E72">
        <w:rPr>
          <w:b/>
          <w:bCs/>
        </w:rPr>
        <w:t>Definition</w:t>
      </w:r>
      <w:r>
        <w:t xml:space="preserve"> </w:t>
      </w:r>
      <w:r w:rsidRPr="00147E72">
        <w:rPr>
          <w:i/>
          <w:iCs/>
        </w:rPr>
        <w:t xml:space="preserve">Fully observed </w:t>
      </w:r>
      <w:r w:rsidR="00F73149">
        <w:rPr>
          <w:i/>
          <w:iCs/>
        </w:rPr>
        <w:t xml:space="preserve">and partially observed </w:t>
      </w:r>
      <w:r w:rsidRPr="00147E72">
        <w:rPr>
          <w:i/>
          <w:iCs/>
        </w:rPr>
        <w:t>environment</w:t>
      </w:r>
    </w:p>
    <w:p w14:paraId="323296CA" w14:textId="4F35139F" w:rsidR="00147E72" w:rsidRPr="00320561" w:rsidRDefault="00F73149" w:rsidP="002B5D1A">
      <w:r>
        <w:t>Environment in which the agent can see the complete state of it. Otherwise, it is partially observed.</w:t>
      </w:r>
    </w:p>
    <w:p w14:paraId="129E10A4" w14:textId="77777777" w:rsidR="00BC1028" w:rsidRDefault="00BC1028" w:rsidP="002B5D1A"/>
    <w:p w14:paraId="46168D90" w14:textId="411D3593" w:rsidR="00F73149" w:rsidRDefault="00B21088" w:rsidP="002B5D1A">
      <w:r w:rsidRPr="00B21088">
        <w:rPr>
          <w:b/>
          <w:bCs/>
        </w:rPr>
        <w:t>Definition</w:t>
      </w:r>
      <w:r>
        <w:t xml:space="preserve"> </w:t>
      </w:r>
      <w:r w:rsidRPr="00B21088">
        <w:rPr>
          <w:i/>
          <w:iCs/>
        </w:rPr>
        <w:t>Action space</w:t>
      </w:r>
    </w:p>
    <w:p w14:paraId="5E20A2BD" w14:textId="5CA19787" w:rsidR="00B21088" w:rsidRDefault="00BE0410" w:rsidP="002B5D1A">
      <w:r w:rsidRPr="00BE0410">
        <w:rPr>
          <w:i/>
          <w:iCs/>
        </w:rPr>
        <w:t>Action space</w:t>
      </w:r>
      <w:r>
        <w:t xml:space="preserve"> is the</w:t>
      </w:r>
      <w:r w:rsidR="000B6CC0">
        <w:t xml:space="preserve"> set </w:t>
      </w:r>
      <m:oMath>
        <m:r>
          <m:rPr>
            <m:scr m:val="script"/>
          </m:rPr>
          <w:rPr>
            <w:rFonts w:ascii="Cambria Math" w:hAnsi="Cambria Math"/>
          </w:rPr>
          <m:t>A</m:t>
        </m:r>
      </m:oMath>
      <w:r w:rsidR="000B6CC0">
        <w:rPr>
          <w:rFonts w:eastAsiaTheme="minorEastAsia"/>
        </w:rPr>
        <w:t xml:space="preserve"> </w:t>
      </w:r>
      <w:r w:rsidR="000B6CC0">
        <w:t>of all valid actions in a given environment</w:t>
      </w:r>
      <w:r>
        <w:t xml:space="preserve">. The action space can be discrete or continuous. In discrete action spaces only a finite number of actions are available to the agent. In continuous action spaces </w:t>
      </w:r>
      <w:r w:rsidR="00356FA6">
        <w:t>the actions are real-valued vectors.</w:t>
      </w:r>
    </w:p>
    <w:p w14:paraId="0EF2E95F" w14:textId="77777777" w:rsidR="00356FA6" w:rsidRDefault="00356FA6" w:rsidP="002B5D1A"/>
    <w:p w14:paraId="2307E6A7" w14:textId="2155B373" w:rsidR="00356FA6" w:rsidRPr="00614F80" w:rsidRDefault="00356FA6" w:rsidP="002B5D1A">
      <w:pPr>
        <w:rPr>
          <w:u w:val="single"/>
        </w:rPr>
      </w:pPr>
      <w:r w:rsidRPr="00614F80">
        <w:rPr>
          <w:u w:val="single"/>
        </w:rPr>
        <w:t>Note</w:t>
      </w:r>
      <w:r w:rsidR="00614F80" w:rsidRPr="00614F80">
        <w:rPr>
          <w:u w:val="single"/>
        </w:rPr>
        <w:t xml:space="preserve"> on continuous vs discrete state and action space  models</w:t>
      </w:r>
    </w:p>
    <w:p w14:paraId="5FE280AC" w14:textId="2818BDBA" w:rsidR="00356FA6" w:rsidRDefault="00356FA6" w:rsidP="002B5D1A">
      <w:r>
        <w:t xml:space="preserve">The distinction between discrete and continuous state and action spaces have profound </w:t>
      </w:r>
      <w:r w:rsidR="00614F80">
        <w:t>consequences for the methods of deep RL. Some families of algorithms can only be applied directly in one case and need substantial rework which would impose additional limitations on their performance in the other case.</w:t>
      </w:r>
      <w:r w:rsidR="002E0299">
        <w:t xml:space="preserve"> In this expose we will </w:t>
      </w:r>
      <w:r w:rsidR="002E0299">
        <w:lastRenderedPageBreak/>
        <w:t>limit our attention to discrete state and action spaces governed by discrete Markov Decision Processes in order to make the presentation of the discussed algorithms as simple as possible.</w:t>
      </w:r>
    </w:p>
    <w:p w14:paraId="74C7688D" w14:textId="77777777" w:rsidR="00F73149" w:rsidRDefault="00F73149" w:rsidP="002B5D1A"/>
    <w:p w14:paraId="697E5821" w14:textId="26A1628D" w:rsidR="00614F80" w:rsidRDefault="00937679" w:rsidP="002B5D1A">
      <w:r w:rsidRPr="00937679">
        <w:rPr>
          <w:b/>
          <w:bCs/>
        </w:rPr>
        <w:t>Definition</w:t>
      </w:r>
      <w:r>
        <w:t xml:space="preserve"> </w:t>
      </w:r>
      <w:r w:rsidRPr="00937679">
        <w:rPr>
          <w:i/>
          <w:iCs/>
        </w:rPr>
        <w:t>Policy</w:t>
      </w:r>
    </w:p>
    <w:p w14:paraId="18188B3D" w14:textId="42601359" w:rsidR="00937679" w:rsidRDefault="00937679" w:rsidP="002B5D1A">
      <w:pPr>
        <w:rPr>
          <w:rFonts w:eastAsiaTheme="minorEastAsia"/>
        </w:rPr>
      </w:pPr>
      <w:r>
        <w:t xml:space="preserve">A </w:t>
      </w:r>
      <w:r w:rsidRPr="00937679">
        <w:rPr>
          <w:i/>
          <w:iCs/>
        </w:rPr>
        <w:t>policy</w:t>
      </w:r>
      <w:r>
        <w:t xml:space="preserve"> is a rule </w:t>
      </w:r>
      <w:r w:rsidR="001354A4">
        <w:t>used by an agent to decide on actions to take. It can be deterministic in which case it is denot</w:t>
      </w:r>
      <w:r w:rsidR="001354A4" w:rsidRPr="001354A4">
        <w:t>ed wi</w:t>
      </w:r>
      <w:r w:rsidR="001354A4">
        <w:t xml:space="preserve">th </w:t>
      </w:r>
      <m:oMath>
        <m:r>
          <w:rPr>
            <w:rFonts w:ascii="Cambria Math" w:hAnsi="Cambria Math"/>
          </w:rPr>
          <m:t>μ</m:t>
        </m:r>
      </m:oMath>
      <w:r w:rsidR="001354A4">
        <w:rPr>
          <w:rFonts w:eastAsiaTheme="minorEastAsia"/>
        </w:rPr>
        <w:t>:</w:t>
      </w:r>
    </w:p>
    <w:p w14:paraId="0EA2CADE" w14:textId="77777777" w:rsidR="001354A4" w:rsidRDefault="001354A4" w:rsidP="002B5D1A">
      <w:pPr>
        <w:rPr>
          <w:rFonts w:eastAsiaTheme="minorEastAsia"/>
        </w:rPr>
      </w:pPr>
    </w:p>
    <w:p w14:paraId="74063213" w14:textId="317BFEE5" w:rsidR="001354A4" w:rsidRDefault="001354A4" w:rsidP="002B5D1A">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eastAsiaTheme="minorEastAsia" w:hAnsi="Cambria Math"/>
          </w:rPr>
          <m:t>=μ</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oMath>
      <w:r>
        <w:rPr>
          <w:rFonts w:eastAsiaTheme="minorEastAsia"/>
        </w:rPr>
        <w:t xml:space="preserve"> </w:t>
      </w:r>
    </w:p>
    <w:p w14:paraId="5E9BFDCE" w14:textId="77777777" w:rsidR="001354A4" w:rsidRDefault="001354A4" w:rsidP="002B5D1A">
      <w:pPr>
        <w:rPr>
          <w:rFonts w:eastAsiaTheme="minorEastAsia"/>
        </w:rPr>
      </w:pPr>
    </w:p>
    <w:p w14:paraId="30C88B69" w14:textId="351BB7BB" w:rsidR="001354A4" w:rsidRDefault="002E7F39" w:rsidP="002B5D1A">
      <w:pPr>
        <w:rPr>
          <w:rFonts w:eastAsiaTheme="minorEastAsia"/>
        </w:rPr>
      </w:pPr>
      <w:r>
        <w:t xml:space="preserve">or it may be stochastic in which case it is usually denoted by </w:t>
      </w:r>
      <m:oMath>
        <m:r>
          <w:rPr>
            <w:rFonts w:ascii="Cambria Math" w:hAnsi="Cambria Math"/>
          </w:rPr>
          <m:t>π</m:t>
        </m:r>
      </m:oMath>
      <w:r>
        <w:rPr>
          <w:rFonts w:eastAsiaTheme="minorEastAsia"/>
        </w:rPr>
        <w:t>:</w:t>
      </w:r>
    </w:p>
    <w:p w14:paraId="3C62AAF2" w14:textId="77777777" w:rsidR="002E7F39" w:rsidRDefault="002E7F39" w:rsidP="002B5D1A">
      <w:pPr>
        <w:rPr>
          <w:rFonts w:eastAsiaTheme="minorEastAsia"/>
        </w:rPr>
      </w:pPr>
    </w:p>
    <w:p w14:paraId="3CBE637A" w14:textId="16E89A3F" w:rsidR="002E7F39" w:rsidRDefault="002E7F39" w:rsidP="002B5D1A">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eastAsiaTheme="minorEastAsia" w:hAnsi="Cambria Math"/>
          </w:rPr>
          <m:t xml:space="preserve"> ~ </m:t>
        </m:r>
        <m:r>
          <w:rPr>
            <w:rFonts w:ascii="Cambria Math" w:hAnsi="Cambria Math"/>
          </w:rPr>
          <m:t>π</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 xml:space="preserve"> </w:t>
      </w:r>
    </w:p>
    <w:p w14:paraId="5BCD318C" w14:textId="77777777" w:rsidR="002E7F39" w:rsidRDefault="002E7F39" w:rsidP="002B5D1A">
      <w:pPr>
        <w:rPr>
          <w:rFonts w:eastAsiaTheme="minorEastAsia"/>
        </w:rPr>
      </w:pPr>
    </w:p>
    <w:p w14:paraId="1B5D6B46" w14:textId="5B1BCCF0" w:rsidR="002E7F39" w:rsidRDefault="00F674CF" w:rsidP="002B5D1A">
      <w:pPr>
        <w:rPr>
          <w:rFonts w:eastAsiaTheme="minorEastAsia"/>
        </w:rPr>
      </w:pPr>
      <w:r>
        <w:rPr>
          <w:rFonts w:eastAsiaTheme="minorEastAsia"/>
        </w:rPr>
        <w:t>The policy defines the agent’s behavior, and it is not uncommon to substitute the notion of an “agent” with that of a “policy”.</w:t>
      </w:r>
    </w:p>
    <w:p w14:paraId="056084BA" w14:textId="77777777" w:rsidR="00F674CF" w:rsidRDefault="00F674CF" w:rsidP="002B5D1A">
      <w:pPr>
        <w:rPr>
          <w:rFonts w:eastAsiaTheme="minorEastAsia"/>
        </w:rPr>
      </w:pPr>
    </w:p>
    <w:p w14:paraId="74414FE2" w14:textId="62DA6074" w:rsidR="00F674CF" w:rsidRDefault="00505193" w:rsidP="002B5D1A">
      <w:r w:rsidRPr="00505193">
        <w:rPr>
          <w:b/>
          <w:bCs/>
        </w:rPr>
        <w:t>Definition</w:t>
      </w:r>
      <w:r>
        <w:t xml:space="preserve"> </w:t>
      </w:r>
      <w:r w:rsidRPr="00505193">
        <w:rPr>
          <w:i/>
          <w:iCs/>
        </w:rPr>
        <w:t>Parametrized policy</w:t>
      </w:r>
    </w:p>
    <w:p w14:paraId="6D7DDE24" w14:textId="5F181F4B" w:rsidR="002E7F39" w:rsidRDefault="00505193" w:rsidP="002B5D1A">
      <w:pPr>
        <w:rPr>
          <w:rFonts w:eastAsiaTheme="minorEastAsia"/>
        </w:rPr>
      </w:pPr>
      <w:r>
        <w:t xml:space="preserve">Policy as a computable function which depends on a set of parameters </w:t>
      </w:r>
      <w:r w:rsidR="007B2317">
        <w:t xml:space="preserve">which are obtained through some sort of optimization procedure (e.g. neural network </w:t>
      </w:r>
      <w:r w:rsidR="007B2317" w:rsidRPr="007B2317">
        <w:t>trai</w:t>
      </w:r>
      <w:r w:rsidR="007B2317">
        <w:t>ning)</w:t>
      </w:r>
      <w:r w:rsidR="009354C9">
        <w:t xml:space="preserve">. We will denote the parameters of such policy by </w:t>
      </w:r>
      <m:oMath>
        <m:r>
          <w:rPr>
            <w:rFonts w:ascii="Cambria Math" w:hAnsi="Cambria Math"/>
          </w:rPr>
          <m:t>θ</m:t>
        </m:r>
      </m:oMath>
      <w:r w:rsidR="009354C9">
        <w:rPr>
          <w:rFonts w:eastAsiaTheme="minorEastAsia"/>
        </w:rPr>
        <w:t xml:space="preserve"> or </w:t>
      </w:r>
      <m:oMath>
        <m:r>
          <w:rPr>
            <w:rFonts w:ascii="Cambria Math" w:eastAsiaTheme="minorEastAsia" w:hAnsi="Cambria Math"/>
          </w:rPr>
          <m:t>ϕ</m:t>
        </m:r>
      </m:oMath>
      <w:r w:rsidR="009354C9">
        <w:rPr>
          <w:rFonts w:eastAsiaTheme="minorEastAsia"/>
        </w:rPr>
        <w:t xml:space="preserve"> and then we will use subscript to highlight the connection</w:t>
      </w:r>
    </w:p>
    <w:p w14:paraId="20E845D6" w14:textId="77777777" w:rsidR="009354C9" w:rsidRDefault="009354C9" w:rsidP="002B5D1A">
      <w:pPr>
        <w:rPr>
          <w:rFonts w:eastAsiaTheme="minorEastAsia"/>
        </w:rPr>
      </w:pPr>
    </w:p>
    <w:p w14:paraId="653BECEB" w14:textId="1DD2F373" w:rsidR="009354C9" w:rsidRDefault="00BC66B6" w:rsidP="002B5D1A">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 xml:space="preserve"> </w:t>
      </w:r>
    </w:p>
    <w:p w14:paraId="5D5B178F" w14:textId="77777777" w:rsidR="00BC66B6" w:rsidRDefault="00BC66B6" w:rsidP="002B5D1A">
      <w:pPr>
        <w:rPr>
          <w:rFonts w:eastAsiaTheme="minorEastAsia"/>
        </w:rPr>
      </w:pPr>
    </w:p>
    <w:p w14:paraId="325B3AB1" w14:textId="4D8DAD4B" w:rsidR="00BC66B6" w:rsidRDefault="00BC66B6" w:rsidP="002B5D1A">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π</m:t>
            </m:r>
          </m:e>
          <m:sub>
            <m:r>
              <w:rPr>
                <w:rFonts w:ascii="Cambria Math" w:hAnsi="Cambria Math"/>
              </w:rPr>
              <m:t>θ</m:t>
            </m:r>
          </m:sub>
        </m:sSub>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 xml:space="preserve"> </w:t>
      </w:r>
    </w:p>
    <w:p w14:paraId="14D47D51" w14:textId="77777777" w:rsidR="00BC66B6" w:rsidRDefault="00BC66B6" w:rsidP="002B5D1A">
      <w:pPr>
        <w:rPr>
          <w:rFonts w:eastAsiaTheme="minorEastAsia"/>
        </w:rPr>
      </w:pPr>
    </w:p>
    <w:p w14:paraId="2104337F" w14:textId="04C20EDE" w:rsidR="00BC66B6" w:rsidRPr="00BC66B6" w:rsidRDefault="00BC66B6" w:rsidP="002B5D1A">
      <w:pPr>
        <w:rPr>
          <w:rFonts w:eastAsiaTheme="minorEastAsia"/>
          <w:b/>
          <w:bCs/>
        </w:rPr>
      </w:pPr>
      <w:r w:rsidRPr="00BC66B6">
        <w:rPr>
          <w:rFonts w:eastAsiaTheme="minorEastAsia"/>
          <w:b/>
          <w:bCs/>
        </w:rPr>
        <w:t>Deterministic Policies</w:t>
      </w:r>
    </w:p>
    <w:p w14:paraId="3F397F74" w14:textId="77777777" w:rsidR="00BC66B6" w:rsidRDefault="00BC66B6" w:rsidP="002B5D1A">
      <w:pPr>
        <w:rPr>
          <w:rFonts w:eastAsiaTheme="minorEastAsia"/>
        </w:rPr>
      </w:pPr>
    </w:p>
    <w:p w14:paraId="61A8F76C" w14:textId="01449B6A" w:rsidR="00BC66B6" w:rsidRDefault="00BC66B6" w:rsidP="00B90EB2">
      <w:pPr>
        <w:keepNext/>
        <w:keepLines/>
        <w:spacing w:line="240" w:lineRule="auto"/>
        <w:rPr>
          <w:rFonts w:eastAsiaTheme="minorEastAsia"/>
        </w:rPr>
      </w:pPr>
      <w:r w:rsidRPr="00BC66B6">
        <w:rPr>
          <w:rFonts w:eastAsiaTheme="minorEastAsia"/>
          <w:b/>
          <w:bCs/>
        </w:rPr>
        <w:t>Example</w:t>
      </w:r>
      <w:r>
        <w:rPr>
          <w:rFonts w:eastAsiaTheme="minorEastAsia"/>
        </w:rPr>
        <w:t>: Deterministic Policy</w:t>
      </w:r>
      <w:r w:rsidR="00B90EB2">
        <w:rPr>
          <w:rFonts w:eastAsiaTheme="minorEastAsia"/>
        </w:rPr>
        <w:t xml:space="preserve"> in continuous action space in PyTorch</w:t>
      </w:r>
      <w:r w:rsidR="00C518FD">
        <w:rPr>
          <w:rFonts w:eastAsiaTheme="minorEastAsia"/>
        </w:rPr>
        <w:t xml:space="preserve"> deep learning library</w:t>
      </w:r>
      <w:r w:rsidR="00B90EB2">
        <w:rPr>
          <w:rFonts w:eastAsiaTheme="minorEastAsia"/>
        </w:rPr>
        <w:t xml:space="preserve"> </w:t>
      </w:r>
      <w:r w:rsidR="00B90EB2" w:rsidRPr="00B90EB2">
        <w:rPr>
          <w:rFonts w:ascii="Consolas" w:eastAsiaTheme="minorEastAsia" w:hAnsi="Consolas" w:cs="Consolas"/>
        </w:rPr>
        <w:t>torch.nn</w:t>
      </w:r>
    </w:p>
    <w:p w14:paraId="6D0902DD" w14:textId="77777777" w:rsidR="00B90EB2" w:rsidRDefault="00B90EB2" w:rsidP="00B90EB2">
      <w:pPr>
        <w:keepNext/>
        <w:keepLines/>
        <w:spacing w:line="240" w:lineRule="auto"/>
        <w:rPr>
          <w:rFonts w:eastAsiaTheme="minorEastAsia"/>
        </w:rPr>
      </w:pPr>
    </w:p>
    <w:p w14:paraId="53AB6212"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pi_net </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Sequential(</w:t>
      </w:r>
    </w:p>
    <w:p w14:paraId="70DE288C"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 xml:space="preserve">Linear(obs_dim, </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w:t>
      </w:r>
    </w:p>
    <w:p w14:paraId="15C6852A"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Tanh(),</w:t>
      </w:r>
    </w:p>
    <w:p w14:paraId="7BEF4AEF"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Linear(</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 xml:space="preserve">, </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w:t>
      </w:r>
    </w:p>
    <w:p w14:paraId="261AB93F"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Tanh(),</w:t>
      </w:r>
    </w:p>
    <w:p w14:paraId="6A417AA1"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Linear(</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 act_dim)</w:t>
      </w:r>
    </w:p>
    <w:p w14:paraId="6D0A5D09"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w:t>
      </w:r>
    </w:p>
    <w:p w14:paraId="124317C8" w14:textId="77777777" w:rsidR="00B90EB2" w:rsidRDefault="00B90EB2" w:rsidP="002B5D1A">
      <w:pPr>
        <w:rPr>
          <w:rFonts w:eastAsiaTheme="minorEastAsia"/>
        </w:rPr>
      </w:pPr>
    </w:p>
    <w:p w14:paraId="7FEE3DBF" w14:textId="17BFBF8A" w:rsidR="00BC66B6" w:rsidRDefault="00EE5381" w:rsidP="002B5D1A">
      <w:pPr>
        <w:rPr>
          <w:rFonts w:eastAsiaTheme="minorEastAsia"/>
        </w:rPr>
      </w:pPr>
      <w:r>
        <w:rPr>
          <w:rFonts w:eastAsiaTheme="minorEastAsia"/>
        </w:rPr>
        <w:t xml:space="preserve">This builds a MLP network with two hidden layers of size </w:t>
      </w:r>
      <m:oMath>
        <m:r>
          <w:rPr>
            <w:rFonts w:ascii="Cambria Math" w:eastAsiaTheme="minorEastAsia" w:hAnsi="Cambria Math"/>
          </w:rPr>
          <m:t>64</m:t>
        </m:r>
      </m:oMath>
      <w:r>
        <w:rPr>
          <w:rFonts w:eastAsiaTheme="minorEastAsia"/>
        </w:rPr>
        <w:t xml:space="preserve"> and </w:t>
      </w:r>
      <w:r w:rsidRPr="00EE5381">
        <w:rPr>
          <w:rFonts w:ascii="Consolas" w:eastAsiaTheme="minorEastAsia" w:hAnsi="Consolas" w:cs="Consolas"/>
        </w:rPr>
        <w:t>tanh</w:t>
      </w:r>
      <w:r>
        <w:rPr>
          <w:rFonts w:eastAsiaTheme="minorEastAsia"/>
        </w:rPr>
        <w:t xml:space="preserve"> activation functions. </w:t>
      </w:r>
    </w:p>
    <w:p w14:paraId="76769FEB" w14:textId="03E65610" w:rsidR="00767AD1" w:rsidRDefault="00767AD1" w:rsidP="00767AD1">
      <w:pPr>
        <w:rPr>
          <w:rFonts w:eastAsiaTheme="minorEastAsia"/>
        </w:rPr>
      </w:pPr>
      <w:r>
        <w:rPr>
          <w:rFonts w:eastAsiaTheme="minorEastAsia"/>
        </w:rPr>
        <w:t xml:space="preserve">Here </w:t>
      </w:r>
      <w:r w:rsidR="00383D0B" w:rsidRPr="00383D0B">
        <w:rPr>
          <w:rFonts w:ascii="Consolas" w:eastAsiaTheme="minorEastAsia" w:hAnsi="Consolas" w:cs="Consolas"/>
        </w:rPr>
        <w:t>obs</w:t>
      </w:r>
      <w:r w:rsidR="00383D0B">
        <w:rPr>
          <w:rFonts w:eastAsiaTheme="minorEastAsia"/>
        </w:rPr>
        <w:t xml:space="preserve"> is a NumPy array which contains a batch of observations and </w:t>
      </w:r>
      <w:r w:rsidR="00383D0B" w:rsidRPr="00383D0B">
        <w:rPr>
          <w:rFonts w:ascii="Consolas" w:eastAsiaTheme="minorEastAsia" w:hAnsi="Consolas" w:cs="Consolas"/>
        </w:rPr>
        <w:t>pi_net</w:t>
      </w:r>
      <w:r w:rsidR="00383D0B">
        <w:rPr>
          <w:rFonts w:eastAsiaTheme="minorEastAsia"/>
        </w:rPr>
        <w:t xml:space="preserve"> can be used to obtain a batch of actions as:</w:t>
      </w:r>
    </w:p>
    <w:p w14:paraId="26822648" w14:textId="77777777" w:rsidR="00383D0B" w:rsidRDefault="00383D0B" w:rsidP="00767AD1">
      <w:pPr>
        <w:rPr>
          <w:rFonts w:eastAsiaTheme="minorEastAsia"/>
        </w:rPr>
      </w:pPr>
    </w:p>
    <w:p w14:paraId="4CEAC09B" w14:textId="77777777" w:rsidR="00D347BE" w:rsidRPr="00D347BE" w:rsidRDefault="00D347BE" w:rsidP="00D347BE">
      <w:pPr>
        <w:rPr>
          <w:rFonts w:ascii="Consolas" w:eastAsiaTheme="minorEastAsia" w:hAnsi="Consolas" w:cs="Consolas"/>
        </w:rPr>
      </w:pPr>
      <w:r w:rsidRPr="00D347BE">
        <w:rPr>
          <w:rFonts w:ascii="Consolas" w:eastAsiaTheme="minorEastAsia" w:hAnsi="Consolas" w:cs="Consolas"/>
        </w:rPr>
        <w:t>obs_tensor = torch.as_tensor(obs, dtype=torch.float32)</w:t>
      </w:r>
    </w:p>
    <w:p w14:paraId="1FEBA450" w14:textId="64EBEB86" w:rsidR="00383D0B" w:rsidRPr="00D347BE" w:rsidRDefault="00D347BE" w:rsidP="00D347BE">
      <w:pPr>
        <w:rPr>
          <w:rFonts w:ascii="Consolas" w:eastAsiaTheme="minorEastAsia" w:hAnsi="Consolas" w:cs="Consolas"/>
        </w:rPr>
      </w:pPr>
      <w:r w:rsidRPr="00D347BE">
        <w:rPr>
          <w:rFonts w:ascii="Consolas" w:eastAsiaTheme="minorEastAsia" w:hAnsi="Consolas" w:cs="Consolas"/>
        </w:rPr>
        <w:t>actions = pi_net(obs_tensor)</w:t>
      </w:r>
    </w:p>
    <w:p w14:paraId="22FE46DA" w14:textId="77777777" w:rsidR="00D347BE" w:rsidRDefault="00D347BE" w:rsidP="002B5D1A">
      <w:pPr>
        <w:rPr>
          <w:rFonts w:eastAsiaTheme="minorEastAsia"/>
        </w:rPr>
      </w:pPr>
    </w:p>
    <w:p w14:paraId="6D7FC093" w14:textId="6EAA72C1" w:rsidR="00295FE0" w:rsidRDefault="00295FE0" w:rsidP="002B5D1A">
      <w:pPr>
        <w:rPr>
          <w:rFonts w:eastAsiaTheme="minorEastAsia"/>
        </w:rPr>
      </w:pPr>
      <w:r>
        <w:rPr>
          <w:rFonts w:eastAsiaTheme="minorEastAsia"/>
        </w:rPr>
        <w:t xml:space="preserve">For details on the MLP network </w:t>
      </w:r>
      <w:r w:rsidR="00767AD1">
        <w:rPr>
          <w:rFonts w:eastAsiaTheme="minorEastAsia"/>
        </w:rPr>
        <w:t>pi_net</w:t>
      </w:r>
      <w:r w:rsidR="00767AD1">
        <w:rPr>
          <w:rFonts w:eastAsiaTheme="minorEastAsia"/>
        </w:rPr>
        <w:t xml:space="preserve"> </w:t>
      </w:r>
      <w:r>
        <w:rPr>
          <w:rFonts w:eastAsiaTheme="minorEastAsia"/>
        </w:rPr>
        <w:t xml:space="preserve">constructed with the expression above see the section </w:t>
      </w:r>
      <w:r w:rsidRPr="00295FE0">
        <w:rPr>
          <w:rFonts w:eastAsiaTheme="minorEastAsia"/>
          <w:color w:val="0B769F" w:themeColor="accent4" w:themeShade="BF"/>
          <w:u w:val="single"/>
        </w:rPr>
        <w:fldChar w:fldCharType="begin"/>
      </w:r>
      <w:r w:rsidRPr="00295FE0">
        <w:rPr>
          <w:rFonts w:eastAsiaTheme="minorEastAsia"/>
          <w:color w:val="0B769F" w:themeColor="accent4" w:themeShade="BF"/>
          <w:u w:val="single"/>
        </w:rPr>
        <w:instrText xml:space="preserve"> REF _Ref220489476 \h </w:instrText>
      </w:r>
      <w:r w:rsidRPr="00295FE0">
        <w:rPr>
          <w:rFonts w:eastAsiaTheme="minorEastAsia"/>
          <w:color w:val="0B769F" w:themeColor="accent4" w:themeShade="BF"/>
          <w:u w:val="single"/>
        </w:rPr>
      </w:r>
      <w:r w:rsidRPr="00295FE0">
        <w:rPr>
          <w:rFonts w:eastAsiaTheme="minorEastAsia"/>
          <w:color w:val="0B769F" w:themeColor="accent4" w:themeShade="BF"/>
          <w:u w:val="single"/>
        </w:rPr>
        <w:fldChar w:fldCharType="separate"/>
      </w:r>
      <w:r w:rsidRPr="00295FE0">
        <w:rPr>
          <w:rFonts w:eastAsiaTheme="minorEastAsia"/>
          <w:color w:val="0B769F" w:themeColor="accent4" w:themeShade="BF"/>
          <w:u w:val="single"/>
        </w:rPr>
        <w:t xml:space="preserve">Example 2: </w:t>
      </w:r>
      <w:r w:rsidRPr="00295FE0">
        <w:rPr>
          <w:color w:val="0B769F" w:themeColor="accent4" w:themeShade="BF"/>
          <w:u w:val="single"/>
        </w:rPr>
        <w:t xml:space="preserve">Deterministic Policy in continuous action space </w:t>
      </w:r>
      <w:r w:rsidRPr="00295FE0">
        <w:rPr>
          <w:rFonts w:eastAsiaTheme="minorEastAsia"/>
          <w:color w:val="0B769F" w:themeColor="accent4" w:themeShade="BF"/>
          <w:u w:val="single"/>
        </w:rPr>
        <w:t>modeled with nn.Sequential</w:t>
      </w:r>
      <w:r w:rsidRPr="00295FE0">
        <w:rPr>
          <w:rFonts w:eastAsiaTheme="minorEastAsia"/>
          <w:color w:val="0B769F" w:themeColor="accent4" w:themeShade="BF"/>
          <w:u w:val="single"/>
        </w:rPr>
        <w:fldChar w:fldCharType="end"/>
      </w:r>
      <w:r w:rsidRPr="00295FE0">
        <w:rPr>
          <w:rFonts w:eastAsiaTheme="minorEastAsia"/>
        </w:rPr>
        <w:t xml:space="preserve"> </w:t>
      </w:r>
      <w:r>
        <w:rPr>
          <w:rFonts w:eastAsiaTheme="minorEastAsia"/>
        </w:rPr>
        <w:t>in the Appendix.</w:t>
      </w:r>
    </w:p>
    <w:p w14:paraId="5CC47613" w14:textId="77777777" w:rsidR="00614F80" w:rsidRDefault="00614F80" w:rsidP="002B5D1A"/>
    <w:p w14:paraId="2441D026" w14:textId="77777777" w:rsidR="00D347BE" w:rsidRDefault="00D347BE" w:rsidP="002B5D1A"/>
    <w:p w14:paraId="6DC9513E" w14:textId="60319C28" w:rsidR="00D347BE" w:rsidRPr="00D347BE" w:rsidRDefault="00D347BE" w:rsidP="002B5D1A">
      <w:pPr>
        <w:rPr>
          <w:b/>
          <w:bCs/>
        </w:rPr>
      </w:pPr>
      <w:r w:rsidRPr="00D347BE">
        <w:rPr>
          <w:b/>
          <w:bCs/>
        </w:rPr>
        <w:t>Stochastic Policies</w:t>
      </w:r>
    </w:p>
    <w:p w14:paraId="4CBD8D29" w14:textId="77777777" w:rsidR="00D347BE" w:rsidRDefault="00D347BE" w:rsidP="002B5D1A"/>
    <w:p w14:paraId="275F7C97" w14:textId="11CCE70A" w:rsidR="00D347BE" w:rsidRDefault="00D347BE" w:rsidP="002B5D1A">
      <w:r>
        <w:lastRenderedPageBreak/>
        <w:t xml:space="preserve">The two most common types of stochastic policies are </w:t>
      </w:r>
      <w:r w:rsidRPr="00D347BE">
        <w:rPr>
          <w:i/>
          <w:iCs/>
        </w:rPr>
        <w:t>categorical policies</w:t>
      </w:r>
      <w:r>
        <w:t xml:space="preserve"> and </w:t>
      </w:r>
      <w:r w:rsidRPr="00D347BE">
        <w:rPr>
          <w:i/>
          <w:iCs/>
        </w:rPr>
        <w:t>diagonal Gaussian policies</w:t>
      </w:r>
      <w:r>
        <w:t>.</w:t>
      </w:r>
    </w:p>
    <w:p w14:paraId="4700A17C" w14:textId="741882D8" w:rsidR="00D347BE" w:rsidRDefault="00D347BE" w:rsidP="002B5D1A"/>
    <w:p w14:paraId="02E1DA7E" w14:textId="77777777" w:rsidR="00D347BE" w:rsidRDefault="00D347BE" w:rsidP="002B5D1A"/>
    <w:p w14:paraId="7D5A4AE7" w14:textId="77777777" w:rsidR="00767AD1" w:rsidRDefault="00767AD1" w:rsidP="002B5D1A"/>
    <w:p w14:paraId="24A73193" w14:textId="54B737C1" w:rsidR="00C920D7" w:rsidRPr="00C920D7" w:rsidRDefault="00C920D7" w:rsidP="002B5D1A">
      <w:pPr>
        <w:rPr>
          <w:color w:val="EE0000"/>
        </w:rPr>
      </w:pPr>
      <w:r w:rsidRPr="00C920D7">
        <w:rPr>
          <w:color w:val="EE0000"/>
        </w:rPr>
        <w:t>//TODO: finish key concepts in RL (mainly from [17] and [18])</w:t>
      </w:r>
    </w:p>
    <w:p w14:paraId="7963D7ED" w14:textId="77777777" w:rsidR="002B5D1A" w:rsidRDefault="002B5D1A" w:rsidP="002B5D1A"/>
    <w:p w14:paraId="43504074" w14:textId="1C07A3C2" w:rsidR="00442DDE" w:rsidRPr="002B5D1A" w:rsidRDefault="00442DDE" w:rsidP="00C920D7">
      <w:pPr>
        <w:pStyle w:val="Heading2"/>
      </w:pPr>
      <w:bookmarkStart w:id="8" w:name="_Toc220489384"/>
      <w:r>
        <w:t>Bellman’s Equations for Markov Decision Processes</w:t>
      </w:r>
      <w:bookmarkEnd w:id="8"/>
    </w:p>
    <w:p w14:paraId="2D37663C" w14:textId="77777777" w:rsidR="00102708" w:rsidRDefault="00102708"/>
    <w:p w14:paraId="3BC4BDAA" w14:textId="7305A82B" w:rsidR="00C920D7" w:rsidRPr="00C920D7" w:rsidRDefault="00C920D7">
      <w:pPr>
        <w:rPr>
          <w:color w:val="EE0000"/>
        </w:rPr>
      </w:pPr>
      <w:r w:rsidRPr="00C920D7">
        <w:rPr>
          <w:color w:val="EE0000"/>
        </w:rPr>
        <w:t>//TODO: finish Bellman’s Equations for MDP (mainly from [23])</w:t>
      </w:r>
    </w:p>
    <w:p w14:paraId="54C2D506" w14:textId="77777777" w:rsidR="00C920D7" w:rsidRDefault="00C920D7"/>
    <w:p w14:paraId="7CF74379" w14:textId="77777777" w:rsidR="00C920D7" w:rsidRDefault="00C920D7"/>
    <w:p w14:paraId="3BC6CE8B" w14:textId="77777777" w:rsidR="00C920D7" w:rsidRDefault="00C920D7"/>
    <w:p w14:paraId="2FC2FBC9" w14:textId="7EC77F49" w:rsidR="00102708" w:rsidRDefault="00102708" w:rsidP="00102708">
      <w:pPr>
        <w:pStyle w:val="Heading2"/>
      </w:pPr>
      <w:bookmarkStart w:id="9" w:name="_Toc220489385"/>
      <w:r>
        <w:t>Actor-Critic Reinforcement Learning Algorithms</w:t>
      </w:r>
      <w:bookmarkEnd w:id="9"/>
    </w:p>
    <w:p w14:paraId="3EA2F663" w14:textId="77777777" w:rsidR="009D780A" w:rsidRDefault="009D780A" w:rsidP="009D780A"/>
    <w:p w14:paraId="0CD30BC9" w14:textId="77777777" w:rsidR="009D780A" w:rsidRPr="004E044C" w:rsidRDefault="009D780A" w:rsidP="009D780A">
      <w:pPr>
        <w:rPr>
          <w:b/>
          <w:bCs/>
        </w:rPr>
      </w:pPr>
      <w:r w:rsidRPr="004E044C">
        <w:rPr>
          <w:b/>
          <w:bCs/>
        </w:rPr>
        <w:t>Definition of MDP</w:t>
      </w:r>
    </w:p>
    <w:p w14:paraId="1777CD01" w14:textId="77777777" w:rsidR="009D780A" w:rsidRDefault="009D780A" w:rsidP="009D780A"/>
    <w:p w14:paraId="6A004E91" w14:textId="77777777" w:rsidR="009D780A" w:rsidRDefault="009D780A" w:rsidP="009D780A">
      <w:r>
        <w:t xml:space="preserve">MDP is a tuple </w:t>
      </w:r>
      <m:oMath>
        <m:d>
          <m:dPr>
            <m:begChr m:val="〈"/>
            <m:endChr m:val="〉"/>
            <m:ctrlPr>
              <w:rPr>
                <w:rFonts w:ascii="Cambria Math" w:hAnsi="Cambria Math"/>
                <w:i/>
              </w:rPr>
            </m:ctrlPr>
          </m:dPr>
          <m:e>
            <m:r>
              <w:rPr>
                <w:rFonts w:ascii="Cambria Math" w:hAnsi="Cambria Math"/>
              </w:rPr>
              <m:t>X,U,f,ρ</m:t>
            </m:r>
          </m:e>
        </m:d>
      </m:oMath>
      <w:r>
        <w:rPr>
          <w:rFonts w:eastAsiaTheme="minorEastAsia"/>
        </w:rPr>
        <w:t xml:space="preserve"> where </w:t>
      </w:r>
      <m:oMath>
        <m:r>
          <w:rPr>
            <w:rFonts w:ascii="Cambria Math" w:eastAsiaTheme="minorEastAsia" w:hAnsi="Cambria Math"/>
          </w:rPr>
          <m:t>X</m:t>
        </m:r>
      </m:oMath>
      <w:r>
        <w:rPr>
          <w:rFonts w:eastAsiaTheme="minorEastAsia"/>
        </w:rPr>
        <w:t xml:space="preserve"> denotes the </w:t>
      </w:r>
      <w:r w:rsidRPr="00E531D8">
        <w:rPr>
          <w:rFonts w:eastAsiaTheme="minorEastAsia"/>
          <w:i/>
          <w:iCs/>
        </w:rPr>
        <w:t>state space</w:t>
      </w:r>
      <w:r>
        <w:rPr>
          <w:rFonts w:eastAsiaTheme="minorEastAsia"/>
        </w:rPr>
        <w:t xml:space="preserve">, </w:t>
      </w:r>
      <m:oMath>
        <m:r>
          <w:rPr>
            <w:rFonts w:ascii="Cambria Math" w:eastAsiaTheme="minorEastAsia" w:hAnsi="Cambria Math"/>
          </w:rPr>
          <m:t>U</m:t>
        </m:r>
      </m:oMath>
      <w:r>
        <w:rPr>
          <w:rFonts w:eastAsiaTheme="minorEastAsia"/>
        </w:rPr>
        <w:t xml:space="preserve"> the </w:t>
      </w:r>
      <w:r w:rsidRPr="00E531D8">
        <w:rPr>
          <w:rFonts w:eastAsiaTheme="minorEastAsia"/>
          <w:i/>
          <w:iCs/>
        </w:rPr>
        <w:t>action space</w:t>
      </w:r>
      <w:r>
        <w:rPr>
          <w:rFonts w:eastAsiaTheme="minorEastAsia"/>
        </w:rPr>
        <w:t xml:space="preserve"> , </w:t>
      </w:r>
      <m:oMath>
        <m:r>
          <w:rPr>
            <w:rFonts w:ascii="Cambria Math" w:eastAsiaTheme="minorEastAsia" w:hAnsi="Cambria Math"/>
          </w:rPr>
          <m:t>f :X×U×X⟼</m:t>
        </m:r>
        <m:d>
          <m:dPr>
            <m:begChr m:val="["/>
            <m:endChr m:val=""/>
            <m:ctrlPr>
              <w:rPr>
                <w:rFonts w:ascii="Cambria Math" w:eastAsiaTheme="minorEastAsia" w:hAnsi="Cambria Math"/>
                <w:i/>
              </w:rPr>
            </m:ctrlPr>
          </m:dPr>
          <m:e>
            <m:d>
              <m:dPr>
                <m:begChr m:val=""/>
                <m:ctrlPr>
                  <w:rPr>
                    <w:rFonts w:ascii="Cambria Math" w:eastAsiaTheme="minorEastAsia" w:hAnsi="Cambria Math"/>
                    <w:i/>
                  </w:rPr>
                </m:ctrlPr>
              </m:dPr>
              <m:e>
                <m:r>
                  <w:rPr>
                    <w:rFonts w:ascii="Cambria Math" w:eastAsiaTheme="minorEastAsia" w:hAnsi="Cambria Math"/>
                  </w:rPr>
                  <m:t>0,∞</m:t>
                </m:r>
              </m:e>
            </m:d>
          </m:e>
        </m:d>
      </m:oMath>
      <w:r>
        <w:rPr>
          <w:rFonts w:eastAsiaTheme="minorEastAsia"/>
        </w:rPr>
        <w:t xml:space="preserve"> is the </w:t>
      </w:r>
      <w:r w:rsidRPr="00E531D8">
        <w:rPr>
          <w:rFonts w:eastAsiaTheme="minorEastAsia"/>
          <w:i/>
          <w:iCs/>
        </w:rPr>
        <w:t>state transition probability density function</w:t>
      </w:r>
      <w:r>
        <w:rPr>
          <w:rFonts w:eastAsiaTheme="minorEastAsia"/>
        </w:rPr>
        <w:t xml:space="preserve"> and </w:t>
      </w:r>
      <m:oMath>
        <m:r>
          <w:rPr>
            <w:rFonts w:ascii="Cambria Math" w:eastAsiaTheme="minorEastAsia" w:hAnsi="Cambria Math"/>
          </w:rPr>
          <m:t>ρ :X×U×X⟼</m:t>
        </m:r>
        <m:r>
          <m:rPr>
            <m:scr m:val="double-struck"/>
          </m:rPr>
          <w:rPr>
            <w:rFonts w:ascii="Cambria Math" w:eastAsiaTheme="minorEastAsia" w:hAnsi="Cambria Math"/>
          </w:rPr>
          <m:t>R</m:t>
        </m:r>
      </m:oMath>
      <w:r>
        <w:rPr>
          <w:rFonts w:eastAsiaTheme="minorEastAsia"/>
        </w:rPr>
        <w:t xml:space="preserve"> the </w:t>
      </w:r>
      <w:r w:rsidRPr="00E531D8">
        <w:rPr>
          <w:rFonts w:eastAsiaTheme="minorEastAsia"/>
          <w:i/>
          <w:iCs/>
        </w:rPr>
        <w:t>reward function</w:t>
      </w:r>
      <w:r>
        <w:rPr>
          <w:rFonts w:eastAsiaTheme="minorEastAsia"/>
        </w:rPr>
        <w:t xml:space="preserve"> which represents the reward of going from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oMath>
      <w:r>
        <w:rPr>
          <w:rFonts w:eastAsiaTheme="minorEastAsia"/>
        </w:rPr>
        <w:t xml:space="preserve"> to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k+1</m:t>
            </m:r>
          </m:sub>
        </m:sSub>
      </m:oMath>
      <w:r>
        <w:rPr>
          <w:rFonts w:eastAsiaTheme="minorEastAsia"/>
        </w:rPr>
        <w:t xml:space="preserve"> taking action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w:r>
        <w:rPr>
          <w:rFonts w:eastAsiaTheme="minorEastAsia"/>
        </w:rPr>
        <w:t xml:space="preserve">. Stationary MDP is such MDP in which all of the elements of the tuple </w:t>
      </w:r>
      <m:oMath>
        <m:d>
          <m:dPr>
            <m:begChr m:val="〈"/>
            <m:endChr m:val="〉"/>
            <m:ctrlPr>
              <w:rPr>
                <w:rFonts w:ascii="Cambria Math" w:hAnsi="Cambria Math"/>
                <w:i/>
              </w:rPr>
            </m:ctrlPr>
          </m:dPr>
          <m:e>
            <m:r>
              <w:rPr>
                <w:rFonts w:ascii="Cambria Math" w:hAnsi="Cambria Math"/>
              </w:rPr>
              <m:t>X,U,f,ρ</m:t>
            </m:r>
          </m:e>
        </m:d>
      </m:oMath>
      <w:r>
        <w:rPr>
          <w:rFonts w:eastAsiaTheme="minorEastAsia"/>
        </w:rPr>
        <w:t xml:space="preserve"> are constants in time. Note that in case state space is discrete we will use state transition distribution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 x</m:t>
                </m:r>
              </m:e>
              <m:sub>
                <m:r>
                  <w:rPr>
                    <w:rFonts w:ascii="Cambria Math" w:eastAsiaTheme="minorEastAsia" w:hAnsi="Cambria Math"/>
                  </w:rPr>
                  <m:t>t</m:t>
                </m:r>
              </m:sub>
            </m:sSub>
          </m:e>
        </m:d>
      </m:oMath>
      <w:r>
        <w:rPr>
          <w:rFonts w:eastAsiaTheme="minorEastAsia"/>
        </w:rPr>
        <w:t xml:space="preserve"> instead of density function </w:t>
      </w:r>
      <m:oMath>
        <m:r>
          <w:rPr>
            <w:rFonts w:ascii="Cambria Math" w:hAnsi="Cambria Math"/>
          </w:rPr>
          <m:t>f</m:t>
        </m:r>
        <m:d>
          <m:dPr>
            <m:ctrlPr>
              <w:rPr>
                <w:rFonts w:ascii="Cambria Math" w:hAnsi="Cambria Math"/>
                <w:i/>
              </w:rPr>
            </m:ctrlPr>
          </m:dPr>
          <m:e>
            <m:sSub>
              <m:sSubPr>
                <m:ctrlPr>
                  <w:rPr>
                    <w:rFonts w:ascii="Cambria Math"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t>
                </m:r>
              </m:e>
              <m:sub>
                <m:r>
                  <w:rPr>
                    <w:rFonts w:ascii="Cambria Math" w:hAnsi="Cambria Math"/>
                  </w:rPr>
                  <m:t>t</m:t>
                </m:r>
              </m:sub>
            </m:sSub>
          </m:e>
        </m:d>
      </m:oMath>
      <w:r>
        <w:rPr>
          <w:rFonts w:eastAsiaTheme="minorEastAsia"/>
        </w:rPr>
        <w:t>.</w:t>
      </w:r>
    </w:p>
    <w:p w14:paraId="28D2FB27" w14:textId="6B8B33DA" w:rsidR="009D780A" w:rsidRDefault="009D780A" w:rsidP="009D780A">
      <w:r>
        <w:t>For the purpose of the current exposition w</w:t>
      </w:r>
      <w:r>
        <w:t xml:space="preserve">e will assume that the state space is </w:t>
      </w:r>
      <w:r w:rsidRPr="00E531D8">
        <w:rPr>
          <w:i/>
          <w:iCs/>
        </w:rPr>
        <w:t>continuous</w:t>
      </w:r>
      <w:r>
        <w:t>. This assumption implies that it is only possible to define a probability of reaching a certain state region since the probability of reaching a particular state is 0.</w:t>
      </w:r>
    </w:p>
    <w:p w14:paraId="40F9BEEA" w14:textId="77777777" w:rsidR="009D780A" w:rsidRDefault="009D780A" w:rsidP="009D780A">
      <w:pPr>
        <w:rPr>
          <w:rFonts w:eastAsiaTheme="minorEastAsia"/>
        </w:rPr>
      </w:pPr>
      <w:r>
        <w:t xml:space="preserve">The probability of reaching a state </w:t>
      </w:r>
      <m:oMath>
        <m:sSub>
          <m:sSubPr>
            <m:ctrlPr>
              <w:rPr>
                <w:rFonts w:ascii="Cambria Math" w:hAnsi="Cambria Math"/>
                <w:i/>
              </w:rPr>
            </m:ctrlPr>
          </m:sSubPr>
          <m:e>
            <m:r>
              <w:rPr>
                <w:rFonts w:ascii="Cambria Math" w:hAnsi="Cambria Math"/>
              </w:rPr>
              <m:t>x</m:t>
            </m:r>
          </m:e>
          <m:sub>
            <m:r>
              <w:rPr>
                <w:rFonts w:ascii="Cambria Math" w:hAnsi="Cambria Math"/>
              </w:rPr>
              <m:t>k+1</m:t>
            </m:r>
          </m:sub>
        </m:sSub>
      </m:oMath>
      <w:r>
        <w:rPr>
          <w:rFonts w:eastAsiaTheme="minorEastAsia"/>
        </w:rPr>
        <w:t xml:space="preserve"> in the region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k+1</m:t>
            </m:r>
          </m:sub>
        </m:sSub>
        <m:r>
          <w:rPr>
            <w:rFonts w:ascii="Cambria Math" w:eastAsiaTheme="minorEastAsia" w:hAnsi="Cambria Math"/>
          </w:rPr>
          <m:t>⊆X</m:t>
        </m:r>
      </m:oMath>
      <w:r>
        <w:rPr>
          <w:rFonts w:eastAsiaTheme="minorEastAsia"/>
        </w:rPr>
        <w:t xml:space="preserve"> from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oMath>
      <w:r>
        <w:rPr>
          <w:rFonts w:eastAsiaTheme="minorEastAsia"/>
        </w:rPr>
        <w:t xml:space="preserve"> after applying action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w:r>
        <w:rPr>
          <w:rFonts w:eastAsiaTheme="minorEastAsia"/>
        </w:rPr>
        <w:t xml:space="preserve"> is</w:t>
      </w:r>
    </w:p>
    <w:p w14:paraId="481DF63E" w14:textId="77777777" w:rsidR="009D780A" w:rsidRDefault="009D780A" w:rsidP="009D780A">
      <w:pPr>
        <w:rPr>
          <w:rFonts w:eastAsiaTheme="minorEastAsia"/>
        </w:rPr>
      </w:pPr>
    </w:p>
    <w:p w14:paraId="407C7D31" w14:textId="5B71667A" w:rsidR="009D780A" w:rsidRDefault="009D780A" w:rsidP="009D780A">
      <w:pPr>
        <w:rPr>
          <w:rFonts w:eastAsiaTheme="minorEastAsia"/>
        </w:rPr>
      </w:p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t>
                </m:r>
              </m:e>
              <m:sub>
                <m:r>
                  <w:rPr>
                    <w:rFonts w:ascii="Cambria Math" w:hAnsi="Cambria Math"/>
                  </w:rPr>
                  <m:t>k</m:t>
                </m:r>
              </m:sub>
            </m:sSub>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k+1</m:t>
                </m:r>
              </m:sub>
            </m:sSub>
          </m:sub>
          <m:sup/>
          <m:e>
            <m:r>
              <w:rPr>
                <w:rFonts w:ascii="Cambria Math" w:hAnsi="Cambria Math"/>
              </w:rPr>
              <m:t>f</m:t>
            </m:r>
            <m:d>
              <m:dPr>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t>
                    </m:r>
                  </m:e>
                  <m:sub>
                    <m:r>
                      <w:rPr>
                        <w:rFonts w:ascii="Cambria Math" w:hAnsi="Cambria Math"/>
                      </w:rPr>
                      <m:t>k</m:t>
                    </m:r>
                  </m:sub>
                </m:sSub>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m:t>
                </m:r>
              </m:sup>
            </m:sSup>
          </m:e>
        </m:nary>
      </m:oMath>
      <w:r>
        <w:rPr>
          <w:rFonts w:eastAsiaTheme="minorEastAsia"/>
        </w:rPr>
        <w:t xml:space="preserve">   (</w:t>
      </w:r>
      <w:r>
        <w:rPr>
          <w:rFonts w:eastAsiaTheme="minorEastAsia"/>
        </w:rPr>
        <w:t>ac.</w:t>
      </w:r>
      <w:r>
        <w:rPr>
          <w:rFonts w:eastAsiaTheme="minorEastAsia"/>
        </w:rPr>
        <w:t>mdp.1)</w:t>
      </w:r>
    </w:p>
    <w:p w14:paraId="02DBA462" w14:textId="77777777" w:rsidR="009D780A" w:rsidRDefault="009D780A" w:rsidP="009D780A">
      <w:pPr>
        <w:rPr>
          <w:rFonts w:eastAsiaTheme="minorEastAsia"/>
        </w:rPr>
      </w:pPr>
    </w:p>
    <w:p w14:paraId="3F3E0670" w14:textId="77777777" w:rsidR="009D780A" w:rsidRDefault="009D780A" w:rsidP="009D780A">
      <w:pPr>
        <w:rPr>
          <w:rFonts w:eastAsiaTheme="minorEastAsia"/>
        </w:rPr>
      </w:pPr>
      <w:r>
        <w:rPr>
          <w:rFonts w:eastAsiaTheme="minorEastAsia"/>
        </w:rPr>
        <w:t xml:space="preserve">After each transition to a state  </w:t>
      </w:r>
      <m:oMath>
        <m:sSub>
          <m:sSubPr>
            <m:ctrlPr>
              <w:rPr>
                <w:rFonts w:ascii="Cambria Math" w:hAnsi="Cambria Math"/>
                <w:i/>
              </w:rPr>
            </m:ctrlPr>
          </m:sSubPr>
          <m:e>
            <m:r>
              <w:rPr>
                <w:rFonts w:ascii="Cambria Math" w:hAnsi="Cambria Math"/>
              </w:rPr>
              <m:t>x</m:t>
            </m:r>
          </m:e>
          <m:sub>
            <m:r>
              <w:rPr>
                <w:rFonts w:ascii="Cambria Math" w:hAnsi="Cambria Math"/>
              </w:rPr>
              <m:t>k+1</m:t>
            </m:r>
          </m:sub>
        </m:sSub>
      </m:oMath>
      <w:r>
        <w:rPr>
          <w:rFonts w:eastAsiaTheme="minorEastAsia"/>
        </w:rPr>
        <w:t>, the controller receives an immediate reward</w:t>
      </w:r>
    </w:p>
    <w:p w14:paraId="4989D16E" w14:textId="77777777" w:rsidR="009D780A" w:rsidRDefault="009D780A" w:rsidP="009D780A">
      <w:pPr>
        <w:rPr>
          <w:rFonts w:eastAsiaTheme="minorEastAsia"/>
        </w:rPr>
      </w:pPr>
    </w:p>
    <w:p w14:paraId="4734322A" w14:textId="19DA15A1" w:rsidR="009D780A" w:rsidRDefault="009D780A" w:rsidP="009D780A">
      <w:pPr>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k+1</m:t>
            </m:r>
          </m:sub>
        </m:sSub>
        <m:r>
          <w:rPr>
            <w:rFonts w:ascii="Cambria Math" w:hAnsi="Cambria Math"/>
          </w:rPr>
          <m:t>=ρ</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t>
                </m:r>
              </m:e>
              <m:sub>
                <m:r>
                  <w:rPr>
                    <w:rFonts w:ascii="Cambria Math" w:hAnsi="Cambria Math"/>
                  </w:rPr>
                  <m:t>k</m:t>
                </m:r>
              </m:sub>
            </m:sSub>
          </m:e>
        </m:d>
      </m:oMath>
      <w:r>
        <w:rPr>
          <w:rFonts w:eastAsiaTheme="minorEastAsia"/>
        </w:rPr>
        <w:t xml:space="preserve">   (</w:t>
      </w:r>
      <w:r>
        <w:rPr>
          <w:rFonts w:eastAsiaTheme="minorEastAsia"/>
        </w:rPr>
        <w:t>ac.</w:t>
      </w:r>
      <w:r>
        <w:rPr>
          <w:rFonts w:eastAsiaTheme="minorEastAsia"/>
        </w:rPr>
        <w:t>rwr.1)</w:t>
      </w:r>
    </w:p>
    <w:p w14:paraId="387560DB" w14:textId="77777777" w:rsidR="009D780A" w:rsidRDefault="009D780A" w:rsidP="009D780A">
      <w:pPr>
        <w:rPr>
          <w:rFonts w:eastAsiaTheme="minorEastAsia"/>
        </w:rPr>
      </w:pPr>
    </w:p>
    <w:p w14:paraId="0A11851B" w14:textId="77777777" w:rsidR="009D780A" w:rsidRDefault="009D780A" w:rsidP="009D780A">
      <w:pPr>
        <w:rPr>
          <w:rFonts w:eastAsiaTheme="minorEastAsia"/>
        </w:rPr>
      </w:pPr>
      <w:r>
        <w:rPr>
          <w:rFonts w:eastAsiaTheme="minorEastAsia"/>
        </w:rPr>
        <w:t xml:space="preserve">which depends on the previous state, the current state and the action taken. The reward function </w:t>
      </w:r>
      <m:oMath>
        <m:r>
          <w:rPr>
            <w:rFonts w:ascii="Cambria Math" w:eastAsiaTheme="minorEastAsia" w:hAnsi="Cambria Math"/>
          </w:rPr>
          <m:t>ρ</m:t>
        </m:r>
      </m:oMath>
      <w:r>
        <w:rPr>
          <w:rFonts w:eastAsiaTheme="minorEastAsia"/>
        </w:rPr>
        <w:t xml:space="preserve"> is assumed to be bounded. </w:t>
      </w:r>
    </w:p>
    <w:p w14:paraId="5D2C2497" w14:textId="77777777" w:rsidR="009D780A" w:rsidRDefault="009D780A" w:rsidP="009D780A">
      <w:pPr>
        <w:rPr>
          <w:rFonts w:eastAsiaTheme="minorEastAsia"/>
        </w:rPr>
      </w:pPr>
    </w:p>
    <w:p w14:paraId="01848F26" w14:textId="77777777" w:rsidR="009D780A" w:rsidRDefault="009D780A" w:rsidP="009D780A">
      <w:pPr>
        <w:rPr>
          <w:rFonts w:eastAsiaTheme="minorEastAsia"/>
        </w:rPr>
      </w:pPr>
    </w:p>
    <w:p w14:paraId="5574538F" w14:textId="77777777" w:rsidR="009D780A" w:rsidRDefault="009D780A" w:rsidP="009D780A">
      <w:pPr>
        <w:rPr>
          <w:rFonts w:eastAsiaTheme="minorEastAsia"/>
        </w:rPr>
      </w:pPr>
    </w:p>
    <w:p w14:paraId="6AB67BF9" w14:textId="77777777" w:rsidR="009D780A" w:rsidRDefault="009D780A" w:rsidP="009D780A">
      <w:pPr>
        <w:rPr>
          <w:rFonts w:eastAsiaTheme="minorEastAsia"/>
        </w:rPr>
      </w:pPr>
    </w:p>
    <w:p w14:paraId="75BF01C1" w14:textId="77777777" w:rsidR="009D780A" w:rsidRPr="0070153E" w:rsidRDefault="009D780A" w:rsidP="009D780A">
      <w:pPr>
        <w:rPr>
          <w:rFonts w:eastAsiaTheme="minorEastAsia"/>
          <w:b/>
          <w:bCs/>
        </w:rPr>
      </w:pPr>
      <w:r w:rsidRPr="0070153E">
        <w:rPr>
          <w:rFonts w:eastAsiaTheme="minorEastAsia"/>
          <w:b/>
          <w:bCs/>
        </w:rPr>
        <w:t xml:space="preserve">Policy </w:t>
      </w:r>
    </w:p>
    <w:p w14:paraId="3BB34472" w14:textId="77777777" w:rsidR="009D780A" w:rsidRDefault="009D780A" w:rsidP="009D780A">
      <w:pPr>
        <w:rPr>
          <w:rFonts w:eastAsiaTheme="minorEastAsia"/>
        </w:rPr>
      </w:pPr>
    </w:p>
    <w:p w14:paraId="6755A2A7" w14:textId="77777777" w:rsidR="009D780A" w:rsidRDefault="009D780A" w:rsidP="009D780A">
      <w:pPr>
        <w:rPr>
          <w:rFonts w:eastAsiaTheme="minorEastAsia"/>
        </w:rPr>
      </w:pPr>
      <w:r>
        <w:rPr>
          <w:rFonts w:eastAsiaTheme="minorEastAsia"/>
        </w:rPr>
        <w:t xml:space="preserve"> The action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w:r>
        <w:rPr>
          <w:rFonts w:eastAsiaTheme="minorEastAsia"/>
        </w:rPr>
        <w:t xml:space="preserve"> taken in a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oMath>
      <w:r>
        <w:rPr>
          <w:rFonts w:eastAsiaTheme="minorEastAsia"/>
        </w:rPr>
        <w:t xml:space="preserve"> is drawn from a stochastic policy </w:t>
      </w:r>
      <m:oMath>
        <m:r>
          <w:rPr>
            <w:rFonts w:ascii="Cambria Math" w:eastAsiaTheme="minorEastAsia" w:hAnsi="Cambria Math"/>
          </w:rPr>
          <m:t>π :U×X⟼</m:t>
        </m:r>
        <m:d>
          <m:dPr>
            <m:begChr m:val="["/>
            <m:endChr m:val=""/>
            <m:ctrlPr>
              <w:rPr>
                <w:rFonts w:ascii="Cambria Math" w:eastAsiaTheme="minorEastAsia" w:hAnsi="Cambria Math"/>
                <w:i/>
              </w:rPr>
            </m:ctrlPr>
          </m:dPr>
          <m:e>
            <m:d>
              <m:dPr>
                <m:begChr m:val=""/>
                <m:ctrlPr>
                  <w:rPr>
                    <w:rFonts w:ascii="Cambria Math" w:eastAsiaTheme="minorEastAsia" w:hAnsi="Cambria Math"/>
                    <w:i/>
                  </w:rPr>
                </m:ctrlPr>
              </m:dPr>
              <m:e>
                <m:r>
                  <w:rPr>
                    <w:rFonts w:ascii="Cambria Math" w:eastAsiaTheme="minorEastAsia" w:hAnsi="Cambria Math"/>
                  </w:rPr>
                  <m:t>0,∞</m:t>
                </m:r>
              </m:e>
            </m:d>
          </m:e>
        </m:d>
      </m:oMath>
      <w:r>
        <w:rPr>
          <w:rFonts w:eastAsiaTheme="minorEastAsia"/>
        </w:rPr>
        <w:t xml:space="preserve">. At any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oMath>
      <w:r>
        <w:rPr>
          <w:rFonts w:eastAsiaTheme="minorEastAsia"/>
        </w:rPr>
        <w:t xml:space="preserve"> the actor will choose an action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w:r>
        <w:rPr>
          <w:rFonts w:eastAsiaTheme="minorEastAsia"/>
        </w:rPr>
        <w:t xml:space="preserve"> by drawing it from a stochastic parametrized policy </w:t>
      </w:r>
      <m:oMath>
        <m: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,θ</m:t>
            </m:r>
          </m:e>
        </m:d>
      </m:oMath>
      <w:r>
        <w:rPr>
          <w:rFonts w:eastAsiaTheme="minorEastAsia"/>
        </w:rPr>
        <w:t xml:space="preserve"> with parameters </w:t>
      </w:r>
      <m:oMath>
        <m:r>
          <w:rPr>
            <w:rFonts w:ascii="Cambria Math" w:eastAsiaTheme="minorEastAsia" w:hAnsi="Cambria Math"/>
          </w:rPr>
          <m:t>θ∈</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and the system transfers to a new state drawn from the state transition density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t>
                </m:r>
              </m:e>
              <m:sub>
                <m:r>
                  <w:rPr>
                    <w:rFonts w:ascii="Cambria Math" w:hAnsi="Cambria Math"/>
                  </w:rPr>
                  <m:t>k</m:t>
                </m:r>
              </m:sub>
            </m:sSub>
          </m:e>
        </m:d>
      </m:oMath>
      <w:r>
        <w:rPr>
          <w:rFonts w:eastAsiaTheme="minorEastAsia"/>
        </w:rPr>
        <w:t xml:space="preserve"> or state transition distribution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 x</m:t>
                </m:r>
              </m:e>
              <m:sub>
                <m:r>
                  <w:rPr>
                    <w:rFonts w:ascii="Cambria Math" w:eastAsiaTheme="minorEastAsia" w:hAnsi="Cambria Math"/>
                  </w:rPr>
                  <m:t>t</m:t>
                </m:r>
              </m:sub>
            </m:sSub>
          </m:e>
        </m:d>
      </m:oMath>
      <w:r>
        <w:rPr>
          <w:rFonts w:eastAsiaTheme="minorEastAsia"/>
        </w:rPr>
        <w:t xml:space="preserve"> in the discrete case.</w:t>
      </w:r>
    </w:p>
    <w:p w14:paraId="5B4DC752" w14:textId="77777777" w:rsidR="009D780A" w:rsidRPr="00D72E97" w:rsidRDefault="009D780A" w:rsidP="009D780A">
      <w:pPr>
        <w:rPr>
          <w:color w:val="EE0000"/>
          <w:sz w:val="20"/>
          <w:szCs w:val="20"/>
        </w:rPr>
      </w:pPr>
      <w:r w:rsidRPr="00D72E97">
        <w:rPr>
          <w:color w:val="EE0000"/>
        </w:rPr>
        <w:t xml:space="preserve">Policy is a map from state to action – a function </w:t>
      </w:r>
      <m:oMath>
        <m:r>
          <w:rPr>
            <w:rFonts w:ascii="Cambria Math" w:hAnsi="Cambria Math"/>
            <w:color w:val="EE0000"/>
            <w:sz w:val="20"/>
            <w:szCs w:val="20"/>
          </w:rPr>
          <m:t>π :</m:t>
        </m:r>
        <m:r>
          <m:rPr>
            <m:scr m:val="script"/>
          </m:rPr>
          <w:rPr>
            <w:rFonts w:ascii="Cambria Math" w:hAnsi="Cambria Math"/>
            <w:color w:val="EE0000"/>
            <w:sz w:val="20"/>
            <w:szCs w:val="20"/>
          </w:rPr>
          <m:t>S→A</m:t>
        </m:r>
      </m:oMath>
      <w:r w:rsidRPr="00D72E97">
        <w:rPr>
          <w:color w:val="EE0000"/>
          <w:sz w:val="20"/>
          <w:szCs w:val="20"/>
        </w:rPr>
        <w:t xml:space="preserve"> which represents mapping from states to probabilities of selecting each possible action. </w:t>
      </w:r>
    </w:p>
    <w:p w14:paraId="51E468C8" w14:textId="77777777" w:rsidR="009D780A" w:rsidRPr="00D72E97" w:rsidRDefault="009D780A" w:rsidP="009D780A">
      <w:pPr>
        <w:rPr>
          <w:color w:val="EE0000"/>
          <w:sz w:val="20"/>
          <w:szCs w:val="20"/>
        </w:rPr>
      </w:pPr>
      <w:r w:rsidRPr="00D72E97">
        <w:rPr>
          <w:color w:val="EE0000"/>
          <w:sz w:val="20"/>
          <w:szCs w:val="20"/>
        </w:rPr>
        <w:lastRenderedPageBreak/>
        <w:t xml:space="preserve">If the agent is following policy </w:t>
      </w:r>
      <m:oMath>
        <m:r>
          <w:rPr>
            <w:rFonts w:ascii="Cambria Math" w:hAnsi="Cambria Math"/>
            <w:color w:val="EE0000"/>
            <w:sz w:val="20"/>
            <w:szCs w:val="20"/>
          </w:rPr>
          <m:t>π</m:t>
        </m:r>
      </m:oMath>
      <w:r w:rsidRPr="00D72E97">
        <w:rPr>
          <w:color w:val="EE0000"/>
          <w:sz w:val="20"/>
          <w:szCs w:val="20"/>
        </w:rPr>
        <w:t xml:space="preserve"> at time </w:t>
      </w:r>
      <m:oMath>
        <m:r>
          <w:rPr>
            <w:rFonts w:ascii="Cambria Math" w:hAnsi="Cambria Math"/>
            <w:color w:val="EE0000"/>
            <w:sz w:val="20"/>
            <w:szCs w:val="20"/>
          </w:rPr>
          <m:t>t</m:t>
        </m:r>
      </m:oMath>
      <w:r w:rsidRPr="00D72E97">
        <w:rPr>
          <w:color w:val="EE0000"/>
          <w:sz w:val="20"/>
          <w:szCs w:val="20"/>
        </w:rPr>
        <w:t xml:space="preserve">, then </w:t>
      </w:r>
      <m:oMath>
        <m:r>
          <w:rPr>
            <w:rFonts w:ascii="Cambria Math" w:hAnsi="Cambria Math"/>
            <w:color w:val="EE0000"/>
            <w:sz w:val="20"/>
            <w:szCs w:val="20"/>
          </w:rPr>
          <m:t>π</m:t>
        </m:r>
        <m:d>
          <m:dPr>
            <m:ctrlPr>
              <w:rPr>
                <w:rFonts w:ascii="Cambria Math" w:hAnsi="Cambria Math"/>
                <w:i/>
                <w:color w:val="EE0000"/>
                <w:sz w:val="20"/>
                <w:szCs w:val="20"/>
              </w:rPr>
            </m:ctrlPr>
          </m:dPr>
          <m:e>
            <m:r>
              <w:rPr>
                <w:rFonts w:ascii="Cambria Math" w:hAnsi="Cambria Math"/>
                <w:color w:val="EE0000"/>
                <w:sz w:val="20"/>
                <w:szCs w:val="20"/>
              </w:rPr>
              <m:t>a|s</m:t>
            </m:r>
          </m:e>
        </m:d>
      </m:oMath>
      <w:r w:rsidRPr="00D72E97">
        <w:rPr>
          <w:color w:val="EE0000"/>
          <w:sz w:val="20"/>
          <w:szCs w:val="20"/>
        </w:rPr>
        <w:t xml:space="preserve"> is the probability that </w:t>
      </w:r>
      <m:oMath>
        <m:sSub>
          <m:sSubPr>
            <m:ctrlPr>
              <w:rPr>
                <w:rFonts w:ascii="Cambria Math" w:hAnsi="Cambria Math"/>
                <w:i/>
                <w:color w:val="EE0000"/>
                <w:sz w:val="20"/>
                <w:szCs w:val="20"/>
              </w:rPr>
            </m:ctrlPr>
          </m:sSubPr>
          <m:e>
            <m:r>
              <w:rPr>
                <w:rFonts w:ascii="Cambria Math" w:hAnsi="Cambria Math"/>
                <w:color w:val="EE0000"/>
                <w:sz w:val="20"/>
                <w:szCs w:val="20"/>
              </w:rPr>
              <m:t>A</m:t>
            </m:r>
          </m:e>
          <m:sub>
            <m:r>
              <w:rPr>
                <w:rFonts w:ascii="Cambria Math" w:hAnsi="Cambria Math"/>
                <w:color w:val="EE0000"/>
                <w:sz w:val="20"/>
                <w:szCs w:val="20"/>
              </w:rPr>
              <m:t>t</m:t>
            </m:r>
          </m:sub>
        </m:sSub>
        <m:r>
          <w:rPr>
            <w:rFonts w:ascii="Cambria Math" w:hAnsi="Cambria Math"/>
            <w:color w:val="EE0000"/>
            <w:sz w:val="20"/>
            <w:szCs w:val="20"/>
          </w:rPr>
          <m:t>=a</m:t>
        </m:r>
      </m:oMath>
      <w:r w:rsidRPr="00D72E97">
        <w:rPr>
          <w:color w:val="EE0000"/>
          <w:sz w:val="20"/>
          <w:szCs w:val="20"/>
        </w:rPr>
        <w:t xml:space="preserve"> if </w:t>
      </w:r>
      <m:oMath>
        <m:sSub>
          <m:sSubPr>
            <m:ctrlPr>
              <w:rPr>
                <w:rFonts w:ascii="Cambria Math" w:hAnsi="Cambria Math"/>
                <w:i/>
                <w:color w:val="EE0000"/>
                <w:sz w:val="20"/>
                <w:szCs w:val="20"/>
              </w:rPr>
            </m:ctrlPr>
          </m:sSubPr>
          <m:e>
            <m:r>
              <w:rPr>
                <w:rFonts w:ascii="Cambria Math" w:hAnsi="Cambria Math"/>
                <w:color w:val="EE0000"/>
                <w:sz w:val="20"/>
                <w:szCs w:val="20"/>
              </w:rPr>
              <m:t>S</m:t>
            </m:r>
          </m:e>
          <m:sub>
            <m:r>
              <w:rPr>
                <w:rFonts w:ascii="Cambria Math" w:hAnsi="Cambria Math"/>
                <w:color w:val="EE0000"/>
                <w:sz w:val="20"/>
                <w:szCs w:val="20"/>
              </w:rPr>
              <m:t>t</m:t>
            </m:r>
          </m:sub>
        </m:sSub>
        <m:r>
          <w:rPr>
            <w:rFonts w:ascii="Cambria Math" w:hAnsi="Cambria Math"/>
            <w:color w:val="EE0000"/>
            <w:sz w:val="20"/>
            <w:szCs w:val="20"/>
          </w:rPr>
          <m:t>=s</m:t>
        </m:r>
      </m:oMath>
      <w:r w:rsidRPr="00D72E97">
        <w:rPr>
          <w:color w:val="EE0000"/>
          <w:sz w:val="20"/>
          <w:szCs w:val="20"/>
        </w:rPr>
        <w:t xml:space="preserve">. Note that </w:t>
      </w:r>
      <m:oMath>
        <m:r>
          <w:rPr>
            <w:rFonts w:ascii="Cambria Math" w:hAnsi="Cambria Math"/>
            <w:color w:val="EE0000"/>
            <w:sz w:val="20"/>
            <w:szCs w:val="20"/>
          </w:rPr>
          <m:t>π</m:t>
        </m:r>
        <m:d>
          <m:dPr>
            <m:ctrlPr>
              <w:rPr>
                <w:rFonts w:ascii="Cambria Math" w:hAnsi="Cambria Math"/>
                <w:i/>
                <w:color w:val="EE0000"/>
                <w:sz w:val="20"/>
                <w:szCs w:val="20"/>
              </w:rPr>
            </m:ctrlPr>
          </m:dPr>
          <m:e>
            <m:r>
              <w:rPr>
                <w:rFonts w:ascii="Cambria Math" w:hAnsi="Cambria Math"/>
                <w:color w:val="EE0000"/>
                <w:sz w:val="20"/>
                <w:szCs w:val="20"/>
              </w:rPr>
              <m:t>a|s</m:t>
            </m:r>
          </m:e>
        </m:d>
      </m:oMath>
      <w:r w:rsidRPr="00D72E97">
        <w:rPr>
          <w:color w:val="EE0000"/>
          <w:sz w:val="20"/>
          <w:szCs w:val="20"/>
        </w:rPr>
        <w:t xml:space="preserve"> is an ordinary function which defines a probability distribution over </w:t>
      </w:r>
      <m:oMath>
        <m:r>
          <w:rPr>
            <w:rFonts w:ascii="Cambria Math" w:hAnsi="Cambria Math"/>
            <w:color w:val="EE0000"/>
            <w:sz w:val="20"/>
            <w:szCs w:val="20"/>
          </w:rPr>
          <m:t>a∈</m:t>
        </m:r>
        <m:r>
          <m:rPr>
            <m:scr m:val="script"/>
          </m:rPr>
          <w:rPr>
            <w:rFonts w:ascii="Cambria Math" w:hAnsi="Cambria Math"/>
            <w:color w:val="EE0000"/>
            <w:sz w:val="20"/>
            <w:szCs w:val="20"/>
          </w:rPr>
          <m:t>A</m:t>
        </m:r>
        <m:d>
          <m:dPr>
            <m:ctrlPr>
              <w:rPr>
                <w:rFonts w:ascii="Cambria Math" w:hAnsi="Cambria Math"/>
                <w:i/>
                <w:color w:val="EE0000"/>
                <w:sz w:val="20"/>
                <w:szCs w:val="20"/>
              </w:rPr>
            </m:ctrlPr>
          </m:dPr>
          <m:e>
            <m:r>
              <w:rPr>
                <w:rFonts w:ascii="Cambria Math" w:hAnsi="Cambria Math"/>
                <w:color w:val="EE0000"/>
                <w:sz w:val="20"/>
                <w:szCs w:val="20"/>
              </w:rPr>
              <m:t>s</m:t>
            </m:r>
          </m:e>
        </m:d>
      </m:oMath>
      <w:r w:rsidRPr="00D72E97">
        <w:rPr>
          <w:color w:val="EE0000"/>
          <w:sz w:val="20"/>
          <w:szCs w:val="20"/>
        </w:rPr>
        <w:t xml:space="preserve"> for each </w:t>
      </w:r>
      <m:oMath>
        <m:r>
          <w:rPr>
            <w:rFonts w:ascii="Cambria Math" w:hAnsi="Cambria Math"/>
            <w:color w:val="EE0000"/>
            <w:sz w:val="20"/>
            <w:szCs w:val="20"/>
          </w:rPr>
          <m:t>s∈</m:t>
        </m:r>
        <m:r>
          <m:rPr>
            <m:scr m:val="script"/>
          </m:rPr>
          <w:rPr>
            <w:rFonts w:ascii="Cambria Math" w:hAnsi="Cambria Math"/>
            <w:color w:val="EE0000"/>
            <w:sz w:val="20"/>
            <w:szCs w:val="20"/>
          </w:rPr>
          <m:t>S</m:t>
        </m:r>
      </m:oMath>
      <w:r w:rsidRPr="00D72E97">
        <w:rPr>
          <w:color w:val="EE0000"/>
          <w:sz w:val="20"/>
          <w:szCs w:val="20"/>
        </w:rPr>
        <w:t>.</w:t>
      </w:r>
    </w:p>
    <w:p w14:paraId="4294B23F" w14:textId="77777777" w:rsidR="009D780A" w:rsidRPr="00D72E97" w:rsidRDefault="009D780A" w:rsidP="009D780A">
      <w:pPr>
        <w:rPr>
          <w:rFonts w:eastAsiaTheme="minorEastAsia"/>
          <w:color w:val="EE0000"/>
        </w:rPr>
      </w:pPr>
    </w:p>
    <w:p w14:paraId="5D8702D0" w14:textId="77777777" w:rsidR="009D780A" w:rsidRDefault="009D780A" w:rsidP="009D780A">
      <w:pPr>
        <w:rPr>
          <w:rFonts w:eastAsiaTheme="minorEastAsia"/>
        </w:rPr>
      </w:pPr>
      <w:r>
        <w:rPr>
          <w:rFonts w:eastAsiaTheme="minorEastAsia"/>
        </w:rPr>
        <w:t xml:space="preserve">The goal here is to find the policy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opt</m:t>
            </m:r>
          </m:sub>
        </m:sSub>
      </m:oMath>
      <w:r>
        <w:rPr>
          <w:rFonts w:eastAsiaTheme="minorEastAsia"/>
        </w:rPr>
        <w:t xml:space="preserve"> which maximizes the expected value of a certain function </w:t>
      </w:r>
      <m:oMath>
        <m:r>
          <w:rPr>
            <w:rFonts w:ascii="Cambria Math" w:eastAsiaTheme="minorEastAsia" w:hAnsi="Cambria Math"/>
          </w:rPr>
          <m:t>g</m:t>
        </m:r>
      </m:oMath>
      <w:r>
        <w:rPr>
          <w:rFonts w:eastAsiaTheme="minorEastAsia"/>
        </w:rPr>
        <w:t xml:space="preserve"> of the immediate rewards (usually total return) received while following the policy. This expected value is known as the cost-to-go function</w:t>
      </w:r>
    </w:p>
    <w:p w14:paraId="1F83BCEE" w14:textId="77777777" w:rsidR="009D780A" w:rsidRDefault="009D780A" w:rsidP="009D780A">
      <w:pPr>
        <w:rPr>
          <w:rFonts w:eastAsiaTheme="minorEastAsia"/>
        </w:rPr>
      </w:pPr>
    </w:p>
    <w:p w14:paraId="1BF3C85C" w14:textId="7F2FBDCE" w:rsidR="009D780A" w:rsidRDefault="009D780A" w:rsidP="009D780A">
      <w:pPr>
        <w:rPr>
          <w:rFonts w:eastAsiaTheme="minorEastAsia"/>
        </w:rPr>
      </w:pPr>
      <w:r>
        <w:rPr>
          <w:rFonts w:eastAsiaTheme="minorEastAsia"/>
        </w:rPr>
        <w:t xml:space="preserve">  </w:t>
      </w: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π</m:t>
            </m:r>
          </m:e>
        </m:d>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e>
            </m:d>
            <m:r>
              <w:rPr>
                <w:rFonts w:ascii="Cambria Math" w:eastAsiaTheme="minorEastAsia" w:hAnsi="Cambria Math"/>
              </w:rPr>
              <m:t>|π</m:t>
            </m:r>
          </m:e>
        </m:d>
      </m:oMath>
      <w:r>
        <w:rPr>
          <w:rFonts w:eastAsiaTheme="minorEastAsia"/>
        </w:rPr>
        <w:t xml:space="preserve">     (</w:t>
      </w:r>
      <w:r>
        <w:rPr>
          <w:rFonts w:eastAsiaTheme="minorEastAsia"/>
        </w:rPr>
        <w:t>ac.</w:t>
      </w:r>
      <w:r>
        <w:rPr>
          <w:rFonts w:eastAsiaTheme="minorEastAsia"/>
        </w:rPr>
        <w:t>ctg.1)</w:t>
      </w:r>
    </w:p>
    <w:p w14:paraId="725A395A" w14:textId="77777777" w:rsidR="009D780A" w:rsidRDefault="009D780A" w:rsidP="009D780A">
      <w:pPr>
        <w:rPr>
          <w:rFonts w:eastAsiaTheme="minorEastAsia"/>
        </w:rPr>
      </w:pPr>
    </w:p>
    <w:p w14:paraId="0A5719ED" w14:textId="77777777" w:rsidR="009D780A" w:rsidRDefault="009D780A" w:rsidP="009D780A">
      <w:pPr>
        <w:rPr>
          <w:rFonts w:eastAsiaTheme="minorEastAsia"/>
        </w:rPr>
      </w:pPr>
      <w:r>
        <w:rPr>
          <w:rFonts w:eastAsiaTheme="minorEastAsia"/>
        </w:rPr>
        <w:t xml:space="preserve">In most cases, the function </w:t>
      </w:r>
      <m:oMath>
        <m:r>
          <w:rPr>
            <w:rFonts w:ascii="Cambria Math" w:eastAsiaTheme="minorEastAsia" w:hAnsi="Cambria Math"/>
          </w:rPr>
          <m:t>g</m:t>
        </m:r>
      </m:oMath>
      <w:r>
        <w:rPr>
          <w:rFonts w:eastAsiaTheme="minorEastAsia"/>
        </w:rPr>
        <w:t xml:space="preserve"> is either the discounted sum of rewards </w:t>
      </w:r>
      <m:oMath>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e>
        </m:nary>
      </m:oMath>
      <w:r>
        <w:rPr>
          <w:rFonts w:eastAsiaTheme="minorEastAsia"/>
        </w:rPr>
        <w:t xml:space="preserve"> or the average reward received </w:t>
      </w:r>
      <m:oMath>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m:t>
                    </m:r>
                  </m:sub>
                </m:sSub>
              </m:e>
            </m:nary>
          </m:num>
          <m:den>
            <m:r>
              <w:rPr>
                <w:rFonts w:ascii="Cambria Math" w:eastAsiaTheme="minorEastAsia" w:hAnsi="Cambria Math"/>
              </w:rPr>
              <m:t>N</m:t>
            </m:r>
          </m:den>
        </m:f>
      </m:oMath>
      <w:r>
        <w:rPr>
          <w:rFonts w:eastAsiaTheme="minorEastAsia"/>
        </w:rPr>
        <w:t>, as explained in the next two paragraphs.</w:t>
      </w:r>
    </w:p>
    <w:p w14:paraId="4A8A3FAF" w14:textId="77777777" w:rsidR="009D780A" w:rsidRDefault="009D780A" w:rsidP="009D780A">
      <w:pPr>
        <w:rPr>
          <w:rFonts w:eastAsiaTheme="minorEastAsia"/>
        </w:rPr>
      </w:pPr>
    </w:p>
    <w:p w14:paraId="34BA0B52" w14:textId="77777777" w:rsidR="009D780A" w:rsidRDefault="009D780A" w:rsidP="009D780A">
      <w:pPr>
        <w:rPr>
          <w:rFonts w:eastAsiaTheme="minorEastAsia"/>
        </w:rPr>
      </w:pPr>
    </w:p>
    <w:p w14:paraId="60510E19" w14:textId="77777777" w:rsidR="009D780A" w:rsidRPr="007A2357" w:rsidRDefault="009D780A" w:rsidP="009D780A">
      <w:pPr>
        <w:rPr>
          <w:rFonts w:eastAsiaTheme="minorEastAsia"/>
          <w:b/>
          <w:bCs/>
        </w:rPr>
      </w:pPr>
      <w:r w:rsidRPr="007A2357">
        <w:rPr>
          <w:rFonts w:eastAsiaTheme="minorEastAsia"/>
          <w:b/>
          <w:bCs/>
        </w:rPr>
        <w:t xml:space="preserve">Discounted Reward </w:t>
      </w:r>
    </w:p>
    <w:p w14:paraId="2096AF99" w14:textId="77777777" w:rsidR="009D780A" w:rsidRDefault="009D780A" w:rsidP="009D780A">
      <w:pPr>
        <w:rPr>
          <w:rFonts w:eastAsiaTheme="minorEastAsia"/>
        </w:rPr>
      </w:pPr>
    </w:p>
    <w:p w14:paraId="4FDB443E" w14:textId="77777777" w:rsidR="009D780A" w:rsidRDefault="009D780A" w:rsidP="009D780A">
      <w:pPr>
        <w:rPr>
          <w:rFonts w:eastAsiaTheme="minorEastAsia"/>
        </w:rPr>
      </w:pPr>
      <w:r>
        <w:rPr>
          <w:rFonts w:eastAsiaTheme="minorEastAsia"/>
        </w:rPr>
        <w:t xml:space="preserve">  In the discounted reward setting, the reward function </w:t>
      </w:r>
      <m:oMath>
        <m:r>
          <w:rPr>
            <w:rFonts w:ascii="Cambria Math" w:eastAsiaTheme="minorEastAsia" w:hAnsi="Cambria Math"/>
          </w:rPr>
          <m:t>J</m:t>
        </m:r>
      </m:oMath>
      <w:r>
        <w:rPr>
          <w:rFonts w:eastAsiaTheme="minorEastAsia"/>
        </w:rPr>
        <w:t xml:space="preserve"> is equal to the expected value of the discounted sum of rewards when starting with the initial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m:t>
        </m:r>
      </m:oMath>
      <w:r>
        <w:rPr>
          <w:rFonts w:eastAsiaTheme="minorEastAsia"/>
        </w:rPr>
        <w:t xml:space="preserve"> drawn from an initial state distribution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also called the discounted return:</w:t>
      </w:r>
    </w:p>
    <w:p w14:paraId="29D5D930" w14:textId="77777777" w:rsidR="009D780A" w:rsidRDefault="009D780A" w:rsidP="009D780A">
      <w:pPr>
        <w:rPr>
          <w:rFonts w:eastAsiaTheme="minorEastAsia"/>
        </w:rPr>
      </w:pPr>
    </w:p>
    <w:p w14:paraId="0BF9D80A" w14:textId="735BA1AB" w:rsidR="009D780A" w:rsidRDefault="009D780A" w:rsidP="009D780A">
      <w:pPr>
        <w:rPr>
          <w:rFonts w:eastAsiaTheme="minorEastAsia"/>
        </w:rPr>
      </w:pP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π</m:t>
            </m:r>
          </m:e>
        </m:d>
        <m:r>
          <w:rPr>
            <w:rFonts w:ascii="Cambria Math" w:eastAsiaTheme="minorEastAsia" w:hAnsi="Cambria Math"/>
          </w:rPr>
          <m:t>=E</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,π</m:t>
            </m:r>
          </m:e>
        </m:d>
      </m:oMath>
      <w:r>
        <w:rPr>
          <w:rFonts w:eastAsiaTheme="minorEastAsia"/>
        </w:rPr>
        <w:t xml:space="preserve">         (</w:t>
      </w:r>
      <w:r>
        <w:rPr>
          <w:rFonts w:eastAsiaTheme="minorEastAsia"/>
        </w:rPr>
        <w:t>ac.</w:t>
      </w:r>
      <w:r>
        <w:rPr>
          <w:rFonts w:eastAsiaTheme="minorEastAsia"/>
        </w:rPr>
        <w:t>dsc.1)</w:t>
      </w:r>
    </w:p>
    <w:p w14:paraId="0AE1A3B2" w14:textId="77777777" w:rsidR="009D780A" w:rsidRDefault="009D780A" w:rsidP="009D780A">
      <w:pPr>
        <w:rPr>
          <w:rFonts w:eastAsiaTheme="minorEastAsia"/>
        </w:rPr>
      </w:pPr>
    </w:p>
    <w:p w14:paraId="0D518FA7" w14:textId="77777777" w:rsidR="009D780A" w:rsidRDefault="009D780A" w:rsidP="009D780A">
      <w:pPr>
        <w:rPr>
          <w:rFonts w:eastAsiaTheme="minorEastAsia"/>
        </w:rPr>
      </w:pPr>
      <w:r>
        <w:rPr>
          <w:rFonts w:eastAsiaTheme="minorEastAsia"/>
        </w:rPr>
        <w:t xml:space="preserve">We denote with the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oMath>
      <w:r>
        <w:rPr>
          <w:rFonts w:eastAsiaTheme="minorEastAsia"/>
        </w:rPr>
        <w:t xml:space="preserve"> the expected reward which is given with </w:t>
      </w:r>
    </w:p>
    <w:p w14:paraId="0D009EB0" w14:textId="6FE29BA2" w:rsidR="009D780A" w:rsidRDefault="009D780A" w:rsidP="009D780A">
      <w:pPr>
        <w:rPr>
          <w:rFonts w:eastAsiaTheme="minorEastAsia"/>
        </w:rPr>
      </w:pP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=Pr</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r>
              <w:rPr>
                <w:rFonts w:ascii="Cambria Math" w:eastAsiaTheme="minorEastAsia" w:hAnsi="Cambria Math"/>
              </w:rPr>
              <m:t>=u</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 xml:space="preserve">x, u,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ρ</m:t>
            </m:r>
            <m:d>
              <m:dPr>
                <m:ctrlPr>
                  <w:rPr>
                    <w:rFonts w:ascii="Cambria Math" w:eastAsiaTheme="minorEastAsia" w:hAnsi="Cambria Math"/>
                    <w:i/>
                  </w:rPr>
                </m:ctrlPr>
              </m:dPr>
              <m:e>
                <m:r>
                  <w:rPr>
                    <w:rFonts w:ascii="Cambria Math" w:eastAsiaTheme="minorEastAsia" w:hAnsi="Cambria Math"/>
                  </w:rPr>
                  <m:t xml:space="preserve">x,u,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oMath>
      <w:r>
        <w:rPr>
          <w:rFonts w:eastAsiaTheme="minorEastAsia"/>
        </w:rPr>
        <w:t xml:space="preserve"> (</w:t>
      </w:r>
      <w:r>
        <w:rPr>
          <w:rFonts w:eastAsiaTheme="minorEastAsia"/>
        </w:rPr>
        <w:t>ac.</w:t>
      </w:r>
      <w:r>
        <w:rPr>
          <w:rFonts w:eastAsiaTheme="minorEastAsia"/>
        </w:rPr>
        <w:t>expr.1)</w:t>
      </w:r>
    </w:p>
    <w:p w14:paraId="6BD46F12" w14:textId="77777777" w:rsidR="009D780A" w:rsidRDefault="009D780A" w:rsidP="009D780A">
      <w:pPr>
        <w:rPr>
          <w:rFonts w:eastAsiaTheme="minorEastAsia"/>
        </w:rPr>
      </w:pPr>
    </w:p>
    <w:p w14:paraId="4FB5FB07" w14:textId="77777777" w:rsidR="009D780A" w:rsidRDefault="009D780A" w:rsidP="009D780A">
      <w:pPr>
        <w:rPr>
          <w:rFonts w:eastAsiaTheme="minorEastAsia"/>
        </w:rPr>
      </w:pPr>
      <w:r>
        <w:rPr>
          <w:rFonts w:eastAsiaTheme="minorEastAsia"/>
        </w:rPr>
        <w:t>Thus we get</w:t>
      </w:r>
    </w:p>
    <w:p w14:paraId="136C0E31" w14:textId="77320EFC" w:rsidR="009D780A" w:rsidRDefault="009D780A" w:rsidP="009D780A">
      <w:pPr>
        <w:rPr>
          <w:rFonts w:eastAsiaTheme="minorEastAsia"/>
        </w:rPr>
      </w:pP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π</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e>
        </m:nary>
        <m:d>
          <m:dPr>
            <m:ctrlPr>
              <w:rPr>
                <w:rFonts w:ascii="Cambria Math" w:eastAsiaTheme="minorEastAsia" w:hAnsi="Cambria Math"/>
                <w:i/>
              </w:rPr>
            </m:ctrlPr>
          </m:dPr>
          <m:e>
            <m:r>
              <w:rPr>
                <w:rFonts w:ascii="Cambria Math" w:eastAsiaTheme="minorEastAsia" w:hAnsi="Cambria Math"/>
              </w:rPr>
              <m:t>x</m:t>
            </m:r>
          </m:e>
        </m:d>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u | x</m:t>
                </m:r>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 xml:space="preserve"> du dx</m:t>
            </m:r>
          </m:e>
        </m:nary>
      </m:oMath>
      <w:r>
        <w:rPr>
          <w:rFonts w:eastAsiaTheme="minorEastAsia"/>
        </w:rPr>
        <w:t xml:space="preserve">     (</w:t>
      </w:r>
      <w:r w:rsidR="004368B8">
        <w:rPr>
          <w:rFonts w:eastAsiaTheme="minorEastAsia"/>
        </w:rPr>
        <w:t>ac.</w:t>
      </w:r>
      <w:r>
        <w:rPr>
          <w:rFonts w:eastAsiaTheme="minorEastAsia"/>
        </w:rPr>
        <w:t>cfun.1)</w:t>
      </w:r>
    </w:p>
    <w:p w14:paraId="33692EB1" w14:textId="77777777" w:rsidR="009D780A" w:rsidRDefault="009D780A" w:rsidP="009D780A">
      <w:pPr>
        <w:rPr>
          <w:rFonts w:eastAsiaTheme="minorEastAsia"/>
        </w:rPr>
      </w:pPr>
    </w:p>
    <w:p w14:paraId="6530FB50" w14:textId="77777777" w:rsidR="009D780A" w:rsidRDefault="009D780A" w:rsidP="009D780A">
      <w:pPr>
        <w:rPr>
          <w:rFonts w:eastAsiaTheme="minorEastAsia"/>
        </w:rPr>
      </w:pPr>
      <w:r>
        <w:rPr>
          <w:rFonts w:eastAsiaTheme="minorEastAsia"/>
        </w:rPr>
        <w:t xml:space="preserve">Here </w:t>
      </w: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,π</m:t>
                </m:r>
              </m:e>
            </m:d>
          </m:e>
        </m:nary>
      </m:oMath>
      <w:r>
        <w:rPr>
          <w:rFonts w:eastAsiaTheme="minorEastAsia"/>
        </w:rPr>
        <w:t xml:space="preserve"> is the discounted state distribution under the policy </w:t>
      </w:r>
      <m:oMath>
        <m:r>
          <w:rPr>
            <w:rFonts w:ascii="Cambria Math" w:eastAsiaTheme="minorEastAsia" w:hAnsi="Cambria Math"/>
          </w:rPr>
          <m:t>π</m:t>
        </m:r>
      </m:oMath>
      <w:r>
        <w:rPr>
          <w:rFonts w:eastAsiaTheme="minorEastAsia"/>
        </w:rPr>
        <w:t xml:space="preserve"> and </w:t>
      </w:r>
      <m:oMath>
        <m:r>
          <w:rPr>
            <w:rFonts w:ascii="Cambria Math" w:eastAsiaTheme="minorEastAsia" w:hAnsi="Cambria Math"/>
          </w:rPr>
          <m:t>γ∈</m:t>
        </m:r>
        <m:d>
          <m:dPr>
            <m:begChr m:val="["/>
            <m:endChr m:val=""/>
            <m:ctrlPr>
              <w:rPr>
                <w:rFonts w:ascii="Cambria Math" w:eastAsiaTheme="minorEastAsia" w:hAnsi="Cambria Math"/>
                <w:i/>
              </w:rPr>
            </m:ctrlPr>
          </m:dPr>
          <m:e>
            <m:d>
              <m:dPr>
                <m:begChr m:val=""/>
                <m:ctrlPr>
                  <w:rPr>
                    <w:rFonts w:ascii="Cambria Math" w:eastAsiaTheme="minorEastAsia" w:hAnsi="Cambria Math"/>
                    <w:i/>
                  </w:rPr>
                </m:ctrlPr>
              </m:dPr>
              <m:e>
                <m:r>
                  <w:rPr>
                    <w:rFonts w:ascii="Cambria Math" w:eastAsiaTheme="minorEastAsia" w:hAnsi="Cambria Math"/>
                  </w:rPr>
                  <m:t>0,1</m:t>
                </m:r>
              </m:e>
            </m:d>
          </m:e>
        </m:d>
      </m:oMath>
      <w:r>
        <w:rPr>
          <w:rFonts w:eastAsiaTheme="minorEastAsia"/>
        </w:rPr>
        <w:t xml:space="preserve"> denotes the reward discount factor. Note that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e>
        </m:d>
      </m:oMath>
      <w:r>
        <w:rPr>
          <w:rFonts w:eastAsiaTheme="minorEastAsia"/>
        </w:rPr>
        <w:t xml:space="preserve"> is a probability density function. Here we are not </w:t>
      </w:r>
      <w:proofErr w:type="gramStart"/>
      <w:r>
        <w:rPr>
          <w:rFonts w:eastAsiaTheme="minorEastAsia"/>
        </w:rPr>
        <w:t>making an assumption</w:t>
      </w:r>
      <w:proofErr w:type="gramEnd"/>
      <w:r>
        <w:rPr>
          <w:rFonts w:eastAsiaTheme="minorEastAsia"/>
        </w:rPr>
        <w:t xml:space="preserve"> of stationarity for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,π</m:t>
            </m:r>
          </m:e>
        </m:d>
      </m:oMath>
      <w:r>
        <w:rPr>
          <w:rFonts w:eastAsiaTheme="minorEastAsia"/>
        </w:rPr>
        <w:t xml:space="preserve">; that is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k→ ∞</m:t>
                </m:r>
              </m:lim>
            </m:limLow>
          </m:fName>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,π</m:t>
                </m:r>
              </m:e>
            </m:d>
          </m:e>
        </m:func>
      </m:oMath>
      <w:r>
        <w:rPr>
          <w:rFonts w:eastAsiaTheme="minorEastAsia"/>
        </w:rPr>
        <w:t xml:space="preserve"> does not necessarily exist.</w:t>
      </w:r>
    </w:p>
    <w:p w14:paraId="2326230D" w14:textId="77777777" w:rsidR="009D780A" w:rsidRDefault="009D780A" w:rsidP="009D780A">
      <w:pPr>
        <w:rPr>
          <w:rFonts w:eastAsiaTheme="minorEastAsia"/>
        </w:rPr>
      </w:pPr>
    </w:p>
    <w:p w14:paraId="091B6E49" w14:textId="77777777" w:rsidR="009D780A" w:rsidRDefault="009D780A" w:rsidP="009D780A">
      <w:pPr>
        <w:rPr>
          <w:rFonts w:eastAsiaTheme="minorEastAsia"/>
        </w:rPr>
      </w:pPr>
      <w:r>
        <w:rPr>
          <w:rFonts w:eastAsiaTheme="minorEastAsia"/>
        </w:rPr>
        <w:t xml:space="preserve">   During learning the agent will have to estimate the cost-to-go function </w:t>
      </w:r>
      <m:oMath>
        <m:r>
          <w:rPr>
            <w:rFonts w:ascii="Cambria Math" w:eastAsiaTheme="minorEastAsia" w:hAnsi="Cambria Math"/>
          </w:rPr>
          <m:t>J</m:t>
        </m:r>
      </m:oMath>
      <w:r>
        <w:rPr>
          <w:rFonts w:eastAsiaTheme="minorEastAsia"/>
        </w:rPr>
        <w:t xml:space="preserve"> for a given policy </w:t>
      </w:r>
      <m:oMath>
        <m:r>
          <w:rPr>
            <w:rFonts w:ascii="Cambria Math" w:eastAsiaTheme="minorEastAsia" w:hAnsi="Cambria Math"/>
          </w:rPr>
          <m:t>π</m:t>
        </m:r>
      </m:oMath>
      <w:r>
        <w:rPr>
          <w:rFonts w:eastAsiaTheme="minorEastAsia"/>
        </w:rPr>
        <w:t xml:space="preserve">. The procedure is called </w:t>
      </w:r>
      <w:r w:rsidRPr="007D12AE">
        <w:rPr>
          <w:rFonts w:eastAsiaTheme="minorEastAsia"/>
          <w:i/>
          <w:iCs/>
        </w:rPr>
        <w:t>policy evaluation</w:t>
      </w:r>
      <w:r>
        <w:rPr>
          <w:rFonts w:eastAsiaTheme="minorEastAsia"/>
        </w:rPr>
        <w:t xml:space="preserve">. The resulting estimate of </w:t>
      </w:r>
      <m:oMath>
        <m:r>
          <w:rPr>
            <w:rFonts w:ascii="Cambria Math" w:eastAsiaTheme="minorEastAsia" w:hAnsi="Cambria Math"/>
          </w:rPr>
          <m:t>J</m:t>
        </m:r>
      </m:oMath>
      <w:r>
        <w:rPr>
          <w:rFonts w:eastAsiaTheme="minorEastAsia"/>
        </w:rPr>
        <w:t xml:space="preserve"> is called the </w:t>
      </w:r>
      <w:r w:rsidRPr="00883565">
        <w:rPr>
          <w:rFonts w:eastAsiaTheme="minorEastAsia"/>
          <w:i/>
          <w:iCs/>
        </w:rPr>
        <w:t>value function</w:t>
      </w:r>
      <w:r>
        <w:rPr>
          <w:rFonts w:eastAsiaTheme="minorEastAsia"/>
        </w:rPr>
        <w:t xml:space="preserve">. We distinguish two kinds of value function: the </w:t>
      </w:r>
      <w:r w:rsidRPr="006D3470">
        <w:rPr>
          <w:rFonts w:eastAsiaTheme="minorEastAsia"/>
          <w:i/>
          <w:iCs/>
        </w:rPr>
        <w:t>state value function</w:t>
      </w:r>
      <w:r>
        <w:rPr>
          <w:rFonts w:eastAsiaTheme="minorEastAsia"/>
        </w:rPr>
        <w:t xml:space="preserve"> and the </w:t>
      </w:r>
      <w:r w:rsidRPr="006D3470">
        <w:rPr>
          <w:rFonts w:eastAsiaTheme="minorEastAsia"/>
          <w:i/>
          <w:iCs/>
        </w:rPr>
        <w:t>state-action value function</w:t>
      </w:r>
      <w:r>
        <w:rPr>
          <w:rFonts w:eastAsiaTheme="minorEastAsia"/>
        </w:rPr>
        <w:t>. The state value function is given with</w:t>
      </w:r>
    </w:p>
    <w:p w14:paraId="7C62A1B6" w14:textId="77777777" w:rsidR="009D780A" w:rsidRDefault="009D780A" w:rsidP="009D780A">
      <w:pPr>
        <w:rPr>
          <w:rFonts w:eastAsiaTheme="minorEastAsia"/>
        </w:rPr>
      </w:pPr>
    </w:p>
    <w:p w14:paraId="6EE2AFFC" w14:textId="5EE9A878"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nary>
          </m:e>
        </m:d>
      </m:oMath>
      <w:r>
        <w:rPr>
          <w:rFonts w:eastAsiaTheme="minorEastAsia"/>
        </w:rPr>
        <w:t xml:space="preserve">        (</w:t>
      </w:r>
      <w:r w:rsidR="004368B8">
        <w:rPr>
          <w:rFonts w:eastAsiaTheme="minorEastAsia"/>
        </w:rPr>
        <w:t>ac.</w:t>
      </w:r>
      <w:r>
        <w:rPr>
          <w:rFonts w:eastAsiaTheme="minorEastAsia"/>
        </w:rPr>
        <w:t>svf.1)</w:t>
      </w:r>
    </w:p>
    <w:p w14:paraId="098653E8" w14:textId="77777777" w:rsidR="009D780A" w:rsidRDefault="009D780A" w:rsidP="009D780A">
      <w:pPr>
        <w:rPr>
          <w:rFonts w:eastAsiaTheme="minorEastAsia"/>
        </w:rPr>
      </w:pPr>
    </w:p>
    <w:p w14:paraId="014D9A6A" w14:textId="77777777" w:rsidR="009D780A" w:rsidRDefault="009D780A" w:rsidP="009D780A">
      <w:pPr>
        <w:rPr>
          <w:rFonts w:eastAsiaTheme="minorEastAsia"/>
        </w:rPr>
      </w:pPr>
      <w:r>
        <w:rPr>
          <w:rFonts w:eastAsiaTheme="minorEastAsia"/>
        </w:rPr>
        <w:t xml:space="preserve">Notice that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depends only on the state </w:t>
      </w:r>
      <m:oMath>
        <m:r>
          <w:rPr>
            <w:rFonts w:ascii="Cambria Math" w:eastAsiaTheme="minorEastAsia" w:hAnsi="Cambria Math"/>
          </w:rPr>
          <m:t>x</m:t>
        </m:r>
      </m:oMath>
      <w:r>
        <w:rPr>
          <w:rFonts w:eastAsiaTheme="minorEastAsia"/>
        </w:rPr>
        <w:t xml:space="preserve"> and the policy </w:t>
      </w:r>
      <m:oMath>
        <m:r>
          <w:rPr>
            <w:rFonts w:ascii="Cambria Math" w:eastAsiaTheme="minorEastAsia" w:hAnsi="Cambria Math"/>
          </w:rPr>
          <m:t>π</m:t>
        </m:r>
      </m:oMath>
      <w:r>
        <w:rPr>
          <w:rFonts w:eastAsiaTheme="minorEastAsia"/>
        </w:rPr>
        <w:t xml:space="preserve"> is followed starting from that state.</w:t>
      </w:r>
    </w:p>
    <w:p w14:paraId="192991A7" w14:textId="77777777" w:rsidR="009D780A" w:rsidRDefault="009D780A" w:rsidP="009D780A">
      <w:pPr>
        <w:rPr>
          <w:rFonts w:eastAsiaTheme="minorEastAsia"/>
        </w:rPr>
      </w:pPr>
      <w:r>
        <w:rPr>
          <w:rFonts w:eastAsiaTheme="minorEastAsia"/>
        </w:rPr>
        <w:t xml:space="preserve">Basically,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is </w:t>
      </w: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π</m:t>
            </m:r>
          </m:e>
        </m:d>
      </m:oMath>
      <w:r>
        <w:rPr>
          <w:rFonts w:eastAsiaTheme="minorEastAsia"/>
        </w:rPr>
        <w:t xml:space="preserve">, parameterized with respect to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 xml:space="preserve"> which is renamed to </w:t>
      </w:r>
      <m:oMath>
        <m:r>
          <w:rPr>
            <w:rFonts w:ascii="Cambria Math" w:eastAsiaTheme="minorEastAsia" w:hAnsi="Cambria Math"/>
          </w:rPr>
          <m:t>x</m:t>
        </m:r>
      </m:oMath>
      <w:r>
        <w:rPr>
          <w:rFonts w:eastAsiaTheme="minorEastAsia"/>
        </w:rPr>
        <w:t xml:space="preserve">. This can be expressed as </w:t>
      </w:r>
    </w:p>
    <w:p w14:paraId="6AC56F89" w14:textId="77777777" w:rsidR="009D780A" w:rsidRDefault="009D780A" w:rsidP="009D780A">
      <w:pPr>
        <w:rPr>
          <w:rFonts w:eastAsiaTheme="minorEastAsia"/>
        </w:rPr>
      </w:pPr>
    </w:p>
    <w:p w14:paraId="3354C522" w14:textId="48514FC6"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e>
        </m:nary>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 xml:space="preserve">u |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,u</m:t>
                </m:r>
              </m:e>
            </m:d>
            <m:r>
              <w:rPr>
                <w:rFonts w:ascii="Cambria Math" w:eastAsiaTheme="minorEastAsia" w:hAnsi="Cambria Math"/>
              </w:rPr>
              <m:t xml:space="preserve"> du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oMath>
      <w:r>
        <w:rPr>
          <w:rFonts w:eastAsiaTheme="minorEastAsia"/>
        </w:rPr>
        <w:t xml:space="preserve">     (</w:t>
      </w:r>
      <w:r w:rsidR="004368B8">
        <w:rPr>
          <w:rFonts w:eastAsiaTheme="minorEastAsia"/>
        </w:rPr>
        <w:t>ac.</w:t>
      </w:r>
      <w:r>
        <w:rPr>
          <w:rFonts w:eastAsiaTheme="minorEastAsia"/>
        </w:rPr>
        <w:t>svf.2)</w:t>
      </w:r>
    </w:p>
    <w:p w14:paraId="561B69DD" w14:textId="77777777" w:rsidR="009D780A" w:rsidRDefault="009D780A" w:rsidP="009D780A">
      <w:pPr>
        <w:rPr>
          <w:rFonts w:eastAsiaTheme="minorEastAsia"/>
        </w:rPr>
      </w:pPr>
    </w:p>
    <w:p w14:paraId="74B92C2F" w14:textId="77777777" w:rsidR="009D780A" w:rsidRDefault="009D780A" w:rsidP="009D780A">
      <w:pPr>
        <w:rPr>
          <w:rFonts w:eastAsiaTheme="minorEastAsia"/>
        </w:rPr>
      </w:pPr>
      <w:r>
        <w:rPr>
          <w:rFonts w:eastAsiaTheme="minorEastAsia"/>
        </w:rPr>
        <w:t>where</w:t>
      </w:r>
    </w:p>
    <w:p w14:paraId="7EE0EC4D" w14:textId="77777777" w:rsidR="009D780A" w:rsidRDefault="009D780A" w:rsidP="009D780A">
      <w:pPr>
        <w:rPr>
          <w:rFonts w:eastAsiaTheme="minorEastAsia"/>
        </w:rPr>
      </w:pPr>
    </w:p>
    <w:p w14:paraId="15D62F1A" w14:textId="7712FBB4" w:rsidR="009D780A" w:rsidRDefault="009D780A" w:rsidP="009D780A">
      <w:pPr>
        <w:rPr>
          <w:rFonts w:eastAsiaTheme="minorEastAsia"/>
        </w:rPr>
      </w:pPr>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e>
        </m:nary>
      </m:oMath>
      <w:r>
        <w:rPr>
          <w:rFonts w:eastAsiaTheme="minorEastAsia"/>
        </w:rPr>
        <w:t xml:space="preserve">    (</w:t>
      </w:r>
      <w:r w:rsidR="004368B8">
        <w:rPr>
          <w:rFonts w:eastAsiaTheme="minorEastAsia"/>
        </w:rPr>
        <w:t>ac.</w:t>
      </w:r>
      <w:r>
        <w:rPr>
          <w:rFonts w:eastAsiaTheme="minorEastAsia"/>
        </w:rPr>
        <w:t>dsd.1)</w:t>
      </w:r>
    </w:p>
    <w:p w14:paraId="54D9A5ED" w14:textId="77777777" w:rsidR="009D780A" w:rsidRDefault="009D780A" w:rsidP="009D780A">
      <w:pPr>
        <w:rPr>
          <w:rFonts w:eastAsiaTheme="minorEastAsia"/>
        </w:rPr>
      </w:pPr>
    </w:p>
    <w:p w14:paraId="3CBF58C1" w14:textId="77777777" w:rsidR="009D780A" w:rsidRDefault="009D780A" w:rsidP="009D780A">
      <w:pPr>
        <w:rPr>
          <w:rFonts w:eastAsiaTheme="minorEastAsia"/>
        </w:rPr>
      </w:pPr>
      <w:r>
        <w:rPr>
          <w:rFonts w:eastAsiaTheme="minorEastAsia"/>
        </w:rPr>
        <w:lastRenderedPageBreak/>
        <w:t xml:space="preserve">is the discounted state distribution. </w:t>
      </w:r>
    </w:p>
    <w:p w14:paraId="13BCADEC" w14:textId="77777777" w:rsidR="009D780A" w:rsidRDefault="009D780A" w:rsidP="009D780A">
      <w:pPr>
        <w:rPr>
          <w:rFonts w:eastAsiaTheme="minorEastAsia"/>
        </w:rPr>
      </w:pPr>
    </w:p>
    <w:p w14:paraId="4868E6FD" w14:textId="77777777" w:rsidR="009D780A" w:rsidRDefault="009D780A" w:rsidP="009D780A">
      <w:pPr>
        <w:rPr>
          <w:rFonts w:eastAsiaTheme="minorEastAsia"/>
        </w:rPr>
      </w:pPr>
      <w:r>
        <w:rPr>
          <w:rFonts w:eastAsiaTheme="minorEastAsia"/>
        </w:rPr>
        <w:t>The state-action value function is given with</w:t>
      </w:r>
    </w:p>
    <w:p w14:paraId="7B7250D9" w14:textId="77777777" w:rsidR="009D780A" w:rsidRDefault="009D780A" w:rsidP="009D780A">
      <w:pPr>
        <w:rPr>
          <w:rFonts w:eastAsiaTheme="minorEastAsia"/>
        </w:rPr>
      </w:pPr>
    </w:p>
    <w:p w14:paraId="6B9485F9" w14:textId="2D4DBD92"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=E</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=u,π</m:t>
                </m:r>
              </m:e>
            </m:nary>
          </m:e>
        </m:d>
      </m:oMath>
      <w:r>
        <w:rPr>
          <w:rFonts w:eastAsiaTheme="minorEastAsia"/>
        </w:rPr>
        <w:t xml:space="preserve">        (</w:t>
      </w:r>
      <w:r w:rsidR="004368B8">
        <w:rPr>
          <w:rFonts w:eastAsiaTheme="minorEastAsia"/>
        </w:rPr>
        <w:t>ac.</w:t>
      </w:r>
      <w:r>
        <w:rPr>
          <w:rFonts w:eastAsiaTheme="minorEastAsia"/>
        </w:rPr>
        <w:t>savf.1)</w:t>
      </w:r>
    </w:p>
    <w:p w14:paraId="3BE48616" w14:textId="77777777" w:rsidR="009D780A" w:rsidRDefault="009D780A" w:rsidP="009D780A">
      <w:pPr>
        <w:rPr>
          <w:rFonts w:eastAsiaTheme="minorEastAsia"/>
        </w:rPr>
      </w:pPr>
    </w:p>
    <w:p w14:paraId="48F8D1BC" w14:textId="77777777" w:rsidR="009D780A" w:rsidRDefault="009D780A" w:rsidP="009D780A">
      <w:pPr>
        <w:rPr>
          <w:rFonts w:eastAsiaTheme="minorEastAsia"/>
        </w:rPr>
      </w:pPr>
      <w:r>
        <w:rPr>
          <w:rFonts w:eastAsiaTheme="minorEastAsia"/>
        </w:rPr>
        <w:t xml:space="preserve">also depends on the state </w:t>
      </w:r>
      <m:oMath>
        <m:r>
          <w:rPr>
            <w:rFonts w:ascii="Cambria Math" w:eastAsiaTheme="minorEastAsia" w:hAnsi="Cambria Math"/>
          </w:rPr>
          <m:t>x</m:t>
        </m:r>
      </m:oMath>
      <w:r>
        <w:rPr>
          <w:rFonts w:eastAsiaTheme="minorEastAsia"/>
        </w:rPr>
        <w:t xml:space="preserve">, but makes the action </w:t>
      </w:r>
      <m:oMath>
        <m:r>
          <w:rPr>
            <w:rFonts w:ascii="Cambria Math" w:eastAsiaTheme="minorEastAsia" w:hAnsi="Cambria Math"/>
          </w:rPr>
          <m:t>u</m:t>
        </m:r>
      </m:oMath>
      <w:r>
        <w:rPr>
          <w:rFonts w:eastAsiaTheme="minorEastAsia"/>
        </w:rPr>
        <w:t xml:space="preserve"> chosen in this state a free variable instead of having it generated by the policy </w:t>
      </w:r>
      <m:oMath>
        <m:r>
          <w:rPr>
            <w:rFonts w:ascii="Cambria Math" w:eastAsiaTheme="minorEastAsia" w:hAnsi="Cambria Math"/>
          </w:rPr>
          <m:t>π</m:t>
        </m:r>
      </m:oMath>
      <w:r>
        <w:rPr>
          <w:rFonts w:eastAsiaTheme="minorEastAsia"/>
        </w:rPr>
        <w:t>.</w:t>
      </w:r>
    </w:p>
    <w:p w14:paraId="0C92E7AD" w14:textId="45D7388C" w:rsidR="009D780A" w:rsidRDefault="009D780A" w:rsidP="009D780A">
      <w:pPr>
        <w:rPr>
          <w:rFonts w:eastAsiaTheme="minorEastAsia"/>
        </w:rPr>
      </w:pPr>
      <w:r>
        <w:rPr>
          <w:rFonts w:eastAsiaTheme="minorEastAsia"/>
        </w:rPr>
        <w:t>Looking at (</w:t>
      </w:r>
      <w:r w:rsidR="004368B8">
        <w:rPr>
          <w:rFonts w:eastAsiaTheme="minorEastAsia"/>
        </w:rPr>
        <w:t>ac.</w:t>
      </w:r>
      <w:r>
        <w:rPr>
          <w:rFonts w:eastAsiaTheme="minorEastAsia"/>
        </w:rPr>
        <w:t>cfun.1) we write</w:t>
      </w:r>
    </w:p>
    <w:p w14:paraId="7ACE8B2C" w14:textId="77777777" w:rsidR="009D780A" w:rsidRDefault="009D780A" w:rsidP="009D780A">
      <w:pPr>
        <w:rPr>
          <w:rFonts w:eastAsiaTheme="minorEastAsia"/>
        </w:rPr>
      </w:pPr>
    </w:p>
    <w:p w14:paraId="60BE0115" w14:textId="4F11469C"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e>
        </m:nary>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r>
          <w:rPr>
            <w:rFonts w:ascii="Cambria Math" w:eastAsiaTheme="minorEastAsia" w:hAnsi="Cambria Math"/>
          </w:rPr>
          <m:t xml:space="preserve"> π</m:t>
        </m:r>
        <m:d>
          <m:dPr>
            <m:ctrlPr>
              <w:rPr>
                <w:rFonts w:ascii="Cambria Math" w:eastAsiaTheme="minorEastAsia" w:hAnsi="Cambria Math"/>
                <w:i/>
              </w:rPr>
            </m:ctrlPr>
          </m:dPr>
          <m:e>
            <m:r>
              <w:rPr>
                <w:rFonts w:ascii="Cambria Math" w:eastAsiaTheme="minorEastAsia" w:hAnsi="Cambria Math"/>
              </w:rPr>
              <m:t xml:space="preserve">u |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,u</m:t>
            </m:r>
          </m:e>
        </m:d>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m:t>
        </m:r>
      </m:oMath>
      <w:r>
        <w:rPr>
          <w:rFonts w:eastAsiaTheme="minorEastAsia"/>
        </w:rPr>
        <w:t xml:space="preserve">   (</w:t>
      </w:r>
      <w:r w:rsidR="004368B8">
        <w:rPr>
          <w:rFonts w:eastAsiaTheme="minorEastAsia"/>
        </w:rPr>
        <w:t>ac.</w:t>
      </w:r>
      <w:r>
        <w:rPr>
          <w:rFonts w:eastAsiaTheme="minorEastAsia"/>
        </w:rPr>
        <w:t>savf.2)</w:t>
      </w:r>
    </w:p>
    <w:p w14:paraId="743C6442" w14:textId="77777777" w:rsidR="009D780A" w:rsidRDefault="009D780A" w:rsidP="009D780A">
      <w:pPr>
        <w:rPr>
          <w:rFonts w:eastAsiaTheme="minorEastAsia"/>
        </w:rPr>
      </w:pPr>
    </w:p>
    <w:p w14:paraId="4BDF2BD1" w14:textId="77777777" w:rsidR="009D780A" w:rsidRDefault="009D780A" w:rsidP="009D780A">
      <w:pPr>
        <w:rPr>
          <w:rFonts w:eastAsiaTheme="minorEastAsia"/>
        </w:rPr>
      </w:pPr>
      <w:r>
        <w:rPr>
          <w:rFonts w:eastAsiaTheme="minorEastAsia"/>
        </w:rPr>
        <w:t xml:space="preserve">also depends on the state </w:t>
      </w:r>
      <m:oMath>
        <m:r>
          <w:rPr>
            <w:rFonts w:ascii="Cambria Math" w:eastAsiaTheme="minorEastAsia" w:hAnsi="Cambria Math"/>
          </w:rPr>
          <m:t>x</m:t>
        </m:r>
      </m:oMath>
      <w:r>
        <w:rPr>
          <w:rFonts w:eastAsiaTheme="minorEastAsia"/>
        </w:rPr>
        <w:t xml:space="preserve"> , but makes the action </w:t>
      </w:r>
      <m:oMath>
        <m:r>
          <w:rPr>
            <w:rFonts w:ascii="Cambria Math" w:eastAsiaTheme="minorEastAsia" w:hAnsi="Cambria Math"/>
          </w:rPr>
          <m:t>u</m:t>
        </m:r>
      </m:oMath>
      <w:r>
        <w:rPr>
          <w:rFonts w:eastAsiaTheme="minorEastAsia"/>
        </w:rPr>
        <w:t xml:space="preserve"> chosen in this state a free variable instead of having it generated by the policy </w:t>
      </w:r>
      <m:oMath>
        <m:r>
          <w:rPr>
            <w:rFonts w:ascii="Cambria Math" w:eastAsiaTheme="minorEastAsia" w:hAnsi="Cambria Math"/>
          </w:rPr>
          <m:t>π</m:t>
        </m:r>
      </m:oMath>
      <w:r>
        <w:rPr>
          <w:rFonts w:eastAsiaTheme="minorEastAsia"/>
        </w:rPr>
        <w:t xml:space="preserve">. Once the first transition onto a next state has been made </w:t>
      </w:r>
      <m:oMath>
        <m:r>
          <w:rPr>
            <w:rFonts w:ascii="Cambria Math" w:eastAsiaTheme="minorEastAsia" w:hAnsi="Cambria Math"/>
          </w:rPr>
          <m:t>π</m:t>
        </m:r>
      </m:oMath>
      <w:r>
        <w:rPr>
          <w:rFonts w:eastAsiaTheme="minorEastAsia"/>
        </w:rPr>
        <w:t xml:space="preserve"> governs the rest of the action selection. The relationship  between the state value function and the state-action value function is given with</w:t>
      </w:r>
    </w:p>
    <w:p w14:paraId="4BA0C3DF" w14:textId="77777777" w:rsidR="009D780A" w:rsidRDefault="009D780A" w:rsidP="009D780A">
      <w:pPr>
        <w:rPr>
          <w:rFonts w:eastAsiaTheme="minorEastAsia"/>
        </w:rPr>
      </w:pPr>
    </w:p>
    <w:p w14:paraId="71871EC5" w14:textId="42F08C47"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 u ~ π</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 xml:space="preserve">     (</w:t>
      </w:r>
      <w:r w:rsidR="004368B8">
        <w:rPr>
          <w:rFonts w:eastAsiaTheme="minorEastAsia"/>
        </w:rPr>
        <w:t>ac.</w:t>
      </w:r>
      <w:r>
        <w:rPr>
          <w:rFonts w:eastAsiaTheme="minorEastAsia"/>
        </w:rPr>
        <w:t>svf.2)</w:t>
      </w:r>
    </w:p>
    <w:p w14:paraId="67B466D2" w14:textId="77777777" w:rsidR="009D780A" w:rsidRDefault="009D780A" w:rsidP="009D780A">
      <w:pPr>
        <w:rPr>
          <w:rFonts w:eastAsiaTheme="minorEastAsia"/>
        </w:rPr>
      </w:pPr>
    </w:p>
    <w:p w14:paraId="0ED97EDA" w14:textId="693BD59A" w:rsidR="009D780A" w:rsidRDefault="009D780A" w:rsidP="009D780A">
      <w:pPr>
        <w:rPr>
          <w:rFonts w:eastAsiaTheme="minorEastAsia"/>
        </w:rPr>
      </w:pPr>
      <w:r>
        <w:rPr>
          <w:rFonts w:eastAsiaTheme="minorEastAsia"/>
        </w:rPr>
        <w:t>We can derive the recursive form of the latter by manipulating further (</w:t>
      </w:r>
      <w:r w:rsidR="004368B8">
        <w:rPr>
          <w:rFonts w:eastAsiaTheme="minorEastAsia"/>
        </w:rPr>
        <w:t>ac.</w:t>
      </w:r>
      <w:r>
        <w:rPr>
          <w:rFonts w:eastAsiaTheme="minorEastAsia"/>
        </w:rPr>
        <w:t>svf.1) and (</w:t>
      </w:r>
      <w:r w:rsidR="004368B8">
        <w:rPr>
          <w:rFonts w:eastAsiaTheme="minorEastAsia"/>
        </w:rPr>
        <w:t>ac.</w:t>
      </w:r>
      <w:r>
        <w:rPr>
          <w:rFonts w:eastAsiaTheme="minorEastAsia"/>
        </w:rPr>
        <w:t>savf.1):</w:t>
      </w:r>
    </w:p>
    <w:p w14:paraId="48E42EA3" w14:textId="77777777" w:rsidR="009D780A" w:rsidRDefault="009D780A" w:rsidP="009D780A">
      <w:pPr>
        <w:rPr>
          <w:rFonts w:eastAsiaTheme="minorEastAsia"/>
        </w:rPr>
      </w:pPr>
    </w:p>
    <w:p w14:paraId="74DDFAF4" w14:textId="2A18470F"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ρ</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,u, x</m:t>
                </m:r>
              </m:e>
            </m:d>
            <m:r>
              <w:rPr>
                <w:rFonts w:ascii="Cambria Math" w:eastAsiaTheme="minorEastAsia" w:hAnsi="Cambria Math"/>
              </w:rPr>
              <m:t>+γ</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oMath>
      <w:r>
        <w:rPr>
          <w:rFonts w:eastAsiaTheme="minorEastAsia"/>
        </w:rPr>
        <w:t xml:space="preserve">      (</w:t>
      </w:r>
      <w:r w:rsidR="004368B8">
        <w:rPr>
          <w:rFonts w:eastAsiaTheme="minorEastAsia"/>
        </w:rPr>
        <w:t>ac.</w:t>
      </w:r>
      <w:r>
        <w:rPr>
          <w:rFonts w:eastAsiaTheme="minorEastAsia"/>
        </w:rPr>
        <w:t>bel.1)</w:t>
      </w:r>
    </w:p>
    <w:p w14:paraId="02F15762" w14:textId="77777777" w:rsidR="009D780A" w:rsidRDefault="009D780A" w:rsidP="009D780A">
      <w:pPr>
        <w:rPr>
          <w:rFonts w:eastAsiaTheme="minorEastAsia"/>
        </w:rPr>
      </w:pPr>
    </w:p>
    <w:p w14:paraId="7FB1FE13" w14:textId="3E5B8424" w:rsidR="009D780A" w:rsidRDefault="009D780A" w:rsidP="009D780A">
      <w:pPr>
        <w:rPr>
          <w:rFonts w:eastAsiaTheme="minorEastAsia"/>
        </w:rPr>
      </w:pPr>
      <w:r>
        <w:rPr>
          <w:rFonts w:eastAsiaTheme="minorEastAsia"/>
        </w:rPr>
        <w:t>This equation is known as the Bellman’s equation. The derivation of (</w:t>
      </w:r>
      <w:r w:rsidR="004368B8">
        <w:rPr>
          <w:rFonts w:eastAsiaTheme="minorEastAsia"/>
        </w:rPr>
        <w:t>ac.</w:t>
      </w:r>
      <w:r>
        <w:rPr>
          <w:rFonts w:eastAsiaTheme="minorEastAsia"/>
        </w:rPr>
        <w:t>bel.1) is shown below:</w:t>
      </w:r>
    </w:p>
    <w:p w14:paraId="6A6D16F0" w14:textId="77777777" w:rsidR="009D780A" w:rsidRDefault="009D780A" w:rsidP="009D780A">
      <w:pPr>
        <w:rPr>
          <w:rFonts w:eastAsiaTheme="minorEastAsia"/>
        </w:rPr>
      </w:pPr>
    </w:p>
    <w:p w14:paraId="7615E5A7" w14:textId="77777777" w:rsidR="009D780A" w:rsidRPr="00437065" w:rsidRDefault="009D780A" w:rsidP="009D780A">
      <w:pPr>
        <w:rPr>
          <w:rFonts w:eastAsiaTheme="minorEastAsia"/>
          <w:color w:val="EE0000"/>
        </w:rPr>
      </w:pPr>
      <m:oMath>
        <m:sSub>
          <m:sSubPr>
            <m:ctrlPr>
              <w:rPr>
                <w:rFonts w:ascii="Cambria Math" w:eastAsiaTheme="minorEastAsia" w:hAnsi="Cambria Math"/>
                <w:i/>
                <w:color w:val="EE0000"/>
              </w:rPr>
            </m:ctrlPr>
          </m:sSubPr>
          <m:e>
            <m:r>
              <w:rPr>
                <w:rFonts w:ascii="Cambria Math" w:eastAsiaTheme="minorEastAsia" w:hAnsi="Cambria Math"/>
                <w:color w:val="EE0000"/>
              </w:rPr>
              <m:t>E</m:t>
            </m:r>
          </m:e>
          <m:sub>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,u</m:t>
            </m:r>
          </m:sub>
        </m:sSub>
        <m:d>
          <m:dPr>
            <m:begChr m:val="{"/>
            <m:endChr m:val="}"/>
            <m:ctrlPr>
              <w:rPr>
                <w:rFonts w:ascii="Cambria Math" w:eastAsiaTheme="minorEastAsia" w:hAnsi="Cambria Math"/>
                <w:i/>
                <w:color w:val="EE0000"/>
              </w:rPr>
            </m:ctrlPr>
          </m:dPr>
          <m:e>
            <m:r>
              <w:rPr>
                <w:rFonts w:ascii="Cambria Math" w:eastAsiaTheme="minorEastAsia" w:hAnsi="Cambria Math"/>
                <w:color w:val="EE0000"/>
              </w:rPr>
              <m:t>ρ</m:t>
            </m:r>
            <m:d>
              <m:dPr>
                <m:ctrlPr>
                  <w:rPr>
                    <w:rFonts w:ascii="Cambria Math" w:eastAsiaTheme="minorEastAsia" w:hAnsi="Cambria Math"/>
                    <w:i/>
                    <w:color w:val="EE0000"/>
                  </w:rPr>
                </m:ctrlPr>
              </m:dPr>
              <m:e>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,u, x</m:t>
                </m:r>
              </m:e>
            </m:d>
          </m:e>
        </m:d>
        <m:r>
          <w:rPr>
            <w:rFonts w:ascii="Cambria Math" w:eastAsiaTheme="minorEastAsia" w:hAnsi="Cambria Math"/>
            <w:color w:val="EE0000"/>
          </w:rPr>
          <m:t>=</m:t>
        </m:r>
        <m:nary>
          <m:naryPr>
            <m:limLoc m:val="subSup"/>
            <m:ctrlPr>
              <w:rPr>
                <w:rFonts w:ascii="Cambria Math" w:eastAsiaTheme="minorEastAsia" w:hAnsi="Cambria Math"/>
                <w:i/>
                <w:color w:val="EE0000"/>
              </w:rPr>
            </m:ctrlPr>
          </m:naryPr>
          <m:sub>
            <m:r>
              <w:rPr>
                <w:rFonts w:ascii="Cambria Math" w:eastAsiaTheme="minorEastAsia" w:hAnsi="Cambria Math"/>
                <w:color w:val="EE0000"/>
              </w:rPr>
              <m:t>U</m:t>
            </m:r>
          </m:sub>
          <m:sup/>
          <m:e>
            <m:r>
              <w:rPr>
                <w:rFonts w:ascii="Cambria Math" w:eastAsiaTheme="minorEastAsia" w:hAnsi="Cambria Math"/>
                <w:color w:val="EE0000"/>
              </w:rPr>
              <m:t>π</m:t>
            </m:r>
            <m:d>
              <m:dPr>
                <m:ctrlPr>
                  <w:rPr>
                    <w:rFonts w:ascii="Cambria Math" w:eastAsiaTheme="minorEastAsia" w:hAnsi="Cambria Math"/>
                    <w:i/>
                    <w:color w:val="EE0000"/>
                  </w:rPr>
                </m:ctrlPr>
              </m:dPr>
              <m:e>
                <m:r>
                  <w:rPr>
                    <w:rFonts w:ascii="Cambria Math" w:eastAsiaTheme="minorEastAsia" w:hAnsi="Cambria Math"/>
                    <w:color w:val="EE0000"/>
                  </w:rPr>
                  <m:t>u | x</m:t>
                </m:r>
              </m:e>
            </m:d>
          </m:e>
        </m:nary>
        <m:nary>
          <m:naryPr>
            <m:limLoc m:val="subSup"/>
            <m:ctrlPr>
              <w:rPr>
                <w:rFonts w:ascii="Cambria Math" w:eastAsiaTheme="minorEastAsia" w:hAnsi="Cambria Math"/>
                <w:i/>
                <w:color w:val="EE0000"/>
              </w:rPr>
            </m:ctrlPr>
          </m:naryPr>
          <m:sub>
            <m:r>
              <w:rPr>
                <w:rFonts w:ascii="Cambria Math" w:eastAsiaTheme="minorEastAsia" w:hAnsi="Cambria Math"/>
                <w:color w:val="EE0000"/>
              </w:rPr>
              <m:t>X</m:t>
            </m:r>
          </m:sub>
          <m:sup/>
          <m:e>
            <m:r>
              <w:rPr>
                <w:rFonts w:ascii="Cambria Math" w:eastAsiaTheme="minorEastAsia" w:hAnsi="Cambria Math"/>
                <w:color w:val="EE0000"/>
              </w:rPr>
              <m:t>f</m:t>
            </m:r>
            <m:d>
              <m:dPr>
                <m:ctrlPr>
                  <w:rPr>
                    <w:rFonts w:ascii="Cambria Math" w:eastAsiaTheme="minorEastAsia" w:hAnsi="Cambria Math"/>
                    <w:i/>
                    <w:color w:val="EE0000"/>
                  </w:rPr>
                </m:ctrlPr>
              </m:dPr>
              <m:e>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,u, x</m:t>
                </m:r>
              </m:e>
            </m:d>
            <m:r>
              <w:rPr>
                <w:rFonts w:ascii="Cambria Math" w:eastAsiaTheme="minorEastAsia" w:hAnsi="Cambria Math"/>
                <w:color w:val="EE0000"/>
              </w:rPr>
              <m:t>ρ</m:t>
            </m:r>
            <m:d>
              <m:dPr>
                <m:ctrlPr>
                  <w:rPr>
                    <w:rFonts w:ascii="Cambria Math" w:eastAsiaTheme="minorEastAsia" w:hAnsi="Cambria Math"/>
                    <w:i/>
                    <w:color w:val="EE0000"/>
                  </w:rPr>
                </m:ctrlPr>
              </m:dPr>
              <m:e>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,u, x</m:t>
                </m:r>
              </m:e>
            </m:d>
            <m:r>
              <w:rPr>
                <w:rFonts w:ascii="Cambria Math" w:eastAsiaTheme="minorEastAsia" w:hAnsi="Cambria Math"/>
                <w:color w:val="EE0000"/>
              </w:rPr>
              <m:t xml:space="preserve"> d</m:t>
            </m:r>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 xml:space="preserve">du </m:t>
            </m:r>
          </m:e>
        </m:nary>
      </m:oMath>
      <w:r w:rsidRPr="00437065">
        <w:rPr>
          <w:rFonts w:eastAsiaTheme="minorEastAsia"/>
          <w:color w:val="EE0000"/>
        </w:rPr>
        <w:t xml:space="preserve"> </w:t>
      </w:r>
    </w:p>
    <w:p w14:paraId="41182A29" w14:textId="77777777" w:rsidR="009D780A" w:rsidRDefault="009D780A" w:rsidP="009D780A">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u</m:t>
            </m:r>
          </m:sub>
        </m:sSub>
        <m:d>
          <m:dPr>
            <m:begChr m:val="{"/>
            <m:endChr m:val="}"/>
            <m:ctrlPr>
              <w:rPr>
                <w:rFonts w:ascii="Cambria Math" w:eastAsiaTheme="minorEastAsia" w:hAnsi="Cambria Math"/>
                <w:i/>
              </w:rPr>
            </m:ctrlPr>
          </m:dPr>
          <m:e>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u | x</m:t>
                </m:r>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 xml:space="preserve"> du </m:t>
            </m:r>
          </m:e>
        </m:nary>
      </m:oMath>
      <w:r>
        <w:rPr>
          <w:rFonts w:eastAsiaTheme="minorEastAsia"/>
        </w:rPr>
        <w:t xml:space="preserve"> </w:t>
      </w:r>
    </w:p>
    <w:p w14:paraId="57162F59" w14:textId="77777777" w:rsidR="009D780A" w:rsidRDefault="009D780A" w:rsidP="009D780A">
      <w:pPr>
        <w:rPr>
          <w:rFonts w:eastAsiaTheme="minorEastAsia"/>
        </w:rPr>
      </w:pPr>
    </w:p>
    <w:p w14:paraId="09235BFA" w14:textId="77777777"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e>
        </m:nary>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 xml:space="preserve">u |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,u</m:t>
                </m:r>
              </m:e>
            </m:d>
            <m:r>
              <w:rPr>
                <w:rFonts w:ascii="Cambria Math" w:eastAsiaTheme="minorEastAsia" w:hAnsi="Cambria Math"/>
              </w:rPr>
              <m:t xml:space="preserve"> du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oMath>
      <w:r>
        <w:rPr>
          <w:rFonts w:eastAsiaTheme="minorEastAsia"/>
        </w:rPr>
        <w:t xml:space="preserve">     </w:t>
      </w:r>
    </w:p>
    <w:p w14:paraId="2C8C35DA" w14:textId="77777777" w:rsidR="009D780A" w:rsidRDefault="009D780A" w:rsidP="009D780A">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e>
        </m:nary>
      </m:oMath>
      <w:r>
        <w:rPr>
          <w:rFonts w:eastAsiaTheme="minorEastAsia"/>
        </w:rPr>
        <w:t xml:space="preserve">    </w:t>
      </w:r>
    </w:p>
    <w:p w14:paraId="19FAB03C" w14:textId="77777777" w:rsidR="009D780A" w:rsidRDefault="009D780A" w:rsidP="009D780A">
      <w:pPr>
        <w:rPr>
          <w:rFonts w:eastAsiaTheme="minorEastAsia"/>
        </w:rPr>
      </w:pPr>
    </w:p>
    <w:p w14:paraId="41479E93" w14:textId="77777777" w:rsidR="009D780A" w:rsidRDefault="009D780A" w:rsidP="009D780A">
      <w:pPr>
        <w:rPr>
          <w:rFonts w:eastAsiaTheme="minorEastAsia"/>
        </w:rPr>
      </w:pPr>
    </w:p>
    <w:p w14:paraId="739B50C1" w14:textId="77777777" w:rsidR="009D780A" w:rsidRDefault="009D780A" w:rsidP="009D780A">
      <w:pPr>
        <w:rPr>
          <w:rFonts w:eastAsiaTheme="minorEastAsia"/>
        </w:rPr>
      </w:pPr>
    </w:p>
    <w:p w14:paraId="2875F6C6" w14:textId="76E72069" w:rsidR="009D780A" w:rsidRDefault="009D780A" w:rsidP="009D780A">
      <w:pPr>
        <w:rPr>
          <w:rFonts w:eastAsiaTheme="minorEastAsia"/>
        </w:rPr>
      </w:pPr>
      <w:r>
        <w:rPr>
          <w:rFonts w:eastAsiaTheme="minorEastAsia"/>
        </w:rPr>
        <w:t xml:space="preserve"> From (</w:t>
      </w:r>
      <w:r w:rsidR="004368B8">
        <w:rPr>
          <w:rFonts w:eastAsiaTheme="minorEastAsia"/>
        </w:rPr>
        <w:t>ac.</w:t>
      </w:r>
      <w:r>
        <w:rPr>
          <w:rFonts w:eastAsiaTheme="minorEastAsia"/>
        </w:rPr>
        <w:t>svf.1) and (</w:t>
      </w:r>
      <w:r w:rsidR="004368B8">
        <w:rPr>
          <w:rFonts w:eastAsiaTheme="minorEastAsia"/>
        </w:rPr>
        <w:t>ac.</w:t>
      </w:r>
      <w:r>
        <w:rPr>
          <w:rFonts w:eastAsiaTheme="minorEastAsia"/>
        </w:rPr>
        <w:t>cfun.1)</w:t>
      </w:r>
    </w:p>
    <w:p w14:paraId="5088CABE" w14:textId="77777777" w:rsidR="009D780A" w:rsidRDefault="009D780A" w:rsidP="009D780A">
      <w:pPr>
        <w:rPr>
          <w:rFonts w:eastAsiaTheme="minorEastAsia"/>
        </w:rPr>
      </w:pPr>
      <w:r>
        <w:rPr>
          <w:rFonts w:eastAsiaTheme="minorEastAsia"/>
        </w:rPr>
        <w:t>We rewrite (dsd.1) splitting it into two terms</w:t>
      </w:r>
    </w:p>
    <w:p w14:paraId="2AD6B96F" w14:textId="77777777" w:rsidR="009D780A" w:rsidRDefault="009D780A" w:rsidP="009D780A">
      <w:pPr>
        <w:rPr>
          <w:rFonts w:eastAsiaTheme="minorEastAsia"/>
        </w:rPr>
      </w:pPr>
    </w:p>
    <w:p w14:paraId="0A94AC12" w14:textId="45940A00" w:rsidR="009D780A" w:rsidRDefault="009D780A" w:rsidP="009D780A">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r>
          <w:rPr>
            <w:rFonts w:ascii="Cambria Math" w:eastAsiaTheme="minorEastAsia" w:hAnsi="Cambria Math"/>
          </w:rPr>
          <m:t>+γ</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e>
        </m:nary>
      </m:oMath>
      <w:r>
        <w:rPr>
          <w:rFonts w:eastAsiaTheme="minorEastAsia"/>
        </w:rPr>
        <w:t xml:space="preserve">   (</w:t>
      </w:r>
      <w:r w:rsidR="004368B8">
        <w:rPr>
          <w:rFonts w:eastAsiaTheme="minorEastAsia"/>
        </w:rPr>
        <w:t>ac.</w:t>
      </w:r>
      <w:r>
        <w:rPr>
          <w:rFonts w:eastAsiaTheme="minorEastAsia"/>
        </w:rPr>
        <w:t>dsd.2)</w:t>
      </w:r>
    </w:p>
    <w:p w14:paraId="0499F2BA" w14:textId="77777777" w:rsidR="009D780A" w:rsidRDefault="009D780A" w:rsidP="009D780A">
      <w:pPr>
        <w:rPr>
          <w:rFonts w:eastAsiaTheme="minorEastAsia"/>
        </w:rPr>
      </w:pPr>
    </w:p>
    <w:p w14:paraId="2101884A" w14:textId="50D29B87" w:rsidR="009D780A" w:rsidRDefault="009D780A" w:rsidP="009D780A">
      <w:pPr>
        <w:rPr>
          <w:rFonts w:eastAsiaTheme="minorEastAsia"/>
        </w:rPr>
      </w:pPr>
      <w:r>
        <w:rPr>
          <w:rFonts w:eastAsiaTheme="minorEastAsia"/>
        </w:rPr>
        <w:t>Substituting (</w:t>
      </w:r>
      <w:r w:rsidR="004368B8">
        <w:rPr>
          <w:rFonts w:eastAsiaTheme="minorEastAsia"/>
        </w:rPr>
        <w:t>ac.</w:t>
      </w:r>
      <w:r>
        <w:rPr>
          <w:rFonts w:eastAsiaTheme="minorEastAsia"/>
        </w:rPr>
        <w:t>dsd.2) into (</w:t>
      </w:r>
      <w:r w:rsidR="004368B8">
        <w:rPr>
          <w:rFonts w:eastAsiaTheme="minorEastAsia"/>
        </w:rPr>
        <w:t>ac.</w:t>
      </w:r>
      <w:r>
        <w:rPr>
          <w:rFonts w:eastAsiaTheme="minorEastAsia"/>
        </w:rPr>
        <w:t>svf.2) gives us</w:t>
      </w:r>
    </w:p>
    <w:p w14:paraId="52D633A2" w14:textId="77777777" w:rsidR="009D780A" w:rsidRDefault="009D780A" w:rsidP="009D780A">
      <w:pPr>
        <w:rPr>
          <w:rFonts w:eastAsiaTheme="minorEastAsia"/>
        </w:rPr>
      </w:pPr>
    </w:p>
    <w:p w14:paraId="7E87A2E4" w14:textId="77777777"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X</m:t>
            </m:r>
          </m:sub>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u | x</m:t>
                    </m:r>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 xml:space="preserve"> du </m:t>
                </m:r>
              </m:e>
            </m:nary>
          </m:e>
        </m:nary>
      </m:oMath>
      <w:r>
        <w:rPr>
          <w:rFonts w:eastAsiaTheme="minorEastAsia"/>
        </w:rPr>
        <w:t xml:space="preserve"> </w:t>
      </w:r>
    </w:p>
    <w:p w14:paraId="0593C998" w14:textId="77777777" w:rsidR="00E531D8" w:rsidRDefault="00E531D8"/>
    <w:p w14:paraId="2F6F1782" w14:textId="77777777" w:rsidR="00E531D8" w:rsidRDefault="00E531D8"/>
    <w:p w14:paraId="2B835C7A" w14:textId="0A608E97" w:rsidR="002D6164" w:rsidRDefault="00102708">
      <w:pPr>
        <w:rPr>
          <w:color w:val="EE0000"/>
        </w:rPr>
      </w:pPr>
      <w:r w:rsidRPr="00102708">
        <w:rPr>
          <w:color w:val="EE0000"/>
        </w:rPr>
        <w:t>//TODO: finish the appendix section on actor-critic algorithms</w:t>
      </w:r>
      <w:r w:rsidR="002C278E">
        <w:rPr>
          <w:color w:val="EE0000"/>
        </w:rPr>
        <w:t xml:space="preserve"> (mainly from [5] , [6] and [7])</w:t>
      </w:r>
    </w:p>
    <w:p w14:paraId="1F358B2D" w14:textId="77777777" w:rsidR="00483846" w:rsidRDefault="00483846"/>
    <w:p w14:paraId="583F284A" w14:textId="7E548E84" w:rsidR="003B1E40" w:rsidRDefault="003B1E40" w:rsidP="003B1E40">
      <w:pPr>
        <w:pStyle w:val="Heading2"/>
      </w:pPr>
      <w:bookmarkStart w:id="10" w:name="_Toc220489386"/>
      <w:r>
        <w:t>Policy Gradients</w:t>
      </w:r>
      <w:bookmarkEnd w:id="10"/>
    </w:p>
    <w:p w14:paraId="4647F876" w14:textId="77777777" w:rsidR="003B1E40" w:rsidRDefault="003B1E40"/>
    <w:p w14:paraId="1BBF8665" w14:textId="1914DD99" w:rsidR="003B1E40" w:rsidRDefault="00AE6564">
      <w:r w:rsidRPr="00AE6564">
        <w:rPr>
          <w:b/>
          <w:bCs/>
        </w:rPr>
        <w:lastRenderedPageBreak/>
        <w:t>Definition</w:t>
      </w:r>
      <w:r>
        <w:t xml:space="preserve"> </w:t>
      </w:r>
      <w:r w:rsidRPr="00AE6564">
        <w:rPr>
          <w:i/>
          <w:iCs/>
        </w:rPr>
        <w:t>Trajectory</w:t>
      </w:r>
    </w:p>
    <w:p w14:paraId="407BE490" w14:textId="187981A9" w:rsidR="00AE6564" w:rsidRDefault="00045EF6">
      <w:r>
        <w:t xml:space="preserve">We define a trajectory </w:t>
      </w:r>
      <m:oMath>
        <m:r>
          <w:rPr>
            <w:rFonts w:ascii="Cambria Math" w:hAnsi="Cambria Math"/>
          </w:rPr>
          <m:t>τ</m:t>
        </m:r>
      </m:oMath>
      <w:r>
        <w:t xml:space="preserve"> of length </w:t>
      </w:r>
      <m:oMath>
        <m:r>
          <w:rPr>
            <w:rFonts w:ascii="Cambria Math" w:hAnsi="Cambria Math"/>
          </w:rPr>
          <m:t>T</m:t>
        </m:r>
      </m:oMath>
      <w:r>
        <w:t xml:space="preserve"> as</w:t>
      </w:r>
    </w:p>
    <w:p w14:paraId="42DA6CCD" w14:textId="2491E990" w:rsidR="00045EF6" w:rsidRDefault="00045EF6">
      <w:pPr>
        <w:rPr>
          <w:rFonts w:eastAsiaTheme="minorEastAsia"/>
        </w:rPr>
      </w:pPr>
      <m:oMath>
        <m:r>
          <w:rPr>
            <w:rFonts w:ascii="Cambria Math" w:hAnsi="Cambria Math"/>
          </w:rPr>
          <m:t>τ</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 xml:space="preserve"> </w:t>
      </w:r>
    </w:p>
    <w:p w14:paraId="55A39D33" w14:textId="24A46970" w:rsidR="00045EF6" w:rsidRDefault="00F41FB8">
      <w:r>
        <w:rPr>
          <w:rFonts w:eastAsiaTheme="minorEastAsia"/>
        </w:rPr>
        <w:t xml:space="preserve">where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Pr>
          <w:rFonts w:eastAsiaTheme="minorEastAsia"/>
        </w:rPr>
        <w:t xml:space="preserve"> starts from the starting distribution of states </w:t>
      </w:r>
    </w:p>
    <w:p w14:paraId="49544EE4" w14:textId="77777777" w:rsidR="00AE6564" w:rsidRDefault="00AE6564"/>
    <w:p w14:paraId="4098551E" w14:textId="77777777" w:rsidR="003B1E40" w:rsidRPr="00FD26CA" w:rsidRDefault="003B1E40"/>
    <w:p w14:paraId="21C416C6" w14:textId="75E87B54" w:rsidR="003B1E40" w:rsidRDefault="003B1E40" w:rsidP="003B1E40">
      <w:pPr>
        <w:rPr>
          <w:color w:val="EE0000"/>
        </w:rPr>
      </w:pPr>
      <w:r w:rsidRPr="00102708">
        <w:rPr>
          <w:color w:val="EE0000"/>
        </w:rPr>
        <w:t xml:space="preserve">//TODO: finish the appendix section on </w:t>
      </w:r>
      <w:r>
        <w:rPr>
          <w:color w:val="EE0000"/>
        </w:rPr>
        <w:t>the policy gradients</w:t>
      </w:r>
      <w:r w:rsidR="002C278E">
        <w:rPr>
          <w:color w:val="EE0000"/>
        </w:rPr>
        <w:t xml:space="preserve"> (mainly from [8]</w:t>
      </w:r>
      <w:r w:rsidR="001866C1">
        <w:rPr>
          <w:color w:val="EE0000"/>
        </w:rPr>
        <w:t xml:space="preserve"> and [9]</w:t>
      </w:r>
      <w:r w:rsidR="002C278E">
        <w:rPr>
          <w:color w:val="EE0000"/>
        </w:rPr>
        <w:t>)</w:t>
      </w:r>
    </w:p>
    <w:p w14:paraId="15A8126B" w14:textId="77777777" w:rsidR="00483846" w:rsidRDefault="00483846"/>
    <w:p w14:paraId="4F9EFFB1" w14:textId="77777777" w:rsidR="003B1E40" w:rsidRPr="00FD26CA" w:rsidRDefault="003B1E40"/>
    <w:p w14:paraId="5DEB26A8" w14:textId="3D7FFB29" w:rsidR="00FD26CA" w:rsidRDefault="00FD26CA" w:rsidP="00FD26CA">
      <w:pPr>
        <w:pStyle w:val="Heading2"/>
      </w:pPr>
      <w:bookmarkStart w:id="11" w:name="_Toc220489387"/>
      <w:r w:rsidRPr="00FD26CA">
        <w:rPr>
          <w:color w:val="auto"/>
        </w:rPr>
        <w:t>Generaliz</w:t>
      </w:r>
      <w:r>
        <w:t>ed Advantage Estimation</w:t>
      </w:r>
      <w:bookmarkEnd w:id="11"/>
    </w:p>
    <w:p w14:paraId="4A9D38DA" w14:textId="77777777" w:rsidR="00FD26CA" w:rsidRDefault="00FD26CA"/>
    <w:p w14:paraId="02953634" w14:textId="77777777" w:rsidR="00102B87" w:rsidRDefault="00102B87"/>
    <w:p w14:paraId="74CAA4E4" w14:textId="77777777" w:rsidR="00102B87" w:rsidRDefault="00102B87"/>
    <w:p w14:paraId="2CE1EB26" w14:textId="28809950" w:rsidR="00FD26CA" w:rsidRPr="00FD26CA" w:rsidRDefault="00FD26CA">
      <w:pPr>
        <w:rPr>
          <w:color w:val="EE0000"/>
        </w:rPr>
      </w:pPr>
      <w:r w:rsidRPr="00FD26CA">
        <w:rPr>
          <w:color w:val="EE0000"/>
        </w:rPr>
        <w:t>//TODO: finish the appendix section on generalized advantage estimation</w:t>
      </w:r>
      <w:r w:rsidR="002C278E">
        <w:rPr>
          <w:color w:val="EE0000"/>
        </w:rPr>
        <w:t xml:space="preserve"> (mainly from [</w:t>
      </w:r>
      <w:r w:rsidR="001866C1">
        <w:rPr>
          <w:color w:val="EE0000"/>
        </w:rPr>
        <w:t>10</w:t>
      </w:r>
      <w:r w:rsidR="002C278E">
        <w:rPr>
          <w:color w:val="EE0000"/>
        </w:rPr>
        <w:t>], [1</w:t>
      </w:r>
      <w:r w:rsidR="001866C1">
        <w:rPr>
          <w:color w:val="EE0000"/>
        </w:rPr>
        <w:t>1</w:t>
      </w:r>
      <w:r w:rsidR="002C278E">
        <w:rPr>
          <w:color w:val="EE0000"/>
        </w:rPr>
        <w:t>])</w:t>
      </w:r>
    </w:p>
    <w:p w14:paraId="3BDAFFB4" w14:textId="77777777" w:rsidR="00483846" w:rsidRPr="00FD26CA" w:rsidRDefault="00483846"/>
    <w:p w14:paraId="5C4FBA25" w14:textId="77777777" w:rsidR="002D6164" w:rsidRDefault="002D6164"/>
    <w:p w14:paraId="3696FD90" w14:textId="3C45D0D4" w:rsidR="003B2FBD" w:rsidRDefault="005754C1" w:rsidP="005754C1">
      <w:pPr>
        <w:pStyle w:val="Heading2"/>
      </w:pPr>
      <w:bookmarkStart w:id="12" w:name="_Toc220489388"/>
      <w:r>
        <w:t>Proximal Policy Optimization</w:t>
      </w:r>
      <w:bookmarkEnd w:id="12"/>
    </w:p>
    <w:p w14:paraId="2BE7DD36" w14:textId="77777777" w:rsidR="003B2FBD" w:rsidRDefault="003B2FBD"/>
    <w:p w14:paraId="4CBA6450" w14:textId="77777777" w:rsidR="005754C1" w:rsidRDefault="005754C1"/>
    <w:p w14:paraId="7C024B29" w14:textId="77777777" w:rsidR="005754C1" w:rsidRDefault="005754C1"/>
    <w:p w14:paraId="2639ACAA" w14:textId="1F654F14" w:rsidR="005754C1" w:rsidRDefault="005754C1">
      <w:pPr>
        <w:rPr>
          <w:color w:val="EE0000"/>
        </w:rPr>
      </w:pPr>
      <w:r w:rsidRPr="005754C1">
        <w:rPr>
          <w:color w:val="EE0000"/>
        </w:rPr>
        <w:t>//TODO: finish the appendix section on the PPO</w:t>
      </w:r>
      <w:r w:rsidR="002C278E">
        <w:rPr>
          <w:color w:val="EE0000"/>
        </w:rPr>
        <w:t xml:space="preserve"> (mainly from [1</w:t>
      </w:r>
      <w:r w:rsidR="001866C1">
        <w:rPr>
          <w:color w:val="EE0000"/>
        </w:rPr>
        <w:t>5</w:t>
      </w:r>
      <w:r w:rsidR="002C278E">
        <w:rPr>
          <w:color w:val="EE0000"/>
        </w:rPr>
        <w:t>] and [1</w:t>
      </w:r>
      <w:r w:rsidR="001866C1">
        <w:rPr>
          <w:color w:val="EE0000"/>
        </w:rPr>
        <w:t>6</w:t>
      </w:r>
      <w:r w:rsidR="002C278E">
        <w:rPr>
          <w:color w:val="EE0000"/>
        </w:rPr>
        <w:t>])</w:t>
      </w:r>
    </w:p>
    <w:p w14:paraId="493B05AD" w14:textId="77777777" w:rsidR="00FE1CE4" w:rsidRDefault="00FE1CE4">
      <w:pPr>
        <w:rPr>
          <w:color w:val="EE0000"/>
        </w:rPr>
      </w:pPr>
    </w:p>
    <w:p w14:paraId="18A0EA06" w14:textId="51A94A20" w:rsidR="00FE1CE4" w:rsidRPr="00FE1CE4" w:rsidRDefault="00FE1CE4" w:rsidP="00FE1CE4">
      <w:pPr>
        <w:pStyle w:val="Heading2"/>
        <w:rPr>
          <w:rFonts w:eastAsiaTheme="minorEastAsia"/>
        </w:rPr>
      </w:pPr>
      <w:bookmarkStart w:id="13" w:name="_Toc220489389"/>
      <w:r w:rsidRPr="00FE1CE4">
        <w:rPr>
          <w:rFonts w:eastAsiaTheme="minorEastAsia"/>
        </w:rPr>
        <w:t>A Note on</w:t>
      </w:r>
      <w:r w:rsidR="004503EB">
        <w:rPr>
          <w:rFonts w:eastAsiaTheme="minorEastAsia"/>
        </w:rPr>
        <w:t xml:space="preserve"> </w:t>
      </w:r>
      <w:r w:rsidR="004503EB" w:rsidRPr="00FE1CE4">
        <w:rPr>
          <w:rFonts w:eastAsiaTheme="minorEastAsia"/>
        </w:rPr>
        <w:t>nn.Sequential</w:t>
      </w:r>
      <w:r w:rsidR="004503EB">
        <w:rPr>
          <w:rFonts w:eastAsiaTheme="minorEastAsia"/>
        </w:rPr>
        <w:t xml:space="preserve"> implemented with PyTorch Deep Learning library</w:t>
      </w:r>
      <w:bookmarkEnd w:id="13"/>
      <w:r w:rsidR="004503EB">
        <w:rPr>
          <w:rFonts w:eastAsiaTheme="minorEastAsia"/>
        </w:rPr>
        <w:t xml:space="preserve"> </w:t>
      </w:r>
    </w:p>
    <w:p w14:paraId="703E9BE1" w14:textId="77777777" w:rsidR="00FE1CE4" w:rsidRPr="00F4241E" w:rsidRDefault="00FE1CE4" w:rsidP="00FE1CE4">
      <w:pPr>
        <w:rPr>
          <w:rFonts w:eastAsiaTheme="minorEastAsia"/>
          <w:u w:val="single"/>
        </w:rPr>
      </w:pPr>
    </w:p>
    <w:p w14:paraId="2CEEED51" w14:textId="77777777" w:rsidR="00FE1CE4" w:rsidRDefault="00FE1CE4" w:rsidP="00FE1CE4">
      <w:pPr>
        <w:rPr>
          <w:rFonts w:eastAsiaTheme="minorEastAsia"/>
        </w:rPr>
      </w:pPr>
      <w:r w:rsidRPr="004503EB">
        <w:rPr>
          <w:rFonts w:ascii="Consolas" w:eastAsiaTheme="minorEastAsia" w:hAnsi="Consolas" w:cs="Consolas"/>
        </w:rPr>
        <w:t>nn.Sequential</w:t>
      </w:r>
      <w:r>
        <w:rPr>
          <w:rFonts w:eastAsiaTheme="minorEastAsia"/>
        </w:rPr>
        <w:t xml:space="preserve"> is a container class in PyTorch deep learning library that stacks neural network layers in a linear order. It allows you to build models by simply passing a sequence of modules to its constructor, where the output of each module is automatically passed as the input to the next one.</w:t>
      </w:r>
    </w:p>
    <w:p w14:paraId="65130986" w14:textId="77777777" w:rsidR="00FE1CE4" w:rsidRDefault="00FE1CE4" w:rsidP="00FE1CE4">
      <w:pPr>
        <w:rPr>
          <w:rFonts w:eastAsiaTheme="minorEastAsia"/>
        </w:rPr>
      </w:pPr>
      <w:r>
        <w:rPr>
          <w:rFonts w:eastAsiaTheme="minorEastAsia"/>
        </w:rPr>
        <w:t xml:space="preserve">This class is </w:t>
      </w:r>
      <w:r w:rsidRPr="00F4241E">
        <w:rPr>
          <w:rFonts w:eastAsiaTheme="minorEastAsia"/>
          <w:i/>
          <w:iCs/>
        </w:rPr>
        <w:t>linear stacking</w:t>
      </w:r>
      <w:r>
        <w:rPr>
          <w:rFonts w:eastAsiaTheme="minorEastAsia"/>
        </w:rPr>
        <w:t xml:space="preserve">,  that is - it is designed for networks where data flows through the layers in strictly sequential manner, with one input and one output for each layer. The entire </w:t>
      </w:r>
      <w:r w:rsidRPr="004503EB">
        <w:rPr>
          <w:rFonts w:ascii="Consolas" w:eastAsiaTheme="minorEastAsia" w:hAnsi="Consolas" w:cs="Consolas"/>
        </w:rPr>
        <w:t>nn.Sequential</w:t>
      </w:r>
      <w:r>
        <w:rPr>
          <w:rFonts w:eastAsiaTheme="minorEastAsia"/>
        </w:rPr>
        <w:t xml:space="preserve"> container acts as a single </w:t>
      </w:r>
      <w:r w:rsidRPr="004503EB">
        <w:rPr>
          <w:rFonts w:ascii="Consolas" w:eastAsiaTheme="minorEastAsia" w:hAnsi="Consolas" w:cs="Consolas"/>
        </w:rPr>
        <w:t>nn.Module</w:t>
      </w:r>
      <w:r>
        <w:rPr>
          <w:rFonts w:eastAsiaTheme="minorEastAsia"/>
        </w:rPr>
        <w:t xml:space="preserve"> allowing it to use it just like any other layer in the network.</w:t>
      </w:r>
    </w:p>
    <w:p w14:paraId="40310DF0" w14:textId="77777777" w:rsidR="00994CCB" w:rsidRDefault="00994CCB" w:rsidP="00FE1CE4">
      <w:pPr>
        <w:rPr>
          <w:rFonts w:eastAsiaTheme="minorEastAsia"/>
        </w:rPr>
      </w:pPr>
    </w:p>
    <w:p w14:paraId="39FA0709" w14:textId="77777777" w:rsidR="00994CCB" w:rsidRDefault="00994CCB" w:rsidP="00994CCB">
      <w:r>
        <w:t xml:space="preserve">For more details see </w:t>
      </w:r>
      <w:hyperlink r:id="rId35" w:history="1">
        <w:r w:rsidRPr="00F205C6">
          <w:rPr>
            <w:rStyle w:val="Hyperlink"/>
          </w:rPr>
          <w:t>PyTorch docs on nn.Sequential</w:t>
        </w:r>
      </w:hyperlink>
      <w:r>
        <w:t>.</w:t>
      </w:r>
    </w:p>
    <w:p w14:paraId="2661565D" w14:textId="77777777" w:rsidR="00FE1CE4" w:rsidRDefault="00FE1CE4" w:rsidP="00FE1CE4">
      <w:pPr>
        <w:rPr>
          <w:rFonts w:eastAsiaTheme="minorEastAsia"/>
        </w:rPr>
      </w:pPr>
    </w:p>
    <w:p w14:paraId="7F3AEAD9" w14:textId="20855E89" w:rsidR="00FE1CE4" w:rsidRDefault="00FE1CE4" w:rsidP="00280A55">
      <w:pPr>
        <w:pStyle w:val="Heading3"/>
        <w:rPr>
          <w:rFonts w:eastAsiaTheme="minorEastAsia"/>
        </w:rPr>
      </w:pPr>
      <w:bookmarkStart w:id="14" w:name="_Toc220489390"/>
      <w:r>
        <w:rPr>
          <w:rFonts w:eastAsiaTheme="minorEastAsia"/>
        </w:rPr>
        <w:t>Example</w:t>
      </w:r>
      <w:r w:rsidR="004E5BF1">
        <w:rPr>
          <w:rFonts w:eastAsiaTheme="minorEastAsia"/>
        </w:rPr>
        <w:t xml:space="preserve"> 1:</w:t>
      </w:r>
      <w:r>
        <w:rPr>
          <w:rFonts w:eastAsiaTheme="minorEastAsia"/>
        </w:rPr>
        <w:t xml:space="preserve"> </w:t>
      </w:r>
      <w:r w:rsidR="00444D2B">
        <w:rPr>
          <w:rFonts w:eastAsiaTheme="minorEastAsia"/>
        </w:rPr>
        <w:t>MNIST-style digit classification (0-9)</w:t>
      </w:r>
      <w:r w:rsidR="00797921">
        <w:rPr>
          <w:rFonts w:eastAsiaTheme="minorEastAsia"/>
        </w:rPr>
        <w:t xml:space="preserve"> using</w:t>
      </w:r>
      <w:r w:rsidR="00797921">
        <w:rPr>
          <w:rFonts w:eastAsiaTheme="minorEastAsia"/>
        </w:rPr>
        <w:t xml:space="preserve"> </w:t>
      </w:r>
      <w:r w:rsidR="00797921" w:rsidRPr="00F4241E">
        <w:rPr>
          <w:rFonts w:ascii="Consolas" w:eastAsiaTheme="minorEastAsia" w:hAnsi="Consolas"/>
        </w:rPr>
        <w:t>nn.Sequential</w:t>
      </w:r>
      <w:bookmarkEnd w:id="14"/>
      <w:r w:rsidR="00797921">
        <w:rPr>
          <w:rFonts w:eastAsiaTheme="minorEastAsia"/>
        </w:rPr>
        <w:t xml:space="preserve"> </w:t>
      </w:r>
    </w:p>
    <w:p w14:paraId="68DE1AC8" w14:textId="77777777" w:rsidR="00444D2B" w:rsidRPr="00444D2B" w:rsidRDefault="00444D2B" w:rsidP="00FE1CE4">
      <w:pPr>
        <w:rPr>
          <w:rFonts w:eastAsiaTheme="minorEastAsia"/>
        </w:rPr>
      </w:pPr>
    </w:p>
    <w:p w14:paraId="12508876" w14:textId="77777777" w:rsidR="00FE1CE4" w:rsidRPr="00440A8C" w:rsidRDefault="00FE1CE4" w:rsidP="00FE1CE4">
      <w:pPr>
        <w:rPr>
          <w:rFonts w:ascii="Consolas" w:eastAsiaTheme="minorEastAsia" w:hAnsi="Consolas" w:cs="Consolas"/>
          <w:sz w:val="18"/>
          <w:szCs w:val="18"/>
        </w:rPr>
      </w:pPr>
      <w:r w:rsidRPr="00F205C6">
        <w:rPr>
          <w:rFonts w:ascii="Consolas" w:eastAsiaTheme="minorEastAsia" w:hAnsi="Consolas" w:cs="Consolas"/>
          <w:color w:val="BF4E14" w:themeColor="accent2" w:themeShade="BF"/>
          <w:sz w:val="18"/>
          <w:szCs w:val="18"/>
        </w:rPr>
        <w:t>import</w:t>
      </w:r>
      <w:r w:rsidRPr="00440A8C">
        <w:rPr>
          <w:rFonts w:ascii="Consolas" w:eastAsiaTheme="minorEastAsia" w:hAnsi="Consolas" w:cs="Consolas"/>
          <w:sz w:val="18"/>
          <w:szCs w:val="18"/>
        </w:rPr>
        <w:t xml:space="preserve"> torch.nn </w:t>
      </w:r>
      <w:r w:rsidRPr="00F205C6">
        <w:rPr>
          <w:rFonts w:ascii="Consolas" w:eastAsiaTheme="minorEastAsia" w:hAnsi="Consolas" w:cs="Consolas"/>
          <w:color w:val="BF4E14" w:themeColor="accent2" w:themeShade="BF"/>
          <w:sz w:val="18"/>
          <w:szCs w:val="18"/>
        </w:rPr>
        <w:t>as</w:t>
      </w:r>
      <w:r w:rsidRPr="00440A8C">
        <w:rPr>
          <w:rFonts w:ascii="Consolas" w:eastAsiaTheme="minorEastAsia" w:hAnsi="Consolas" w:cs="Consolas"/>
          <w:sz w:val="18"/>
          <w:szCs w:val="18"/>
        </w:rPr>
        <w:t xml:space="preserve"> nn</w:t>
      </w:r>
    </w:p>
    <w:p w14:paraId="368FD3A3" w14:textId="77777777" w:rsidR="00FE1CE4" w:rsidRPr="00440A8C" w:rsidRDefault="00FE1CE4" w:rsidP="00FE1CE4">
      <w:pPr>
        <w:rPr>
          <w:rFonts w:ascii="Consolas" w:eastAsiaTheme="minorEastAsia" w:hAnsi="Consolas" w:cs="Consolas"/>
          <w:sz w:val="18"/>
          <w:szCs w:val="18"/>
        </w:rPr>
      </w:pPr>
      <w:r w:rsidRPr="00F205C6">
        <w:rPr>
          <w:rFonts w:ascii="Consolas" w:eastAsiaTheme="minorEastAsia" w:hAnsi="Consolas" w:cs="Consolas"/>
          <w:color w:val="BF4E14" w:themeColor="accent2" w:themeShade="BF"/>
          <w:sz w:val="18"/>
          <w:szCs w:val="18"/>
        </w:rPr>
        <w:t>import</w:t>
      </w:r>
      <w:r w:rsidRPr="00440A8C">
        <w:rPr>
          <w:rFonts w:ascii="Consolas" w:eastAsiaTheme="minorEastAsia" w:hAnsi="Consolas" w:cs="Consolas"/>
          <w:sz w:val="18"/>
          <w:szCs w:val="18"/>
        </w:rPr>
        <w:t xml:space="preserve"> torch</w:t>
      </w:r>
    </w:p>
    <w:p w14:paraId="46B6D39B" w14:textId="77777777" w:rsidR="00FE1CE4" w:rsidRPr="00440A8C" w:rsidRDefault="00FE1CE4" w:rsidP="00FE1CE4">
      <w:pPr>
        <w:rPr>
          <w:rFonts w:ascii="Consolas" w:eastAsiaTheme="minorEastAsia" w:hAnsi="Consolas" w:cs="Consolas"/>
          <w:sz w:val="18"/>
          <w:szCs w:val="18"/>
        </w:rPr>
      </w:pPr>
    </w:p>
    <w:p w14:paraId="6EE0AE68" w14:textId="77777777" w:rsidR="00FE1CE4" w:rsidRPr="00F205C6" w:rsidRDefault="00FE1CE4" w:rsidP="00FE1CE4">
      <w:pPr>
        <w:rPr>
          <w:rFonts w:ascii="Consolas" w:eastAsiaTheme="minorEastAsia" w:hAnsi="Consolas" w:cs="Consolas"/>
          <w:color w:val="3A7C22" w:themeColor="accent6" w:themeShade="BF"/>
          <w:sz w:val="18"/>
          <w:szCs w:val="18"/>
        </w:rPr>
      </w:pPr>
      <w:r w:rsidRPr="00F205C6">
        <w:rPr>
          <w:rFonts w:ascii="Consolas" w:eastAsiaTheme="minorEastAsia" w:hAnsi="Consolas" w:cs="Consolas"/>
          <w:color w:val="3A7C22" w:themeColor="accent6" w:themeShade="BF"/>
          <w:sz w:val="18"/>
          <w:szCs w:val="18"/>
        </w:rPr>
        <w:t># Define the sequential model</w:t>
      </w:r>
    </w:p>
    <w:p w14:paraId="3C8FC876"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model = nn.Sequential(</w:t>
      </w:r>
    </w:p>
    <w:p w14:paraId="730A3A4B"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 xml:space="preserve">    nn.Flatten(),          </w:t>
      </w:r>
      <w:r w:rsidRPr="00506DCB">
        <w:rPr>
          <w:rFonts w:ascii="Consolas" w:eastAsiaTheme="minorEastAsia" w:hAnsi="Consolas" w:cs="Consolas"/>
          <w:color w:val="3A7C22" w:themeColor="accent6" w:themeShade="BF"/>
          <w:sz w:val="18"/>
          <w:szCs w:val="18"/>
        </w:rPr>
        <w:t># Flattens the input image from 2D to 1D</w:t>
      </w:r>
    </w:p>
    <w:p w14:paraId="6A6B50DF" w14:textId="77777777" w:rsidR="00FE1CE4" w:rsidRPr="00506DCB" w:rsidRDefault="00FE1CE4" w:rsidP="00FE1CE4">
      <w:pPr>
        <w:rPr>
          <w:rFonts w:ascii="Consolas" w:eastAsiaTheme="minorEastAsia" w:hAnsi="Consolas" w:cs="Consolas"/>
          <w:color w:val="3A7C22" w:themeColor="accent6" w:themeShade="BF"/>
          <w:sz w:val="18"/>
          <w:szCs w:val="18"/>
        </w:rPr>
      </w:pPr>
      <w:r w:rsidRPr="00440A8C">
        <w:rPr>
          <w:rFonts w:ascii="Consolas" w:eastAsiaTheme="minorEastAsia" w:hAnsi="Consolas" w:cs="Consolas"/>
          <w:sz w:val="18"/>
          <w:szCs w:val="18"/>
        </w:rPr>
        <w:t xml:space="preserve">    nn.Linear(</w:t>
      </w:r>
      <w:r w:rsidRPr="00506DCB">
        <w:rPr>
          <w:rFonts w:ascii="Consolas" w:eastAsiaTheme="minorEastAsia" w:hAnsi="Consolas" w:cs="Consolas"/>
          <w:color w:val="0F9ED5" w:themeColor="accent4"/>
          <w:sz w:val="18"/>
          <w:szCs w:val="18"/>
        </w:rPr>
        <w:t>28</w:t>
      </w:r>
      <w:r w:rsidRPr="00440A8C">
        <w:rPr>
          <w:rFonts w:ascii="Consolas" w:eastAsiaTheme="minorEastAsia" w:hAnsi="Consolas" w:cs="Consolas"/>
          <w:sz w:val="18"/>
          <w:szCs w:val="18"/>
        </w:rPr>
        <w:t>*</w:t>
      </w:r>
      <w:r w:rsidRPr="00506DCB">
        <w:rPr>
          <w:rFonts w:ascii="Consolas" w:eastAsiaTheme="minorEastAsia" w:hAnsi="Consolas" w:cs="Consolas"/>
          <w:color w:val="0F9ED5" w:themeColor="accent4"/>
          <w:sz w:val="18"/>
          <w:szCs w:val="18"/>
        </w:rPr>
        <w:t>28</w:t>
      </w:r>
      <w:r w:rsidRPr="00440A8C">
        <w:rPr>
          <w:rFonts w:ascii="Consolas" w:eastAsiaTheme="minorEastAsia" w:hAnsi="Consolas" w:cs="Consolas"/>
          <w:sz w:val="18"/>
          <w:szCs w:val="18"/>
        </w:rPr>
        <w:t xml:space="preserve">, </w:t>
      </w:r>
      <w:r w:rsidRPr="00506DCB">
        <w:rPr>
          <w:rFonts w:ascii="Consolas" w:eastAsiaTheme="minorEastAsia" w:hAnsi="Consolas" w:cs="Consolas"/>
          <w:color w:val="0F9ED5" w:themeColor="accent4"/>
          <w:sz w:val="18"/>
          <w:szCs w:val="18"/>
        </w:rPr>
        <w:t>128</w:t>
      </w:r>
      <w:r w:rsidRPr="00440A8C">
        <w:rPr>
          <w:rFonts w:ascii="Consolas" w:eastAsiaTheme="minorEastAsia" w:hAnsi="Consolas" w:cs="Consolas"/>
          <w:sz w:val="18"/>
          <w:szCs w:val="18"/>
        </w:rPr>
        <w:t xml:space="preserve">), </w:t>
      </w:r>
      <w:r w:rsidRPr="00506DCB">
        <w:rPr>
          <w:rFonts w:ascii="Consolas" w:eastAsiaTheme="minorEastAsia" w:hAnsi="Consolas" w:cs="Consolas"/>
          <w:color w:val="3A7C22" w:themeColor="accent6" w:themeShade="BF"/>
          <w:sz w:val="18"/>
          <w:szCs w:val="18"/>
        </w:rPr>
        <w:t># A linear (fully connected) layer</w:t>
      </w:r>
    </w:p>
    <w:p w14:paraId="320A5E25"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 xml:space="preserve">    nn.ReLU(),             </w:t>
      </w:r>
      <w:r w:rsidRPr="00506DCB">
        <w:rPr>
          <w:rFonts w:ascii="Consolas" w:eastAsiaTheme="minorEastAsia" w:hAnsi="Consolas" w:cs="Consolas"/>
          <w:color w:val="3A7C22" w:themeColor="accent6" w:themeShade="BF"/>
          <w:sz w:val="18"/>
          <w:szCs w:val="18"/>
        </w:rPr>
        <w:t># A ReLU activation function (introduces non-linearity)</w:t>
      </w:r>
    </w:p>
    <w:p w14:paraId="52CA70D4"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 xml:space="preserve">    nn.Linear(</w:t>
      </w:r>
      <w:r w:rsidRPr="00506DCB">
        <w:rPr>
          <w:rFonts w:ascii="Consolas" w:eastAsiaTheme="minorEastAsia" w:hAnsi="Consolas" w:cs="Consolas"/>
          <w:color w:val="0F9ED5" w:themeColor="accent4"/>
          <w:sz w:val="18"/>
          <w:szCs w:val="18"/>
        </w:rPr>
        <w:t>128</w:t>
      </w:r>
      <w:r w:rsidRPr="00440A8C">
        <w:rPr>
          <w:rFonts w:ascii="Consolas" w:eastAsiaTheme="minorEastAsia" w:hAnsi="Consolas" w:cs="Consolas"/>
          <w:sz w:val="18"/>
          <w:szCs w:val="18"/>
        </w:rPr>
        <w:t xml:space="preserve">, </w:t>
      </w:r>
      <w:r w:rsidRPr="00506DCB">
        <w:rPr>
          <w:rFonts w:ascii="Consolas" w:eastAsiaTheme="minorEastAsia" w:hAnsi="Consolas" w:cs="Consolas"/>
          <w:color w:val="0F9ED5" w:themeColor="accent4"/>
          <w:sz w:val="18"/>
          <w:szCs w:val="18"/>
        </w:rPr>
        <w:t>10</w:t>
      </w:r>
      <w:r w:rsidRPr="00440A8C">
        <w:rPr>
          <w:rFonts w:ascii="Consolas" w:eastAsiaTheme="minorEastAsia" w:hAnsi="Consolas" w:cs="Consolas"/>
          <w:sz w:val="18"/>
          <w:szCs w:val="18"/>
        </w:rPr>
        <w:t xml:space="preserve">),    </w:t>
      </w:r>
      <w:r w:rsidRPr="00506DCB">
        <w:rPr>
          <w:rFonts w:ascii="Consolas" w:eastAsiaTheme="minorEastAsia" w:hAnsi="Consolas" w:cs="Consolas"/>
          <w:color w:val="3A7C22" w:themeColor="accent6" w:themeShade="BF"/>
          <w:sz w:val="18"/>
          <w:szCs w:val="18"/>
        </w:rPr>
        <w:t># Another linear layer to output final class scores</w:t>
      </w:r>
    </w:p>
    <w:p w14:paraId="3B57687B"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 xml:space="preserve">    nn.Softmax(dim=</w:t>
      </w:r>
      <w:r w:rsidRPr="00506DCB">
        <w:rPr>
          <w:rFonts w:ascii="Consolas" w:eastAsiaTheme="minorEastAsia" w:hAnsi="Consolas" w:cs="Consolas"/>
          <w:color w:val="0F9ED5" w:themeColor="accent4"/>
          <w:sz w:val="18"/>
          <w:szCs w:val="18"/>
        </w:rPr>
        <w:t>1</w:t>
      </w:r>
      <w:r w:rsidRPr="00440A8C">
        <w:rPr>
          <w:rFonts w:ascii="Consolas" w:eastAsiaTheme="minorEastAsia" w:hAnsi="Consolas" w:cs="Consolas"/>
          <w:sz w:val="18"/>
          <w:szCs w:val="18"/>
        </w:rPr>
        <w:t xml:space="preserve">)      </w:t>
      </w:r>
      <w:r w:rsidRPr="00506DCB">
        <w:rPr>
          <w:rFonts w:ascii="Consolas" w:eastAsiaTheme="minorEastAsia" w:hAnsi="Consolas" w:cs="Consolas"/>
          <w:color w:val="3A7C22" w:themeColor="accent6" w:themeShade="BF"/>
          <w:sz w:val="18"/>
          <w:szCs w:val="18"/>
        </w:rPr>
        <w:t># Softmax activation for probability distribution</w:t>
      </w:r>
    </w:p>
    <w:p w14:paraId="23500D01"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w:t>
      </w:r>
    </w:p>
    <w:p w14:paraId="510F9C6E" w14:textId="77777777" w:rsidR="00FE1CE4" w:rsidRPr="00440A8C" w:rsidRDefault="00FE1CE4" w:rsidP="00FE1CE4">
      <w:pPr>
        <w:rPr>
          <w:rFonts w:ascii="Consolas" w:eastAsiaTheme="minorEastAsia" w:hAnsi="Consolas" w:cs="Consolas"/>
          <w:sz w:val="18"/>
          <w:szCs w:val="18"/>
        </w:rPr>
      </w:pPr>
    </w:p>
    <w:p w14:paraId="5EF10339" w14:textId="77777777" w:rsidR="00FE1CE4" w:rsidRPr="00506DCB" w:rsidRDefault="00FE1CE4" w:rsidP="00FE1CE4">
      <w:pPr>
        <w:rPr>
          <w:rFonts w:ascii="Consolas" w:eastAsiaTheme="minorEastAsia" w:hAnsi="Consolas" w:cs="Consolas"/>
          <w:color w:val="3A7C22" w:themeColor="accent6" w:themeShade="BF"/>
          <w:sz w:val="18"/>
          <w:szCs w:val="18"/>
        </w:rPr>
      </w:pPr>
      <w:r w:rsidRPr="00506DCB">
        <w:rPr>
          <w:rFonts w:ascii="Consolas" w:eastAsiaTheme="minorEastAsia" w:hAnsi="Consolas" w:cs="Consolas"/>
          <w:color w:val="3A7C22" w:themeColor="accent6" w:themeShade="BF"/>
          <w:sz w:val="18"/>
          <w:szCs w:val="18"/>
        </w:rPr>
        <w:t># Example input (batch of 1, 28x28 image)</w:t>
      </w:r>
    </w:p>
    <w:p w14:paraId="5F1584B0"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lastRenderedPageBreak/>
        <w:t>input_image = torch.rand(1, 28, 28)</w:t>
      </w:r>
    </w:p>
    <w:p w14:paraId="57902BC1" w14:textId="77777777" w:rsidR="00FE1CE4" w:rsidRPr="00440A8C" w:rsidRDefault="00FE1CE4" w:rsidP="00FE1CE4">
      <w:pPr>
        <w:rPr>
          <w:rFonts w:ascii="Consolas" w:eastAsiaTheme="minorEastAsia" w:hAnsi="Consolas" w:cs="Consolas"/>
          <w:sz w:val="18"/>
          <w:szCs w:val="18"/>
        </w:rPr>
      </w:pPr>
    </w:p>
    <w:p w14:paraId="50EB6075" w14:textId="77777777" w:rsidR="00FE1CE4" w:rsidRPr="00506DCB" w:rsidRDefault="00FE1CE4" w:rsidP="00FE1CE4">
      <w:pPr>
        <w:rPr>
          <w:rFonts w:ascii="Consolas" w:eastAsiaTheme="minorEastAsia" w:hAnsi="Consolas" w:cs="Consolas"/>
          <w:color w:val="3A7C22" w:themeColor="accent6" w:themeShade="BF"/>
          <w:sz w:val="18"/>
          <w:szCs w:val="18"/>
        </w:rPr>
      </w:pPr>
      <w:r w:rsidRPr="00506DCB">
        <w:rPr>
          <w:rFonts w:ascii="Consolas" w:eastAsiaTheme="minorEastAsia" w:hAnsi="Consolas" w:cs="Consolas"/>
          <w:color w:val="3A7C22" w:themeColor="accent6" w:themeShade="BF"/>
          <w:sz w:val="18"/>
          <w:szCs w:val="18"/>
        </w:rPr>
        <w:t># Pass the input through the model</w:t>
      </w:r>
    </w:p>
    <w:p w14:paraId="70E03E12"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output = model(input_image)</w:t>
      </w:r>
    </w:p>
    <w:p w14:paraId="65BA2303"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print(output)</w:t>
      </w:r>
    </w:p>
    <w:p w14:paraId="30DE0847" w14:textId="77777777" w:rsidR="00FE1CE4" w:rsidRDefault="00FE1CE4" w:rsidP="00FE1CE4"/>
    <w:p w14:paraId="50F04BA2" w14:textId="524C3F8A" w:rsidR="00FE1CE4" w:rsidRDefault="004503EB" w:rsidP="00FE1CE4">
      <w:r>
        <w:t>Architecture Flow</w:t>
      </w:r>
      <w:r w:rsidR="00DD40DC">
        <w:t xml:space="preserve"> and Tensor Shape Transformations </w:t>
      </w:r>
      <w:r w:rsidR="00815BF4">
        <w:t xml:space="preserve">for the network on Example 1 </w:t>
      </w:r>
      <w:r w:rsidR="00DD40DC">
        <w:t>shown below</w:t>
      </w:r>
    </w:p>
    <w:p w14:paraId="78D2E9BC" w14:textId="76F2E7B2" w:rsidR="00FE1CE4" w:rsidRDefault="00DD40DC" w:rsidP="00FE1CE4">
      <w:r>
        <w:rPr>
          <w:noProof/>
        </w:rPr>
        <w:lastRenderedPageBreak/>
        <mc:AlternateContent>
          <mc:Choice Requires="wps">
            <w:drawing>
              <wp:anchor distT="0" distB="0" distL="114300" distR="114300" simplePos="0" relativeHeight="251674624" behindDoc="0" locked="0" layoutInCell="1" allowOverlap="1" wp14:anchorId="5FAF9385" wp14:editId="7A21A089">
                <wp:simplePos x="0" y="0"/>
                <wp:positionH relativeFrom="column">
                  <wp:posOffset>2364105</wp:posOffset>
                </wp:positionH>
                <wp:positionV relativeFrom="paragraph">
                  <wp:posOffset>7915644</wp:posOffset>
                </wp:positionV>
                <wp:extent cx="1999882" cy="430652"/>
                <wp:effectExtent l="0" t="0" r="0" b="0"/>
                <wp:wrapNone/>
                <wp:docPr id="530075617" name="Rectangle 4"/>
                <wp:cNvGraphicFramePr/>
                <a:graphic xmlns:a="http://schemas.openxmlformats.org/drawingml/2006/main">
                  <a:graphicData uri="http://schemas.microsoft.com/office/word/2010/wordprocessingShape">
                    <wps:wsp>
                      <wps:cNvSpPr/>
                      <wps:spPr>
                        <a:xfrm>
                          <a:off x="0" y="0"/>
                          <a:ext cx="1999882" cy="430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3A0B88" w14:textId="7B7DBEBE" w:rsidR="00DD40DC" w:rsidRPr="00F73D19" w:rsidRDefault="00DD40DC" w:rsidP="00DD40DC">
                            <w:pPr>
                              <w:rPr>
                                <w:color w:val="156082" w:themeColor="accent1"/>
                                <w14:textOutline w14:w="9525" w14:cap="rnd" w14:cmpd="sng" w14:algn="ctr">
                                  <w14:noFill/>
                                  <w14:prstDash w14:val="solid"/>
                                  <w14:bevel/>
                                </w14:textOutline>
                              </w:rPr>
                            </w:pPr>
                            <w:r>
                              <w:rPr>
                                <w:color w:val="156082" w:themeColor="accent1"/>
                              </w:rPr>
                              <w:t>Architecture Flow</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AF9385" id="Rectangle 4" o:spid="_x0000_s1030" style="position:absolute;margin-left:186.15pt;margin-top:623.3pt;width:157.45pt;height:33.9pt;z-index:251674624;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" filled="f" stroked="f" strokeweight="1pt">
                <v:textbox>
                  <w:txbxContent>
                    <w:p w14:paraId="1F3A0B88" w14:textId="7B7DBEBE" w:rsidR="00DD40DC" w:rsidRPr="00F73D19" w:rsidRDefault="00DD40DC" w:rsidP="00DD40DC">
                      <w:pPr>
                        <w:rPr>
                          <w:color w:val="156082" w:themeColor="accent1"/>
                          <w14:textOutline w14:w="9525" w14:cap="rnd" w14:cmpd="sng" w14:algn="ctr">
                            <w14:noFill/>
                            <w14:prstDash w14:val="solid"/>
                            <w14:bevel/>
                          </w14:textOutline>
                        </w:rPr>
                      </w:pPr>
                      <w:r>
                        <w:rPr>
                          <w:color w:val="156082" w:themeColor="accent1"/>
                        </w:rPr>
                        <w:t>Architecture Flow</w:t>
                      </w:r>
                    </w:p>
                  </w:txbxContent>
                </v:textbox>
              </v:rect>
            </w:pict>
          </mc:Fallback>
        </mc:AlternateContent>
      </w:r>
      <w:r w:rsidR="00F73D19">
        <w:rPr>
          <w:noProof/>
        </w:rPr>
        <mc:AlternateContent>
          <mc:Choice Requires="wps">
            <w:drawing>
              <wp:anchor distT="0" distB="0" distL="114300" distR="114300" simplePos="0" relativeHeight="251672576" behindDoc="0" locked="0" layoutInCell="1" allowOverlap="1" wp14:anchorId="661C3747" wp14:editId="4E3A42E4">
                <wp:simplePos x="0" y="0"/>
                <wp:positionH relativeFrom="column">
                  <wp:posOffset>3568905</wp:posOffset>
                </wp:positionH>
                <wp:positionV relativeFrom="paragraph">
                  <wp:posOffset>6364605</wp:posOffset>
                </wp:positionV>
                <wp:extent cx="1999882" cy="430652"/>
                <wp:effectExtent l="0" t="0" r="0" b="0"/>
                <wp:wrapNone/>
                <wp:docPr id="1258517123" name="Rectangle 4"/>
                <wp:cNvGraphicFramePr/>
                <a:graphic xmlns:a="http://schemas.openxmlformats.org/drawingml/2006/main">
                  <a:graphicData uri="http://schemas.microsoft.com/office/word/2010/wordprocessingShape">
                    <wps:wsp>
                      <wps:cNvSpPr/>
                      <wps:spPr>
                        <a:xfrm>
                          <a:off x="0" y="0"/>
                          <a:ext cx="1999882" cy="430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0AD8AB" w14:textId="5BCB948E" w:rsidR="00F73D19" w:rsidRPr="00F73D19" w:rsidRDefault="00F73D19" w:rsidP="00F73D19">
                            <w:pPr>
                              <w:rPr>
                                <w:color w:val="156082" w:themeColor="accent1"/>
                                <w14:textOutline w14:w="9525" w14:cap="rnd" w14:cmpd="sng" w14:algn="ctr">
                                  <w14:noFill/>
                                  <w14:prstDash w14:val="solid"/>
                                  <w14:bevel/>
                                </w14:textOutline>
                              </w:rPr>
                            </w:pPr>
                            <w:r w:rsidRPr="00F73D19">
                              <w:rPr>
                                <w:color w:val="156082" w:themeColor="accent1"/>
                              </w:rPr>
                              <w:t>Tensor Shape Transformations</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1C3747" id="_x0000_s1031" style="position:absolute;margin-left:281pt;margin-top:501.15pt;width:157.45pt;height:33.9pt;z-index:25167257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" filled="f" stroked="f" strokeweight="1pt">
                <v:textbox>
                  <w:txbxContent>
                    <w:p w14:paraId="260AD8AB" w14:textId="5BCB948E" w:rsidR="00F73D19" w:rsidRPr="00F73D19" w:rsidRDefault="00F73D19" w:rsidP="00F73D19">
                      <w:pPr>
                        <w:rPr>
                          <w:color w:val="156082" w:themeColor="accent1"/>
                          <w14:textOutline w14:w="9525" w14:cap="rnd" w14:cmpd="sng" w14:algn="ctr">
                            <w14:noFill/>
                            <w14:prstDash w14:val="solid"/>
                            <w14:bevel/>
                          </w14:textOutline>
                        </w:rPr>
                      </w:pPr>
                      <w:r w:rsidRPr="00F73D19">
                        <w:rPr>
                          <w:color w:val="156082" w:themeColor="accent1"/>
                        </w:rPr>
                        <w:t>Tensor Shape Transformations</w:t>
                      </w:r>
                    </w:p>
                  </w:txbxContent>
                </v:textbox>
              </v:rect>
            </w:pict>
          </mc:Fallback>
        </mc:AlternateContent>
      </w:r>
      <w:r w:rsidR="00F73D19">
        <w:rPr>
          <w:noProof/>
        </w:rPr>
        <w:drawing>
          <wp:anchor distT="0" distB="0" distL="114300" distR="114300" simplePos="0" relativeHeight="251669504" behindDoc="0" locked="0" layoutInCell="1" allowOverlap="1" wp14:anchorId="60504AA9" wp14:editId="6F347158">
            <wp:simplePos x="0" y="0"/>
            <wp:positionH relativeFrom="column">
              <wp:posOffset>217846</wp:posOffset>
            </wp:positionH>
            <wp:positionV relativeFrom="paragraph">
              <wp:posOffset>0</wp:posOffset>
            </wp:positionV>
            <wp:extent cx="2358390" cy="8229600"/>
            <wp:effectExtent l="0" t="0" r="3810" b="0"/>
            <wp:wrapTopAndBottom/>
            <wp:docPr id="483495084" name="Picture 2" descr="A diagram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95084" name="Picture 2" descr="A diagram of a software program&#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58390" cy="8229600"/>
                    </a:xfrm>
                    <a:prstGeom prst="rect">
                      <a:avLst/>
                    </a:prstGeom>
                  </pic:spPr>
                </pic:pic>
              </a:graphicData>
            </a:graphic>
            <wp14:sizeRelH relativeFrom="page">
              <wp14:pctWidth>0</wp14:pctWidth>
            </wp14:sizeRelH>
            <wp14:sizeRelV relativeFrom="page">
              <wp14:pctHeight>0</wp14:pctHeight>
            </wp14:sizeRelV>
          </wp:anchor>
        </w:drawing>
      </w:r>
      <w:r w:rsidR="00F73D19">
        <w:rPr>
          <w:noProof/>
        </w:rPr>
        <w:drawing>
          <wp:anchor distT="0" distB="0" distL="114300" distR="114300" simplePos="0" relativeHeight="251671552" behindDoc="1" locked="0" layoutInCell="1" allowOverlap="1" wp14:anchorId="444DDE26" wp14:editId="43D510B6">
            <wp:simplePos x="0" y="0"/>
            <wp:positionH relativeFrom="column">
              <wp:posOffset>3622204</wp:posOffset>
            </wp:positionH>
            <wp:positionV relativeFrom="paragraph">
              <wp:posOffset>152789</wp:posOffset>
            </wp:positionV>
            <wp:extent cx="1600200" cy="5928360"/>
            <wp:effectExtent l="0" t="0" r="0" b="2540"/>
            <wp:wrapNone/>
            <wp:docPr id="216274489"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74489" name="Picture 3" descr="A diagram of a dia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00200" cy="5928360"/>
                    </a:xfrm>
                    <a:prstGeom prst="rect">
                      <a:avLst/>
                    </a:prstGeom>
                  </pic:spPr>
                </pic:pic>
              </a:graphicData>
            </a:graphic>
            <wp14:sizeRelH relativeFrom="page">
              <wp14:pctWidth>0</wp14:pctWidth>
            </wp14:sizeRelH>
            <wp14:sizeRelV relativeFrom="page">
              <wp14:pctHeight>0</wp14:pctHeight>
            </wp14:sizeRelV>
          </wp:anchor>
        </w:drawing>
      </w:r>
      <w:r w:rsidR="00F73D19">
        <w:rPr>
          <w:noProof/>
        </w:rPr>
        <w:t xml:space="preserve"> </w:t>
      </w:r>
    </w:p>
    <w:p w14:paraId="02EEFE5A" w14:textId="5850D327" w:rsidR="00F73D19" w:rsidRDefault="004D3FE1" w:rsidP="00FE1CE4">
      <w:r>
        <w:lastRenderedPageBreak/>
        <w:t xml:space="preserve">Network layer stack  and Layer operations </w:t>
      </w:r>
      <w:r w:rsidR="00815BF4">
        <w:t xml:space="preserve">for the network on Example 1 </w:t>
      </w:r>
      <w:r>
        <w:t>shown below:</w:t>
      </w:r>
    </w:p>
    <w:p w14:paraId="2CC975E9" w14:textId="2130DDE8" w:rsidR="00DD40DC" w:rsidRDefault="000868ED" w:rsidP="00FE1CE4">
      <w:r>
        <w:rPr>
          <w:noProof/>
        </w:rPr>
        <w:drawing>
          <wp:anchor distT="0" distB="0" distL="114300" distR="114300" simplePos="0" relativeHeight="251676672" behindDoc="1" locked="0" layoutInCell="1" allowOverlap="1" wp14:anchorId="3589608F" wp14:editId="2FFFD4A6">
            <wp:simplePos x="0" y="0"/>
            <wp:positionH relativeFrom="column">
              <wp:posOffset>795942</wp:posOffset>
            </wp:positionH>
            <wp:positionV relativeFrom="paragraph">
              <wp:posOffset>324915</wp:posOffset>
            </wp:positionV>
            <wp:extent cx="5943600" cy="5300345"/>
            <wp:effectExtent l="0" t="0" r="0" b="0"/>
            <wp:wrapNone/>
            <wp:docPr id="34034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4241" name="Picture 340342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5300345"/>
                    </a:xfrm>
                    <a:prstGeom prst="rect">
                      <a:avLst/>
                    </a:prstGeom>
                  </pic:spPr>
                </pic:pic>
              </a:graphicData>
            </a:graphic>
            <wp14:sizeRelH relativeFrom="page">
              <wp14:pctWidth>0</wp14:pctWidth>
            </wp14:sizeRelH>
            <wp14:sizeRelV relativeFrom="page">
              <wp14:pctHeight>0</wp14:pctHeight>
            </wp14:sizeRelV>
          </wp:anchor>
        </w:drawing>
      </w:r>
      <w:r w:rsidR="004E46A5">
        <w:rPr>
          <w:noProof/>
        </w:rPr>
        <w:drawing>
          <wp:anchor distT="0" distB="0" distL="114300" distR="114300" simplePos="0" relativeHeight="251675648" behindDoc="0" locked="0" layoutInCell="1" allowOverlap="1" wp14:anchorId="5FAB61B2" wp14:editId="10EA8A43">
            <wp:simplePos x="0" y="0"/>
            <wp:positionH relativeFrom="column">
              <wp:posOffset>-460027</wp:posOffset>
            </wp:positionH>
            <wp:positionV relativeFrom="paragraph">
              <wp:posOffset>159098</wp:posOffset>
            </wp:positionV>
            <wp:extent cx="1286510" cy="5515610"/>
            <wp:effectExtent l="0" t="0" r="0" b="0"/>
            <wp:wrapTopAndBottom/>
            <wp:docPr id="1981581261"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81261" name="Picture 5" descr="A diagram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86510" cy="5515610"/>
                    </a:xfrm>
                    <a:prstGeom prst="rect">
                      <a:avLst/>
                    </a:prstGeom>
                  </pic:spPr>
                </pic:pic>
              </a:graphicData>
            </a:graphic>
            <wp14:sizeRelH relativeFrom="page">
              <wp14:pctWidth>0</wp14:pctWidth>
            </wp14:sizeRelH>
            <wp14:sizeRelV relativeFrom="page">
              <wp14:pctHeight>0</wp14:pctHeight>
            </wp14:sizeRelV>
          </wp:anchor>
        </w:drawing>
      </w:r>
    </w:p>
    <w:p w14:paraId="3F81E15D" w14:textId="77777777" w:rsidR="00DD40DC" w:rsidRDefault="00DD40DC" w:rsidP="00FE1CE4"/>
    <w:p w14:paraId="16445A49" w14:textId="43BD7856" w:rsidR="00F73D19" w:rsidRDefault="00F73D19" w:rsidP="00FE1CE4"/>
    <w:p w14:paraId="5E73FC91" w14:textId="77777777" w:rsidR="004D3FE1" w:rsidRDefault="004D3FE1" w:rsidP="00FE1CE4"/>
    <w:p w14:paraId="69D5F651" w14:textId="77777777" w:rsidR="004D3FE1" w:rsidRDefault="004D3FE1" w:rsidP="00FE1CE4"/>
    <w:p w14:paraId="46238589" w14:textId="77777777" w:rsidR="004D3FE1" w:rsidRDefault="004D3FE1" w:rsidP="00FE1CE4"/>
    <w:p w14:paraId="6E4958AA" w14:textId="77777777" w:rsidR="004D3FE1" w:rsidRDefault="004D3FE1" w:rsidP="00FE1CE4"/>
    <w:p w14:paraId="10E3FC65" w14:textId="77777777" w:rsidR="004D3FE1" w:rsidRDefault="004D3FE1" w:rsidP="00FE1CE4"/>
    <w:p w14:paraId="2E9376B3" w14:textId="77777777" w:rsidR="004D3FE1" w:rsidRDefault="004D3FE1" w:rsidP="00FE1CE4"/>
    <w:p w14:paraId="5333B8C8" w14:textId="77777777" w:rsidR="004D3FE1" w:rsidRDefault="004D3FE1" w:rsidP="00FE1CE4"/>
    <w:p w14:paraId="1F05BF0B" w14:textId="77777777" w:rsidR="004D3FE1" w:rsidRDefault="004D3FE1" w:rsidP="00FE1CE4"/>
    <w:p w14:paraId="2EF10A04" w14:textId="77777777" w:rsidR="004D3FE1" w:rsidRDefault="004D3FE1" w:rsidP="00FE1CE4"/>
    <w:p w14:paraId="31E9845A" w14:textId="77777777" w:rsidR="004D3FE1" w:rsidRDefault="004D3FE1" w:rsidP="00FE1CE4"/>
    <w:p w14:paraId="6F09BE06" w14:textId="77777777" w:rsidR="004D3FE1" w:rsidRDefault="004D3FE1" w:rsidP="00FE1CE4"/>
    <w:p w14:paraId="2201744C" w14:textId="77777777" w:rsidR="004D3FE1" w:rsidRDefault="004D3FE1" w:rsidP="00FE1CE4"/>
    <w:p w14:paraId="5BBFC199" w14:textId="01DB86EB" w:rsidR="004D3FE1" w:rsidRDefault="004D3FE1" w:rsidP="00FE1CE4">
      <w:r>
        <w:lastRenderedPageBreak/>
        <w:t xml:space="preserve">Information Flow with Dimensions </w:t>
      </w:r>
      <w:r w:rsidR="00815BF4">
        <w:t xml:space="preserve">for the network on Example 1 </w:t>
      </w:r>
      <w:r>
        <w:t>shown below:</w:t>
      </w:r>
    </w:p>
    <w:p w14:paraId="48D35860" w14:textId="77777777" w:rsidR="004D3FE1" w:rsidRDefault="004D3FE1" w:rsidP="00FE1CE4"/>
    <w:p w14:paraId="4130721E" w14:textId="77777777" w:rsidR="004D3FE1" w:rsidRDefault="004D3FE1" w:rsidP="00FE1CE4"/>
    <w:p w14:paraId="37AD4237" w14:textId="472EDFD1" w:rsidR="004D3FE1" w:rsidRDefault="00AE7023" w:rsidP="00FE1CE4">
      <w:r>
        <w:rPr>
          <w:noProof/>
        </w:rPr>
        <w:drawing>
          <wp:anchor distT="0" distB="0" distL="114300" distR="114300" simplePos="0" relativeHeight="251677696" behindDoc="0" locked="0" layoutInCell="1" allowOverlap="1" wp14:anchorId="6C4D2193" wp14:editId="003885FF">
            <wp:simplePos x="0" y="0"/>
            <wp:positionH relativeFrom="column">
              <wp:posOffset>0</wp:posOffset>
            </wp:positionH>
            <wp:positionV relativeFrom="paragraph">
              <wp:posOffset>1905</wp:posOffset>
            </wp:positionV>
            <wp:extent cx="5943600" cy="3153410"/>
            <wp:effectExtent l="0" t="0" r="0" b="0"/>
            <wp:wrapTopAndBottom/>
            <wp:docPr id="1726092145" name="Picture 8"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92145" name="Picture 8" descr="A diagram of a function&#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14:sizeRelH relativeFrom="page">
              <wp14:pctWidth>0</wp14:pctWidth>
            </wp14:sizeRelH>
            <wp14:sizeRelV relativeFrom="page">
              <wp14:pctHeight>0</wp14:pctHeight>
            </wp14:sizeRelV>
          </wp:anchor>
        </w:drawing>
      </w:r>
    </w:p>
    <w:p w14:paraId="72A92F75" w14:textId="77777777" w:rsidR="004D3FE1" w:rsidRDefault="004D3FE1" w:rsidP="00FE1CE4"/>
    <w:p w14:paraId="7AD0C838" w14:textId="1B91F5A2" w:rsidR="00AE7023" w:rsidRDefault="00AE7023" w:rsidP="00AE7023">
      <w:r>
        <w:rPr>
          <w:noProof/>
        </w:rPr>
        <w:drawing>
          <wp:anchor distT="0" distB="0" distL="114300" distR="114300" simplePos="0" relativeHeight="251679744" behindDoc="0" locked="0" layoutInCell="1" allowOverlap="1" wp14:anchorId="2EA39671" wp14:editId="266EB593">
            <wp:simplePos x="0" y="0"/>
            <wp:positionH relativeFrom="column">
              <wp:posOffset>-59300</wp:posOffset>
            </wp:positionH>
            <wp:positionV relativeFrom="paragraph">
              <wp:posOffset>241259</wp:posOffset>
            </wp:positionV>
            <wp:extent cx="2880360" cy="3977640"/>
            <wp:effectExtent l="0" t="0" r="2540" b="0"/>
            <wp:wrapTopAndBottom/>
            <wp:docPr id="91442130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21308" name="Picture 9"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80360" cy="3977640"/>
                    </a:xfrm>
                    <a:prstGeom prst="rect">
                      <a:avLst/>
                    </a:prstGeom>
                  </pic:spPr>
                </pic:pic>
              </a:graphicData>
            </a:graphic>
            <wp14:sizeRelH relativeFrom="page">
              <wp14:pctWidth>0</wp14:pctWidth>
            </wp14:sizeRelH>
            <wp14:sizeRelV relativeFrom="page">
              <wp14:pctHeight>0</wp14:pctHeight>
            </wp14:sizeRelV>
          </wp:anchor>
        </w:drawing>
      </w:r>
      <w:r>
        <w:t xml:space="preserve">Computation Graph </w:t>
      </w:r>
      <w:r w:rsidR="00815BF4">
        <w:t xml:space="preserve">for the network on Example 1 </w:t>
      </w:r>
      <w:r>
        <w:t>shown below:</w:t>
      </w:r>
    </w:p>
    <w:p w14:paraId="7B93D089" w14:textId="57C237A8" w:rsidR="004D3FE1" w:rsidRDefault="004D3FE1" w:rsidP="00FE1CE4"/>
    <w:p w14:paraId="62AE0746" w14:textId="37F90BE2" w:rsidR="00AE7023" w:rsidRDefault="00AE7023" w:rsidP="00FE1CE4"/>
    <w:p w14:paraId="451A3F08" w14:textId="3833EAFF" w:rsidR="004D3FE1" w:rsidRDefault="00444D2B" w:rsidP="00FE1CE4">
      <w:r>
        <w:t>Summary Table</w:t>
      </w:r>
      <w:r w:rsidR="00815BF4">
        <w:t xml:space="preserve"> for the network on Example 1</w:t>
      </w:r>
    </w:p>
    <w:p w14:paraId="23DB161E" w14:textId="46A6E8E5" w:rsidR="00444D2B" w:rsidRDefault="00444D2B" w:rsidP="00FE1CE4">
      <w:r>
        <w:rPr>
          <w:noProof/>
        </w:rPr>
        <w:drawing>
          <wp:anchor distT="0" distB="0" distL="114300" distR="114300" simplePos="0" relativeHeight="251680768" behindDoc="0" locked="0" layoutInCell="1" allowOverlap="1" wp14:anchorId="3B799890" wp14:editId="2BB64DF0">
            <wp:simplePos x="0" y="0"/>
            <wp:positionH relativeFrom="column">
              <wp:posOffset>0</wp:posOffset>
            </wp:positionH>
            <wp:positionV relativeFrom="paragraph">
              <wp:posOffset>172085</wp:posOffset>
            </wp:positionV>
            <wp:extent cx="3964305" cy="1903730"/>
            <wp:effectExtent l="0" t="0" r="0" b="1270"/>
            <wp:wrapTopAndBottom/>
            <wp:docPr id="632244737"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44737" name="Picture 10" descr="A screenshot of a graph&#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64305" cy="1903730"/>
                    </a:xfrm>
                    <a:prstGeom prst="rect">
                      <a:avLst/>
                    </a:prstGeom>
                  </pic:spPr>
                </pic:pic>
              </a:graphicData>
            </a:graphic>
            <wp14:sizeRelH relativeFrom="page">
              <wp14:pctWidth>0</wp14:pctWidth>
            </wp14:sizeRelH>
            <wp14:sizeRelV relativeFrom="page">
              <wp14:pctHeight>0</wp14:pctHeight>
            </wp14:sizeRelV>
          </wp:anchor>
        </w:drawing>
      </w:r>
    </w:p>
    <w:p w14:paraId="72FAAA36" w14:textId="7EA62358" w:rsidR="00444D2B" w:rsidRDefault="00444D2B" w:rsidP="00FE1CE4"/>
    <w:p w14:paraId="2A692A32" w14:textId="573B9412" w:rsidR="004D3FE1" w:rsidRDefault="004D3FE1" w:rsidP="00FE1CE4"/>
    <w:p w14:paraId="7B0FE19A" w14:textId="18940665" w:rsidR="00444D2B" w:rsidRDefault="00444D2B" w:rsidP="00FE1CE4">
      <w:r>
        <w:t xml:space="preserve">Equations for the Example </w:t>
      </w:r>
      <w:r w:rsidR="00815BF4">
        <w:t xml:space="preserve">1 </w:t>
      </w:r>
      <w:r>
        <w:t>Network</w:t>
      </w:r>
    </w:p>
    <w:p w14:paraId="0ADFA35D" w14:textId="77777777" w:rsidR="00444D2B" w:rsidRDefault="00444D2B" w:rsidP="00FE1CE4"/>
    <w:p w14:paraId="64F91CD1" w14:textId="77777777" w:rsidR="00444D2B" w:rsidRDefault="00444D2B" w:rsidP="00FE1CE4">
      <w:r>
        <w:t>Layer 2 (First linear)</w:t>
      </w:r>
    </w:p>
    <w:p w14:paraId="22081BC5" w14:textId="77777777" w:rsidR="00444D2B" w:rsidRDefault="00444D2B" w:rsidP="00FE1CE4"/>
    <w:p w14:paraId="3A3ACAE2" w14:textId="455C4154" w:rsidR="004D3FE1" w:rsidRDefault="00444D2B" w:rsidP="00FE1CE4">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flat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oMath>
      <w:r>
        <w:rPr>
          <w:rFonts w:eastAsiaTheme="minorEastAsia"/>
        </w:rPr>
        <w:t xml:space="preserve">  where </w:t>
      </w:r>
      <w:r>
        <w:t xml:space="preserve">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128×784</m:t>
            </m:r>
          </m:sup>
        </m:sSup>
      </m:oMath>
      <w:r>
        <w:rPr>
          <w:rFonts w:eastAsiaTheme="minorEastAsia"/>
        </w:rPr>
        <w:t xml:space="preserve">, </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128</m:t>
            </m:r>
          </m:sup>
        </m:sSup>
      </m:oMath>
    </w:p>
    <w:p w14:paraId="5D449D7F" w14:textId="50DC1DF2" w:rsidR="004D3FE1" w:rsidRDefault="004D3FE1" w:rsidP="00FE1CE4"/>
    <w:p w14:paraId="5D7A4A0B" w14:textId="77777777" w:rsidR="00994CCB" w:rsidRPr="0059700D" w:rsidRDefault="00994CCB" w:rsidP="00994CCB">
      <w:pPr>
        <w:rPr>
          <w:color w:val="EE0000"/>
        </w:rPr>
      </w:pPr>
      <w:r w:rsidRPr="0059700D">
        <w:rPr>
          <w:color w:val="EE0000"/>
        </w:rPr>
        <w:t>//TODO: finish the equations for the example network</w:t>
      </w:r>
    </w:p>
    <w:p w14:paraId="417F9A4E" w14:textId="528748C3" w:rsidR="004503EB" w:rsidRDefault="004503EB" w:rsidP="00FE1CE4"/>
    <w:p w14:paraId="48282777" w14:textId="1252418C" w:rsidR="00444D2B" w:rsidRDefault="00994CCB" w:rsidP="00FE1CE4">
      <w:r>
        <w:t xml:space="preserve">For details see the markdown </w:t>
      </w:r>
      <w:hyperlink r:id="rId43" w:history="1">
        <w:r w:rsidRPr="00994CCB">
          <w:rPr>
            <w:rStyle w:val="Hyperlink"/>
          </w:rPr>
          <w:t>pytorch_example_neural_network_diagrams.md</w:t>
        </w:r>
      </w:hyperlink>
    </w:p>
    <w:p w14:paraId="06CB85BF" w14:textId="77777777" w:rsidR="00994CCB" w:rsidRDefault="00994CCB" w:rsidP="00FE1CE4"/>
    <w:p w14:paraId="63CAF638" w14:textId="77777777" w:rsidR="00280A55" w:rsidRDefault="00280A55" w:rsidP="00FE1CE4"/>
    <w:p w14:paraId="5742EE5D" w14:textId="1CA5444C" w:rsidR="00280A55" w:rsidRDefault="004E5BF1" w:rsidP="00280A55">
      <w:pPr>
        <w:pStyle w:val="Heading3"/>
      </w:pPr>
      <w:bookmarkStart w:id="15" w:name="_Toc220489391"/>
      <w:bookmarkStart w:id="16" w:name="_Ref220489476"/>
      <w:r>
        <w:rPr>
          <w:rFonts w:eastAsiaTheme="minorEastAsia"/>
        </w:rPr>
        <w:t xml:space="preserve">Example 2: </w:t>
      </w:r>
      <w:r w:rsidR="00280A55">
        <w:rPr>
          <w:rFonts w:eastAsiaTheme="minorEastAsia"/>
        </w:rPr>
        <w:t xml:space="preserve">Deterministic Policy in continuous action space </w:t>
      </w:r>
      <w:r>
        <w:rPr>
          <w:rFonts w:eastAsiaTheme="minorEastAsia"/>
        </w:rPr>
        <w:t>modeled with nn.Sequential</w:t>
      </w:r>
      <w:bookmarkEnd w:id="15"/>
      <w:bookmarkEnd w:id="16"/>
    </w:p>
    <w:p w14:paraId="2D925667" w14:textId="466DFBD2" w:rsidR="00FE1CE4" w:rsidRDefault="00FE1CE4" w:rsidP="00FE1CE4"/>
    <w:p w14:paraId="4228D318"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pi_net </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Sequential(</w:t>
      </w:r>
    </w:p>
    <w:p w14:paraId="33371656"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 xml:space="preserve">Linear(obs_dim, </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w:t>
      </w:r>
    </w:p>
    <w:p w14:paraId="6360BA2E"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Tanh(),</w:t>
      </w:r>
    </w:p>
    <w:p w14:paraId="10D367DB"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Linear(</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 xml:space="preserve">, </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w:t>
      </w:r>
    </w:p>
    <w:p w14:paraId="1943FAAD"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Tanh(),</w:t>
      </w:r>
    </w:p>
    <w:p w14:paraId="5FF48893"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Linear(</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 act_dim)</w:t>
      </w:r>
    </w:p>
    <w:p w14:paraId="4328656A"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w:t>
      </w:r>
    </w:p>
    <w:p w14:paraId="7FC77091" w14:textId="77777777" w:rsidR="004721B1" w:rsidRDefault="004721B1" w:rsidP="004721B1">
      <w:pPr>
        <w:rPr>
          <w:rFonts w:eastAsiaTheme="minorEastAsia"/>
        </w:rPr>
      </w:pPr>
    </w:p>
    <w:p w14:paraId="21365B72" w14:textId="77777777" w:rsidR="004721B1" w:rsidRDefault="004721B1" w:rsidP="004721B1">
      <w:pPr>
        <w:rPr>
          <w:rFonts w:eastAsiaTheme="minorEastAsia"/>
        </w:rPr>
      </w:pPr>
      <w:r>
        <w:rPr>
          <w:rFonts w:eastAsiaTheme="minorEastAsia"/>
        </w:rPr>
        <w:t xml:space="preserve">This builds a MLP network with two hidden layers of size </w:t>
      </w:r>
      <m:oMath>
        <m:r>
          <w:rPr>
            <w:rFonts w:ascii="Cambria Math" w:eastAsiaTheme="minorEastAsia" w:hAnsi="Cambria Math"/>
          </w:rPr>
          <m:t>64</m:t>
        </m:r>
      </m:oMath>
      <w:r>
        <w:rPr>
          <w:rFonts w:eastAsiaTheme="minorEastAsia"/>
        </w:rPr>
        <w:t xml:space="preserve"> and </w:t>
      </w:r>
      <w:r w:rsidRPr="00EE5381">
        <w:rPr>
          <w:rFonts w:ascii="Consolas" w:eastAsiaTheme="minorEastAsia" w:hAnsi="Consolas" w:cs="Consolas"/>
        </w:rPr>
        <w:t>tanh</w:t>
      </w:r>
      <w:r>
        <w:rPr>
          <w:rFonts w:eastAsiaTheme="minorEastAsia"/>
        </w:rPr>
        <w:t xml:space="preserve"> activation functions. </w:t>
      </w:r>
    </w:p>
    <w:p w14:paraId="2948576A" w14:textId="77777777" w:rsidR="00797921" w:rsidRDefault="00797921" w:rsidP="00FE1CE4"/>
    <w:p w14:paraId="71EFF4B8" w14:textId="4334C226" w:rsidR="00797921" w:rsidRDefault="00994CCB" w:rsidP="00C74DAE">
      <w:pPr>
        <w:keepNext/>
        <w:keepLines/>
      </w:pPr>
      <w:r>
        <w:lastRenderedPageBreak/>
        <w:t>Architecture Flow and Tensor Shape Transformations</w:t>
      </w:r>
      <w:r w:rsidR="00815BF4">
        <w:t xml:space="preserve"> for the network on Example 2</w:t>
      </w:r>
    </w:p>
    <w:p w14:paraId="2E6DB279" w14:textId="310076CC" w:rsidR="00994CCB" w:rsidRDefault="00994CCB" w:rsidP="00C74DAE">
      <w:pPr>
        <w:keepNext/>
        <w:keepLines/>
      </w:pPr>
    </w:p>
    <w:p w14:paraId="48A1A9AD" w14:textId="79DA2AED" w:rsidR="00994CCB" w:rsidRDefault="00F32E83" w:rsidP="00C74DAE">
      <w:pPr>
        <w:keepNext/>
        <w:keepLines/>
      </w:pPr>
      <w:r>
        <w:rPr>
          <w:noProof/>
        </w:rPr>
        <mc:AlternateContent>
          <mc:Choice Requires="wps">
            <w:drawing>
              <wp:anchor distT="0" distB="0" distL="114300" distR="114300" simplePos="0" relativeHeight="251687936" behindDoc="0" locked="0" layoutInCell="1" allowOverlap="1" wp14:anchorId="09DEE339" wp14:editId="24BD4F18">
                <wp:simplePos x="0" y="0"/>
                <wp:positionH relativeFrom="column">
                  <wp:posOffset>4259293</wp:posOffset>
                </wp:positionH>
                <wp:positionV relativeFrom="paragraph">
                  <wp:posOffset>6518214</wp:posOffset>
                </wp:positionV>
                <wp:extent cx="1999882" cy="430652"/>
                <wp:effectExtent l="0" t="0" r="0" b="0"/>
                <wp:wrapNone/>
                <wp:docPr id="1495442430" name="Rectangle 4"/>
                <wp:cNvGraphicFramePr/>
                <a:graphic xmlns:a="http://schemas.openxmlformats.org/drawingml/2006/main">
                  <a:graphicData uri="http://schemas.microsoft.com/office/word/2010/wordprocessingShape">
                    <wps:wsp>
                      <wps:cNvSpPr/>
                      <wps:spPr>
                        <a:xfrm>
                          <a:off x="0" y="0"/>
                          <a:ext cx="1999882" cy="430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6FBDBA" w14:textId="77777777" w:rsidR="00F32E83" w:rsidRPr="00F73D19" w:rsidRDefault="00F32E83" w:rsidP="00F32E83">
                            <w:pPr>
                              <w:rPr>
                                <w:color w:val="156082" w:themeColor="accent1"/>
                                <w14:textOutline w14:w="9525" w14:cap="rnd" w14:cmpd="sng" w14:algn="ctr">
                                  <w14:noFill/>
                                  <w14:prstDash w14:val="solid"/>
                                  <w14:bevel/>
                                </w14:textOutline>
                              </w:rPr>
                            </w:pPr>
                            <w:r w:rsidRPr="00F73D19">
                              <w:rPr>
                                <w:color w:val="156082" w:themeColor="accent1"/>
                              </w:rPr>
                              <w:t>Tensor Shape Transformations</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DEE339" id="_x0000_s1032" style="position:absolute;margin-left:335.4pt;margin-top:513.25pt;width:157.45pt;height:33.9pt;z-index:25168793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" filled="f" stroked="f" strokeweight="1pt">
                <v:textbox>
                  <w:txbxContent>
                    <w:p w14:paraId="216FBDBA" w14:textId="77777777" w:rsidR="00F32E83" w:rsidRPr="00F73D19" w:rsidRDefault="00F32E83" w:rsidP="00F32E83">
                      <w:pPr>
                        <w:rPr>
                          <w:color w:val="156082" w:themeColor="accent1"/>
                          <w14:textOutline w14:w="9525" w14:cap="rnd" w14:cmpd="sng" w14:algn="ctr">
                            <w14:noFill/>
                            <w14:prstDash w14:val="solid"/>
                            <w14:bevel/>
                          </w14:textOutline>
                        </w:rPr>
                      </w:pPr>
                      <w:r w:rsidRPr="00F73D19">
                        <w:rPr>
                          <w:color w:val="156082" w:themeColor="accent1"/>
                        </w:rPr>
                        <w:t>Tensor Shape Transformations</w:t>
                      </w: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52CC3947" wp14:editId="5ECDF720">
                <wp:simplePos x="0" y="0"/>
                <wp:positionH relativeFrom="column">
                  <wp:posOffset>2230100</wp:posOffset>
                </wp:positionH>
                <wp:positionV relativeFrom="paragraph">
                  <wp:posOffset>7348446</wp:posOffset>
                </wp:positionV>
                <wp:extent cx="1999882" cy="430652"/>
                <wp:effectExtent l="0" t="0" r="0" b="0"/>
                <wp:wrapNone/>
                <wp:docPr id="1904012583" name="Rectangle 4"/>
                <wp:cNvGraphicFramePr/>
                <a:graphic xmlns:a="http://schemas.openxmlformats.org/drawingml/2006/main">
                  <a:graphicData uri="http://schemas.microsoft.com/office/word/2010/wordprocessingShape">
                    <wps:wsp>
                      <wps:cNvSpPr/>
                      <wps:spPr>
                        <a:xfrm>
                          <a:off x="0" y="0"/>
                          <a:ext cx="1999882" cy="430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366A17" w14:textId="77777777" w:rsidR="00F32E83" w:rsidRPr="00F73D19" w:rsidRDefault="00F32E83" w:rsidP="00F32E83">
                            <w:pPr>
                              <w:rPr>
                                <w:color w:val="156082" w:themeColor="accent1"/>
                                <w14:textOutline w14:w="9525" w14:cap="rnd" w14:cmpd="sng" w14:algn="ctr">
                                  <w14:noFill/>
                                  <w14:prstDash w14:val="solid"/>
                                  <w14:bevel/>
                                </w14:textOutline>
                              </w:rPr>
                            </w:pPr>
                            <w:r>
                              <w:rPr>
                                <w:color w:val="156082" w:themeColor="accent1"/>
                              </w:rPr>
                              <w:t>Architecture Flow</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CC3947" id="_x0000_s1033" style="position:absolute;margin-left:175.6pt;margin-top:578.6pt;width:157.45pt;height:33.9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" filled="f" stroked="f" strokeweight="1pt">
                <v:textbox>
                  <w:txbxContent>
                    <w:p w14:paraId="37366A17" w14:textId="77777777" w:rsidR="00F32E83" w:rsidRPr="00F73D19" w:rsidRDefault="00F32E83" w:rsidP="00F32E83">
                      <w:pPr>
                        <w:rPr>
                          <w:color w:val="156082" w:themeColor="accent1"/>
                          <w14:textOutline w14:w="9525" w14:cap="rnd" w14:cmpd="sng" w14:algn="ctr">
                            <w14:noFill/>
                            <w14:prstDash w14:val="solid"/>
                            <w14:bevel/>
                          </w14:textOutline>
                        </w:rPr>
                      </w:pPr>
                      <w:r>
                        <w:rPr>
                          <w:color w:val="156082" w:themeColor="accent1"/>
                        </w:rPr>
                        <w:t>Architecture Flow</w:t>
                      </w:r>
                    </w:p>
                  </w:txbxContent>
                </v:textbox>
              </v:rect>
            </w:pict>
          </mc:Fallback>
        </mc:AlternateContent>
      </w:r>
      <w:r w:rsidR="00C74DAE">
        <w:rPr>
          <w:noProof/>
        </w:rPr>
        <w:drawing>
          <wp:anchor distT="0" distB="0" distL="114300" distR="114300" simplePos="0" relativeHeight="251682816" behindDoc="0" locked="0" layoutInCell="1" allowOverlap="1" wp14:anchorId="43845E0F" wp14:editId="2D039DBC">
            <wp:simplePos x="0" y="0"/>
            <wp:positionH relativeFrom="column">
              <wp:posOffset>506730</wp:posOffset>
            </wp:positionH>
            <wp:positionV relativeFrom="paragraph">
              <wp:posOffset>200025</wp:posOffset>
            </wp:positionV>
            <wp:extent cx="1722755" cy="7255510"/>
            <wp:effectExtent l="0" t="0" r="4445" b="0"/>
            <wp:wrapTopAndBottom/>
            <wp:docPr id="965434276" name="Picture 11" descr="A diagram of a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34276" name="Picture 11" descr="A diagram of a lay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22755" cy="7255510"/>
                    </a:xfrm>
                    <a:prstGeom prst="rect">
                      <a:avLst/>
                    </a:prstGeom>
                  </pic:spPr>
                </pic:pic>
              </a:graphicData>
            </a:graphic>
            <wp14:sizeRelH relativeFrom="page">
              <wp14:pctWidth>0</wp14:pctWidth>
            </wp14:sizeRelH>
            <wp14:sizeRelV relativeFrom="page">
              <wp14:pctHeight>0</wp14:pctHeight>
            </wp14:sizeRelV>
          </wp:anchor>
        </w:drawing>
      </w:r>
      <w:r w:rsidR="00C74DAE">
        <w:rPr>
          <w:noProof/>
        </w:rPr>
        <w:drawing>
          <wp:anchor distT="0" distB="0" distL="114300" distR="114300" simplePos="0" relativeHeight="251683840" behindDoc="1" locked="0" layoutInCell="1" allowOverlap="1" wp14:anchorId="52163FC5" wp14:editId="61EF6553">
            <wp:simplePos x="0" y="0"/>
            <wp:positionH relativeFrom="column">
              <wp:posOffset>3716471</wp:posOffset>
            </wp:positionH>
            <wp:positionV relativeFrom="paragraph">
              <wp:posOffset>301605</wp:posOffset>
            </wp:positionV>
            <wp:extent cx="1468939" cy="5696423"/>
            <wp:effectExtent l="0" t="0" r="4445" b="0"/>
            <wp:wrapNone/>
            <wp:docPr id="1541276932"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76932" name="Picture 12" descr="A screenshot of a computer screen&#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68939" cy="5696423"/>
                    </a:xfrm>
                    <a:prstGeom prst="rect">
                      <a:avLst/>
                    </a:prstGeom>
                  </pic:spPr>
                </pic:pic>
              </a:graphicData>
            </a:graphic>
            <wp14:sizeRelH relativeFrom="page">
              <wp14:pctWidth>0</wp14:pctWidth>
            </wp14:sizeRelH>
            <wp14:sizeRelV relativeFrom="page">
              <wp14:pctHeight>0</wp14:pctHeight>
            </wp14:sizeRelV>
          </wp:anchor>
        </w:drawing>
      </w:r>
    </w:p>
    <w:p w14:paraId="22953E01" w14:textId="72FE664A" w:rsidR="00994CCB" w:rsidRDefault="00994CCB" w:rsidP="00FE1CE4"/>
    <w:p w14:paraId="30E3B5A8" w14:textId="2A1B3F8C" w:rsidR="00994CCB" w:rsidRDefault="00994CCB" w:rsidP="00FE1CE4"/>
    <w:p w14:paraId="43E79A23" w14:textId="6FE1F0F9" w:rsidR="00C74DAE" w:rsidRDefault="00C74DAE" w:rsidP="00994CCB"/>
    <w:p w14:paraId="44848666" w14:textId="44089EDE" w:rsidR="00F33452" w:rsidRDefault="00F33452" w:rsidP="00994CCB">
      <w:r>
        <w:t xml:space="preserve">Network layer stack </w:t>
      </w:r>
      <w:r w:rsidR="00B20F2E">
        <w:t>for the network on Example 2</w:t>
      </w:r>
      <w:r w:rsidR="009D780A">
        <w:t>:</w:t>
      </w:r>
    </w:p>
    <w:p w14:paraId="2A2586DF" w14:textId="1D96849D" w:rsidR="00F33452" w:rsidRDefault="00F33452" w:rsidP="00994CCB">
      <w:r>
        <w:rPr>
          <w:noProof/>
        </w:rPr>
        <w:drawing>
          <wp:anchor distT="0" distB="0" distL="114300" distR="114300" simplePos="0" relativeHeight="251688960" behindDoc="0" locked="0" layoutInCell="1" allowOverlap="1" wp14:anchorId="6AFF0FD7" wp14:editId="314489B5">
            <wp:simplePos x="0" y="0"/>
            <wp:positionH relativeFrom="column">
              <wp:posOffset>2289523</wp:posOffset>
            </wp:positionH>
            <wp:positionV relativeFrom="paragraph">
              <wp:posOffset>225118</wp:posOffset>
            </wp:positionV>
            <wp:extent cx="1382395" cy="6819265"/>
            <wp:effectExtent l="0" t="0" r="1905" b="635"/>
            <wp:wrapTopAndBottom/>
            <wp:docPr id="192243569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35695" name="Picture 13"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382395" cy="6819265"/>
                    </a:xfrm>
                    <a:prstGeom prst="rect">
                      <a:avLst/>
                    </a:prstGeom>
                  </pic:spPr>
                </pic:pic>
              </a:graphicData>
            </a:graphic>
            <wp14:sizeRelH relativeFrom="page">
              <wp14:pctWidth>0</wp14:pctWidth>
            </wp14:sizeRelH>
            <wp14:sizeRelV relativeFrom="page">
              <wp14:pctHeight>0</wp14:pctHeight>
            </wp14:sizeRelV>
          </wp:anchor>
        </w:drawing>
      </w:r>
    </w:p>
    <w:p w14:paraId="1EA0A50F" w14:textId="15BEB920" w:rsidR="00F33452" w:rsidRDefault="00F33452" w:rsidP="00994CCB"/>
    <w:p w14:paraId="69119712" w14:textId="77777777" w:rsidR="00F33452" w:rsidRDefault="00F33452" w:rsidP="00994CCB"/>
    <w:p w14:paraId="4CB51B0F" w14:textId="77777777" w:rsidR="00F33452" w:rsidRDefault="00F33452" w:rsidP="00994CCB"/>
    <w:p w14:paraId="41936EBF" w14:textId="77777777" w:rsidR="00F33452" w:rsidRDefault="00F33452" w:rsidP="00994CCB"/>
    <w:p w14:paraId="051CF7E3" w14:textId="5D761F57" w:rsidR="00F33452" w:rsidRDefault="00F33452" w:rsidP="00994CCB"/>
    <w:p w14:paraId="1B6C0235" w14:textId="67FCA103" w:rsidR="00F33452" w:rsidRPr="00C74DAE" w:rsidRDefault="0038167F" w:rsidP="00994CCB">
      <w:r>
        <w:rPr>
          <w:noProof/>
        </w:rPr>
        <w:lastRenderedPageBreak/>
        <w:drawing>
          <wp:anchor distT="0" distB="0" distL="114300" distR="114300" simplePos="0" relativeHeight="251689984" behindDoc="0" locked="0" layoutInCell="1" allowOverlap="1" wp14:anchorId="079F9185" wp14:editId="6C97472D">
            <wp:simplePos x="0" y="0"/>
            <wp:positionH relativeFrom="column">
              <wp:posOffset>-655320</wp:posOffset>
            </wp:positionH>
            <wp:positionV relativeFrom="paragraph">
              <wp:posOffset>217805</wp:posOffset>
            </wp:positionV>
            <wp:extent cx="7279005" cy="4141470"/>
            <wp:effectExtent l="0" t="0" r="0" b="0"/>
            <wp:wrapTopAndBottom/>
            <wp:docPr id="486168533" name="Picture 1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68533" name="Picture 15" descr="A diagram of a flowchart&#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279005" cy="4141470"/>
                    </a:xfrm>
                    <a:prstGeom prst="rect">
                      <a:avLst/>
                    </a:prstGeom>
                  </pic:spPr>
                </pic:pic>
              </a:graphicData>
            </a:graphic>
            <wp14:sizeRelH relativeFrom="page">
              <wp14:pctWidth>0</wp14:pctWidth>
            </wp14:sizeRelH>
            <wp14:sizeRelV relativeFrom="page">
              <wp14:pctHeight>0</wp14:pctHeight>
            </wp14:sizeRelV>
          </wp:anchor>
        </w:drawing>
      </w:r>
      <w:r w:rsidR="00340330">
        <w:t>Detailed Network Architecture</w:t>
      </w:r>
      <w:r w:rsidR="00B20F2E">
        <w:t xml:space="preserve"> for Example 2</w:t>
      </w:r>
      <w:r w:rsidR="009D780A">
        <w:t>:</w:t>
      </w:r>
    </w:p>
    <w:p w14:paraId="5660FDA4" w14:textId="77777777" w:rsidR="00C74DAE" w:rsidRPr="00C74DAE" w:rsidRDefault="00C74DAE" w:rsidP="00994CCB"/>
    <w:p w14:paraId="651FCC20" w14:textId="007F980A" w:rsidR="00F33452" w:rsidRDefault="00F33452" w:rsidP="00994CCB">
      <w:pPr>
        <w:rPr>
          <w:color w:val="EE0000"/>
        </w:rPr>
      </w:pPr>
    </w:p>
    <w:p w14:paraId="22E94049" w14:textId="77777777" w:rsidR="00F33452" w:rsidRDefault="00F33452" w:rsidP="00994CCB">
      <w:pPr>
        <w:rPr>
          <w:color w:val="EE0000"/>
        </w:rPr>
      </w:pPr>
    </w:p>
    <w:p w14:paraId="5241C09A" w14:textId="77777777" w:rsidR="00F33452" w:rsidRDefault="00F33452" w:rsidP="00994CCB">
      <w:pPr>
        <w:rPr>
          <w:color w:val="EE0000"/>
        </w:rPr>
      </w:pPr>
    </w:p>
    <w:p w14:paraId="7E2CCFA8" w14:textId="6953E33E" w:rsidR="00994CCB" w:rsidRPr="0059700D" w:rsidRDefault="00994CCB" w:rsidP="00994CCB">
      <w:pPr>
        <w:rPr>
          <w:color w:val="EE0000"/>
        </w:rPr>
      </w:pPr>
      <w:r w:rsidRPr="0059700D">
        <w:rPr>
          <w:color w:val="EE0000"/>
        </w:rPr>
        <w:t>//TODO: finish the</w:t>
      </w:r>
      <w:r>
        <w:rPr>
          <w:color w:val="EE0000"/>
        </w:rPr>
        <w:t xml:space="preserve"> diagrams for the deterministic policy in continuous action space</w:t>
      </w:r>
    </w:p>
    <w:p w14:paraId="25768C90" w14:textId="77777777" w:rsidR="00797921" w:rsidRDefault="00797921" w:rsidP="00FE1CE4"/>
    <w:p w14:paraId="05DCF4CC" w14:textId="48CD66C3" w:rsidR="00994CCB" w:rsidRDefault="00994CCB" w:rsidP="00FE1CE4">
      <w:r>
        <w:t>For details see the markdown</w:t>
      </w:r>
      <w:r>
        <w:t xml:space="preserve"> </w:t>
      </w:r>
      <w:hyperlink r:id="rId48" w:history="1">
        <w:r w:rsidRPr="00994CCB">
          <w:rPr>
            <w:rStyle w:val="Hyperlink"/>
          </w:rPr>
          <w:t>pytorch_policy_net_diagrams.md</w:t>
        </w:r>
      </w:hyperlink>
    </w:p>
    <w:p w14:paraId="1E7532FB" w14:textId="77777777" w:rsidR="00994CCB" w:rsidRDefault="00994CCB" w:rsidP="00FE1CE4"/>
    <w:p w14:paraId="363DA8E6" w14:textId="7682C16D" w:rsidR="00994CCB" w:rsidRDefault="00994CCB" w:rsidP="00FE1CE4"/>
    <w:p w14:paraId="71CC6037" w14:textId="1A8FC381" w:rsidR="00797921" w:rsidRDefault="00797921" w:rsidP="00FE1CE4"/>
    <w:p w14:paraId="1E5B1168" w14:textId="24FAD009" w:rsidR="00FE1CE4" w:rsidRPr="007B2317" w:rsidRDefault="00FE1CE4" w:rsidP="00FE1CE4"/>
    <w:p w14:paraId="26B788EA" w14:textId="68C0CD89" w:rsidR="00FE1CE4" w:rsidRPr="001354A4" w:rsidRDefault="00FE1CE4" w:rsidP="00FE1CE4"/>
    <w:p w14:paraId="05729A95" w14:textId="269541C4" w:rsidR="00FE1CE4" w:rsidRPr="00FE1CE4" w:rsidRDefault="00FE1CE4"/>
    <w:sectPr w:rsidR="00FE1CE4" w:rsidRPr="00FE1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F6"/>
    <w:rsid w:val="0002193D"/>
    <w:rsid w:val="00025D61"/>
    <w:rsid w:val="00045EF6"/>
    <w:rsid w:val="00047D91"/>
    <w:rsid w:val="000544C4"/>
    <w:rsid w:val="00072C53"/>
    <w:rsid w:val="00080A18"/>
    <w:rsid w:val="000868ED"/>
    <w:rsid w:val="000938ED"/>
    <w:rsid w:val="00094628"/>
    <w:rsid w:val="000A0139"/>
    <w:rsid w:val="000A261E"/>
    <w:rsid w:val="000A734C"/>
    <w:rsid w:val="000B6CC0"/>
    <w:rsid w:val="000D0B9C"/>
    <w:rsid w:val="000D4770"/>
    <w:rsid w:val="000D7522"/>
    <w:rsid w:val="000F0C87"/>
    <w:rsid w:val="000F2C5D"/>
    <w:rsid w:val="00102708"/>
    <w:rsid w:val="00102B87"/>
    <w:rsid w:val="00102EEE"/>
    <w:rsid w:val="00106784"/>
    <w:rsid w:val="00110871"/>
    <w:rsid w:val="00114284"/>
    <w:rsid w:val="001354A4"/>
    <w:rsid w:val="00143D6A"/>
    <w:rsid w:val="00147E72"/>
    <w:rsid w:val="00156ADC"/>
    <w:rsid w:val="00162FD4"/>
    <w:rsid w:val="001654B6"/>
    <w:rsid w:val="001654FE"/>
    <w:rsid w:val="001866C1"/>
    <w:rsid w:val="00197F47"/>
    <w:rsid w:val="001A0BA9"/>
    <w:rsid w:val="001A617B"/>
    <w:rsid w:val="001C4032"/>
    <w:rsid w:val="001C5567"/>
    <w:rsid w:val="001D246D"/>
    <w:rsid w:val="001F4E18"/>
    <w:rsid w:val="00214BDF"/>
    <w:rsid w:val="002172A1"/>
    <w:rsid w:val="00221575"/>
    <w:rsid w:val="00226B02"/>
    <w:rsid w:val="002658B0"/>
    <w:rsid w:val="00270646"/>
    <w:rsid w:val="00280A55"/>
    <w:rsid w:val="0028631B"/>
    <w:rsid w:val="002943D0"/>
    <w:rsid w:val="00295EF9"/>
    <w:rsid w:val="00295FE0"/>
    <w:rsid w:val="002B5D1A"/>
    <w:rsid w:val="002C278E"/>
    <w:rsid w:val="002C5C85"/>
    <w:rsid w:val="002C7A81"/>
    <w:rsid w:val="002D6164"/>
    <w:rsid w:val="002E0299"/>
    <w:rsid w:val="002E7F39"/>
    <w:rsid w:val="002F2E06"/>
    <w:rsid w:val="00310588"/>
    <w:rsid w:val="00320561"/>
    <w:rsid w:val="0033559D"/>
    <w:rsid w:val="00340330"/>
    <w:rsid w:val="00356FA6"/>
    <w:rsid w:val="003630DC"/>
    <w:rsid w:val="0038167F"/>
    <w:rsid w:val="00383D0B"/>
    <w:rsid w:val="00393128"/>
    <w:rsid w:val="003B1E40"/>
    <w:rsid w:val="003B2FBD"/>
    <w:rsid w:val="004030FE"/>
    <w:rsid w:val="004156D3"/>
    <w:rsid w:val="004368B8"/>
    <w:rsid w:val="00437065"/>
    <w:rsid w:val="00440A8C"/>
    <w:rsid w:val="00442DDE"/>
    <w:rsid w:val="00444D2B"/>
    <w:rsid w:val="004503EB"/>
    <w:rsid w:val="004721B1"/>
    <w:rsid w:val="00483846"/>
    <w:rsid w:val="004C307B"/>
    <w:rsid w:val="004D3FE1"/>
    <w:rsid w:val="004D5A0A"/>
    <w:rsid w:val="004D79F2"/>
    <w:rsid w:val="004E044C"/>
    <w:rsid w:val="004E46A5"/>
    <w:rsid w:val="004E509C"/>
    <w:rsid w:val="004E5AD3"/>
    <w:rsid w:val="004E5BF1"/>
    <w:rsid w:val="004F72D5"/>
    <w:rsid w:val="00501CF9"/>
    <w:rsid w:val="00505193"/>
    <w:rsid w:val="00506DCB"/>
    <w:rsid w:val="005154CE"/>
    <w:rsid w:val="00515A39"/>
    <w:rsid w:val="00520919"/>
    <w:rsid w:val="0053777D"/>
    <w:rsid w:val="00545820"/>
    <w:rsid w:val="00547474"/>
    <w:rsid w:val="005754C1"/>
    <w:rsid w:val="00585209"/>
    <w:rsid w:val="0059700D"/>
    <w:rsid w:val="005F411D"/>
    <w:rsid w:val="005F5DE7"/>
    <w:rsid w:val="00614F80"/>
    <w:rsid w:val="00615128"/>
    <w:rsid w:val="00640A6A"/>
    <w:rsid w:val="0065714F"/>
    <w:rsid w:val="006B1663"/>
    <w:rsid w:val="006C6740"/>
    <w:rsid w:val="006D3470"/>
    <w:rsid w:val="006D73E8"/>
    <w:rsid w:val="006F4E0D"/>
    <w:rsid w:val="0070153E"/>
    <w:rsid w:val="00721EF6"/>
    <w:rsid w:val="0074092F"/>
    <w:rsid w:val="00746B7C"/>
    <w:rsid w:val="0076273D"/>
    <w:rsid w:val="00767AD1"/>
    <w:rsid w:val="00776C8F"/>
    <w:rsid w:val="00792E4B"/>
    <w:rsid w:val="00797921"/>
    <w:rsid w:val="007A2357"/>
    <w:rsid w:val="007B17BD"/>
    <w:rsid w:val="007B19C4"/>
    <w:rsid w:val="007B2317"/>
    <w:rsid w:val="007B451F"/>
    <w:rsid w:val="007C00C1"/>
    <w:rsid w:val="007C24FF"/>
    <w:rsid w:val="007D12AE"/>
    <w:rsid w:val="007D2876"/>
    <w:rsid w:val="007E4265"/>
    <w:rsid w:val="008106DA"/>
    <w:rsid w:val="00810712"/>
    <w:rsid w:val="00815BF4"/>
    <w:rsid w:val="00831F31"/>
    <w:rsid w:val="00840672"/>
    <w:rsid w:val="00867B2D"/>
    <w:rsid w:val="00871B40"/>
    <w:rsid w:val="00883565"/>
    <w:rsid w:val="00885E76"/>
    <w:rsid w:val="00890123"/>
    <w:rsid w:val="008A0545"/>
    <w:rsid w:val="008C6951"/>
    <w:rsid w:val="008D74BF"/>
    <w:rsid w:val="008E2EFA"/>
    <w:rsid w:val="008F33C4"/>
    <w:rsid w:val="008F4B6C"/>
    <w:rsid w:val="00907612"/>
    <w:rsid w:val="00912373"/>
    <w:rsid w:val="0093153F"/>
    <w:rsid w:val="009354C9"/>
    <w:rsid w:val="00937679"/>
    <w:rsid w:val="00937D12"/>
    <w:rsid w:val="009445E8"/>
    <w:rsid w:val="009555F6"/>
    <w:rsid w:val="00955D8D"/>
    <w:rsid w:val="0096679F"/>
    <w:rsid w:val="00972D54"/>
    <w:rsid w:val="00976C67"/>
    <w:rsid w:val="00984999"/>
    <w:rsid w:val="0099071E"/>
    <w:rsid w:val="00992F68"/>
    <w:rsid w:val="0099395F"/>
    <w:rsid w:val="00994CCB"/>
    <w:rsid w:val="009A1329"/>
    <w:rsid w:val="009A249B"/>
    <w:rsid w:val="009C6F19"/>
    <w:rsid w:val="009D780A"/>
    <w:rsid w:val="009E08BE"/>
    <w:rsid w:val="009E4EFF"/>
    <w:rsid w:val="00A065FE"/>
    <w:rsid w:val="00A22FEE"/>
    <w:rsid w:val="00A31730"/>
    <w:rsid w:val="00A56D78"/>
    <w:rsid w:val="00A72E23"/>
    <w:rsid w:val="00A915AE"/>
    <w:rsid w:val="00AB1B3E"/>
    <w:rsid w:val="00AB5545"/>
    <w:rsid w:val="00AC2D4C"/>
    <w:rsid w:val="00AC4437"/>
    <w:rsid w:val="00AD2000"/>
    <w:rsid w:val="00AD522D"/>
    <w:rsid w:val="00AE6564"/>
    <w:rsid w:val="00AE7023"/>
    <w:rsid w:val="00AF1CF8"/>
    <w:rsid w:val="00B20F2E"/>
    <w:rsid w:val="00B21088"/>
    <w:rsid w:val="00B31A3D"/>
    <w:rsid w:val="00B65768"/>
    <w:rsid w:val="00B75ED3"/>
    <w:rsid w:val="00B90EB2"/>
    <w:rsid w:val="00BB0D65"/>
    <w:rsid w:val="00BC0F65"/>
    <w:rsid w:val="00BC1028"/>
    <w:rsid w:val="00BC5D3F"/>
    <w:rsid w:val="00BC66B6"/>
    <w:rsid w:val="00BE0410"/>
    <w:rsid w:val="00C00E11"/>
    <w:rsid w:val="00C11A00"/>
    <w:rsid w:val="00C31FB9"/>
    <w:rsid w:val="00C425CF"/>
    <w:rsid w:val="00C518FD"/>
    <w:rsid w:val="00C573A0"/>
    <w:rsid w:val="00C7401B"/>
    <w:rsid w:val="00C74DAE"/>
    <w:rsid w:val="00C75DE8"/>
    <w:rsid w:val="00C920D7"/>
    <w:rsid w:val="00CC14E1"/>
    <w:rsid w:val="00CC1C9F"/>
    <w:rsid w:val="00CD0FD8"/>
    <w:rsid w:val="00D347BE"/>
    <w:rsid w:val="00D41201"/>
    <w:rsid w:val="00D43B54"/>
    <w:rsid w:val="00D551E6"/>
    <w:rsid w:val="00D66901"/>
    <w:rsid w:val="00D679F2"/>
    <w:rsid w:val="00D72E97"/>
    <w:rsid w:val="00D73333"/>
    <w:rsid w:val="00D74426"/>
    <w:rsid w:val="00D847C5"/>
    <w:rsid w:val="00DB0F4F"/>
    <w:rsid w:val="00DB44F5"/>
    <w:rsid w:val="00DC0A98"/>
    <w:rsid w:val="00DD40DC"/>
    <w:rsid w:val="00E304BF"/>
    <w:rsid w:val="00E37AED"/>
    <w:rsid w:val="00E43DE4"/>
    <w:rsid w:val="00E531D8"/>
    <w:rsid w:val="00E66926"/>
    <w:rsid w:val="00E77B0F"/>
    <w:rsid w:val="00E94AE6"/>
    <w:rsid w:val="00E96607"/>
    <w:rsid w:val="00EB252D"/>
    <w:rsid w:val="00ED08C4"/>
    <w:rsid w:val="00EE5381"/>
    <w:rsid w:val="00F205C6"/>
    <w:rsid w:val="00F32E83"/>
    <w:rsid w:val="00F33452"/>
    <w:rsid w:val="00F41FB8"/>
    <w:rsid w:val="00F4241E"/>
    <w:rsid w:val="00F42DB5"/>
    <w:rsid w:val="00F45255"/>
    <w:rsid w:val="00F674CF"/>
    <w:rsid w:val="00F73149"/>
    <w:rsid w:val="00F73D19"/>
    <w:rsid w:val="00F80F51"/>
    <w:rsid w:val="00F81EF1"/>
    <w:rsid w:val="00F85F2D"/>
    <w:rsid w:val="00F908B9"/>
    <w:rsid w:val="00F95289"/>
    <w:rsid w:val="00FC5746"/>
    <w:rsid w:val="00FD26CA"/>
    <w:rsid w:val="00FD39C2"/>
    <w:rsid w:val="00FD3BF9"/>
    <w:rsid w:val="00FE1CE4"/>
    <w:rsid w:val="00FE6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C0339"/>
  <w15:chartTrackingRefBased/>
  <w15:docId w15:val="{B73251CA-673D-3D41-A632-965B4C23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51F"/>
    <w:pPr>
      <w:spacing w:after="0"/>
    </w:pPr>
    <w:rPr>
      <w:sz w:val="19"/>
    </w:rPr>
  </w:style>
  <w:style w:type="paragraph" w:styleId="Heading1">
    <w:name w:val="heading 1"/>
    <w:basedOn w:val="Normal"/>
    <w:next w:val="Normal"/>
    <w:link w:val="Heading1Char"/>
    <w:uiPriority w:val="9"/>
    <w:qFormat/>
    <w:rsid w:val="007B451F"/>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7B451F"/>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96679F"/>
    <w:pPr>
      <w:keepNext/>
      <w:keepLines/>
      <w:outlineLvl w:val="2"/>
    </w:pPr>
    <w:rPr>
      <w:rFonts w:ascii="Calibri Light" w:eastAsiaTheme="majorEastAsia" w:hAnsi="Calibri Light" w:cstheme="majorBidi"/>
      <w:color w:val="0F4761" w:themeColor="accent1" w:themeShade="BF"/>
      <w:sz w:val="22"/>
      <w:szCs w:val="28"/>
    </w:rPr>
  </w:style>
  <w:style w:type="paragraph" w:styleId="Heading4">
    <w:name w:val="heading 4"/>
    <w:basedOn w:val="Normal"/>
    <w:next w:val="Normal"/>
    <w:link w:val="Heading4Char"/>
    <w:uiPriority w:val="9"/>
    <w:unhideWhenUsed/>
    <w:qFormat/>
    <w:rsid w:val="00721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E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E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E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E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51F"/>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7B451F"/>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rsid w:val="0096679F"/>
    <w:rPr>
      <w:rFonts w:ascii="Calibri Light" w:eastAsiaTheme="majorEastAsia" w:hAnsi="Calibri Light" w:cstheme="majorBidi"/>
      <w:color w:val="0F4761" w:themeColor="accent1" w:themeShade="BF"/>
      <w:sz w:val="22"/>
      <w:szCs w:val="28"/>
    </w:rPr>
  </w:style>
  <w:style w:type="character" w:customStyle="1" w:styleId="Heading4Char">
    <w:name w:val="Heading 4 Char"/>
    <w:basedOn w:val="DefaultParagraphFont"/>
    <w:link w:val="Heading4"/>
    <w:uiPriority w:val="9"/>
    <w:rsid w:val="00721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EF6"/>
    <w:rPr>
      <w:rFonts w:eastAsiaTheme="majorEastAsia" w:cstheme="majorBidi"/>
      <w:color w:val="272727" w:themeColor="text1" w:themeTint="D8"/>
    </w:rPr>
  </w:style>
  <w:style w:type="paragraph" w:styleId="Title">
    <w:name w:val="Title"/>
    <w:basedOn w:val="Normal"/>
    <w:next w:val="Normal"/>
    <w:link w:val="TitleChar"/>
    <w:uiPriority w:val="10"/>
    <w:qFormat/>
    <w:rsid w:val="007B451F"/>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7B451F"/>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721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EF6"/>
    <w:pPr>
      <w:spacing w:before="160"/>
      <w:jc w:val="center"/>
    </w:pPr>
    <w:rPr>
      <w:i/>
      <w:iCs/>
      <w:color w:val="404040" w:themeColor="text1" w:themeTint="BF"/>
    </w:rPr>
  </w:style>
  <w:style w:type="character" w:customStyle="1" w:styleId="QuoteChar">
    <w:name w:val="Quote Char"/>
    <w:basedOn w:val="DefaultParagraphFont"/>
    <w:link w:val="Quote"/>
    <w:uiPriority w:val="29"/>
    <w:rsid w:val="00721EF6"/>
    <w:rPr>
      <w:i/>
      <w:iCs/>
      <w:color w:val="404040" w:themeColor="text1" w:themeTint="BF"/>
    </w:rPr>
  </w:style>
  <w:style w:type="paragraph" w:styleId="ListParagraph">
    <w:name w:val="List Paragraph"/>
    <w:basedOn w:val="Normal"/>
    <w:uiPriority w:val="34"/>
    <w:qFormat/>
    <w:rsid w:val="00721EF6"/>
    <w:pPr>
      <w:ind w:left="720"/>
      <w:contextualSpacing/>
    </w:pPr>
  </w:style>
  <w:style w:type="character" w:styleId="IntenseEmphasis">
    <w:name w:val="Intense Emphasis"/>
    <w:basedOn w:val="DefaultParagraphFont"/>
    <w:uiPriority w:val="21"/>
    <w:qFormat/>
    <w:rsid w:val="00721EF6"/>
    <w:rPr>
      <w:i/>
      <w:iCs/>
      <w:color w:val="0F4761" w:themeColor="accent1" w:themeShade="BF"/>
    </w:rPr>
  </w:style>
  <w:style w:type="paragraph" w:styleId="IntenseQuote">
    <w:name w:val="Intense Quote"/>
    <w:basedOn w:val="Normal"/>
    <w:next w:val="Normal"/>
    <w:link w:val="IntenseQuoteChar"/>
    <w:uiPriority w:val="30"/>
    <w:qFormat/>
    <w:rsid w:val="00721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EF6"/>
    <w:rPr>
      <w:i/>
      <w:iCs/>
      <w:color w:val="0F4761" w:themeColor="accent1" w:themeShade="BF"/>
    </w:rPr>
  </w:style>
  <w:style w:type="character" w:styleId="IntenseReference">
    <w:name w:val="Intense Reference"/>
    <w:basedOn w:val="DefaultParagraphFont"/>
    <w:uiPriority w:val="32"/>
    <w:qFormat/>
    <w:rsid w:val="00721EF6"/>
    <w:rPr>
      <w:b/>
      <w:bCs/>
      <w:smallCaps/>
      <w:color w:val="0F4761" w:themeColor="accent1" w:themeShade="BF"/>
      <w:spacing w:val="5"/>
    </w:rPr>
  </w:style>
  <w:style w:type="character" w:styleId="Hyperlink">
    <w:name w:val="Hyperlink"/>
    <w:basedOn w:val="DefaultParagraphFont"/>
    <w:uiPriority w:val="99"/>
    <w:unhideWhenUsed/>
    <w:rsid w:val="00545820"/>
    <w:rPr>
      <w:color w:val="467886" w:themeColor="hyperlink"/>
      <w:u w:val="single"/>
    </w:rPr>
  </w:style>
  <w:style w:type="character" w:styleId="UnresolvedMention">
    <w:name w:val="Unresolved Mention"/>
    <w:basedOn w:val="DefaultParagraphFont"/>
    <w:uiPriority w:val="99"/>
    <w:semiHidden/>
    <w:unhideWhenUsed/>
    <w:rsid w:val="00545820"/>
    <w:rPr>
      <w:color w:val="605E5C"/>
      <w:shd w:val="clear" w:color="auto" w:fill="E1DFDD"/>
    </w:rPr>
  </w:style>
  <w:style w:type="character" w:styleId="PlaceholderText">
    <w:name w:val="Placeholder Text"/>
    <w:basedOn w:val="DefaultParagraphFont"/>
    <w:uiPriority w:val="99"/>
    <w:semiHidden/>
    <w:rsid w:val="009C6F19"/>
    <w:rPr>
      <w:color w:val="666666"/>
    </w:rPr>
  </w:style>
  <w:style w:type="character" w:styleId="FollowedHyperlink">
    <w:name w:val="FollowedHyperlink"/>
    <w:basedOn w:val="DefaultParagraphFont"/>
    <w:uiPriority w:val="99"/>
    <w:semiHidden/>
    <w:unhideWhenUsed/>
    <w:rsid w:val="00BC0F65"/>
    <w:rPr>
      <w:color w:val="96607D" w:themeColor="followedHyperlink"/>
      <w:u w:val="single"/>
    </w:rPr>
  </w:style>
  <w:style w:type="paragraph" w:styleId="HTMLPreformatted">
    <w:name w:val="HTML Preformatted"/>
    <w:basedOn w:val="Normal"/>
    <w:link w:val="HTMLPreformattedChar"/>
    <w:uiPriority w:val="99"/>
    <w:semiHidden/>
    <w:unhideWhenUsed/>
    <w:rsid w:val="00B90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90EB2"/>
    <w:rPr>
      <w:rFonts w:ascii="Courier New" w:eastAsia="Times New Roman" w:hAnsi="Courier New" w:cs="Courier New"/>
      <w:kern w:val="0"/>
      <w:sz w:val="20"/>
      <w:szCs w:val="20"/>
      <w14:ligatures w14:val="none"/>
    </w:rPr>
  </w:style>
  <w:style w:type="character" w:customStyle="1" w:styleId="n">
    <w:name w:val="n"/>
    <w:basedOn w:val="DefaultParagraphFont"/>
    <w:rsid w:val="00B90EB2"/>
  </w:style>
  <w:style w:type="character" w:customStyle="1" w:styleId="o">
    <w:name w:val="o"/>
    <w:basedOn w:val="DefaultParagraphFont"/>
    <w:rsid w:val="00B90EB2"/>
  </w:style>
  <w:style w:type="character" w:customStyle="1" w:styleId="p">
    <w:name w:val="p"/>
    <w:basedOn w:val="DefaultParagraphFont"/>
    <w:rsid w:val="00B90EB2"/>
  </w:style>
  <w:style w:type="character" w:customStyle="1" w:styleId="mi">
    <w:name w:val="mi"/>
    <w:basedOn w:val="DefaultParagraphFont"/>
    <w:rsid w:val="00B90EB2"/>
  </w:style>
  <w:style w:type="paragraph" w:styleId="TOCHeading">
    <w:name w:val="TOC Heading"/>
    <w:basedOn w:val="Heading1"/>
    <w:next w:val="Normal"/>
    <w:uiPriority w:val="39"/>
    <w:unhideWhenUsed/>
    <w:qFormat/>
    <w:rsid w:val="00295FE0"/>
    <w:pPr>
      <w:spacing w:before="480" w:line="276" w:lineRule="auto"/>
      <w:outlineLvl w:val="9"/>
    </w:pPr>
    <w:rPr>
      <w:rFonts w:asciiTheme="majorHAnsi" w:hAnsiTheme="majorHAnsi"/>
      <w:b/>
      <w:bCs/>
      <w:kern w:val="0"/>
      <w:sz w:val="28"/>
      <w:szCs w:val="28"/>
      <w14:ligatures w14:val="none"/>
    </w:rPr>
  </w:style>
  <w:style w:type="paragraph" w:styleId="TOC1">
    <w:name w:val="toc 1"/>
    <w:basedOn w:val="Normal"/>
    <w:next w:val="Normal"/>
    <w:autoRedefine/>
    <w:uiPriority w:val="39"/>
    <w:unhideWhenUsed/>
    <w:rsid w:val="00295FE0"/>
    <w:pPr>
      <w:spacing w:before="120"/>
    </w:pPr>
    <w:rPr>
      <w:b/>
      <w:bCs/>
      <w:i/>
      <w:iCs/>
      <w:sz w:val="24"/>
    </w:rPr>
  </w:style>
  <w:style w:type="paragraph" w:styleId="TOC2">
    <w:name w:val="toc 2"/>
    <w:basedOn w:val="Normal"/>
    <w:next w:val="Normal"/>
    <w:autoRedefine/>
    <w:uiPriority w:val="39"/>
    <w:unhideWhenUsed/>
    <w:rsid w:val="00295FE0"/>
    <w:pPr>
      <w:spacing w:before="120"/>
      <w:ind w:left="190"/>
    </w:pPr>
    <w:rPr>
      <w:b/>
      <w:bCs/>
      <w:sz w:val="22"/>
      <w:szCs w:val="22"/>
    </w:rPr>
  </w:style>
  <w:style w:type="paragraph" w:styleId="TOC3">
    <w:name w:val="toc 3"/>
    <w:basedOn w:val="Normal"/>
    <w:next w:val="Normal"/>
    <w:autoRedefine/>
    <w:uiPriority w:val="39"/>
    <w:unhideWhenUsed/>
    <w:rsid w:val="00295FE0"/>
    <w:pPr>
      <w:ind w:left="380"/>
    </w:pPr>
    <w:rPr>
      <w:sz w:val="20"/>
      <w:szCs w:val="20"/>
    </w:rPr>
  </w:style>
  <w:style w:type="paragraph" w:styleId="TOC4">
    <w:name w:val="toc 4"/>
    <w:basedOn w:val="Normal"/>
    <w:next w:val="Normal"/>
    <w:autoRedefine/>
    <w:uiPriority w:val="39"/>
    <w:semiHidden/>
    <w:unhideWhenUsed/>
    <w:rsid w:val="00295FE0"/>
    <w:pPr>
      <w:ind w:left="570"/>
    </w:pPr>
    <w:rPr>
      <w:sz w:val="20"/>
      <w:szCs w:val="20"/>
    </w:rPr>
  </w:style>
  <w:style w:type="paragraph" w:styleId="TOC5">
    <w:name w:val="toc 5"/>
    <w:basedOn w:val="Normal"/>
    <w:next w:val="Normal"/>
    <w:autoRedefine/>
    <w:uiPriority w:val="39"/>
    <w:semiHidden/>
    <w:unhideWhenUsed/>
    <w:rsid w:val="00295FE0"/>
    <w:pPr>
      <w:ind w:left="760"/>
    </w:pPr>
    <w:rPr>
      <w:sz w:val="20"/>
      <w:szCs w:val="20"/>
    </w:rPr>
  </w:style>
  <w:style w:type="paragraph" w:styleId="TOC6">
    <w:name w:val="toc 6"/>
    <w:basedOn w:val="Normal"/>
    <w:next w:val="Normal"/>
    <w:autoRedefine/>
    <w:uiPriority w:val="39"/>
    <w:semiHidden/>
    <w:unhideWhenUsed/>
    <w:rsid w:val="00295FE0"/>
    <w:pPr>
      <w:ind w:left="950"/>
    </w:pPr>
    <w:rPr>
      <w:sz w:val="20"/>
      <w:szCs w:val="20"/>
    </w:rPr>
  </w:style>
  <w:style w:type="paragraph" w:styleId="TOC7">
    <w:name w:val="toc 7"/>
    <w:basedOn w:val="Normal"/>
    <w:next w:val="Normal"/>
    <w:autoRedefine/>
    <w:uiPriority w:val="39"/>
    <w:semiHidden/>
    <w:unhideWhenUsed/>
    <w:rsid w:val="00295FE0"/>
    <w:pPr>
      <w:ind w:left="1140"/>
    </w:pPr>
    <w:rPr>
      <w:sz w:val="20"/>
      <w:szCs w:val="20"/>
    </w:rPr>
  </w:style>
  <w:style w:type="paragraph" w:styleId="TOC8">
    <w:name w:val="toc 8"/>
    <w:basedOn w:val="Normal"/>
    <w:next w:val="Normal"/>
    <w:autoRedefine/>
    <w:uiPriority w:val="39"/>
    <w:semiHidden/>
    <w:unhideWhenUsed/>
    <w:rsid w:val="00295FE0"/>
    <w:pPr>
      <w:ind w:left="1330"/>
    </w:pPr>
    <w:rPr>
      <w:sz w:val="20"/>
      <w:szCs w:val="20"/>
    </w:rPr>
  </w:style>
  <w:style w:type="paragraph" w:styleId="TOC9">
    <w:name w:val="toc 9"/>
    <w:basedOn w:val="Normal"/>
    <w:next w:val="Normal"/>
    <w:autoRedefine/>
    <w:uiPriority w:val="39"/>
    <w:semiHidden/>
    <w:unhideWhenUsed/>
    <w:rsid w:val="00295FE0"/>
    <w:pPr>
      <w:ind w:left="15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imitarpg13/agentic_architectures_and_design_patterns/blob/main/articles/reinforcement_learning/Neuronlike_adaptive_elements_that_can_solve_difficult_learning_control_problems_Barto1983.pdf" TargetMode="External"/><Relationship Id="rId18" Type="http://schemas.openxmlformats.org/officeDocument/2006/relationships/hyperlink" Target="https://danieltakeshi.github.io/2017/03/28/going-deeper-into-reinforcement-learning-fundamentals-of-policy-gradients/" TargetMode="External"/><Relationship Id="rId26" Type="http://schemas.openxmlformats.org/officeDocument/2006/relationships/hyperlink" Target="https://spinningup.openai.com/en/latest/spinningup/rl_intro.html" TargetMode="External"/><Relationship Id="rId39" Type="http://schemas.openxmlformats.org/officeDocument/2006/relationships/image" Target="media/image9.png"/><Relationship Id="rId21" Type="http://schemas.openxmlformats.org/officeDocument/2006/relationships/hyperlink" Target="https://github.com/dimitarpg13/reinforcement_learning_and_game_theory/blob/main/articles/ReinforcementLearning/Human-level_control_through_deep_reinforcement_learning_Mnih_2015.pdf" TargetMode="External"/><Relationship Id="rId34" Type="http://schemas.openxmlformats.org/officeDocument/2006/relationships/hyperlink" Target="https://github.com/dimitarpg13/reinforcement_learning_and_game_theory/blob/main/docs/Notes_on_Reinforcement_Learning_and_Deep_Reinforcement_Learning.pdf" TargetMode="External"/><Relationship Id="rId42" Type="http://schemas.openxmlformats.org/officeDocument/2006/relationships/image" Target="media/image12.png"/><Relationship Id="rId47" Type="http://schemas.openxmlformats.org/officeDocument/2006/relationships/image" Target="media/image16.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github.com/dimitarpg13/agentic_architectures_and_design_patterns/blob/main/articles/reinforcement_learning/Survey_of_Actor-Critic_Reinforcement_Learning-Standard_and_Natural_Policy_Gradients_Grondman_2012.pdf" TargetMode="External"/><Relationship Id="rId29" Type="http://schemas.openxmlformats.org/officeDocument/2006/relationships/hyperlink" Target="https://spinningup.openai.com/en/latest/algorithms/vpg.html" TargetMode="External"/><Relationship Id="rId11" Type="http://schemas.openxmlformats.org/officeDocument/2006/relationships/hyperlink" Target="https://github.com/dimitarpg13/agentic_architectures_and_design_patterns/blob/main/notebooks/reinforcement_learning/agentic_rl_diagrams.md" TargetMode="External"/><Relationship Id="rId24" Type="http://schemas.openxmlformats.org/officeDocument/2006/relationships/hyperlink" Target="https://github.com/dimitarpg13/reinforcement_learning_and_game_theory/blob/main/articles/ReinforcementLearning/Proximal_Policy_Optimization_Algorithms_Shulman_2017.pdf" TargetMode="External"/><Relationship Id="rId32" Type="http://schemas.openxmlformats.org/officeDocument/2006/relationships/hyperlink" Target="https://github.com/dimitarpg13/reinforcement_learning_and_game_theory/blob/main/docs/Note_on_Q_functions_in_Reinforcement_Learning.pdf"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hyperlink" Target="https://github.com/dimitarpg13/reinforcement_learning_and_game_theory/blob/main/articles/ReinforcementLearning/NaturalActorCritic_Peters_2005.pdf" TargetMode="External"/><Relationship Id="rId23" Type="http://schemas.openxmlformats.org/officeDocument/2006/relationships/hyperlink" Target="https://github.com/dimitarpg13/reinforcement_learning_and_game_theory/blob/main/articles/ReinforcementLearning/TrustRegionPolicyOptimization_Schulman_2015.pdf" TargetMode="External"/><Relationship Id="rId28" Type="http://schemas.openxmlformats.org/officeDocument/2006/relationships/hyperlink" Target="https://spinningup.openai.com/en/latest/spinningup/rl_intro3.html" TargetMode="External"/><Relationship Id="rId36" Type="http://schemas.openxmlformats.org/officeDocument/2006/relationships/image" Target="media/image6.png"/><Relationship Id="rId49" Type="http://schemas.openxmlformats.org/officeDocument/2006/relationships/fontTable" Target="fontTable.xml"/><Relationship Id="rId10" Type="http://schemas.openxmlformats.org/officeDocument/2006/relationships/hyperlink" Target="https://github.com/dimitarpg13/agentic_architectures_and_design_patterns/blob/main/notebooks/reinforcement_learning/agentic_rl_workflow.ipynb" TargetMode="External"/><Relationship Id="rId19" Type="http://schemas.openxmlformats.org/officeDocument/2006/relationships/hyperlink" Target="https://danieltakeshi.github.io/2017/04/02/notes-on-the-generalized-advantage-estimation-paper/" TargetMode="External"/><Relationship Id="rId31" Type="http://schemas.openxmlformats.org/officeDocument/2006/relationships/hyperlink" Target="https://spinningup.openai.com/en/latest/algorithms/ppo.html" TargetMode="External"/><Relationship Id="rId44"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dimitarpg13/agentic_architectures_and_design_patterns/blob/main/articles/reinforcement_learning/NIPS-1999-actor-critic-algorithms-Paper.pdf" TargetMode="External"/><Relationship Id="rId22" Type="http://schemas.openxmlformats.org/officeDocument/2006/relationships/hyperlink" Target="https://github.com/dimitarpg13/reinforcement_learning_and_game_theory/blob/main/articles/ReinforcementLearning/Asynchronous_Methods_for_Deep_Reinforcement_Learning_Mnih_2016.pdf" TargetMode="External"/><Relationship Id="rId27" Type="http://schemas.openxmlformats.org/officeDocument/2006/relationships/hyperlink" Target="https://spinningup.openai.com/en/latest/spinningup/rl_intro2.html" TargetMode="External"/><Relationship Id="rId30" Type="http://schemas.openxmlformats.org/officeDocument/2006/relationships/hyperlink" Target="https://spinningup.openai.com/en/latest/algorithms/trpo.html" TargetMode="External"/><Relationship Id="rId35" Type="http://schemas.openxmlformats.org/officeDocument/2006/relationships/hyperlink" Target="https://docs.pytorch.org/docs/stable/generated/torch.nn.Sequential.html" TargetMode="External"/><Relationship Id="rId43" Type="http://schemas.openxmlformats.org/officeDocument/2006/relationships/hyperlink" Target="https://github.com/dimitarpg13/reinforcement_learning_in_agentic_workflows/blob/main/docs/pytorch/pytorch_example_neural_network_diagrams.md" TargetMode="External"/><Relationship Id="rId48" Type="http://schemas.openxmlformats.org/officeDocument/2006/relationships/hyperlink" Target="https://github.com/dimitarpg13/reinforcement_learning_in_agentic_workflows/blob/main/docs/pytorch/pytorch_policy_net_diagrams.md"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github.com/dimitarpg13/agentic_architectures_and_design_patterns/blob/main/notebooks/reinforcement_learning/agentic_rl_training_loop.md" TargetMode="External"/><Relationship Id="rId17" Type="http://schemas.openxmlformats.org/officeDocument/2006/relationships/hyperlink" Target="https://github.com/dimitarpg13/reinforcement_learning_and_game_theory/blob/main/articles/ReinforcementLearning/NIPS-1999-policy-gradient-methods-for-reinforcement-learning-with-function-approximation-Paper.pdf" TargetMode="External"/><Relationship Id="rId25" Type="http://schemas.openxmlformats.org/officeDocument/2006/relationships/hyperlink" Target="https://cameronrwolfe.substack.com/p/ppo-llm" TargetMode="External"/><Relationship Id="rId33" Type="http://schemas.openxmlformats.org/officeDocument/2006/relationships/hyperlink" Target="https://github.com/dimitarpg13/reinforcement_learning_and_game_theory/blob/main/docs/Notes_on_Reinforcement_Learning_by_David_Silver.pdf" TargetMode="External"/><Relationship Id="rId38" Type="http://schemas.openxmlformats.org/officeDocument/2006/relationships/image" Target="media/image8.png"/><Relationship Id="rId46" Type="http://schemas.openxmlformats.org/officeDocument/2006/relationships/image" Target="media/image15.png"/><Relationship Id="rId20" Type="http://schemas.openxmlformats.org/officeDocument/2006/relationships/hyperlink" Target="https://github.com/dimitarpg13/reinforcement_learning_and_game_theory/blob/main/articles/ReinforcementLearning/High-Dimensional_Continuous_Control_Using_Generalized_Advantage_Estimation_Schulman_2015.pdf" TargetMode="External"/><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CB0F3-8B1B-6D4B-8A85-903A7541A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1587</TotalTime>
  <Pages>24</Pages>
  <Words>4227</Words>
  <Characters>24095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170</cp:revision>
  <dcterms:created xsi:type="dcterms:W3CDTF">2026-01-04T23:53:00Z</dcterms:created>
  <dcterms:modified xsi:type="dcterms:W3CDTF">2026-01-29T15:00:00Z</dcterms:modified>
</cp:coreProperties>
</file>