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0AF04" w14:textId="77777777" w:rsidR="009C2FF6" w:rsidRDefault="009C2FF6" w:rsidP="009C2FF6">
      <w:pPr>
        <w:spacing w:line="240" w:lineRule="auto"/>
        <w:rPr>
          <w:rFonts w:ascii="Roboto" w:eastAsia="Times New Roman" w:hAnsi="Roboto" w:cs="Times New Roman"/>
          <w:color w:val="0A0A0A"/>
          <w:kern w:val="0"/>
          <w:bdr w:val="none" w:sz="0" w:space="0" w:color="auto" w:frame="1"/>
          <w:shd w:val="clear" w:color="auto" w:fill="FFFFFF"/>
          <w14:ligatures w14:val="none"/>
        </w:rPr>
      </w:pPr>
    </w:p>
    <w:p w14:paraId="1340FEBB" w14:textId="77777777" w:rsidR="009C2FF6" w:rsidRDefault="009C2FF6" w:rsidP="009C2FF6">
      <w:pPr>
        <w:spacing w:line="240" w:lineRule="auto"/>
        <w:rPr>
          <w:rFonts w:ascii="Roboto" w:eastAsia="Times New Roman" w:hAnsi="Roboto" w:cs="Times New Roman"/>
          <w:color w:val="0A0A0A"/>
          <w:kern w:val="0"/>
          <w:bdr w:val="none" w:sz="0" w:space="0" w:color="auto" w:frame="1"/>
          <w:shd w:val="clear" w:color="auto" w:fill="FFFFFF"/>
          <w14:ligatures w14:val="none"/>
        </w:rPr>
      </w:pPr>
    </w:p>
    <w:p w14:paraId="21C644EF" w14:textId="73B437A1" w:rsidR="009C2FF6" w:rsidRDefault="009C2FF6" w:rsidP="00EF2E60">
      <w:pPr>
        <w:pStyle w:val="Title"/>
        <w:rPr>
          <w:rFonts w:eastAsia="Times New Roman"/>
          <w:bdr w:val="none" w:sz="0" w:space="0" w:color="auto" w:frame="1"/>
          <w:shd w:val="clear" w:color="auto" w:fill="FFFFFF"/>
        </w:rPr>
      </w:pPr>
      <w:r>
        <w:rPr>
          <w:rFonts w:eastAsia="Times New Roman"/>
          <w:bdr w:val="none" w:sz="0" w:space="0" w:color="auto" w:frame="1"/>
          <w:shd w:val="clear" w:color="auto" w:fill="FFFFFF"/>
        </w:rPr>
        <w:t>Types of Agents in Agentic Workflows</w:t>
      </w:r>
    </w:p>
    <w:p w14:paraId="65EBE4BC" w14:textId="0196247C" w:rsidR="009C2FF6" w:rsidRDefault="009C2FF6" w:rsidP="009C2FF6">
      <w:pPr>
        <w:spacing w:line="240" w:lineRule="auto"/>
        <w:rPr>
          <w:rFonts w:eastAsia="Times New Roman" w:cs="Times New Roman"/>
          <w:color w:val="0A0A0A"/>
          <w:kern w:val="0"/>
          <w:szCs w:val="19"/>
          <w:bdr w:val="none" w:sz="0" w:space="0" w:color="auto" w:frame="1"/>
          <w:shd w:val="clear" w:color="auto" w:fill="FFFFFF"/>
          <w14:ligatures w14:val="none"/>
        </w:rPr>
      </w:pPr>
      <w:r>
        <w:rPr>
          <w:rFonts w:eastAsia="Times New Roman" w:cs="Times New Roman"/>
          <w:color w:val="0A0A0A"/>
          <w:kern w:val="0"/>
          <w:szCs w:val="19"/>
          <w:bdr w:val="none" w:sz="0" w:space="0" w:color="auto" w:frame="1"/>
          <w:shd w:val="clear" w:color="auto" w:fill="FFFFFF"/>
          <w14:ligatures w14:val="none"/>
        </w:rPr>
        <w:t>Compiled by D.Gueorguiev using Gemini 2.5, 1/29/2026</w:t>
      </w:r>
    </w:p>
    <w:p w14:paraId="10FBC0E8" w14:textId="77777777" w:rsidR="009C2FF6" w:rsidRDefault="009C2FF6"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0140D0C9" w14:textId="47C66B3E" w:rsidR="00EF2E60" w:rsidRDefault="00EF2E60" w:rsidP="00C74283">
      <w:pPr>
        <w:pStyle w:val="Heading1"/>
        <w:rPr>
          <w:rFonts w:eastAsia="Times New Roman"/>
          <w:bdr w:val="none" w:sz="0" w:space="0" w:color="auto" w:frame="1"/>
          <w:shd w:val="clear" w:color="auto" w:fill="FFFFFF"/>
        </w:rPr>
      </w:pPr>
      <w:r>
        <w:rPr>
          <w:rFonts w:eastAsia="Times New Roman"/>
          <w:bdr w:val="none" w:sz="0" w:space="0" w:color="auto" w:frame="1"/>
          <w:shd w:val="clear" w:color="auto" w:fill="FFFFFF"/>
        </w:rPr>
        <w:t>Agent Researcher</w:t>
      </w:r>
    </w:p>
    <w:p w14:paraId="6860B74A" w14:textId="77777777" w:rsidR="00EF2E60" w:rsidRDefault="00EF2E60"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3705231B" w14:textId="77777777" w:rsidR="00FC6FF3" w:rsidRPr="00FC6FF3" w:rsidRDefault="00FC6FF3" w:rsidP="00FC6FF3">
      <w:p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color w:val="0A0A0A"/>
          <w:kern w:val="0"/>
          <w:szCs w:val="19"/>
          <w14:ligatures w14:val="none"/>
        </w:rPr>
        <w:t>A Researcher Agent with an LLM is an autonomous AI system that uses Large Language Models as a "brain" to conduct multi-step research tasks, such as browsing the web, querying databases, and analyzing documents to generate comprehensive reports. Unlike chatbots, these agents use tools, plan actions, and work iteratively to provide deep analysis, often serving as research assistants in scientific or business contexts. </w:t>
      </w:r>
    </w:p>
    <w:p w14:paraId="5B20892A" w14:textId="77777777" w:rsidR="00FC6FF3" w:rsidRPr="00FC6FF3" w:rsidRDefault="00FC6FF3" w:rsidP="00FC6FF3">
      <w:p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Key Capabilities of Researcher Agents</w:t>
      </w:r>
    </w:p>
    <w:p w14:paraId="0A3AFF9B" w14:textId="77777777" w:rsidR="00FC6FF3" w:rsidRPr="00FC6FF3" w:rsidRDefault="00FC6FF3" w:rsidP="00FC6FF3">
      <w:pPr>
        <w:numPr>
          <w:ilvl w:val="0"/>
          <w:numId w:val="2"/>
        </w:num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Autonomous Planning &amp; Execution:</w:t>
      </w:r>
      <w:r w:rsidRPr="00FC6FF3">
        <w:rPr>
          <w:rFonts w:eastAsia="Times New Roman" w:cs="Times New Roman"/>
          <w:color w:val="0A0A0A"/>
          <w:kern w:val="0"/>
          <w:szCs w:val="19"/>
          <w14:ligatures w14:val="none"/>
        </w:rPr>
        <w:t> They break complex, high-level research queries into smaller, actionable sub-tasks, executing them in sequence or parallel.</w:t>
      </w:r>
    </w:p>
    <w:p w14:paraId="146C8DA4" w14:textId="77777777" w:rsidR="00FC6FF3" w:rsidRPr="00FC6FF3" w:rsidRDefault="00FC6FF3" w:rsidP="00FC6FF3">
      <w:pPr>
        <w:numPr>
          <w:ilvl w:val="0"/>
          <w:numId w:val="2"/>
        </w:num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Dynamic Tool Usage:</w:t>
      </w:r>
      <w:r w:rsidRPr="00FC6FF3">
        <w:rPr>
          <w:rFonts w:eastAsia="Times New Roman" w:cs="Times New Roman"/>
          <w:color w:val="0A0A0A"/>
          <w:kern w:val="0"/>
          <w:szCs w:val="19"/>
          <w14:ligatures w14:val="none"/>
        </w:rPr>
        <w:t> They interact with external tools such as search engines (e.g., Bing, Google), web browsers, code interpreters, and data analysis APIs to gather information.</w:t>
      </w:r>
    </w:p>
    <w:p w14:paraId="23828620" w14:textId="77777777" w:rsidR="00FC6FF3" w:rsidRPr="00FC6FF3" w:rsidRDefault="00FC6FF3" w:rsidP="00FC6FF3">
      <w:pPr>
        <w:numPr>
          <w:ilvl w:val="0"/>
          <w:numId w:val="2"/>
        </w:num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Iterative Learning &amp; Memory:</w:t>
      </w:r>
      <w:r w:rsidRPr="00FC6FF3">
        <w:rPr>
          <w:rFonts w:eastAsia="Times New Roman" w:cs="Times New Roman"/>
          <w:color w:val="0A0A0A"/>
          <w:kern w:val="0"/>
          <w:szCs w:val="19"/>
          <w14:ligatures w14:val="none"/>
        </w:rPr>
        <w:t> They retain context over long research sessions and can refine their approach based on previous findings, mirroring human research methods.</w:t>
      </w:r>
    </w:p>
    <w:p w14:paraId="61604048" w14:textId="77777777" w:rsidR="00FC6FF3" w:rsidRPr="00FC6FF3" w:rsidRDefault="00FC6FF3" w:rsidP="00FC6FF3">
      <w:pPr>
        <w:numPr>
          <w:ilvl w:val="0"/>
          <w:numId w:val="2"/>
        </w:num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Report Generation &amp; Citation:</w:t>
      </w:r>
      <w:r w:rsidRPr="00FC6FF3">
        <w:rPr>
          <w:rFonts w:eastAsia="Times New Roman" w:cs="Times New Roman"/>
          <w:color w:val="0A0A0A"/>
          <w:kern w:val="0"/>
          <w:szCs w:val="19"/>
          <w14:ligatures w14:val="none"/>
        </w:rPr>
        <w:t> They synthesize raw, fragmented data into structured, cited reports (e.g., Markdown, PDFs) that include citations to original sources. </w:t>
      </w:r>
    </w:p>
    <w:p w14:paraId="448EEF03" w14:textId="77777777" w:rsidR="00FC6FF3" w:rsidRPr="00FC6FF3" w:rsidRDefault="00FC6FF3" w:rsidP="00FC6FF3">
      <w:p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Examples and Use Cases</w:t>
      </w:r>
    </w:p>
    <w:p w14:paraId="3A740C4C" w14:textId="77777777" w:rsidR="00FC6FF3" w:rsidRPr="00FC6FF3" w:rsidRDefault="00FC6FF3" w:rsidP="00FC6FF3">
      <w:pPr>
        <w:numPr>
          <w:ilvl w:val="0"/>
          <w:numId w:val="3"/>
        </w:numPr>
        <w:shd w:val="clear" w:color="auto" w:fill="FFFFFF"/>
        <w:spacing w:after="120" w:line="240" w:lineRule="auto"/>
        <w:rPr>
          <w:rFonts w:eastAsia="Times New Roman" w:cs="Times New Roman"/>
          <w:color w:val="0A0A0A"/>
          <w:kern w:val="0"/>
          <w:szCs w:val="19"/>
          <w14:ligatures w14:val="none"/>
        </w:rPr>
      </w:pPr>
      <w:hyperlink r:id="rId5" w:history="1">
        <w:r w:rsidRPr="00FC6FF3">
          <w:rPr>
            <w:rFonts w:eastAsia="Times New Roman" w:cs="Times New Roman"/>
            <w:b/>
            <w:bCs/>
            <w:color w:val="0000FF"/>
            <w:kern w:val="0"/>
            <w:szCs w:val="19"/>
            <w:u w:val="single"/>
            <w14:ligatures w14:val="none"/>
          </w:rPr>
          <w:t>Agent Laboratory</w:t>
        </w:r>
      </w:hyperlink>
      <w:r w:rsidRPr="00FC6FF3">
        <w:rPr>
          <w:rFonts w:eastAsia="Times New Roman" w:cs="Times New Roman"/>
          <w:b/>
          <w:bCs/>
          <w:color w:val="0A0A0A"/>
          <w:kern w:val="0"/>
          <w:szCs w:val="19"/>
          <w14:ligatures w14:val="none"/>
        </w:rPr>
        <w:t>:</w:t>
      </w:r>
      <w:r w:rsidRPr="00FC6FF3">
        <w:rPr>
          <w:rFonts w:eastAsia="Times New Roman" w:cs="Times New Roman"/>
          <w:color w:val="0A0A0A"/>
          <w:kern w:val="0"/>
          <w:szCs w:val="19"/>
          <w14:ligatures w14:val="none"/>
        </w:rPr>
        <w:t> An AI framework designed to act as an autonomous research assistant, capable of conducting literature reviews, running experiments, and writing academic reports, often with human-in-the-loop feedback.</w:t>
      </w:r>
    </w:p>
    <w:p w14:paraId="1108A105" w14:textId="77777777" w:rsidR="00FC6FF3" w:rsidRPr="00FC6FF3" w:rsidRDefault="00FC6FF3" w:rsidP="00FC6FF3">
      <w:pPr>
        <w:numPr>
          <w:ilvl w:val="0"/>
          <w:numId w:val="3"/>
        </w:numPr>
        <w:shd w:val="clear" w:color="auto" w:fill="FFFFFF"/>
        <w:spacing w:after="120" w:line="240" w:lineRule="auto"/>
        <w:rPr>
          <w:rFonts w:eastAsia="Times New Roman" w:cs="Times New Roman"/>
          <w:color w:val="0A0A0A"/>
          <w:kern w:val="0"/>
          <w:szCs w:val="19"/>
          <w14:ligatures w14:val="none"/>
        </w:rPr>
      </w:pPr>
      <w:hyperlink r:id="rId6" w:history="1">
        <w:r w:rsidRPr="00FC6FF3">
          <w:rPr>
            <w:rFonts w:eastAsia="Times New Roman" w:cs="Times New Roman"/>
            <w:b/>
            <w:bCs/>
            <w:color w:val="0000FF"/>
            <w:kern w:val="0"/>
            <w:szCs w:val="19"/>
            <w:u w:val="single"/>
            <w14:ligatures w14:val="none"/>
          </w:rPr>
          <w:t>Microsoft 365 Copilot Researcher</w:t>
        </w:r>
      </w:hyperlink>
      <w:r w:rsidRPr="00FC6FF3">
        <w:rPr>
          <w:rFonts w:eastAsia="Times New Roman" w:cs="Times New Roman"/>
          <w:b/>
          <w:bCs/>
          <w:color w:val="0A0A0A"/>
          <w:kern w:val="0"/>
          <w:szCs w:val="19"/>
          <w14:ligatures w14:val="none"/>
        </w:rPr>
        <w:t>:</w:t>
      </w:r>
      <w:r w:rsidRPr="00FC6FF3">
        <w:rPr>
          <w:rFonts w:eastAsia="Times New Roman" w:cs="Times New Roman"/>
          <w:color w:val="0A0A0A"/>
          <w:kern w:val="0"/>
          <w:szCs w:val="19"/>
          <w14:ligatures w14:val="none"/>
        </w:rPr>
        <w:t> A specialized agent designed to handle deep, complex, multi-turn questions by combining search results with user data to deliver in-depth analysis. </w:t>
      </w:r>
    </w:p>
    <w:p w14:paraId="1315F564" w14:textId="77777777" w:rsidR="00FC6FF3" w:rsidRPr="00FC6FF3" w:rsidRDefault="00FC6FF3" w:rsidP="00FC6FF3">
      <w:pPr>
        <w:shd w:val="clear" w:color="auto" w:fill="FFFFFF"/>
        <w:spacing w:after="120" w:line="240" w:lineRule="auto"/>
        <w:rPr>
          <w:rFonts w:eastAsia="Times New Roman" w:cs="Times New Roman"/>
          <w:color w:val="0A0A0A"/>
          <w:kern w:val="0"/>
          <w:szCs w:val="19"/>
          <w14:ligatures w14:val="none"/>
        </w:rPr>
      </w:pPr>
      <w:r w:rsidRPr="00FC6FF3">
        <w:rPr>
          <w:rFonts w:eastAsia="Times New Roman" w:cs="Times New Roman"/>
          <w:b/>
          <w:bCs/>
          <w:color w:val="0A0A0A"/>
          <w:kern w:val="0"/>
          <w:szCs w:val="19"/>
          <w14:ligatures w14:val="none"/>
        </w:rPr>
        <w:t>Difference from Standard LLMs</w:t>
      </w:r>
      <w:r w:rsidRPr="00FC6FF3">
        <w:rPr>
          <w:rFonts w:eastAsia="Times New Roman" w:cs="Times New Roman"/>
          <w:color w:val="0A0A0A"/>
          <w:kern w:val="0"/>
          <w:szCs w:val="19"/>
          <w14:ligatures w14:val="none"/>
        </w:rPr>
        <w:br/>
        <w:t>While a standard LLM chatbot is optimized for quick, single-turn generation, a Research Agent specializes in "deep" processing, taking longer to produce more accurate and comprehensive results. </w:t>
      </w:r>
    </w:p>
    <w:p w14:paraId="727F3432" w14:textId="77777777" w:rsidR="00FC6FF3" w:rsidRPr="00FC6FF3" w:rsidRDefault="00FC6FF3" w:rsidP="00FC6FF3">
      <w:pPr>
        <w:spacing w:line="240" w:lineRule="auto"/>
        <w:rPr>
          <w:rFonts w:eastAsia="Times New Roman" w:cs="Times New Roman"/>
          <w:color w:val="0A0A0A"/>
          <w:kern w:val="0"/>
          <w:szCs w:val="19"/>
          <w:bdr w:val="none" w:sz="0" w:space="0" w:color="auto" w:frame="1"/>
          <w:shd w:val="clear" w:color="auto" w:fill="FFFFFF"/>
          <w14:ligatures w14:val="none"/>
        </w:rPr>
      </w:pPr>
    </w:p>
    <w:p w14:paraId="6A64C63D" w14:textId="77777777" w:rsidR="00EF2E60" w:rsidRDefault="00EF2E60"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05B9AF2E" w14:textId="77777777" w:rsidR="00EF2E60" w:rsidRDefault="00EF2E60"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552BFA39" w14:textId="5BE05F87" w:rsidR="009C2FF6" w:rsidRDefault="009C2FF6" w:rsidP="00EF2E60">
      <w:pPr>
        <w:pStyle w:val="Heading1"/>
        <w:rPr>
          <w:rFonts w:eastAsia="Times New Roman"/>
          <w:bdr w:val="none" w:sz="0" w:space="0" w:color="auto" w:frame="1"/>
          <w:shd w:val="clear" w:color="auto" w:fill="FFFFFF"/>
        </w:rPr>
      </w:pPr>
      <w:r>
        <w:rPr>
          <w:rFonts w:eastAsia="Times New Roman"/>
          <w:bdr w:val="none" w:sz="0" w:space="0" w:color="auto" w:frame="1"/>
          <w:shd w:val="clear" w:color="auto" w:fill="FFFFFF"/>
        </w:rPr>
        <w:t xml:space="preserve">Agent Analyst </w:t>
      </w:r>
    </w:p>
    <w:p w14:paraId="7D879721" w14:textId="77777777" w:rsidR="009C2FF6" w:rsidRDefault="009C2FF6" w:rsidP="009C2FF6">
      <w:pPr>
        <w:spacing w:line="240" w:lineRule="auto"/>
        <w:rPr>
          <w:rFonts w:eastAsia="Times New Roman" w:cs="Times New Roman"/>
          <w:color w:val="0A0A0A"/>
          <w:kern w:val="0"/>
          <w:szCs w:val="19"/>
          <w:bdr w:val="none" w:sz="0" w:space="0" w:color="auto" w:frame="1"/>
          <w:shd w:val="clear" w:color="auto" w:fill="FFFFFF"/>
          <w14:ligatures w14:val="none"/>
        </w:rPr>
      </w:pPr>
    </w:p>
    <w:p w14:paraId="3D3FF8AF" w14:textId="761365AD" w:rsidR="009C2FF6" w:rsidRPr="009C2FF6" w:rsidRDefault="009C2FF6" w:rsidP="009C2FF6">
      <w:pPr>
        <w:spacing w:line="240" w:lineRule="auto"/>
        <w:rPr>
          <w:rFonts w:eastAsia="Times New Roman" w:cs="Times New Roman"/>
          <w:kern w:val="0"/>
          <w:szCs w:val="19"/>
          <w14:ligatures w14:val="none"/>
        </w:rPr>
      </w:pPr>
      <w:r w:rsidRPr="009C2FF6">
        <w:rPr>
          <w:rFonts w:eastAsia="Times New Roman" w:cs="Times New Roman"/>
          <w:color w:val="0A0A0A"/>
          <w:kern w:val="0"/>
          <w:szCs w:val="19"/>
          <w:bdr w:val="none" w:sz="0" w:space="0" w:color="auto" w:frame="1"/>
          <w:shd w:val="clear" w:color="auto" w:fill="FFFFFF"/>
          <w14:ligatures w14:val="none"/>
        </w:rPr>
        <w:t>An Agent Analyzer (or </w:t>
      </w:r>
      <w:hyperlink r:id="rId7" w:anchor=":~:text=What%20is%20AgentAnalyst?,analysis%20and%20everyday%20business%20operations" w:tgtFrame="_blank" w:tooltip="https://na01.safelinks.protection.outlook.com/?url=https%3A%2F%2Fwww.akira.ai%2Fblog%2Fagent-analyst&amp;data=05%7C02%7C%7Cf0c42304ab88479de1af08de5f90c474%7C84df9e7fe9f640afb435aaaaaaaaaaaa%7C1%7C0%7C639053272535359521%7CUnknown%7CTWFpbGZsb3d8eyJFbXB0eU1hcGkiOnRydWUsIlYiOiIwLjAuMDAwMCIsIlAiOiJXaW4zMiIsIkFOIjoiTWFpbCIsIldUIjoyfQ%3D%3D%7C0%7C%7C%7C&amp;sdata=y8A9OBPaXK9aMXrdRg8Df3oUoTbC%2Fddq5cGPkQ3MJpQ%3D&amp;reserved=0" w:history="1">
        <w:r w:rsidRPr="009C2FF6">
          <w:rPr>
            <w:rFonts w:eastAsia="Times New Roman" w:cs="Times New Roman"/>
            <w:color w:val="1A0DAB"/>
            <w:kern w:val="0"/>
            <w:szCs w:val="19"/>
            <w:u w:val="single"/>
            <w:bdr w:val="none" w:sz="0" w:space="0" w:color="auto" w:frame="1"/>
            <w:shd w:val="clear" w:color="auto" w:fill="FFFFFF"/>
            <w14:ligatures w14:val="none"/>
          </w:rPr>
          <w:t>Agent</w:t>
        </w:r>
        <w:r>
          <w:rPr>
            <w:rFonts w:eastAsia="Times New Roman" w:cs="Times New Roman"/>
            <w:color w:val="1A0DAB"/>
            <w:kern w:val="0"/>
            <w:szCs w:val="19"/>
            <w:u w:val="single"/>
            <w:bdr w:val="none" w:sz="0" w:space="0" w:color="auto" w:frame="1"/>
            <w:shd w:val="clear" w:color="auto" w:fill="FFFFFF"/>
            <w14:ligatures w14:val="none"/>
          </w:rPr>
          <w:t xml:space="preserve"> </w:t>
        </w:r>
        <w:r w:rsidRPr="009C2FF6">
          <w:rPr>
            <w:rFonts w:eastAsia="Times New Roman" w:cs="Times New Roman"/>
            <w:color w:val="1A0DAB"/>
            <w:kern w:val="0"/>
            <w:szCs w:val="19"/>
            <w:u w:val="single"/>
            <w:bdr w:val="none" w:sz="0" w:space="0" w:color="auto" w:frame="1"/>
            <w:shd w:val="clear" w:color="auto" w:fill="FFFFFF"/>
            <w14:ligatures w14:val="none"/>
          </w:rPr>
          <w:t>Analyst</w:t>
        </w:r>
      </w:hyperlink>
      <w:r w:rsidRPr="009C2FF6">
        <w:rPr>
          <w:rFonts w:eastAsia="Times New Roman" w:cs="Times New Roman"/>
          <w:color w:val="0A0A0A"/>
          <w:kern w:val="0"/>
          <w:szCs w:val="19"/>
          <w:bdr w:val="none" w:sz="0" w:space="0" w:color="auto" w:frame="1"/>
          <w:shd w:val="clear" w:color="auto" w:fill="FFFFFF"/>
          <w14:ligatures w14:val="none"/>
        </w:rPr>
        <w:t>) is </w:t>
      </w:r>
      <w:r w:rsidRPr="009C2FF6">
        <w:rPr>
          <w:rFonts w:eastAsia="Times New Roman" w:cs="Times New Roman"/>
          <w:color w:val="001D35"/>
          <w:kern w:val="0"/>
          <w:szCs w:val="19"/>
          <w:bdr w:val="none" w:sz="0" w:space="0" w:color="auto" w:frame="1"/>
          <w14:ligatures w14:val="none"/>
        </w:rPr>
        <w:t>an AI-driven, specialized LLM-powered system designed to autonomously process, interpret, and analyze complex datasets to derive actionable insights</w:t>
      </w:r>
      <w:r w:rsidRPr="009C2FF6">
        <w:rPr>
          <w:rFonts w:eastAsia="Times New Roman" w:cs="Times New Roman"/>
          <w:color w:val="0A0A0A"/>
          <w:kern w:val="0"/>
          <w:szCs w:val="19"/>
          <w:bdr w:val="none" w:sz="0" w:space="0" w:color="auto" w:frame="1"/>
          <w:shd w:val="clear" w:color="auto" w:fill="FFFFFF"/>
          <w14:ligatures w14:val="none"/>
        </w:rPr>
        <w:t>. It operates by decomposing high-level user requests into actionable</w:t>
      </w:r>
      <w:r>
        <w:rPr>
          <w:rFonts w:eastAsia="Times New Roman" w:cs="Times New Roman"/>
          <w:color w:val="0A0A0A"/>
          <w:kern w:val="0"/>
          <w:szCs w:val="19"/>
          <w:bdr w:val="none" w:sz="0" w:space="0" w:color="auto" w:frame="1"/>
          <w:shd w:val="clear" w:color="auto" w:fill="FFFFFF"/>
          <w14:ligatures w14:val="none"/>
        </w:rPr>
        <w:t xml:space="preserve"> </w:t>
      </w:r>
      <w:r w:rsidRPr="009C2FF6">
        <w:rPr>
          <w:rFonts w:eastAsia="Times New Roman" w:cs="Times New Roman"/>
          <w:color w:val="0A0A0A"/>
          <w:kern w:val="0"/>
          <w:szCs w:val="19"/>
          <w:bdr w:val="none" w:sz="0" w:space="0" w:color="auto" w:frame="1"/>
          <w:shd w:val="clear" w:color="auto" w:fill="FFFFFF"/>
          <w14:ligatures w14:val="none"/>
        </w:rPr>
        <w:t>sub-tasks (e.g., data cleaning, visualization, SQL querying) to bridge the gap between raw data and decision-making. </w:t>
      </w:r>
    </w:p>
    <w:p w14:paraId="5A343035" w14:textId="77777777" w:rsidR="009C2FF6" w:rsidRPr="009C2FF6" w:rsidRDefault="009C2FF6" w:rsidP="009C2FF6">
      <w:pPr>
        <w:shd w:val="clear" w:color="auto" w:fill="FFFFFF"/>
        <w:spacing w:line="360" w:lineRule="atLeast"/>
        <w:textAlignment w:val="baseline"/>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Key Aspects of Agent Analyzers in LLMs:</w:t>
      </w:r>
    </w:p>
    <w:p w14:paraId="1F2A4AE8" w14:textId="77777777"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Autonomous Workflow:</w:t>
      </w:r>
      <w:r w:rsidRPr="009C2FF6">
        <w:rPr>
          <w:rFonts w:eastAsia="Times New Roman" w:cs="Times New Roman"/>
          <w:color w:val="0A0A0A"/>
          <w:kern w:val="0"/>
          <w:szCs w:val="19"/>
          <w:bdr w:val="none" w:sz="0" w:space="0" w:color="auto" w:frame="1"/>
          <w14:ligatures w14:val="none"/>
        </w:rPr>
        <w:t> Unlike standard LLMs, these agents use reasoning and planning to determine which tools (APIs, databases, Python code) to call in order to complete a task.</w:t>
      </w:r>
    </w:p>
    <w:p w14:paraId="34885E1B" w14:textId="77777777"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Data Handling:</w:t>
      </w:r>
      <w:r w:rsidRPr="009C2FF6">
        <w:rPr>
          <w:rFonts w:eastAsia="Times New Roman" w:cs="Times New Roman"/>
          <w:color w:val="0A0A0A"/>
          <w:kern w:val="0"/>
          <w:szCs w:val="19"/>
          <w:bdr w:val="none" w:sz="0" w:space="0" w:color="auto" w:frame="1"/>
          <w14:ligatures w14:val="none"/>
        </w:rPr>
        <w:t> They work with structured, semi-structured, and unstructured data, enabling functions like NL2SQL (Natural Language to SQL) for database querying and automated data exploration.</w:t>
      </w:r>
    </w:p>
    <w:p w14:paraId="6E8EF1A5" w14:textId="67DEBA10"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lastRenderedPageBreak/>
        <w:t>Component Structure:</w:t>
      </w:r>
      <w:r w:rsidRPr="009C2FF6">
        <w:rPr>
          <w:rFonts w:eastAsia="Times New Roman" w:cs="Times New Roman"/>
          <w:color w:val="0A0A0A"/>
          <w:kern w:val="0"/>
          <w:szCs w:val="19"/>
          <w:bdr w:val="none" w:sz="0" w:space="0" w:color="auto" w:frame="1"/>
          <w14:ligatures w14:val="none"/>
        </w:rPr>
        <w:t> They typically feature a central </w:t>
      </w:r>
      <w:hyperlink r:id="rId8" w:anchor=":~:text=Nov%2030%2C%202023,can%20process%20various%20input%20types" w:tgtFrame="_blank" w:tooltip="https://na01.safelinks.protection.outlook.com/?url=https%3A%2F%2Fdeveloper.nvidia.com%2Fblog%2Fintroduction-to-llm-agents%2F&amp;data=05%7C02%7C%7Cf0c42304ab88479de1af08de5f90c474%7C84df9e7fe9f640afb435aaaaaaaaaaaa%7C1%7C0%7C639053272535409402%7CUnknown%7CTWFpbGZsb3d8eyJFbXB0eU1hcGkiOnRydWUsIlYiOiIwLjAuMDAwMCIsIlAiOiJXaW4zMiIsIkFOIjoiTWFpbCIsIldUIjoyfQ%3D%3D%7C0%7C%7C%7C&amp;sdata=l%2Bp7Fv%2BccR9J8Dd5V8eO%2Bd%2FGU6lOD7srEB3FRNIhhsw%3D&amp;reserved=0" w:history="1">
        <w:r w:rsidRPr="009C2FF6">
          <w:rPr>
            <w:rFonts w:eastAsia="Times New Roman" w:cs="Times New Roman"/>
            <w:color w:val="1A0DAB"/>
            <w:kern w:val="0"/>
            <w:szCs w:val="19"/>
            <w:u w:val="single"/>
            <w:bdr w:val="none" w:sz="0" w:space="0" w:color="auto" w:frame="1"/>
            <w14:ligatures w14:val="none"/>
          </w:rPr>
          <w:t>LLM reasoning core</w:t>
        </w:r>
      </w:hyperlink>
      <w:r w:rsidRPr="009C2FF6">
        <w:rPr>
          <w:rFonts w:eastAsia="Times New Roman" w:cs="Times New Roman"/>
          <w:color w:val="0A0A0A"/>
          <w:kern w:val="0"/>
          <w:szCs w:val="19"/>
          <w:bdr w:val="none" w:sz="0" w:space="0" w:color="auto" w:frame="1"/>
          <w14:ligatures w14:val="none"/>
        </w:rPr>
        <w:t>, a memory module, and specialized tools for data analysis, says NVIDIA Developer.</w:t>
      </w:r>
    </w:p>
    <w:p w14:paraId="7CD93DD9" w14:textId="77777777"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Actionable Output:</w:t>
      </w:r>
      <w:r w:rsidRPr="009C2FF6">
        <w:rPr>
          <w:rFonts w:eastAsia="Times New Roman" w:cs="Times New Roman"/>
          <w:color w:val="0A0A0A"/>
          <w:kern w:val="0"/>
          <w:szCs w:val="19"/>
          <w:bdr w:val="none" w:sz="0" w:space="0" w:color="auto" w:frame="1"/>
          <w14:ligatures w14:val="none"/>
        </w:rPr>
        <w:t> Rather than just generating text, they produce refined results such as charts, reports, or data insights, often following an iterative "think-act-observe" loop.</w:t>
      </w:r>
    </w:p>
    <w:p w14:paraId="3526B83A" w14:textId="6D1AFD60" w:rsidR="009C2FF6" w:rsidRPr="009C2FF6" w:rsidRDefault="009C2FF6" w:rsidP="009C2FF6">
      <w:pPr>
        <w:numPr>
          <w:ilvl w:val="0"/>
          <w:numId w:val="1"/>
        </w:numPr>
        <w:shd w:val="clear" w:color="auto" w:fill="FFFFFF"/>
        <w:spacing w:line="360" w:lineRule="atLeast"/>
        <w:rPr>
          <w:rFonts w:eastAsia="Times New Roman" w:cs="Times New Roman"/>
          <w:color w:val="0A0A0A"/>
          <w:kern w:val="0"/>
          <w:szCs w:val="19"/>
          <w14:ligatures w14:val="none"/>
        </w:rPr>
      </w:pPr>
      <w:r w:rsidRPr="009C2FF6">
        <w:rPr>
          <w:rFonts w:eastAsia="Times New Roman" w:cs="Times New Roman"/>
          <w:b/>
          <w:bCs/>
          <w:color w:val="0A0A0A"/>
          <w:kern w:val="0"/>
          <w:szCs w:val="19"/>
          <w:bdr w:val="none" w:sz="0" w:space="0" w:color="auto" w:frame="1"/>
          <w14:ligatures w14:val="none"/>
        </w:rPr>
        <w:t>Specialized Analysis:</w:t>
      </w:r>
      <w:r w:rsidRPr="009C2FF6">
        <w:rPr>
          <w:rFonts w:eastAsia="Times New Roman" w:cs="Times New Roman"/>
          <w:color w:val="0A0A0A"/>
          <w:kern w:val="0"/>
          <w:szCs w:val="19"/>
          <w:bdr w:val="none" w:sz="0" w:space="0" w:color="auto" w:frame="1"/>
          <w14:ligatures w14:val="none"/>
        </w:rPr>
        <w:t> As discussed in </w:t>
      </w:r>
      <w:hyperlink r:id="rId9" w:anchor=":~:text=(2)%20LLM%2DBased%20Analysis,writing%2C%20and%20code%20review)" w:tgtFrame="_blank" w:tooltip="https://na01.safelinks.protection.outlook.com/?url=https%3A%2F%2Farxiv.org%2Fhtml%2F2509.23988v1&amp;data=05%7C02%7C%7Cf0c42304ab88479de1af08de5f90c474%7C84df9e7fe9f640afb435aaaaaaaaaaaa%7C1%7C0%7C639053272535453589%7CUnknown%7CTWFpbGZsb3d8eyJFbXB0eU1hcGkiOnRydWUsIlYiOiIwLjAuMDAwMCIsIlAiOiJXaW4zMiIsIkFOIjoiTWFpbCIsIldUIjoyfQ%3D%3D%7C0%7C%7C%7C&amp;sdata=DxvqYt7Jie1ekC9OiwO4A%2FOdryYh198DfwC0frIsY4I%3D&amp;reserved=0" w:history="1">
        <w:r w:rsidRPr="009C2FF6">
          <w:rPr>
            <w:rFonts w:eastAsia="Times New Roman" w:cs="Times New Roman"/>
            <w:color w:val="1A0DAB"/>
            <w:kern w:val="0"/>
            <w:szCs w:val="19"/>
            <w:u w:val="single"/>
            <w:bdr w:val="none" w:sz="0" w:space="0" w:color="auto" w:frame="1"/>
            <w14:ligatures w14:val="none"/>
          </w:rPr>
          <w:t>this arXiv paper</w:t>
        </w:r>
      </w:hyperlink>
      <w:r w:rsidRPr="009C2FF6">
        <w:rPr>
          <w:rFonts w:eastAsia="Times New Roman" w:cs="Times New Roman"/>
          <w:color w:val="0A0A0A"/>
          <w:kern w:val="0"/>
          <w:szCs w:val="19"/>
          <w:bdr w:val="none" w:sz="0" w:space="0" w:color="auto" w:frame="1"/>
          <w14:ligatures w14:val="none"/>
        </w:rPr>
        <w:t>, they can perform specialized tasks such as anomaly detection, correlation analysis, and data cleaning using refined prompts and code generation. </w:t>
      </w:r>
    </w:p>
    <w:p w14:paraId="29764F6E" w14:textId="77777777" w:rsidR="009C2FF6" w:rsidRPr="009C2FF6" w:rsidRDefault="009C2FF6" w:rsidP="009C2FF6">
      <w:pPr>
        <w:spacing w:line="240" w:lineRule="auto"/>
        <w:textAlignment w:val="baseline"/>
        <w:rPr>
          <w:rFonts w:eastAsia="Times New Roman" w:cs="Times New Roman"/>
          <w:color w:val="0A0A0A"/>
          <w:kern w:val="0"/>
          <w:szCs w:val="19"/>
          <w14:ligatures w14:val="none"/>
        </w:rPr>
      </w:pPr>
      <w:r w:rsidRPr="009C2FF6">
        <w:rPr>
          <w:rFonts w:eastAsia="Times New Roman" w:cs="Times New Roman"/>
          <w:color w:val="0A0A0A"/>
          <w:kern w:val="0"/>
          <w:szCs w:val="19"/>
          <w:bdr w:val="none" w:sz="0" w:space="0" w:color="auto" w:frame="1"/>
          <w:shd w:val="clear" w:color="auto" w:fill="FFFFFF"/>
          <w14:ligatures w14:val="none"/>
        </w:rPr>
        <w:t>These agents are widely applied in business intelligence, allowing users to ask questions in natural language and receive real-time, data-driven answers without needing advanced technical skills. </w:t>
      </w:r>
    </w:p>
    <w:p w14:paraId="3AD1F7F1" w14:textId="77777777" w:rsidR="009C2FF6" w:rsidRDefault="009C2FF6" w:rsidP="009C2FF6">
      <w:pPr>
        <w:spacing w:line="240" w:lineRule="auto"/>
        <w:textAlignment w:val="baseline"/>
        <w:rPr>
          <w:rFonts w:eastAsia="Times New Roman" w:cs="Times New Roman"/>
          <w:color w:val="000000"/>
          <w:kern w:val="0"/>
          <w:szCs w:val="19"/>
          <w14:ligatures w14:val="none"/>
        </w:rPr>
      </w:pPr>
    </w:p>
    <w:p w14:paraId="13B44831" w14:textId="31045B9F" w:rsidR="00551B8D" w:rsidRDefault="00551B8D" w:rsidP="00551B8D">
      <w:pPr>
        <w:pStyle w:val="Heading1"/>
        <w:rPr>
          <w:rFonts w:eastAsia="Times New Roman"/>
        </w:rPr>
      </w:pPr>
      <w:r>
        <w:rPr>
          <w:rFonts w:eastAsia="Times New Roman"/>
        </w:rPr>
        <w:t>Agent Validator</w:t>
      </w:r>
    </w:p>
    <w:p w14:paraId="02C4C5DA" w14:textId="77777777" w:rsidR="00551B8D" w:rsidRDefault="00551B8D" w:rsidP="009C2FF6">
      <w:pPr>
        <w:spacing w:line="240" w:lineRule="auto"/>
        <w:textAlignment w:val="baseline"/>
        <w:rPr>
          <w:rFonts w:eastAsia="Times New Roman" w:cs="Times New Roman"/>
          <w:color w:val="000000"/>
          <w:kern w:val="0"/>
          <w:szCs w:val="19"/>
          <w14:ligatures w14:val="none"/>
        </w:rPr>
      </w:pPr>
    </w:p>
    <w:p w14:paraId="2C7F6581" w14:textId="58104546" w:rsidR="00551B8D" w:rsidRDefault="00551B8D" w:rsidP="009C2FF6">
      <w:pPr>
        <w:spacing w:line="240" w:lineRule="auto"/>
        <w:textAlignment w:val="baseline"/>
        <w:rPr>
          <w:rFonts w:eastAsia="Times New Roman" w:cs="Times New Roman"/>
          <w:color w:val="000000"/>
          <w:kern w:val="0"/>
          <w:szCs w:val="19"/>
          <w14:ligatures w14:val="none"/>
        </w:rPr>
      </w:pPr>
      <w:r>
        <w:t>An agent validator in an LLM-based agentic workflow is a specialized component—often another LLM prompt, a script, or a human-in-the-loop—that evaluates the outputs, decisions, and tool usage of primary agents to ensure accuracy, safety, and goal alignment</w:t>
      </w:r>
      <w:r>
        <w:rPr>
          <w:rFonts w:ascii="Roboto" w:hAnsi="Roboto"/>
          <w:color w:val="0A0A0A"/>
          <w:shd w:val="clear" w:color="auto" w:fill="FFFFFF"/>
        </w:rPr>
        <w:t>. It acts as a quality gatekeeper, checking for hallucinations, formatting errors, and compliance with constraints.</w:t>
      </w:r>
      <w:r>
        <w:rPr>
          <w:rStyle w:val="vkekvd"/>
          <w:rFonts w:ascii="Roboto" w:hAnsi="Roboto"/>
          <w:color w:val="0A0A0A"/>
          <w:shd w:val="clear" w:color="auto" w:fill="FFFFFF"/>
        </w:rPr>
        <w:t> </w:t>
      </w:r>
    </w:p>
    <w:p w14:paraId="3B165F5B" w14:textId="77777777" w:rsidR="00551B8D" w:rsidRDefault="00551B8D" w:rsidP="009C2FF6">
      <w:pPr>
        <w:spacing w:line="240" w:lineRule="auto"/>
        <w:textAlignment w:val="baseline"/>
        <w:rPr>
          <w:rFonts w:eastAsia="Times New Roman" w:cs="Times New Roman"/>
          <w:color w:val="000000"/>
          <w:kern w:val="0"/>
          <w:szCs w:val="19"/>
          <w14:ligatures w14:val="none"/>
        </w:rPr>
      </w:pPr>
    </w:p>
    <w:p w14:paraId="32D9D756" w14:textId="77777777" w:rsidR="00551B8D" w:rsidRPr="00551B8D" w:rsidRDefault="00551B8D" w:rsidP="00551B8D">
      <w:pPr>
        <w:spacing w:line="240" w:lineRule="auto"/>
        <w:textAlignment w:val="baseline"/>
        <w:rPr>
          <w:rFonts w:eastAsia="Times New Roman" w:cs="Times New Roman"/>
          <w:color w:val="000000"/>
          <w:kern w:val="0"/>
          <w:szCs w:val="19"/>
          <w14:ligatures w14:val="none"/>
        </w:rPr>
      </w:pPr>
      <w:r w:rsidRPr="00551B8D">
        <w:rPr>
          <w:rFonts w:eastAsia="Times New Roman" w:cs="Times New Roman"/>
          <w:color w:val="000000"/>
          <w:kern w:val="0"/>
          <w:szCs w:val="19"/>
          <w14:ligatures w14:val="none"/>
        </w:rPr>
        <w:t>Key Aspects of Agent Validators:</w:t>
      </w:r>
    </w:p>
    <w:p w14:paraId="7970F882"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6A26C499" w14:textId="26157EAB"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Performance Evaluation</w:t>
      </w:r>
      <w:r w:rsidRPr="00551B8D">
        <w:rPr>
          <w:rFonts w:eastAsia="Times New Roman" w:cs="Times New Roman"/>
          <w:color w:val="000000"/>
          <w:kern w:val="0"/>
          <w:szCs w:val="19"/>
          <w14:ligatures w14:val="none"/>
        </w:rPr>
        <w:t>: They verify if the generator agent produced correct code or high-quality text.</w:t>
      </w:r>
    </w:p>
    <w:p w14:paraId="127ACEB7"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6C5110EC" w14:textId="29FB3A91"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Feedback Loops</w:t>
      </w:r>
      <w:r w:rsidRPr="00551B8D">
        <w:rPr>
          <w:rFonts w:eastAsia="Times New Roman" w:cs="Times New Roman"/>
          <w:color w:val="000000"/>
          <w:kern w:val="0"/>
          <w:szCs w:val="19"/>
          <w14:ligatures w14:val="none"/>
        </w:rPr>
        <w:t>: They provide constructive feedback to agents, enabling iterative improvements.</w:t>
      </w:r>
    </w:p>
    <w:p w14:paraId="4E86EB27"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7D032AC9" w14:textId="7E87F9AB"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Safety &amp; Compliance</w:t>
      </w:r>
      <w:r w:rsidRPr="00551B8D">
        <w:rPr>
          <w:rFonts w:eastAsia="Times New Roman" w:cs="Times New Roman"/>
          <w:color w:val="000000"/>
          <w:kern w:val="0"/>
          <w:szCs w:val="19"/>
          <w14:ligatures w14:val="none"/>
        </w:rPr>
        <w:t>: They check for policy violations and ensure data integrity in critical business processes.</w:t>
      </w:r>
    </w:p>
    <w:p w14:paraId="535A613D"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7D8D675D" w14:textId="6E7729D6"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Tool Use Verification</w:t>
      </w:r>
      <w:r w:rsidRPr="00551B8D">
        <w:rPr>
          <w:rFonts w:eastAsia="Times New Roman" w:cs="Times New Roman"/>
          <w:color w:val="000000"/>
          <w:kern w:val="0"/>
          <w:szCs w:val="19"/>
          <w14:ligatures w14:val="none"/>
        </w:rPr>
        <w:t>: They confirm that the agent is using tools with correct parameters and not just generating plausible text.</w:t>
      </w:r>
    </w:p>
    <w:p w14:paraId="402342BE"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34C34EDA" w14:textId="470EE129" w:rsidR="00551B8D" w:rsidRPr="00551B8D" w:rsidRDefault="00551B8D" w:rsidP="00551B8D">
      <w:pPr>
        <w:pStyle w:val="ListParagraph"/>
        <w:numPr>
          <w:ilvl w:val="0"/>
          <w:numId w:val="1"/>
        </w:numPr>
        <w:spacing w:line="240" w:lineRule="auto"/>
        <w:textAlignment w:val="baseline"/>
        <w:rPr>
          <w:rFonts w:eastAsia="Times New Roman" w:cs="Times New Roman"/>
          <w:color w:val="000000"/>
          <w:kern w:val="0"/>
          <w:szCs w:val="19"/>
          <w14:ligatures w14:val="none"/>
        </w:rPr>
      </w:pPr>
      <w:r w:rsidRPr="00551B8D">
        <w:rPr>
          <w:rFonts w:eastAsia="Times New Roman" w:cs="Times New Roman"/>
          <w:b/>
          <w:bCs/>
          <w:color w:val="000000"/>
          <w:kern w:val="0"/>
          <w:szCs w:val="19"/>
          <w14:ligatures w14:val="none"/>
        </w:rPr>
        <w:t>Types of Validation</w:t>
      </w:r>
      <w:r w:rsidRPr="00551B8D">
        <w:rPr>
          <w:rFonts w:eastAsia="Times New Roman" w:cs="Times New Roman"/>
          <w:color w:val="000000"/>
          <w:kern w:val="0"/>
          <w:szCs w:val="19"/>
          <w14:ligatures w14:val="none"/>
        </w:rPr>
        <w:t xml:space="preserve">: Includes automated evaluation (e.g., unit tests, </w:t>
      </w:r>
      <w:proofErr w:type="spellStart"/>
      <w:r w:rsidRPr="00551B8D">
        <w:rPr>
          <w:rFonts w:eastAsia="Times New Roman" w:cs="Times New Roman"/>
          <w:color w:val="000000"/>
          <w:kern w:val="0"/>
          <w:szCs w:val="19"/>
          <w14:ligatures w14:val="none"/>
        </w:rPr>
        <w:t>Pydantic</w:t>
      </w:r>
      <w:proofErr w:type="spellEnd"/>
      <w:r w:rsidRPr="00551B8D">
        <w:rPr>
          <w:rFonts w:eastAsia="Times New Roman" w:cs="Times New Roman"/>
          <w:color w:val="000000"/>
          <w:kern w:val="0"/>
          <w:szCs w:val="19"/>
          <w14:ligatures w14:val="none"/>
        </w:rPr>
        <w:t xml:space="preserve"> data validation) and human-in-the-loop checks. </w:t>
      </w:r>
    </w:p>
    <w:p w14:paraId="4C7D63FB" w14:textId="77777777" w:rsidR="00551B8D" w:rsidRDefault="00551B8D" w:rsidP="00551B8D">
      <w:pPr>
        <w:spacing w:line="240" w:lineRule="auto"/>
        <w:textAlignment w:val="baseline"/>
        <w:rPr>
          <w:rFonts w:eastAsia="Times New Roman" w:cs="Times New Roman"/>
          <w:color w:val="000000"/>
          <w:kern w:val="0"/>
          <w:szCs w:val="19"/>
          <w14:ligatures w14:val="none"/>
        </w:rPr>
      </w:pPr>
    </w:p>
    <w:p w14:paraId="24BEBD10" w14:textId="2F4560BC" w:rsidR="00551B8D" w:rsidRPr="00551B8D" w:rsidRDefault="00551B8D" w:rsidP="00551B8D">
      <w:pPr>
        <w:spacing w:line="240" w:lineRule="auto"/>
        <w:textAlignment w:val="baseline"/>
        <w:rPr>
          <w:rFonts w:eastAsia="Times New Roman" w:cs="Times New Roman"/>
          <w:color w:val="000000"/>
          <w:kern w:val="0"/>
          <w:szCs w:val="19"/>
          <w14:ligatures w14:val="none"/>
        </w:rPr>
      </w:pPr>
      <w:r w:rsidRPr="00551B8D">
        <w:rPr>
          <w:rFonts w:eastAsia="Times New Roman" w:cs="Times New Roman"/>
          <w:color w:val="000000"/>
          <w:kern w:val="0"/>
          <w:szCs w:val="19"/>
          <w14:ligatures w14:val="none"/>
        </w:rPr>
        <w:t>By catching errors at each step, validator agents prevent cascading failures, making the workflow more robust and dependable.</w:t>
      </w:r>
    </w:p>
    <w:p w14:paraId="75C773BB" w14:textId="77777777" w:rsidR="00551B8D" w:rsidRDefault="00551B8D" w:rsidP="009C2FF6">
      <w:pPr>
        <w:spacing w:line="240" w:lineRule="auto"/>
        <w:textAlignment w:val="baseline"/>
        <w:rPr>
          <w:rFonts w:eastAsia="Times New Roman" w:cs="Times New Roman"/>
          <w:color w:val="000000"/>
          <w:kern w:val="0"/>
          <w:szCs w:val="19"/>
          <w14:ligatures w14:val="none"/>
        </w:rPr>
      </w:pPr>
    </w:p>
    <w:p w14:paraId="28C93BC4" w14:textId="11E451FB" w:rsidR="0052701C" w:rsidRDefault="0052701C" w:rsidP="0052701C">
      <w:pPr>
        <w:pStyle w:val="Heading1"/>
        <w:rPr>
          <w:rFonts w:eastAsia="Times New Roman"/>
        </w:rPr>
      </w:pPr>
      <w:r>
        <w:rPr>
          <w:rFonts w:eastAsia="Times New Roman"/>
        </w:rPr>
        <w:t>Agent Coordinator</w:t>
      </w:r>
    </w:p>
    <w:p w14:paraId="7ED3D445" w14:textId="77777777" w:rsidR="0052701C" w:rsidRDefault="0052701C" w:rsidP="009C2FF6">
      <w:pPr>
        <w:spacing w:line="240" w:lineRule="auto"/>
        <w:textAlignment w:val="baseline"/>
        <w:rPr>
          <w:rFonts w:eastAsia="Times New Roman" w:cs="Times New Roman"/>
          <w:color w:val="000000"/>
          <w:kern w:val="0"/>
          <w:szCs w:val="19"/>
          <w14:ligatures w14:val="none"/>
        </w:rPr>
      </w:pPr>
    </w:p>
    <w:p w14:paraId="50357808" w14:textId="77777777" w:rsidR="0052701C" w:rsidRDefault="0052701C" w:rsidP="0052701C">
      <w:p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 xml:space="preserve">An agent coordinator in an LLM-based agentic workflow acts as the central, intelligent orchestrator that manages, delegates, and supervises tasks among multiple autonomous agents or tools. Using an LLM as its "brain," it analyzes user requests, breaks them into subtasks, assigns them to specialized agents (e.g., researcher, coder), and compiles final outputs. </w:t>
      </w:r>
    </w:p>
    <w:p w14:paraId="6BB5B03B" w14:textId="77777777" w:rsidR="0052701C" w:rsidRPr="0052701C" w:rsidRDefault="0052701C" w:rsidP="0052701C">
      <w:pPr>
        <w:spacing w:line="240" w:lineRule="auto"/>
        <w:textAlignment w:val="baseline"/>
        <w:rPr>
          <w:rFonts w:eastAsia="Times New Roman" w:cs="Times New Roman"/>
          <w:color w:val="000000"/>
          <w:kern w:val="0"/>
          <w:szCs w:val="19"/>
          <w14:ligatures w14:val="none"/>
        </w:rPr>
      </w:pPr>
    </w:p>
    <w:p w14:paraId="2E4AA98B" w14:textId="77777777" w:rsidR="0052701C" w:rsidRPr="0052701C" w:rsidRDefault="0052701C" w:rsidP="0052701C">
      <w:p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Key aspects of an Agent Coordinator include:</w:t>
      </w:r>
    </w:p>
    <w:p w14:paraId="0156FCC9" w14:textId="4BCB4FD5"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Task Orchestration: It acts as the entry point, receiving queries and directing the overall flow.</w:t>
      </w:r>
    </w:p>
    <w:p w14:paraId="012C62D8" w14:textId="62EBF3C1"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Delegation and Routing: It breaks down complex, high-level goals into smaller, manageable steps and assigns them to the appropriate specialized agents or tools.</w:t>
      </w:r>
    </w:p>
    <w:p w14:paraId="1ED8B850" w14:textId="7E5F6358"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Communication Hub: It manages the flow of information between agents (e.g., message passing), often using a shared state or event-driven mechanism.</w:t>
      </w:r>
    </w:p>
    <w:p w14:paraId="7B238ABE" w14:textId="60A0A996"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Supervision and Adaptation: It monitors progress, evaluates tool outputs (as "observations"), and can adapt the workflow in real-time if a task fails or needs adjustment.</w:t>
      </w:r>
    </w:p>
    <w:p w14:paraId="1D8E9CFD" w14:textId="40DA8BBB" w:rsidR="0052701C" w:rsidRPr="0052701C" w:rsidRDefault="0052701C" w:rsidP="0052701C">
      <w:pPr>
        <w:pStyle w:val="ListParagraph"/>
        <w:numPr>
          <w:ilvl w:val="0"/>
          <w:numId w:val="1"/>
        </w:num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lastRenderedPageBreak/>
        <w:t xml:space="preserve">Result Consolidation: It synthesizes information from various agents to provide a final, coherent response to the user. </w:t>
      </w:r>
    </w:p>
    <w:p w14:paraId="0E2BADFD" w14:textId="03295ED2" w:rsidR="0052701C" w:rsidRDefault="0052701C" w:rsidP="0052701C">
      <w:pPr>
        <w:spacing w:line="240" w:lineRule="auto"/>
        <w:textAlignment w:val="baseline"/>
        <w:rPr>
          <w:rFonts w:eastAsia="Times New Roman" w:cs="Times New Roman"/>
          <w:color w:val="000000"/>
          <w:kern w:val="0"/>
          <w:szCs w:val="19"/>
          <w14:ligatures w14:val="none"/>
        </w:rPr>
      </w:pPr>
      <w:r w:rsidRPr="0052701C">
        <w:rPr>
          <w:rFonts w:eastAsia="Times New Roman" w:cs="Times New Roman"/>
          <w:color w:val="000000"/>
          <w:kern w:val="0"/>
          <w:szCs w:val="19"/>
          <w14:ligatures w14:val="none"/>
        </w:rPr>
        <w:t>In essence, the coordinator moves beyond simple prompting to actively manage the lifecycle of a complex task by leveraging the reasoning capabilities of an LLM.</w:t>
      </w:r>
    </w:p>
    <w:p w14:paraId="5C97C189" w14:textId="77777777" w:rsidR="0052701C" w:rsidRPr="009C2FF6" w:rsidRDefault="0052701C" w:rsidP="009C2FF6">
      <w:pPr>
        <w:spacing w:line="240" w:lineRule="auto"/>
        <w:textAlignment w:val="baseline"/>
        <w:rPr>
          <w:rFonts w:eastAsia="Times New Roman" w:cs="Times New Roman"/>
          <w:color w:val="000000"/>
          <w:kern w:val="0"/>
          <w:szCs w:val="19"/>
          <w14:ligatures w14:val="none"/>
        </w:rPr>
      </w:pPr>
    </w:p>
    <w:p w14:paraId="2421AF3F" w14:textId="03B53614" w:rsidR="009C2FF6" w:rsidRDefault="00AE0F62" w:rsidP="00AE0F62">
      <w:pPr>
        <w:pStyle w:val="Heading1"/>
        <w:rPr>
          <w:rFonts w:eastAsia="Times New Roman"/>
        </w:rPr>
      </w:pPr>
      <w:r>
        <w:rPr>
          <w:rFonts w:eastAsia="Times New Roman"/>
        </w:rPr>
        <w:t>Agent Executor</w:t>
      </w:r>
    </w:p>
    <w:p w14:paraId="0BDFAF1A"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21349929" w14:textId="77777777" w:rsidR="00AE0F62" w:rsidRDefault="00AE0F62" w:rsidP="009C2FF6">
      <w:p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An Agent Executor is the runtime environment in an LLM agentic workflow that manages the interaction between the LLM (brain), tools (actions), and memory. It acts as the orchestrator, taking user input, running the agent's thought process, executing tools, interpreting results, and iterating until a final answer is reached or the task is completed. </w:t>
      </w:r>
    </w:p>
    <w:p w14:paraId="4E94A108"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1355E225" w14:textId="77777777" w:rsidR="00AE0F62" w:rsidRDefault="00AE0F62" w:rsidP="009C2FF6">
      <w:p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Key details about Agent Executors: </w:t>
      </w:r>
    </w:p>
    <w:p w14:paraId="5CDC638E"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34CACDC2" w14:textId="77777777" w:rsidR="00AE0F62" w:rsidRDefault="00AE0F62" w:rsidP="00AE0F62">
      <w:pPr>
        <w:pStyle w:val="ListParagraph"/>
        <w:numPr>
          <w:ilvl w:val="0"/>
          <w:numId w:val="1"/>
        </w:numPr>
        <w:spacing w:line="240" w:lineRule="auto"/>
        <w:textAlignment w:val="baseline"/>
        <w:rPr>
          <w:rFonts w:eastAsia="Times New Roman" w:cs="Times New Roman"/>
          <w:color w:val="000000"/>
          <w:kern w:val="0"/>
          <w:szCs w:val="19"/>
          <w14:ligatures w14:val="none"/>
        </w:rPr>
      </w:pPr>
      <w:r w:rsidRPr="00AE0F62">
        <w:rPr>
          <w:rFonts w:eastAsia="Times New Roman" w:cs="Times New Roman"/>
          <w:b/>
          <w:bCs/>
          <w:color w:val="000000"/>
          <w:kern w:val="0"/>
          <w:szCs w:val="19"/>
          <w14:ligatures w14:val="none"/>
        </w:rPr>
        <w:t>Functionality</w:t>
      </w:r>
      <w:r w:rsidRPr="00AE0F62">
        <w:rPr>
          <w:rFonts w:eastAsia="Times New Roman" w:cs="Times New Roman"/>
          <w:color w:val="000000"/>
          <w:kern w:val="0"/>
          <w:szCs w:val="19"/>
          <w14:ligatures w14:val="none"/>
        </w:rPr>
        <w:t xml:space="preserve">: It orchestrates the "loop" of reasoning: </w:t>
      </w:r>
      <w:r w:rsidRPr="00AE0F62">
        <w:rPr>
          <w:rFonts w:eastAsia="Times New Roman" w:cs="Times New Roman"/>
          <w:i/>
          <w:iCs/>
          <w:color w:val="000000"/>
          <w:kern w:val="0"/>
          <w:szCs w:val="19"/>
          <w14:ligatures w14:val="none"/>
        </w:rPr>
        <w:t>Thinking (LLM)</w:t>
      </w:r>
      <w:r w:rsidRPr="00AE0F62">
        <w:rPr>
          <w:rFonts w:eastAsia="Times New Roman" w:cs="Times New Roman"/>
          <w:color w:val="000000"/>
          <w:kern w:val="0"/>
          <w:szCs w:val="19"/>
          <w14:ligatures w14:val="none"/>
        </w:rPr>
        <w:t xml:space="preserve"> </w:t>
      </w:r>
      <m:oMath>
        <m:r>
          <w:rPr>
            <w:rFonts w:ascii="Cambria Math" w:eastAsia="Times New Roman" w:hAnsi="Cambria Math" w:cs="Times New Roman"/>
            <w:color w:val="000000"/>
            <w:kern w:val="0"/>
            <w:szCs w:val="19"/>
            <w14:ligatures w14:val="none"/>
          </w:rPr>
          <m:t>→</m:t>
        </m:r>
      </m:oMath>
      <w:r w:rsidRPr="00AE0F62">
        <w:rPr>
          <w:rFonts w:eastAsia="Times New Roman" w:cs="Times New Roman"/>
          <w:i/>
          <w:iCs/>
          <w:color w:val="000000"/>
          <w:kern w:val="0"/>
          <w:szCs w:val="19"/>
          <w14:ligatures w14:val="none"/>
        </w:rPr>
        <w:t xml:space="preserve"> Acting (Tools)</w:t>
      </w:r>
      <w:r w:rsidRPr="00AE0F62">
        <w:rPr>
          <w:rFonts w:eastAsia="Times New Roman" w:cs="Times New Roman"/>
          <w:color w:val="000000"/>
          <w:kern w:val="0"/>
          <w:szCs w:val="19"/>
          <w14:ligatures w14:val="none"/>
        </w:rPr>
        <w:t xml:space="preserve"> </w:t>
      </w:r>
      <m:oMath>
        <m:r>
          <w:rPr>
            <w:rFonts w:ascii="Cambria Math" w:eastAsia="Times New Roman" w:hAnsi="Cambria Math" w:cs="Times New Roman"/>
            <w:color w:val="000000"/>
            <w:kern w:val="0"/>
            <w:szCs w:val="19"/>
            <w14:ligatures w14:val="none"/>
          </w:rPr>
          <m:t>→</m:t>
        </m:r>
      </m:oMath>
      <w:r>
        <w:rPr>
          <w:rFonts w:eastAsia="Times New Roman" w:cs="Times New Roman"/>
          <w:color w:val="000000"/>
          <w:kern w:val="0"/>
          <w:szCs w:val="19"/>
          <w14:ligatures w14:val="none"/>
        </w:rPr>
        <w:t xml:space="preserve"> </w:t>
      </w:r>
      <w:r w:rsidRPr="00AE0F62">
        <w:rPr>
          <w:rFonts w:eastAsia="Times New Roman" w:cs="Times New Roman"/>
          <w:i/>
          <w:iCs/>
          <w:color w:val="000000"/>
          <w:kern w:val="0"/>
          <w:szCs w:val="19"/>
          <w14:ligatures w14:val="none"/>
        </w:rPr>
        <w:t>Observing (Results)</w:t>
      </w:r>
      <w:r w:rsidRPr="00AE0F62">
        <w:rPr>
          <w:rFonts w:eastAsia="Times New Roman" w:cs="Times New Roman"/>
          <w:color w:val="000000"/>
          <w:kern w:val="0"/>
          <w:szCs w:val="19"/>
          <w14:ligatures w14:val="none"/>
        </w:rPr>
        <w:t xml:space="preserve"> </w:t>
      </w:r>
      <m:oMath>
        <m:r>
          <w:rPr>
            <w:rFonts w:ascii="Cambria Math" w:eastAsia="Times New Roman" w:hAnsi="Cambria Math" w:cs="Times New Roman"/>
            <w:color w:val="000000"/>
            <w:kern w:val="0"/>
            <w:szCs w:val="19"/>
            <w14:ligatures w14:val="none"/>
          </w:rPr>
          <m:t>→</m:t>
        </m:r>
      </m:oMath>
      <w:r>
        <w:rPr>
          <w:rFonts w:eastAsia="Times New Roman" w:cs="Times New Roman"/>
          <w:color w:val="000000"/>
          <w:kern w:val="0"/>
          <w:szCs w:val="19"/>
          <w14:ligatures w14:val="none"/>
        </w:rPr>
        <w:t xml:space="preserve"> </w:t>
      </w:r>
      <w:r w:rsidRPr="00AE0F62">
        <w:rPr>
          <w:rFonts w:eastAsia="Times New Roman" w:cs="Times New Roman"/>
          <w:i/>
          <w:iCs/>
          <w:color w:val="000000"/>
          <w:kern w:val="0"/>
          <w:szCs w:val="19"/>
          <w14:ligatures w14:val="none"/>
        </w:rPr>
        <w:t>Re-thinking</w:t>
      </w:r>
      <w:r w:rsidRPr="00AE0F62">
        <w:rPr>
          <w:rFonts w:eastAsia="Times New Roman" w:cs="Times New Roman"/>
          <w:color w:val="000000"/>
          <w:kern w:val="0"/>
          <w:szCs w:val="19"/>
          <w14:ligatures w14:val="none"/>
        </w:rPr>
        <w:t>.</w:t>
      </w:r>
    </w:p>
    <w:p w14:paraId="4F0F03B1" w14:textId="77777777" w:rsidR="00AE0F62" w:rsidRDefault="00AE0F62" w:rsidP="00AE0F62">
      <w:pPr>
        <w:pStyle w:val="ListParagraph"/>
        <w:numPr>
          <w:ilvl w:val="0"/>
          <w:numId w:val="1"/>
        </w:num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Action Execution: While the LLM decides which tool to use, the Executor actually invokes the API, runs code, or queries databases.</w:t>
      </w:r>
    </w:p>
    <w:p w14:paraId="011E1033" w14:textId="77777777" w:rsidR="00AE0F62" w:rsidRDefault="00AE0F62" w:rsidP="00AE0F62">
      <w:pPr>
        <w:pStyle w:val="ListParagraph"/>
        <w:numPr>
          <w:ilvl w:val="0"/>
          <w:numId w:val="1"/>
        </w:num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Management &amp; Safety: It handles errors (e.g., parsing issues), manages conversation memory, and prevents infinite loops by limiting iterations.</w:t>
      </w:r>
    </w:p>
    <w:p w14:paraId="77EBAB8B" w14:textId="77777777" w:rsidR="00AE0F62" w:rsidRDefault="00AE0F62" w:rsidP="00AE0F62">
      <w:pPr>
        <w:pStyle w:val="ListParagraph"/>
        <w:numPr>
          <w:ilvl w:val="0"/>
          <w:numId w:val="1"/>
        </w:num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Workflow Role: In complex setups, it can be part of a "Planner-Executor" design, where the planner sets the strategy and the executor carries out specific steps. </w:t>
      </w:r>
    </w:p>
    <w:p w14:paraId="114D67BB" w14:textId="77777777" w:rsidR="00AE0F62" w:rsidRDefault="00AE0F62" w:rsidP="00AE0F62">
      <w:pPr>
        <w:spacing w:line="240" w:lineRule="auto"/>
        <w:ind w:left="360"/>
        <w:textAlignment w:val="baseline"/>
        <w:rPr>
          <w:rFonts w:eastAsia="Times New Roman" w:cs="Times New Roman"/>
          <w:color w:val="000000"/>
          <w:kern w:val="0"/>
          <w:szCs w:val="19"/>
          <w14:ligatures w14:val="none"/>
        </w:rPr>
      </w:pPr>
    </w:p>
    <w:p w14:paraId="6E9ACE67" w14:textId="0D7309D8" w:rsidR="00AE0F62" w:rsidRPr="00AE0F62" w:rsidRDefault="00AE0F62" w:rsidP="00AE0F62">
      <w:pPr>
        <w:spacing w:line="240" w:lineRule="auto"/>
        <w:textAlignment w:val="baseline"/>
        <w:rPr>
          <w:rFonts w:eastAsia="Times New Roman" w:cs="Times New Roman"/>
          <w:color w:val="000000"/>
          <w:kern w:val="0"/>
          <w:szCs w:val="19"/>
          <w14:ligatures w14:val="none"/>
        </w:rPr>
      </w:pPr>
      <w:r w:rsidRPr="00AE0F62">
        <w:rPr>
          <w:rFonts w:eastAsia="Times New Roman" w:cs="Times New Roman"/>
          <w:color w:val="000000"/>
          <w:kern w:val="0"/>
          <w:szCs w:val="19"/>
          <w14:ligatures w14:val="none"/>
        </w:rPr>
        <w:t>Essentially, the Agent Executor is the "engine" that turns a reasoning LLM into an operational, functional agent. </w:t>
      </w:r>
    </w:p>
    <w:p w14:paraId="4311DC4E"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1272DEF7" w14:textId="77777777" w:rsidR="00AE0F62" w:rsidRDefault="00AE0F62" w:rsidP="009C2FF6">
      <w:pPr>
        <w:spacing w:line="240" w:lineRule="auto"/>
        <w:textAlignment w:val="baseline"/>
        <w:rPr>
          <w:rFonts w:eastAsia="Times New Roman" w:cs="Times New Roman"/>
          <w:color w:val="000000"/>
          <w:kern w:val="0"/>
          <w:szCs w:val="19"/>
          <w14:ligatures w14:val="none"/>
        </w:rPr>
      </w:pPr>
    </w:p>
    <w:p w14:paraId="0B51DF23" w14:textId="77777777" w:rsidR="00FC6FF3" w:rsidRPr="009C2FF6" w:rsidRDefault="00FC6FF3" w:rsidP="009C2FF6">
      <w:pPr>
        <w:spacing w:line="240" w:lineRule="auto"/>
        <w:textAlignment w:val="baseline"/>
        <w:rPr>
          <w:rFonts w:eastAsia="Times New Roman" w:cs="Times New Roman"/>
          <w:color w:val="000000"/>
          <w:kern w:val="0"/>
          <w:szCs w:val="19"/>
          <w14:ligatures w14:val="none"/>
        </w:rPr>
      </w:pPr>
    </w:p>
    <w:p w14:paraId="3B4CBD6F" w14:textId="77777777" w:rsidR="009C2FF6" w:rsidRDefault="009C2FF6" w:rsidP="009C2FF6">
      <w:pPr>
        <w:spacing w:line="240" w:lineRule="auto"/>
        <w:textAlignment w:val="baseline"/>
        <w:rPr>
          <w:rFonts w:eastAsia="Times New Roman" w:cs="Times New Roman"/>
          <w:color w:val="000000"/>
          <w:kern w:val="0"/>
          <w:szCs w:val="19"/>
          <w14:ligatures w14:val="none"/>
        </w:rPr>
      </w:pPr>
    </w:p>
    <w:p w14:paraId="3C7B27FD" w14:textId="3010EE8C" w:rsidR="00EF2E60" w:rsidRDefault="00EF2E60" w:rsidP="00EF2E60">
      <w:pPr>
        <w:pStyle w:val="Heading1"/>
        <w:rPr>
          <w:rFonts w:eastAsia="Times New Roman"/>
        </w:rPr>
      </w:pPr>
      <w:r>
        <w:rPr>
          <w:rFonts w:eastAsia="Times New Roman"/>
        </w:rPr>
        <w:t>References</w:t>
      </w:r>
    </w:p>
    <w:p w14:paraId="463BDCA1" w14:textId="77777777" w:rsidR="00EF2E60" w:rsidRDefault="00EF2E60" w:rsidP="009C2FF6">
      <w:pPr>
        <w:spacing w:line="240" w:lineRule="auto"/>
        <w:textAlignment w:val="baseline"/>
        <w:rPr>
          <w:rFonts w:eastAsia="Times New Roman" w:cs="Times New Roman"/>
          <w:color w:val="000000"/>
          <w:kern w:val="0"/>
          <w:szCs w:val="19"/>
          <w14:ligatures w14:val="none"/>
        </w:rPr>
      </w:pPr>
    </w:p>
    <w:p w14:paraId="50F3B28A" w14:textId="54DB93B4" w:rsidR="00FC6FF3" w:rsidRDefault="00FC6FF3"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 xml:space="preserve">[1] </w:t>
      </w:r>
      <w:hyperlink r:id="rId10" w:history="1">
        <w:r w:rsidRPr="00FC6FF3">
          <w:rPr>
            <w:rStyle w:val="Hyperlink"/>
            <w:rFonts w:eastAsia="Times New Roman" w:cs="Times New Roman"/>
            <w:kern w:val="0"/>
            <w:szCs w:val="19"/>
            <w14:ligatures w14:val="none"/>
          </w:rPr>
          <w:t>Deep Research LLM Agents, EmergentMind blog, Sept 9</w:t>
        </w:r>
        <w:r w:rsidRPr="00FC6FF3">
          <w:rPr>
            <w:rStyle w:val="Hyperlink"/>
            <w:rFonts w:eastAsia="Times New Roman" w:cs="Times New Roman"/>
            <w:kern w:val="0"/>
            <w:szCs w:val="19"/>
            <w:vertAlign w:val="superscript"/>
            <w14:ligatures w14:val="none"/>
          </w:rPr>
          <w:t>th</w:t>
        </w:r>
        <w:r w:rsidRPr="00FC6FF3">
          <w:rPr>
            <w:rStyle w:val="Hyperlink"/>
            <w:rFonts w:eastAsia="Times New Roman" w:cs="Times New Roman"/>
            <w:kern w:val="0"/>
            <w:szCs w:val="19"/>
            <w14:ligatures w14:val="none"/>
          </w:rPr>
          <w:t>, 2025</w:t>
        </w:r>
      </w:hyperlink>
    </w:p>
    <w:p w14:paraId="31C36FEC" w14:textId="77777777" w:rsidR="00FC6FF3" w:rsidRPr="009C2FF6" w:rsidRDefault="00FC6FF3" w:rsidP="009C2FF6">
      <w:pPr>
        <w:spacing w:line="240" w:lineRule="auto"/>
        <w:textAlignment w:val="baseline"/>
        <w:rPr>
          <w:rFonts w:eastAsia="Times New Roman" w:cs="Times New Roman"/>
          <w:color w:val="000000"/>
          <w:kern w:val="0"/>
          <w:szCs w:val="19"/>
          <w14:ligatures w14:val="none"/>
        </w:rPr>
      </w:pPr>
    </w:p>
    <w:p w14:paraId="0C1AAF0A" w14:textId="7CDC4EDB" w:rsidR="009C2FF6" w:rsidRDefault="00EF2E60"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2</w:t>
      </w:r>
      <w:r>
        <w:rPr>
          <w:rFonts w:eastAsia="Times New Roman" w:cs="Times New Roman"/>
          <w:color w:val="000000"/>
          <w:kern w:val="0"/>
          <w:szCs w:val="19"/>
          <w14:ligatures w14:val="none"/>
        </w:rPr>
        <w:t xml:space="preserve">] </w:t>
      </w:r>
      <w:hyperlink r:id="rId11" w:history="1">
        <w:r w:rsidRPr="00EF2E60">
          <w:rPr>
            <w:rStyle w:val="Hyperlink"/>
            <w:rFonts w:eastAsia="Times New Roman" w:cs="Times New Roman"/>
            <w:kern w:val="0"/>
            <w:szCs w:val="19"/>
            <w14:ligatures w14:val="none"/>
          </w:rPr>
          <w:t>LLM/Agent-as-Data-Analyst: A Survey, Z. Tang et al, 2025</w:t>
        </w:r>
      </w:hyperlink>
    </w:p>
    <w:p w14:paraId="27AA1243" w14:textId="2B1732B8" w:rsidR="00EF2E60" w:rsidRDefault="00EF2E60"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 xml:space="preserve">GitHub repo: </w:t>
      </w:r>
      <w:hyperlink r:id="rId12" w:history="1">
        <w:r>
          <w:rPr>
            <w:rStyle w:val="Hyperlink"/>
            <w:rFonts w:ascii="rival-sans" w:hAnsi="rival-sans"/>
            <w:color w:val="B31B1B"/>
            <w:shd w:val="clear" w:color="auto" w:fill="FFFFFF"/>
          </w:rPr>
          <w:t>https://github.com/weAIDB/awesome-data-llm</w:t>
        </w:r>
      </w:hyperlink>
    </w:p>
    <w:p w14:paraId="76B9D8D6" w14:textId="77777777" w:rsidR="009C2FF6" w:rsidRDefault="009C2FF6" w:rsidP="009C2FF6">
      <w:pPr>
        <w:spacing w:line="240" w:lineRule="auto"/>
        <w:textAlignment w:val="baseline"/>
        <w:rPr>
          <w:rFonts w:eastAsia="Times New Roman" w:cs="Times New Roman"/>
          <w:color w:val="000000"/>
          <w:kern w:val="0"/>
          <w:szCs w:val="19"/>
          <w14:ligatures w14:val="none"/>
        </w:rPr>
      </w:pPr>
    </w:p>
    <w:p w14:paraId="726FEBC0" w14:textId="281C58E5" w:rsidR="00EF2E60" w:rsidRDefault="00EF2E60"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3</w:t>
      </w:r>
      <w:r>
        <w:rPr>
          <w:rFonts w:eastAsia="Times New Roman" w:cs="Times New Roman"/>
          <w:color w:val="000000"/>
          <w:kern w:val="0"/>
          <w:szCs w:val="19"/>
          <w14:ligatures w14:val="none"/>
        </w:rPr>
        <w:t xml:space="preserve">] </w:t>
      </w:r>
      <w:hyperlink r:id="rId13" w:history="1">
        <w:r w:rsidRPr="00EF2E60">
          <w:rPr>
            <w:rStyle w:val="Hyperlink"/>
            <w:rFonts w:eastAsia="Times New Roman" w:cs="Times New Roman"/>
            <w:kern w:val="0"/>
            <w:szCs w:val="19"/>
            <w14:ligatures w14:val="none"/>
          </w:rPr>
          <w:t>LLM Agents Explained: Complete Guide in 2025, Vitalii Duk,</w:t>
        </w:r>
        <w:r>
          <w:rPr>
            <w:rStyle w:val="Hyperlink"/>
            <w:rFonts w:eastAsia="Times New Roman" w:cs="Times New Roman"/>
            <w:kern w:val="0"/>
            <w:szCs w:val="19"/>
            <w14:ligatures w14:val="none"/>
          </w:rPr>
          <w:t xml:space="preserve"> Dynamiq blog, June 19</w:t>
        </w:r>
        <w:r w:rsidRPr="00EF2E60">
          <w:rPr>
            <w:rStyle w:val="Hyperlink"/>
            <w:rFonts w:eastAsia="Times New Roman" w:cs="Times New Roman"/>
            <w:kern w:val="0"/>
            <w:szCs w:val="19"/>
            <w:vertAlign w:val="superscript"/>
            <w14:ligatures w14:val="none"/>
          </w:rPr>
          <w:t>th</w:t>
        </w:r>
        <w:r>
          <w:rPr>
            <w:rStyle w:val="Hyperlink"/>
            <w:rFonts w:eastAsia="Times New Roman" w:cs="Times New Roman"/>
            <w:kern w:val="0"/>
            <w:szCs w:val="19"/>
            <w14:ligatures w14:val="none"/>
          </w:rPr>
          <w:t>,</w:t>
        </w:r>
        <w:r w:rsidRPr="00EF2E60">
          <w:rPr>
            <w:rStyle w:val="Hyperlink"/>
            <w:rFonts w:eastAsia="Times New Roman" w:cs="Times New Roman"/>
            <w:kern w:val="0"/>
            <w:szCs w:val="19"/>
            <w14:ligatures w14:val="none"/>
          </w:rPr>
          <w:t xml:space="preserve"> 2025</w:t>
        </w:r>
      </w:hyperlink>
    </w:p>
    <w:p w14:paraId="4AD5357C" w14:textId="77777777" w:rsidR="00EF2E60" w:rsidRDefault="00EF2E60" w:rsidP="009C2FF6">
      <w:pPr>
        <w:spacing w:line="240" w:lineRule="auto"/>
        <w:textAlignment w:val="baseline"/>
        <w:rPr>
          <w:rFonts w:eastAsia="Times New Roman" w:cs="Times New Roman"/>
          <w:color w:val="000000"/>
          <w:kern w:val="0"/>
          <w:szCs w:val="19"/>
          <w14:ligatures w14:val="none"/>
        </w:rPr>
      </w:pPr>
    </w:p>
    <w:p w14:paraId="380B14D1" w14:textId="0F025920" w:rsidR="00EF2E60" w:rsidRDefault="00EF2E60"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4</w:t>
      </w:r>
      <w:r>
        <w:rPr>
          <w:rFonts w:eastAsia="Times New Roman" w:cs="Times New Roman"/>
          <w:color w:val="000000"/>
          <w:kern w:val="0"/>
          <w:szCs w:val="19"/>
          <w14:ligatures w14:val="none"/>
        </w:rPr>
        <w:t xml:space="preserve">] </w:t>
      </w:r>
      <w:hyperlink r:id="rId14" w:history="1">
        <w:r w:rsidR="00C74283" w:rsidRPr="00C74283">
          <w:rPr>
            <w:rStyle w:val="Hyperlink"/>
            <w:rFonts w:eastAsia="Times New Roman" w:cs="Times New Roman"/>
            <w:kern w:val="0"/>
            <w:szCs w:val="19"/>
            <w14:ligatures w14:val="none"/>
          </w:rPr>
          <w:t>Agent</w:t>
        </w:r>
        <w:r w:rsidR="00C74283">
          <w:rPr>
            <w:rStyle w:val="Hyperlink"/>
            <w:rFonts w:eastAsia="Times New Roman" w:cs="Times New Roman"/>
            <w:kern w:val="0"/>
            <w:szCs w:val="19"/>
            <w14:ligatures w14:val="none"/>
          </w:rPr>
          <w:t xml:space="preserve"> </w:t>
        </w:r>
        <w:r w:rsidR="00C74283" w:rsidRPr="00C74283">
          <w:rPr>
            <w:rStyle w:val="Hyperlink"/>
            <w:rFonts w:eastAsia="Times New Roman" w:cs="Times New Roman"/>
            <w:kern w:val="0"/>
            <w:szCs w:val="19"/>
            <w14:ligatures w14:val="none"/>
          </w:rPr>
          <w:t xml:space="preserve">Analyst: AI Agents for Data-Driven Decision Making, J. Kaur, </w:t>
        </w:r>
        <w:r w:rsidR="00C74283">
          <w:rPr>
            <w:rStyle w:val="Hyperlink"/>
            <w:rFonts w:eastAsia="Times New Roman" w:cs="Times New Roman"/>
            <w:kern w:val="0"/>
            <w:szCs w:val="19"/>
            <w14:ligatures w14:val="none"/>
          </w:rPr>
          <w:t>A</w:t>
        </w:r>
        <w:r w:rsidR="00C74283" w:rsidRPr="00C74283">
          <w:rPr>
            <w:rStyle w:val="Hyperlink"/>
            <w:rFonts w:eastAsia="Times New Roman" w:cs="Times New Roman"/>
            <w:kern w:val="0"/>
            <w:szCs w:val="19"/>
            <w14:ligatures w14:val="none"/>
          </w:rPr>
          <w:t xml:space="preserve">kira </w:t>
        </w:r>
        <w:r w:rsidR="00C74283">
          <w:rPr>
            <w:rStyle w:val="Hyperlink"/>
            <w:rFonts w:eastAsia="Times New Roman" w:cs="Times New Roman"/>
            <w:kern w:val="0"/>
            <w:szCs w:val="19"/>
            <w14:ligatures w14:val="none"/>
          </w:rPr>
          <w:t>AI</w:t>
        </w:r>
        <w:r w:rsidR="00C74283" w:rsidRPr="00C74283">
          <w:rPr>
            <w:rStyle w:val="Hyperlink"/>
            <w:rFonts w:eastAsia="Times New Roman" w:cs="Times New Roman"/>
            <w:kern w:val="0"/>
            <w:szCs w:val="19"/>
            <w14:ligatures w14:val="none"/>
          </w:rPr>
          <w:t xml:space="preserve"> blog, May 7</w:t>
        </w:r>
        <w:r w:rsidR="00C74283" w:rsidRPr="00C74283">
          <w:rPr>
            <w:rStyle w:val="Hyperlink"/>
            <w:rFonts w:eastAsia="Times New Roman" w:cs="Times New Roman"/>
            <w:kern w:val="0"/>
            <w:szCs w:val="19"/>
            <w:vertAlign w:val="superscript"/>
            <w14:ligatures w14:val="none"/>
          </w:rPr>
          <w:t>th</w:t>
        </w:r>
        <w:r w:rsidR="00C74283" w:rsidRPr="00C74283">
          <w:rPr>
            <w:rStyle w:val="Hyperlink"/>
            <w:rFonts w:eastAsia="Times New Roman" w:cs="Times New Roman"/>
            <w:kern w:val="0"/>
            <w:szCs w:val="19"/>
            <w14:ligatures w14:val="none"/>
          </w:rPr>
          <w:t>, 2025</w:t>
        </w:r>
      </w:hyperlink>
    </w:p>
    <w:p w14:paraId="3746A1CF" w14:textId="77777777" w:rsidR="009C2FF6" w:rsidRPr="009C2FF6" w:rsidRDefault="009C2FF6" w:rsidP="009C2FF6">
      <w:pPr>
        <w:spacing w:line="240" w:lineRule="auto"/>
        <w:textAlignment w:val="baseline"/>
        <w:rPr>
          <w:rFonts w:eastAsia="Times New Roman" w:cs="Times New Roman"/>
          <w:color w:val="000000"/>
          <w:kern w:val="0"/>
          <w:szCs w:val="19"/>
          <w14:ligatures w14:val="none"/>
        </w:rPr>
      </w:pPr>
    </w:p>
    <w:p w14:paraId="23BDC799" w14:textId="74851E9B" w:rsidR="009C2FF6" w:rsidRPr="009C2FF6" w:rsidRDefault="00C74283"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5</w:t>
      </w:r>
      <w:r>
        <w:rPr>
          <w:rFonts w:eastAsia="Times New Roman" w:cs="Times New Roman"/>
          <w:color w:val="000000"/>
          <w:kern w:val="0"/>
          <w:szCs w:val="19"/>
          <w14:ligatures w14:val="none"/>
        </w:rPr>
        <w:t xml:space="preserve">] </w:t>
      </w:r>
      <w:hyperlink r:id="rId15" w:history="1">
        <w:r w:rsidRPr="00C74283">
          <w:rPr>
            <w:rStyle w:val="Hyperlink"/>
            <w:rFonts w:eastAsia="Times New Roman" w:cs="Times New Roman"/>
            <w:kern w:val="0"/>
            <w:szCs w:val="19"/>
            <w14:ligatures w14:val="none"/>
          </w:rPr>
          <w:t>Introduction to LLM Agents, Part 1, Tanay Varshney, Nvidia Developer blog, Nov 30</w:t>
        </w:r>
        <w:r w:rsidRPr="00C74283">
          <w:rPr>
            <w:rStyle w:val="Hyperlink"/>
            <w:rFonts w:eastAsia="Times New Roman" w:cs="Times New Roman"/>
            <w:kern w:val="0"/>
            <w:szCs w:val="19"/>
            <w:vertAlign w:val="superscript"/>
            <w14:ligatures w14:val="none"/>
          </w:rPr>
          <w:t>th</w:t>
        </w:r>
        <w:r w:rsidRPr="00C74283">
          <w:rPr>
            <w:rStyle w:val="Hyperlink"/>
            <w:rFonts w:eastAsia="Times New Roman" w:cs="Times New Roman"/>
            <w:kern w:val="0"/>
            <w:szCs w:val="19"/>
            <w14:ligatures w14:val="none"/>
          </w:rPr>
          <w:t>, 2023</w:t>
        </w:r>
      </w:hyperlink>
    </w:p>
    <w:p w14:paraId="667C657D" w14:textId="77777777" w:rsidR="009C2FF6" w:rsidRDefault="009C2FF6" w:rsidP="009C2FF6">
      <w:pPr>
        <w:spacing w:line="240" w:lineRule="auto"/>
        <w:textAlignment w:val="baseline"/>
        <w:rPr>
          <w:rFonts w:eastAsia="Times New Roman" w:cs="Times New Roman"/>
          <w:color w:val="000000"/>
          <w:kern w:val="0"/>
          <w:szCs w:val="19"/>
          <w14:ligatures w14:val="none"/>
        </w:rPr>
      </w:pPr>
    </w:p>
    <w:p w14:paraId="5BB54328" w14:textId="7CEC3AC8" w:rsidR="00C74283" w:rsidRDefault="00C74283"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6</w:t>
      </w:r>
      <w:r>
        <w:rPr>
          <w:rFonts w:eastAsia="Times New Roman" w:cs="Times New Roman"/>
          <w:color w:val="000000"/>
          <w:kern w:val="0"/>
          <w:szCs w:val="19"/>
          <w14:ligatures w14:val="none"/>
        </w:rPr>
        <w:t xml:space="preserve">] </w:t>
      </w:r>
      <w:hyperlink r:id="rId16" w:history="1">
        <w:r w:rsidR="00E228C2" w:rsidRPr="00E228C2">
          <w:rPr>
            <w:rStyle w:val="Hyperlink"/>
            <w:rFonts w:eastAsia="Times New Roman" w:cs="Times New Roman"/>
            <w:kern w:val="0"/>
            <w:szCs w:val="19"/>
            <w14:ligatures w14:val="none"/>
          </w:rPr>
          <w:t>LLM agents explained: revolutionizing AI with reasoning and action, Toloka team, Dec 6</w:t>
        </w:r>
        <w:r w:rsidR="00E228C2" w:rsidRPr="00E228C2">
          <w:rPr>
            <w:rStyle w:val="Hyperlink"/>
            <w:rFonts w:eastAsia="Times New Roman" w:cs="Times New Roman"/>
            <w:kern w:val="0"/>
            <w:szCs w:val="19"/>
            <w:vertAlign w:val="superscript"/>
            <w14:ligatures w14:val="none"/>
          </w:rPr>
          <w:t>th</w:t>
        </w:r>
        <w:r w:rsidR="00E228C2" w:rsidRPr="00E228C2">
          <w:rPr>
            <w:rStyle w:val="Hyperlink"/>
            <w:rFonts w:eastAsia="Times New Roman" w:cs="Times New Roman"/>
            <w:kern w:val="0"/>
            <w:szCs w:val="19"/>
            <w14:ligatures w14:val="none"/>
          </w:rPr>
          <w:t>, 2024</w:t>
        </w:r>
      </w:hyperlink>
    </w:p>
    <w:p w14:paraId="4D4E5F33" w14:textId="13A7371D" w:rsidR="009C2FF6" w:rsidRPr="009C2FF6" w:rsidRDefault="009C2FF6" w:rsidP="009C2FF6">
      <w:pPr>
        <w:spacing w:line="240" w:lineRule="auto"/>
        <w:textAlignment w:val="baseline"/>
        <w:rPr>
          <w:rFonts w:eastAsia="Times New Roman" w:cs="Times New Roman"/>
          <w:color w:val="000000"/>
          <w:kern w:val="0"/>
          <w:szCs w:val="19"/>
          <w14:ligatures w14:val="none"/>
        </w:rPr>
      </w:pPr>
    </w:p>
    <w:p w14:paraId="52A70BDB" w14:textId="19E02E89" w:rsidR="009C2FF6" w:rsidRDefault="00E228C2"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FC6FF3">
        <w:rPr>
          <w:rFonts w:eastAsia="Times New Roman" w:cs="Times New Roman"/>
          <w:color w:val="000000"/>
          <w:kern w:val="0"/>
          <w:szCs w:val="19"/>
          <w14:ligatures w14:val="none"/>
        </w:rPr>
        <w:t>7</w:t>
      </w:r>
      <w:r>
        <w:rPr>
          <w:rFonts w:eastAsia="Times New Roman" w:cs="Times New Roman"/>
          <w:color w:val="000000"/>
          <w:kern w:val="0"/>
          <w:szCs w:val="19"/>
          <w14:ligatures w14:val="none"/>
        </w:rPr>
        <w:t xml:space="preserve">] </w:t>
      </w:r>
      <w:hyperlink r:id="rId17" w:history="1">
        <w:r w:rsidRPr="00C1441E">
          <w:rPr>
            <w:rStyle w:val="Hyperlink"/>
            <w:rFonts w:eastAsia="Times New Roman" w:cs="Times New Roman"/>
            <w:kern w:val="0"/>
            <w:szCs w:val="19"/>
            <w14:ligatures w14:val="none"/>
          </w:rPr>
          <w:t>AI Agent</w:t>
        </w:r>
        <w:r w:rsidRPr="00C1441E">
          <w:rPr>
            <w:rStyle w:val="Hyperlink"/>
            <w:rFonts w:eastAsia="Times New Roman" w:cs="Times New Roman"/>
            <w:kern w:val="0"/>
            <w:szCs w:val="19"/>
            <w14:ligatures w14:val="none"/>
          </w:rPr>
          <w:t xml:space="preserve"> </w:t>
        </w:r>
        <w:r w:rsidRPr="00C1441E">
          <w:rPr>
            <w:rStyle w:val="Hyperlink"/>
            <w:rFonts w:eastAsia="Times New Roman" w:cs="Times New Roman"/>
            <w:kern w:val="0"/>
            <w:szCs w:val="19"/>
            <w14:ligatures w14:val="none"/>
          </w:rPr>
          <w:t>Evaluation, DeepEval online document</w:t>
        </w:r>
        <w:r w:rsidR="00C1441E" w:rsidRPr="00C1441E">
          <w:rPr>
            <w:rStyle w:val="Hyperlink"/>
            <w:rFonts w:eastAsia="Times New Roman" w:cs="Times New Roman"/>
            <w:kern w:val="0"/>
            <w:szCs w:val="19"/>
            <w14:ligatures w14:val="none"/>
          </w:rPr>
          <w:t>, latest</w:t>
        </w:r>
      </w:hyperlink>
    </w:p>
    <w:p w14:paraId="302EBCA9" w14:textId="77777777" w:rsidR="0052701C" w:rsidRDefault="0052701C" w:rsidP="009C2FF6">
      <w:pPr>
        <w:spacing w:line="240" w:lineRule="auto"/>
        <w:textAlignment w:val="baseline"/>
        <w:rPr>
          <w:rFonts w:eastAsia="Times New Roman" w:cs="Times New Roman"/>
          <w:color w:val="000000"/>
          <w:kern w:val="0"/>
          <w:szCs w:val="19"/>
          <w14:ligatures w14:val="none"/>
        </w:rPr>
      </w:pPr>
    </w:p>
    <w:p w14:paraId="37FB1431" w14:textId="2DFED4A1" w:rsidR="0052701C" w:rsidRPr="009C2FF6" w:rsidRDefault="0052701C" w:rsidP="009C2FF6">
      <w:pPr>
        <w:spacing w:line="240" w:lineRule="auto"/>
        <w:textAlignment w:val="baseline"/>
        <w:rPr>
          <w:rFonts w:eastAsia="Times New Roman" w:cs="Times New Roman"/>
          <w:color w:val="000000"/>
          <w:kern w:val="0"/>
          <w:szCs w:val="19"/>
          <w14:ligatures w14:val="none"/>
        </w:rPr>
      </w:pPr>
      <w:r>
        <w:rPr>
          <w:rFonts w:eastAsia="Times New Roman" w:cs="Times New Roman"/>
          <w:color w:val="000000"/>
          <w:kern w:val="0"/>
          <w:szCs w:val="19"/>
          <w14:ligatures w14:val="none"/>
        </w:rPr>
        <w:t>[</w:t>
      </w:r>
      <w:r w:rsidR="001063F6">
        <w:rPr>
          <w:rFonts w:eastAsia="Times New Roman" w:cs="Times New Roman"/>
          <w:color w:val="000000"/>
          <w:kern w:val="0"/>
          <w:szCs w:val="19"/>
          <w14:ligatures w14:val="none"/>
        </w:rPr>
        <w:t>8</w:t>
      </w:r>
      <w:r>
        <w:rPr>
          <w:rFonts w:eastAsia="Times New Roman" w:cs="Times New Roman"/>
          <w:color w:val="000000"/>
          <w:kern w:val="0"/>
          <w:szCs w:val="19"/>
          <w14:ligatures w14:val="none"/>
        </w:rPr>
        <w:t xml:space="preserve">] </w:t>
      </w:r>
      <w:hyperlink r:id="rId18" w:history="1">
        <w:r w:rsidRPr="0052701C">
          <w:rPr>
            <w:rStyle w:val="Hyperlink"/>
            <w:rFonts w:eastAsia="Times New Roman" w:cs="Times New Roman"/>
            <w:kern w:val="0"/>
            <w:szCs w:val="19"/>
            <w14:ligatures w14:val="none"/>
          </w:rPr>
          <w:t>Coordinator Agent in Multi-Agent Systems, EmergentMind blog, Sept 27</w:t>
        </w:r>
        <w:r w:rsidRPr="0052701C">
          <w:rPr>
            <w:rStyle w:val="Hyperlink"/>
            <w:rFonts w:eastAsia="Times New Roman" w:cs="Times New Roman"/>
            <w:kern w:val="0"/>
            <w:szCs w:val="19"/>
            <w:vertAlign w:val="superscript"/>
            <w14:ligatures w14:val="none"/>
          </w:rPr>
          <w:t>th</w:t>
        </w:r>
        <w:r w:rsidRPr="0052701C">
          <w:rPr>
            <w:rStyle w:val="Hyperlink"/>
            <w:rFonts w:eastAsia="Times New Roman" w:cs="Times New Roman"/>
            <w:kern w:val="0"/>
            <w:szCs w:val="19"/>
            <w14:ligatures w14:val="none"/>
          </w:rPr>
          <w:t>, 2025</w:t>
        </w:r>
      </w:hyperlink>
    </w:p>
    <w:p w14:paraId="309AEE5F" w14:textId="77777777" w:rsidR="009C2FF6" w:rsidRPr="009C2FF6" w:rsidRDefault="009C2FF6" w:rsidP="009C2FF6">
      <w:pPr>
        <w:spacing w:line="240" w:lineRule="auto"/>
        <w:textAlignment w:val="baseline"/>
        <w:rPr>
          <w:rFonts w:eastAsia="Times New Roman" w:cs="Times New Roman"/>
          <w:color w:val="000000"/>
          <w:kern w:val="0"/>
          <w:szCs w:val="19"/>
          <w14:ligatures w14:val="none"/>
        </w:rPr>
      </w:pPr>
    </w:p>
    <w:p w14:paraId="37B5046E" w14:textId="77777777" w:rsidR="0053777D" w:rsidRPr="009C2FF6" w:rsidRDefault="0053777D">
      <w:pPr>
        <w:rPr>
          <w:szCs w:val="19"/>
        </w:rPr>
      </w:pPr>
    </w:p>
    <w:sectPr w:rsidR="0053777D" w:rsidRPr="009C2F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rival-sans">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212D5"/>
    <w:multiLevelType w:val="multilevel"/>
    <w:tmpl w:val="5A6C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D33750"/>
    <w:multiLevelType w:val="multilevel"/>
    <w:tmpl w:val="722A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A423B4"/>
    <w:multiLevelType w:val="multilevel"/>
    <w:tmpl w:val="C588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3908626">
    <w:abstractNumId w:val="2"/>
  </w:num>
  <w:num w:numId="2" w16cid:durableId="1120996246">
    <w:abstractNumId w:val="0"/>
  </w:num>
  <w:num w:numId="3" w16cid:durableId="2115762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AAB"/>
    <w:rsid w:val="001063F6"/>
    <w:rsid w:val="0028631B"/>
    <w:rsid w:val="00291DDE"/>
    <w:rsid w:val="004B46EA"/>
    <w:rsid w:val="0052701C"/>
    <w:rsid w:val="0053777D"/>
    <w:rsid w:val="00551B8D"/>
    <w:rsid w:val="0076273D"/>
    <w:rsid w:val="009C2FF6"/>
    <w:rsid w:val="009E4EFF"/>
    <w:rsid w:val="00AD2000"/>
    <w:rsid w:val="00AE0F62"/>
    <w:rsid w:val="00C1441E"/>
    <w:rsid w:val="00C74283"/>
    <w:rsid w:val="00D64AAB"/>
    <w:rsid w:val="00E228C2"/>
    <w:rsid w:val="00EF2E60"/>
    <w:rsid w:val="00FC5746"/>
    <w:rsid w:val="00FC6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E9521E"/>
  <w15:chartTrackingRefBased/>
  <w15:docId w15:val="{7F762A17-FB84-C242-ADE6-BAE80695A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E60"/>
    <w:pPr>
      <w:spacing w:after="0"/>
    </w:pPr>
    <w:rPr>
      <w:sz w:val="19"/>
    </w:rPr>
  </w:style>
  <w:style w:type="paragraph" w:styleId="Heading1">
    <w:name w:val="heading 1"/>
    <w:basedOn w:val="Normal"/>
    <w:next w:val="Normal"/>
    <w:link w:val="Heading1Char"/>
    <w:uiPriority w:val="9"/>
    <w:qFormat/>
    <w:rsid w:val="00EF2E6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EF2E60"/>
    <w:pPr>
      <w:keepNext/>
      <w:keepLines/>
      <w:outlineLvl w:val="1"/>
    </w:pPr>
    <w:rPr>
      <w:rFonts w:ascii="Calibri Light" w:eastAsiaTheme="majorEastAsia" w:hAnsi="Calibri Light"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D64A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A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A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A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A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A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A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E6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EF2E6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D64A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A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A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A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A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A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AAB"/>
    <w:rPr>
      <w:rFonts w:eastAsiaTheme="majorEastAsia" w:cstheme="majorBidi"/>
      <w:color w:val="272727" w:themeColor="text1" w:themeTint="D8"/>
    </w:rPr>
  </w:style>
  <w:style w:type="paragraph" w:styleId="Title">
    <w:name w:val="Title"/>
    <w:basedOn w:val="Normal"/>
    <w:next w:val="Normal"/>
    <w:link w:val="TitleChar"/>
    <w:uiPriority w:val="10"/>
    <w:qFormat/>
    <w:rsid w:val="00EF2E6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EF2E6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D64A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A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AAB"/>
    <w:pPr>
      <w:spacing w:before="160"/>
      <w:jc w:val="center"/>
    </w:pPr>
    <w:rPr>
      <w:i/>
      <w:iCs/>
      <w:color w:val="404040" w:themeColor="text1" w:themeTint="BF"/>
    </w:rPr>
  </w:style>
  <w:style w:type="character" w:customStyle="1" w:styleId="QuoteChar">
    <w:name w:val="Quote Char"/>
    <w:basedOn w:val="DefaultParagraphFont"/>
    <w:link w:val="Quote"/>
    <w:uiPriority w:val="29"/>
    <w:rsid w:val="00D64AAB"/>
    <w:rPr>
      <w:i/>
      <w:iCs/>
      <w:color w:val="404040" w:themeColor="text1" w:themeTint="BF"/>
    </w:rPr>
  </w:style>
  <w:style w:type="paragraph" w:styleId="ListParagraph">
    <w:name w:val="List Paragraph"/>
    <w:basedOn w:val="Normal"/>
    <w:uiPriority w:val="34"/>
    <w:qFormat/>
    <w:rsid w:val="00D64AAB"/>
    <w:pPr>
      <w:ind w:left="720"/>
      <w:contextualSpacing/>
    </w:pPr>
  </w:style>
  <w:style w:type="character" w:styleId="IntenseEmphasis">
    <w:name w:val="Intense Emphasis"/>
    <w:basedOn w:val="DefaultParagraphFont"/>
    <w:uiPriority w:val="21"/>
    <w:qFormat/>
    <w:rsid w:val="00D64AAB"/>
    <w:rPr>
      <w:i/>
      <w:iCs/>
      <w:color w:val="0F4761" w:themeColor="accent1" w:themeShade="BF"/>
    </w:rPr>
  </w:style>
  <w:style w:type="paragraph" w:styleId="IntenseQuote">
    <w:name w:val="Intense Quote"/>
    <w:basedOn w:val="Normal"/>
    <w:next w:val="Normal"/>
    <w:link w:val="IntenseQuoteChar"/>
    <w:uiPriority w:val="30"/>
    <w:qFormat/>
    <w:rsid w:val="00D64A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AAB"/>
    <w:rPr>
      <w:i/>
      <w:iCs/>
      <w:color w:val="0F4761" w:themeColor="accent1" w:themeShade="BF"/>
    </w:rPr>
  </w:style>
  <w:style w:type="character" w:styleId="IntenseReference">
    <w:name w:val="Intense Reference"/>
    <w:basedOn w:val="DefaultParagraphFont"/>
    <w:uiPriority w:val="32"/>
    <w:qFormat/>
    <w:rsid w:val="00D64AAB"/>
    <w:rPr>
      <w:b/>
      <w:bCs/>
      <w:smallCaps/>
      <w:color w:val="0F4761" w:themeColor="accent1" w:themeShade="BF"/>
      <w:spacing w:val="5"/>
    </w:rPr>
  </w:style>
  <w:style w:type="character" w:styleId="Hyperlink">
    <w:name w:val="Hyperlink"/>
    <w:basedOn w:val="DefaultParagraphFont"/>
    <w:uiPriority w:val="99"/>
    <w:unhideWhenUsed/>
    <w:rsid w:val="009C2FF6"/>
    <w:rPr>
      <w:color w:val="0000FF"/>
      <w:u w:val="single"/>
    </w:rPr>
  </w:style>
  <w:style w:type="character" w:styleId="UnresolvedMention">
    <w:name w:val="Unresolved Mention"/>
    <w:basedOn w:val="DefaultParagraphFont"/>
    <w:uiPriority w:val="99"/>
    <w:semiHidden/>
    <w:unhideWhenUsed/>
    <w:rsid w:val="00EF2E60"/>
    <w:rPr>
      <w:color w:val="605E5C"/>
      <w:shd w:val="clear" w:color="auto" w:fill="E1DFDD"/>
    </w:rPr>
  </w:style>
  <w:style w:type="character" w:styleId="FollowedHyperlink">
    <w:name w:val="FollowedHyperlink"/>
    <w:basedOn w:val="DefaultParagraphFont"/>
    <w:uiPriority w:val="99"/>
    <w:semiHidden/>
    <w:unhideWhenUsed/>
    <w:rsid w:val="00C1441E"/>
    <w:rPr>
      <w:color w:val="96607D" w:themeColor="followedHyperlink"/>
      <w:u w:val="single"/>
    </w:rPr>
  </w:style>
  <w:style w:type="character" w:customStyle="1" w:styleId="vkekvd">
    <w:name w:val="vkekvd"/>
    <w:basedOn w:val="DefaultParagraphFont"/>
    <w:rsid w:val="00FC6FF3"/>
  </w:style>
  <w:style w:type="character" w:styleId="Strong">
    <w:name w:val="Strong"/>
    <w:basedOn w:val="DefaultParagraphFont"/>
    <w:uiPriority w:val="22"/>
    <w:qFormat/>
    <w:rsid w:val="00FC6FF3"/>
    <w:rPr>
      <w:b/>
      <w:bCs/>
    </w:rPr>
  </w:style>
  <w:style w:type="character" w:customStyle="1" w:styleId="t286pc">
    <w:name w:val="t286pc"/>
    <w:basedOn w:val="DefaultParagraphFont"/>
    <w:rsid w:val="00FC6FF3"/>
  </w:style>
  <w:style w:type="character" w:styleId="PlaceholderText">
    <w:name w:val="Placeholder Text"/>
    <w:basedOn w:val="DefaultParagraphFont"/>
    <w:uiPriority w:val="99"/>
    <w:semiHidden/>
    <w:rsid w:val="00AE0F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nvidia.com/blog/introduction-to-llm-agents/" TargetMode="External"/><Relationship Id="rId13" Type="http://schemas.openxmlformats.org/officeDocument/2006/relationships/hyperlink" Target="https://www.getdynamiq.ai/post/llm-agents-explained-complete-guide-in-2025" TargetMode="External"/><Relationship Id="rId18" Type="http://schemas.openxmlformats.org/officeDocument/2006/relationships/hyperlink" Target="https://www.emergentmind.com/topics/coordinator-agent" TargetMode="External"/><Relationship Id="rId3" Type="http://schemas.openxmlformats.org/officeDocument/2006/relationships/settings" Target="settings.xml"/><Relationship Id="rId7" Type="http://schemas.openxmlformats.org/officeDocument/2006/relationships/hyperlink" Target="https://www.akira.ai/blog/agent-analyst" TargetMode="External"/><Relationship Id="rId12" Type="http://schemas.openxmlformats.org/officeDocument/2006/relationships/hyperlink" Target="https://github.com/weAIDB/awesome-data-llm" TargetMode="External"/><Relationship Id="rId17" Type="http://schemas.openxmlformats.org/officeDocument/2006/relationships/hyperlink" Target="https://deepeval.com/guides/guides-ai-agent-evaluation" TargetMode="External"/><Relationship Id="rId2" Type="http://schemas.openxmlformats.org/officeDocument/2006/relationships/styles" Target="styles.xml"/><Relationship Id="rId16" Type="http://schemas.openxmlformats.org/officeDocument/2006/relationships/hyperlink" Target="https://toloka.ai/blog/llm-agents-explained-revolutionizing-ai-with-reasoning-and-action/"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google.com/search?q=Microsoft+365+Copilot+Researcher&amp;rlz=1C5OZZY_enUS1172US1172&amp;oq=what+is+a+Researcher+Agent+with+LLM&amp;gs_lcrp=EgZjaHJvbWUyBggAEEUYOTIHCAEQIRigATIHCAIQIRigATIHCAMQIRiPAjIHCAQQIRiPAtIBCDk3NzlqMGo3qAIAsAIA&amp;sourceid=chrome&amp;ie=UTF-8&amp;mstk=AUtExfBSmauzsXP_R5ZzdNmbtpule0NFlNoqdGcl3YQAFMz9Nei0T0vyU3thJN1oABZbo45A2Y0j3scmenhdSATv1SXhMMRNpegrEo8S-TxoCd45aMJVllrQnf17MyujzIlOyAK-eme56kTSjrhyGaTxiWtAPuDtn0MlCAxaW5n2uOg1yxc&amp;csui=3&amp;ved=2ahUKEwiDhKKO7LGSAxUgM1kFHfGWAGkQgK4QegQIBRAD" TargetMode="External"/><Relationship Id="rId11" Type="http://schemas.openxmlformats.org/officeDocument/2006/relationships/hyperlink" Target="https://arxiv.org/html/2509.23988v1" TargetMode="External"/><Relationship Id="rId5" Type="http://schemas.openxmlformats.org/officeDocument/2006/relationships/hyperlink" Target="https://www.google.com/search?q=Agent+Laboratory&amp;rlz=1C5OZZY_enUS1172US1172&amp;oq=what+is+a+Researcher+Agent+with+LLM&amp;gs_lcrp=EgZjaHJvbWUyBggAEEUYOTIHCAEQIRigATIHCAIQIRigATIHCAMQIRiPAjIHCAQQIRiPAtIBCDk3NzlqMGo3qAIAsAIA&amp;sourceid=chrome&amp;ie=UTF-8&amp;mstk=AUtExfBSmauzsXP_R5ZzdNmbtpule0NFlNoqdGcl3YQAFMz9Nei0T0vyU3thJN1oABZbo45A2Y0j3scmenhdSATv1SXhMMRNpegrEo8S-TxoCd45aMJVllrQnf17MyujzIlOyAK-eme56kTSjrhyGaTxiWtAPuDtn0MlCAxaW5n2uOg1yxc&amp;csui=3&amp;ved=2ahUKEwiDhKKO7LGSAxUgM1kFHfGWAGkQgK4QegQIBRAB" TargetMode="External"/><Relationship Id="rId15" Type="http://schemas.openxmlformats.org/officeDocument/2006/relationships/hyperlink" Target="https://developer.nvidia.com/blog/introduction-to-llm-agents" TargetMode="External"/><Relationship Id="rId10" Type="http://schemas.openxmlformats.org/officeDocument/2006/relationships/hyperlink" Target="https://www.emergentmind.com/topics/deep-research-llm-agent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rxiv.org/html/2509.23988v1" TargetMode="External"/><Relationship Id="rId14" Type="http://schemas.openxmlformats.org/officeDocument/2006/relationships/hyperlink" Target="https://www.akira.ai/blog/agent-analy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3</Pages>
  <Words>1650</Words>
  <Characters>9410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cp:revision>
  <dcterms:created xsi:type="dcterms:W3CDTF">2026-01-29T23:49:00Z</dcterms:created>
  <dcterms:modified xsi:type="dcterms:W3CDTF">2026-02-17T12:43:00Z</dcterms:modified>
</cp:coreProperties>
</file>