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 xml:space="preserve">≺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 xml:space="preserve">≻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61AB7340" w:rsidR="000D1EA7" w:rsidRPr="000D1EA7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0D1EA7"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3BC642C7" w:rsidR="00DC4538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lastRenderedPageBreak/>
        <w:t>Example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8320BE"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</w:t>
      </w:r>
      <w:proofErr w:type="gramStart"/>
      <w:r w:rsidR="008320BE" w:rsidRPr="008320BE">
        <w:rPr>
          <w:rFonts w:eastAsiaTheme="minorEastAsia"/>
          <w:i/>
          <w:iCs/>
        </w:rPr>
        <w:t>mother</w:t>
      </w:r>
      <w:proofErr w:type="gramEnd"/>
      <w:r w:rsidR="008320BE"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="008320BE"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056EA2F5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70441F55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6CD88CD4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1BF14C2E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3BF31F1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04FD614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1D90A2E0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0BC8282A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4AFAE1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53DBCF9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0F74AFFF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652B7DE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6E6E5DD4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21E4CCB7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26C9F932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17E133F6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05D4CC24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23F6487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2C9C0FD9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10E7CD0B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09C3D020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 xml:space="preserve">the Laws of </w:t>
      </w:r>
      <w:proofErr w:type="gramStart"/>
      <w:r w:rsidRPr="006E6456">
        <w:rPr>
          <w:rFonts w:eastAsiaTheme="minorEastAsia"/>
          <w:i/>
          <w:iCs/>
        </w:rPr>
        <w:t>Attraction</w:t>
      </w:r>
      <w:proofErr w:type="gramEnd"/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12FF84B7" w:rsidR="006E6456" w:rsidRPr="006E6456" w:rsidRDefault="006E64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&lt;V1A1[V2A2V3]&gt;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&gt;∆</m:t>
        </m:r>
        <m:r>
          <w:rPr>
            <w:rFonts w:ascii="Cambria Math" w:eastAsiaTheme="minorEastAsia" w:hAnsi="Cambria Math"/>
          </w:rPr>
          <m:t>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repulse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661B91">
      <w:pPr>
        <w:pStyle w:val="Heading3"/>
        <w:rPr>
          <w:rFonts w:eastAsiaTheme="minorEastAsia"/>
        </w:rPr>
      </w:pPr>
      <w:r w:rsidRPr="00334B2C">
        <w:rPr>
          <w:rFonts w:eastAsiaTheme="minorEastAsia"/>
        </w:rPr>
        <w:lastRenderedPageBreak/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279D5BBD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</w:t>
      </w:r>
      <w:proofErr w:type="gramStart"/>
      <w:r>
        <w:rPr>
          <w:rFonts w:eastAsiaTheme="minorEastAsia"/>
        </w:rPr>
        <w:t>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</w:t>
      </w:r>
      <w:proofErr w:type="gramEnd"/>
      <w:r>
        <w:rPr>
          <w:rFonts w:eastAsiaTheme="minorEastAsia"/>
        </w:rPr>
        <w:t xml:space="preserve">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BC306D">
        <w:rPr>
          <w:rFonts w:eastAsiaTheme="minorEastAsia"/>
        </w:rPr>
        <w:t xml:space="preserve">the inference will be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31FE0CFA" w14:textId="7B8FD02D" w:rsidR="00334B2C" w:rsidRDefault="00334B2C" w:rsidP="00960F19">
      <w:pPr>
        <w:spacing w:after="0" w:line="240" w:lineRule="auto"/>
        <w:rPr>
          <w:rFonts w:eastAsiaTheme="minorEastAsia"/>
        </w:rPr>
      </w:pPr>
    </w:p>
    <w:p w14:paraId="57324316" w14:textId="19DB8268" w:rsidR="00E15404" w:rsidRDefault="00E15404" w:rsidP="00960F19">
      <w:pPr>
        <w:spacing w:after="0" w:line="240" w:lineRule="auto"/>
        <w:rPr>
          <w:rFonts w:eastAsiaTheme="minorEastAsia"/>
        </w:rPr>
      </w:pPr>
      <w:r w:rsidRPr="00EE5046">
        <w:rPr>
          <w:rFonts w:eastAsiaTheme="minorEastAsia"/>
          <w:u w:val="single"/>
        </w:rPr>
        <w:t>Example</w:t>
      </w:r>
      <w:r>
        <w:rPr>
          <w:rFonts w:eastAsiaTheme="minorEastAsia"/>
        </w:rPr>
        <w:t xml:space="preserve">: </w:t>
      </w:r>
      <w:r w:rsidRPr="00EE5046">
        <w:rPr>
          <w:rFonts w:eastAsiaTheme="minorEastAsia"/>
          <w:i/>
          <w:iCs/>
        </w:rPr>
        <w:t>George has two bottles of wine. Shirley has two bottles of wine. How many bottles of wine together</w:t>
      </w:r>
      <w:r w:rsidR="00EE5046" w:rsidRPr="00EE5046">
        <w:rPr>
          <w:rFonts w:eastAsiaTheme="minorEastAsia"/>
          <w:i/>
          <w:iCs/>
        </w:rPr>
        <w:t xml:space="preserve"> do</w:t>
      </w:r>
      <w:r w:rsidRPr="00EE5046">
        <w:rPr>
          <w:rFonts w:eastAsiaTheme="minorEastAsia"/>
          <w:i/>
          <w:iCs/>
        </w:rPr>
        <w:t xml:space="preserve"> George and Shirley have?</w:t>
      </w:r>
    </w:p>
    <w:p w14:paraId="2F897C60" w14:textId="78ADA2C6" w:rsidR="00E15404" w:rsidRPr="008320BE" w:rsidRDefault="00EE5046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&lt;V1A1[V2A</w:t>
      </w:r>
      <w:r w:rsidR="00F715D8">
        <w:rPr>
          <w:rFonts w:eastAsiaTheme="minorEastAsia"/>
          <w:i/>
          <w:iCs/>
        </w:rPr>
        <w:t>2</w:t>
      </w:r>
      <w:r>
        <w:rPr>
          <w:rFonts w:eastAsiaTheme="minorEastAsia"/>
          <w:i/>
          <w:iCs/>
        </w:rPr>
        <w:t>V3]&gt;</w:t>
      </w:r>
      <w:r w:rsidR="00F715D8">
        <w:rPr>
          <w:rFonts w:eastAsiaTheme="minorEastAsia"/>
          <w:i/>
          <w:iCs/>
        </w:rPr>
        <w:t>&lt;V4A3[V5A4V6]&gt;&lt;V7A5V8A6V9A7V10&gt;</w:t>
      </w:r>
    </w:p>
    <w:sectPr w:rsidR="00E15404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75063" w14:textId="77777777" w:rsidR="008A4BB1" w:rsidRDefault="008A4BB1" w:rsidP="00884A4D">
      <w:pPr>
        <w:spacing w:after="0" w:line="240" w:lineRule="auto"/>
      </w:pPr>
      <w:r>
        <w:separator/>
      </w:r>
    </w:p>
  </w:endnote>
  <w:endnote w:type="continuationSeparator" w:id="0">
    <w:p w14:paraId="60D5DD7B" w14:textId="77777777" w:rsidR="008A4BB1" w:rsidRDefault="008A4BB1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4735C" w14:textId="77777777" w:rsidR="008A4BB1" w:rsidRDefault="008A4BB1" w:rsidP="00884A4D">
      <w:pPr>
        <w:spacing w:after="0" w:line="240" w:lineRule="auto"/>
      </w:pPr>
      <w:r>
        <w:separator/>
      </w:r>
    </w:p>
  </w:footnote>
  <w:footnote w:type="continuationSeparator" w:id="0">
    <w:p w14:paraId="4B9FBF52" w14:textId="77777777" w:rsidR="008A4BB1" w:rsidRDefault="008A4BB1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3991"/>
    <w:rsid w:val="000F4F5C"/>
    <w:rsid w:val="00110420"/>
    <w:rsid w:val="00123F38"/>
    <w:rsid w:val="00124006"/>
    <w:rsid w:val="00160003"/>
    <w:rsid w:val="00166D76"/>
    <w:rsid w:val="001A3BDE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B605F"/>
    <w:rsid w:val="004D75FA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424F3"/>
    <w:rsid w:val="006558F4"/>
    <w:rsid w:val="00656846"/>
    <w:rsid w:val="00661B91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A4BB1"/>
    <w:rsid w:val="008C7065"/>
    <w:rsid w:val="008C7575"/>
    <w:rsid w:val="008D51D2"/>
    <w:rsid w:val="008D529E"/>
    <w:rsid w:val="008D587F"/>
    <w:rsid w:val="008E1A25"/>
    <w:rsid w:val="008E282C"/>
    <w:rsid w:val="008E33F1"/>
    <w:rsid w:val="008E7A85"/>
    <w:rsid w:val="008F40EE"/>
    <w:rsid w:val="008F48EF"/>
    <w:rsid w:val="00910CB3"/>
    <w:rsid w:val="00920BCF"/>
    <w:rsid w:val="00953870"/>
    <w:rsid w:val="00960F19"/>
    <w:rsid w:val="009A6313"/>
    <w:rsid w:val="009E6736"/>
    <w:rsid w:val="009E6D57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C0E4F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87392"/>
    <w:rsid w:val="00BA13D3"/>
    <w:rsid w:val="00BC306D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904F9"/>
    <w:rsid w:val="00C95763"/>
    <w:rsid w:val="00CA6895"/>
    <w:rsid w:val="00CA6C96"/>
    <w:rsid w:val="00CB26EF"/>
    <w:rsid w:val="00CD1B1F"/>
    <w:rsid w:val="00CF4556"/>
    <w:rsid w:val="00CF5D13"/>
    <w:rsid w:val="00D12814"/>
    <w:rsid w:val="00D2103F"/>
    <w:rsid w:val="00D25E38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15404"/>
    <w:rsid w:val="00E359EA"/>
    <w:rsid w:val="00E53979"/>
    <w:rsid w:val="00E542F6"/>
    <w:rsid w:val="00E57D7E"/>
    <w:rsid w:val="00E61DA1"/>
    <w:rsid w:val="00E62043"/>
    <w:rsid w:val="00E63702"/>
    <w:rsid w:val="00E81EC1"/>
    <w:rsid w:val="00EB6B4A"/>
    <w:rsid w:val="00EC3840"/>
    <w:rsid w:val="00ED6FE8"/>
    <w:rsid w:val="00EE4AF3"/>
    <w:rsid w:val="00EE5046"/>
    <w:rsid w:val="00F13BAC"/>
    <w:rsid w:val="00F20D41"/>
    <w:rsid w:val="00F57FCA"/>
    <w:rsid w:val="00F660F8"/>
    <w:rsid w:val="00F715D8"/>
    <w:rsid w:val="00F71BFD"/>
    <w:rsid w:val="00F87994"/>
    <w:rsid w:val="00F97357"/>
    <w:rsid w:val="00FA248B"/>
    <w:rsid w:val="00FA2D43"/>
    <w:rsid w:val="00FA5FF4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5622</TotalTime>
  <Pages>6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131</cp:revision>
  <dcterms:created xsi:type="dcterms:W3CDTF">2020-08-04T17:30:00Z</dcterms:created>
  <dcterms:modified xsi:type="dcterms:W3CDTF">2020-08-10T10:35:00Z</dcterms:modified>
</cp:coreProperties>
</file>