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38413" w14:textId="2634481D" w:rsidR="00832BD1" w:rsidRDefault="002E1736" w:rsidP="00DD52FB">
      <w:pPr>
        <w:pStyle w:val="Heading1"/>
      </w:pPr>
      <w:r>
        <w:t>Inference</w:t>
      </w:r>
      <w:r>
        <w:t xml:space="preserve"> and </w:t>
      </w:r>
      <w:r w:rsidR="00DD52FB">
        <w:t>Execution of Semantic Structures</w:t>
      </w:r>
    </w:p>
    <w:p w14:paraId="25A017F5" w14:textId="09C3D0DF" w:rsidR="00A246D5" w:rsidRDefault="00A246D5" w:rsidP="00A246D5"/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77777777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7777777" w:rsidR="00BA76A3" w:rsidRDefault="00BA76A3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13546427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1a: I do not know John.</w:t>
      </w:r>
    </w:p>
    <w:p w14:paraId="3830BDB3" w14:textId="1A49855C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Example 1b: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37887D8B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1F68F3">
        <w:rPr>
          <w:i/>
          <w:iCs/>
        </w:rPr>
        <w:t xml:space="preserve"> a: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>
        <w:rPr>
          <w:i/>
          <w:iCs/>
        </w:rPr>
        <w:t>b:</w:t>
      </w:r>
      <w:r>
        <w:rPr>
          <w:i/>
          <w:iCs/>
        </w:rPr>
        <w:t xml:space="preserve"> I am not certain that I do not know John.</w:t>
      </w:r>
    </w:p>
    <w:p w14:paraId="779DF325" w14:textId="04937987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4B72AE">
        <w:rPr>
          <w:i/>
          <w:iCs/>
        </w:rPr>
        <w:t xml:space="preserve">: </w:t>
      </w:r>
      <w:r w:rsidR="001F68F3">
        <w:rPr>
          <w:i/>
          <w:iCs/>
        </w:rPr>
        <w:t xml:space="preserve">a: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>
        <w:rPr>
          <w:i/>
          <w:iCs/>
        </w:rPr>
        <w:t xml:space="preserve">b: </w:t>
      </w:r>
      <w:r>
        <w:rPr>
          <w:i/>
          <w:iCs/>
        </w:rPr>
        <w:t>He is not certain that he does not know John</w:t>
      </w:r>
    </w:p>
    <w:p w14:paraId="5B0E1CAB" w14:textId="12935A0E" w:rsidR="002E1736" w:rsidRDefault="002E1736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t>Types of Inference Processes</w:t>
      </w:r>
    </w:p>
    <w:p w14:paraId="236EAC39" w14:textId="202BDB58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>
            <w:rPr>
              <w:noProof/>
            </w:rPr>
            <w:t>(Peirce, 1878)</w:t>
          </w:r>
          <w:r>
            <w:fldChar w:fldCharType="end"/>
          </w:r>
        </w:sdtContent>
      </w:sdt>
      <w:r>
        <w:t>.</w:t>
      </w:r>
    </w:p>
    <w:p w14:paraId="652D2EF3" w14:textId="771FF4BD" w:rsidR="0091274F" w:rsidRDefault="0091274F" w:rsidP="00EF41BB">
      <w:pPr>
        <w:pStyle w:val="Heading3"/>
      </w:pPr>
      <w:r>
        <w:t>Inductive Inference</w:t>
      </w:r>
    </w:p>
    <w:p w14:paraId="1FFCDB24" w14:textId="128C3B8E" w:rsidR="0091274F" w:rsidRDefault="0091274F" w:rsidP="00EF41BB">
      <w:pPr>
        <w:pStyle w:val="Heading3"/>
      </w:pPr>
      <w:r>
        <w:t>Deductive Inference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77777777" w:rsidR="00F27EA4" w:rsidRDefault="00F27EA4" w:rsidP="0091274F">
      <w:r>
        <w:t>Multi step process for building and refining a hypothesis</w:t>
      </w:r>
    </w:p>
    <w:p w14:paraId="011AA127" w14:textId="7E76F699" w:rsidR="00F27EA4" w:rsidRDefault="00F27EA4" w:rsidP="0091274F">
      <w:r>
        <w:t xml:space="preserve">Hypothesis is synthesized and refined in a set of iterations. After it matches the input and output will be </w:t>
      </w:r>
      <w:r w:rsidR="00254659">
        <w:t xml:space="preserve">used for making an inference, </w:t>
      </w:r>
      <w:r>
        <w:t>ranked and stored for a</w:t>
      </w:r>
      <w:r w:rsidR="00254659">
        <w:t xml:space="preserve"> future use.</w:t>
      </w:r>
      <w:r>
        <w:t xml:space="preserve"> </w:t>
      </w:r>
    </w:p>
    <w:p w14:paraId="73FA6976" w14:textId="77777777" w:rsidR="007F7411" w:rsidRDefault="007F7411" w:rsidP="0091274F"/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473F9D07" w:rsidR="002E1736" w:rsidRDefault="002E1736" w:rsidP="001F68F3">
      <w:pPr>
        <w:pStyle w:val="Heading2"/>
      </w:pPr>
      <w:r>
        <w:t xml:space="preserve">Execution of thoughts </w:t>
      </w:r>
    </w:p>
    <w:p w14:paraId="66F32DBB" w14:textId="77777777" w:rsidR="00B23857" w:rsidRDefault="00B23857" w:rsidP="00811FCA">
      <w:pPr>
        <w:spacing w:after="0" w:line="240" w:lineRule="auto"/>
      </w:pPr>
      <w:r>
        <w:t>Phases of the execution of sequence of thoughts</w:t>
      </w:r>
    </w:p>
    <w:p w14:paraId="5E06E049" w14:textId="77777777" w:rsidR="00B23857" w:rsidRDefault="00B23857" w:rsidP="00B23857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Parses a sequence of new thoughts</w:t>
      </w:r>
    </w:p>
    <w:p w14:paraId="6E780110" w14:textId="76BE03CB" w:rsidR="00811FCA" w:rsidRDefault="00532C0C" w:rsidP="00B23857">
      <w:pPr>
        <w:pStyle w:val="ListParagraph"/>
        <w:numPr>
          <w:ilvl w:val="0"/>
          <w:numId w:val="2"/>
        </w:numPr>
        <w:spacing w:after="0" w:line="240" w:lineRule="auto"/>
      </w:pPr>
      <w:r>
        <w:t>Applies Inference which results into the generation of new sequence of thoughts</w:t>
      </w:r>
      <w:r w:rsidR="00E51C52">
        <w:t xml:space="preserve"> </w:t>
      </w:r>
    </w:p>
    <w:p w14:paraId="0DB45FDB" w14:textId="5BCE136C" w:rsidR="00E51C52" w:rsidRDefault="00E51C52" w:rsidP="00811FCA">
      <w:pPr>
        <w:spacing w:after="0" w:line="240" w:lineRule="auto"/>
      </w:pPr>
    </w:p>
    <w:p w14:paraId="0BCBFF4A" w14:textId="77777777" w:rsidR="00E51C52" w:rsidRPr="00811FCA" w:rsidRDefault="00E51C52" w:rsidP="00811FCA">
      <w:pPr>
        <w:spacing w:after="0" w:line="240" w:lineRule="auto"/>
      </w:pPr>
    </w:p>
    <w:p w14:paraId="25A59937" w14:textId="04C65127" w:rsidR="00E51C52" w:rsidRDefault="00387293" w:rsidP="00811FCA">
      <w:pPr>
        <w:spacing w:after="0" w:line="240" w:lineRule="auto"/>
      </w:pPr>
      <w:r>
        <w:t xml:space="preserve">Execution of </w:t>
      </w:r>
      <w:r w:rsidR="000740C2">
        <w:t xml:space="preserve">a </w:t>
      </w:r>
      <w:r>
        <w:t>thought</w:t>
      </w:r>
      <w:r w:rsidR="000740C2">
        <w:t xml:space="preserve"> sequence</w:t>
      </w:r>
      <w:r>
        <w:t xml:space="preserve"> occurs </w:t>
      </w:r>
      <w:r w:rsidR="00E51C52">
        <w:t>when all of the following conditions are met:</w:t>
      </w:r>
    </w:p>
    <w:p w14:paraId="214C5698" w14:textId="1CA6FA2C" w:rsidR="001F68F3" w:rsidRPr="001F68F3" w:rsidRDefault="00387293" w:rsidP="00E51C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has been inferred or parsed from a source </w:t>
      </w:r>
    </w:p>
    <w:p w14:paraId="7A439E4D" w14:textId="1368C0B7" w:rsidR="00AD7C9A" w:rsidRDefault="00AD7C9A" w:rsidP="00811FCA">
      <w:pPr>
        <w:tabs>
          <w:tab w:val="left" w:pos="2210"/>
        </w:tabs>
        <w:spacing w:after="0" w:line="240" w:lineRule="auto"/>
      </w:pPr>
    </w:p>
    <w:sdt>
      <w:sdtPr>
        <w:id w:val="-81665373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F5FB87E" w14:textId="4C6C0931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20E8BDE0" w14:textId="77777777" w:rsidR="001303C6" w:rsidRDefault="00DA3E04" w:rsidP="001303C6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303C6">
                <w:rPr>
                  <w:noProof/>
                </w:rPr>
                <w:t xml:space="preserve">Fischer, H. R. (2001). Abductive Reasoning as a Way of Worldmaking. </w:t>
              </w:r>
              <w:r w:rsidR="001303C6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1303C6">
                <w:rPr>
                  <w:noProof/>
                </w:rPr>
                <w:t>, 361-383.</w:t>
              </w:r>
            </w:p>
            <w:p w14:paraId="1BC8EB88" w14:textId="77777777" w:rsidR="001303C6" w:rsidRDefault="001303C6" w:rsidP="001303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060079E1" w14:textId="77777777" w:rsidR="001303C6" w:rsidRDefault="001303C6" w:rsidP="001303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Wang-Zhou Dai, Q. X.-H. (2019). 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1303C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740C2"/>
    <w:rsid w:val="001303C6"/>
    <w:rsid w:val="001F68F3"/>
    <w:rsid w:val="002104DB"/>
    <w:rsid w:val="00215483"/>
    <w:rsid w:val="00254659"/>
    <w:rsid w:val="002D1889"/>
    <w:rsid w:val="002E1736"/>
    <w:rsid w:val="00387293"/>
    <w:rsid w:val="003A264A"/>
    <w:rsid w:val="004B72AE"/>
    <w:rsid w:val="004C5EEB"/>
    <w:rsid w:val="00532C0C"/>
    <w:rsid w:val="007F7411"/>
    <w:rsid w:val="00811FCA"/>
    <w:rsid w:val="0091274F"/>
    <w:rsid w:val="00A246D5"/>
    <w:rsid w:val="00A83586"/>
    <w:rsid w:val="00A9186A"/>
    <w:rsid w:val="00AC1F16"/>
    <w:rsid w:val="00AD7C9A"/>
    <w:rsid w:val="00B23857"/>
    <w:rsid w:val="00BA76A3"/>
    <w:rsid w:val="00BF0627"/>
    <w:rsid w:val="00C46192"/>
    <w:rsid w:val="00CA58D5"/>
    <w:rsid w:val="00CD5526"/>
    <w:rsid w:val="00D45B75"/>
    <w:rsid w:val="00DA3E04"/>
    <w:rsid w:val="00DD511C"/>
    <w:rsid w:val="00DD52FB"/>
    <w:rsid w:val="00E51C52"/>
    <w:rsid w:val="00EF41BB"/>
    <w:rsid w:val="00F27EA4"/>
    <w:rsid w:val="00F5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FA50A6AF-9B8D-4C7B-9412-21591A8D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</b:Sources>
</file>

<file path=customXml/itemProps1.xml><?xml version="1.0" encoding="utf-8"?>
<ds:datastoreItem xmlns:ds="http://schemas.openxmlformats.org/officeDocument/2006/customXml" ds:itemID="{50F832DE-59E4-461F-9275-1D999BD47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23</cp:revision>
  <dcterms:created xsi:type="dcterms:W3CDTF">2020-12-09T23:58:00Z</dcterms:created>
  <dcterms:modified xsi:type="dcterms:W3CDTF">2020-12-10T05:35:00Z</dcterms:modified>
</cp:coreProperties>
</file>