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4E39" w14:textId="77777777" w:rsidR="00231F78" w:rsidRPr="00231F78" w:rsidRDefault="00231F78" w:rsidP="00231F7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001D35"/>
          <w:sz w:val="18"/>
          <w:szCs w:val="18"/>
        </w:rPr>
      </w:pPr>
      <w:r w:rsidRPr="00231F78">
        <w:rPr>
          <w:rFonts w:ascii="Roboto" w:eastAsia="Times New Roman" w:hAnsi="Roboto" w:cs="Times New Roman"/>
          <w:color w:val="001D35"/>
          <w:sz w:val="18"/>
          <w:szCs w:val="18"/>
        </w:rPr>
        <w:t>Here's a breakdown of the process:</w:t>
      </w:r>
    </w:p>
    <w:p w14:paraId="5BD8ABC9" w14:textId="77777777" w:rsidR="00231F78" w:rsidRPr="00231F78" w:rsidRDefault="00231F78" w:rsidP="00231F78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001D35"/>
          <w:sz w:val="18"/>
          <w:szCs w:val="18"/>
        </w:rPr>
      </w:pPr>
      <w:r w:rsidRPr="00231F78">
        <w:rPr>
          <w:rFonts w:ascii="Roboto" w:eastAsia="Times New Roman" w:hAnsi="Roboto" w:cs="Times New Roman"/>
          <w:b/>
          <w:bCs/>
          <w:color w:val="001D35"/>
          <w:sz w:val="18"/>
          <w:szCs w:val="18"/>
        </w:rPr>
        <w:t>1. Load the Model and Tokenizer:</w:t>
      </w:r>
    </w:p>
    <w:p w14:paraId="22431803" w14:textId="77777777" w:rsidR="00231F78" w:rsidRPr="00231F78" w:rsidRDefault="00231F78" w:rsidP="00231F78">
      <w:pPr>
        <w:shd w:val="clear" w:color="auto" w:fill="FFFFFF"/>
        <w:spacing w:after="120" w:line="330" w:lineRule="atLeast"/>
        <w:ind w:left="300"/>
        <w:rPr>
          <w:rFonts w:ascii="Times New Roman" w:eastAsia="Times New Roman" w:hAnsi="Times New Roman" w:cs="Times New Roman"/>
          <w:color w:val="545D7E"/>
          <w:spacing w:val="2"/>
          <w:sz w:val="18"/>
          <w:szCs w:val="18"/>
        </w:rPr>
      </w:pPr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 xml:space="preserve">Load the </w:t>
      </w:r>
      <w:proofErr w:type="spellStart"/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>RoBERTa</w:t>
      </w:r>
      <w:proofErr w:type="spellEnd"/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>-base model and its associated tokenizer using the </w:t>
      </w:r>
      <w:hyperlink r:id="rId5" w:history="1">
        <w:r w:rsidRPr="00231F78">
          <w:rPr>
            <w:rFonts w:ascii="Roboto" w:eastAsia="Times New Roman" w:hAnsi="Roboto" w:cs="Times New Roman"/>
            <w:color w:val="0B57D0"/>
            <w:spacing w:val="2"/>
            <w:sz w:val="18"/>
            <w:szCs w:val="18"/>
            <w:u w:val="single"/>
          </w:rPr>
          <w:t>Hugging Face Transformers library</w:t>
        </w:r>
      </w:hyperlink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>. </w:t>
      </w:r>
    </w:p>
    <w:p w14:paraId="02FCE457" w14:textId="77777777" w:rsidR="00231F78" w:rsidRPr="00231F78" w:rsidRDefault="00231F78" w:rsidP="00231F78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Times New Roman" w:eastAsia="Times New Roman" w:hAnsi="Times New Roman" w:cs="Times New Roman"/>
          <w:color w:val="001D35"/>
          <w:sz w:val="18"/>
          <w:szCs w:val="18"/>
        </w:rPr>
      </w:pPr>
      <w:r w:rsidRPr="00231F78">
        <w:rPr>
          <w:rFonts w:ascii="Roboto" w:eastAsia="Times New Roman" w:hAnsi="Roboto" w:cs="Times New Roman"/>
          <w:b/>
          <w:bCs/>
          <w:color w:val="001D35"/>
          <w:sz w:val="18"/>
          <w:szCs w:val="18"/>
        </w:rPr>
        <w:t>2. Prepare the Data:</w:t>
      </w:r>
    </w:p>
    <w:p w14:paraId="3AD08864" w14:textId="77777777" w:rsidR="00231F78" w:rsidRPr="00231F78" w:rsidRDefault="00231F78" w:rsidP="00231F78">
      <w:pPr>
        <w:numPr>
          <w:ilvl w:val="1"/>
          <w:numId w:val="2"/>
        </w:numPr>
        <w:shd w:val="clear" w:color="auto" w:fill="FFFFFF"/>
        <w:spacing w:after="120" w:line="330" w:lineRule="atLeast"/>
        <w:ind w:left="1020"/>
        <w:rPr>
          <w:rFonts w:ascii="Times New Roman" w:eastAsia="Times New Roman" w:hAnsi="Times New Roman" w:cs="Times New Roman"/>
          <w:color w:val="545D7E"/>
          <w:spacing w:val="2"/>
          <w:sz w:val="18"/>
          <w:szCs w:val="18"/>
        </w:rPr>
      </w:pPr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 xml:space="preserve">Tokenize your text data using the </w:t>
      </w:r>
      <w:proofErr w:type="spellStart"/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>RoBERTa</w:t>
      </w:r>
      <w:proofErr w:type="spellEnd"/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 xml:space="preserve"> tokenizer. </w:t>
      </w:r>
    </w:p>
    <w:p w14:paraId="6D0D334D" w14:textId="77777777" w:rsidR="00231F78" w:rsidRPr="00231F78" w:rsidRDefault="00231F78" w:rsidP="00231F78">
      <w:pPr>
        <w:numPr>
          <w:ilvl w:val="1"/>
          <w:numId w:val="3"/>
        </w:numPr>
        <w:shd w:val="clear" w:color="auto" w:fill="FFFFFF"/>
        <w:spacing w:after="120" w:line="330" w:lineRule="atLeast"/>
        <w:ind w:left="1020"/>
        <w:rPr>
          <w:rFonts w:ascii="Roboto" w:eastAsia="Times New Roman" w:hAnsi="Roboto" w:cs="Times New Roman"/>
          <w:color w:val="545D7E"/>
          <w:spacing w:val="2"/>
          <w:sz w:val="18"/>
          <w:szCs w:val="18"/>
        </w:rPr>
      </w:pPr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 xml:space="preserve">Create input IDs, attention masks, and potentially token type IDs (depending on the specific </w:t>
      </w:r>
      <w:proofErr w:type="spellStart"/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>RoBERTa</w:t>
      </w:r>
      <w:proofErr w:type="spellEnd"/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 xml:space="preserve"> variant). </w:t>
      </w:r>
    </w:p>
    <w:p w14:paraId="2E76130D" w14:textId="77777777" w:rsidR="00231F78" w:rsidRPr="00231F78" w:rsidRDefault="00231F78" w:rsidP="00231F78">
      <w:pPr>
        <w:numPr>
          <w:ilvl w:val="1"/>
          <w:numId w:val="4"/>
        </w:numPr>
        <w:shd w:val="clear" w:color="auto" w:fill="FFFFFF"/>
        <w:spacing w:line="330" w:lineRule="atLeast"/>
        <w:ind w:left="1020"/>
        <w:rPr>
          <w:rFonts w:ascii="Roboto" w:eastAsia="Times New Roman" w:hAnsi="Roboto" w:cs="Times New Roman"/>
          <w:color w:val="545D7E"/>
          <w:spacing w:val="2"/>
          <w:sz w:val="18"/>
          <w:szCs w:val="18"/>
        </w:rPr>
      </w:pPr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>Split your data into training, validation, and testing sets. </w:t>
      </w:r>
    </w:p>
    <w:p w14:paraId="02C599CA" w14:textId="77777777" w:rsidR="00231F78" w:rsidRPr="00231F78" w:rsidRDefault="00231F78" w:rsidP="00231F78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Times New Roman" w:eastAsia="Times New Roman" w:hAnsi="Times New Roman" w:cs="Times New Roman"/>
          <w:color w:val="001D35"/>
          <w:sz w:val="18"/>
          <w:szCs w:val="18"/>
        </w:rPr>
      </w:pPr>
      <w:r w:rsidRPr="00231F78">
        <w:rPr>
          <w:rFonts w:ascii="Roboto" w:eastAsia="Times New Roman" w:hAnsi="Roboto" w:cs="Times New Roman"/>
          <w:b/>
          <w:bCs/>
          <w:color w:val="001D35"/>
          <w:sz w:val="18"/>
          <w:szCs w:val="18"/>
        </w:rPr>
        <w:t>3. Define the Classification Head:</w:t>
      </w:r>
    </w:p>
    <w:p w14:paraId="71A99978" w14:textId="77777777" w:rsidR="00231F78" w:rsidRPr="00231F78" w:rsidRDefault="00231F78" w:rsidP="00231F78">
      <w:pPr>
        <w:numPr>
          <w:ilvl w:val="1"/>
          <w:numId w:val="5"/>
        </w:numPr>
        <w:shd w:val="clear" w:color="auto" w:fill="FFFFFF"/>
        <w:spacing w:after="120" w:line="330" w:lineRule="atLeast"/>
        <w:ind w:left="1020"/>
        <w:rPr>
          <w:rFonts w:ascii="Times New Roman" w:eastAsia="Times New Roman" w:hAnsi="Times New Roman" w:cs="Times New Roman"/>
          <w:color w:val="545D7E"/>
          <w:spacing w:val="2"/>
          <w:sz w:val="18"/>
          <w:szCs w:val="18"/>
        </w:rPr>
      </w:pPr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 xml:space="preserve">Add a classification head on top of the </w:t>
      </w:r>
      <w:proofErr w:type="spellStart"/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>RoBERTa</w:t>
      </w:r>
      <w:proofErr w:type="spellEnd"/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 xml:space="preserve"> model. This typically involves a linear layer and a </w:t>
      </w:r>
      <w:proofErr w:type="spellStart"/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>softmax</w:t>
      </w:r>
      <w:proofErr w:type="spellEnd"/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 xml:space="preserve"> activation function for multi-class classification. </w:t>
      </w:r>
    </w:p>
    <w:p w14:paraId="12718E8E" w14:textId="77777777" w:rsidR="00231F78" w:rsidRPr="00231F78" w:rsidRDefault="00231F78" w:rsidP="00231F78">
      <w:pPr>
        <w:numPr>
          <w:ilvl w:val="1"/>
          <w:numId w:val="6"/>
        </w:numPr>
        <w:shd w:val="clear" w:color="auto" w:fill="FFFFFF"/>
        <w:spacing w:line="330" w:lineRule="atLeast"/>
        <w:ind w:left="1020"/>
        <w:rPr>
          <w:rFonts w:ascii="Roboto" w:eastAsia="Times New Roman" w:hAnsi="Roboto" w:cs="Times New Roman"/>
          <w:color w:val="545D7E"/>
          <w:spacing w:val="2"/>
          <w:sz w:val="18"/>
          <w:szCs w:val="18"/>
        </w:rPr>
      </w:pPr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>Define a suitable loss function (e.g., cross-entropy loss) for the classification head. </w:t>
      </w:r>
    </w:p>
    <w:p w14:paraId="29768EAA" w14:textId="77777777" w:rsidR="00231F78" w:rsidRPr="00231F78" w:rsidRDefault="00231F78" w:rsidP="00231F78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Times New Roman" w:eastAsia="Times New Roman" w:hAnsi="Times New Roman" w:cs="Times New Roman"/>
          <w:color w:val="001D35"/>
          <w:sz w:val="18"/>
          <w:szCs w:val="18"/>
        </w:rPr>
      </w:pPr>
      <w:r w:rsidRPr="00231F78">
        <w:rPr>
          <w:rFonts w:ascii="Roboto" w:eastAsia="Times New Roman" w:hAnsi="Roboto" w:cs="Times New Roman"/>
          <w:b/>
          <w:bCs/>
          <w:color w:val="001D35"/>
          <w:sz w:val="18"/>
          <w:szCs w:val="18"/>
        </w:rPr>
        <w:t>4. Fine-tune the Model:</w:t>
      </w:r>
    </w:p>
    <w:p w14:paraId="444BE89F" w14:textId="77777777" w:rsidR="00231F78" w:rsidRPr="00231F78" w:rsidRDefault="00231F78" w:rsidP="00231F78">
      <w:pPr>
        <w:numPr>
          <w:ilvl w:val="1"/>
          <w:numId w:val="7"/>
        </w:numPr>
        <w:shd w:val="clear" w:color="auto" w:fill="FFFFFF"/>
        <w:spacing w:after="120" w:line="330" w:lineRule="atLeast"/>
        <w:ind w:left="1020"/>
        <w:rPr>
          <w:rFonts w:ascii="Times New Roman" w:eastAsia="Times New Roman" w:hAnsi="Times New Roman" w:cs="Times New Roman"/>
          <w:color w:val="545D7E"/>
          <w:spacing w:val="2"/>
          <w:sz w:val="18"/>
          <w:szCs w:val="18"/>
        </w:rPr>
      </w:pPr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>Use a training loop to fine-tune the model on your dataset. This involves iterating through your training data, calculating predictions and losses, and updating the model parameters using an optimizer (e.g., Adam). </w:t>
      </w:r>
    </w:p>
    <w:p w14:paraId="2F2805F0" w14:textId="77777777" w:rsidR="00231F78" w:rsidRPr="00231F78" w:rsidRDefault="00231F78" w:rsidP="00231F78">
      <w:pPr>
        <w:numPr>
          <w:ilvl w:val="1"/>
          <w:numId w:val="8"/>
        </w:numPr>
        <w:shd w:val="clear" w:color="auto" w:fill="FFFFFF"/>
        <w:spacing w:after="120" w:line="330" w:lineRule="atLeast"/>
        <w:ind w:left="1020"/>
        <w:rPr>
          <w:rFonts w:ascii="Roboto" w:eastAsia="Times New Roman" w:hAnsi="Roboto" w:cs="Times New Roman"/>
          <w:color w:val="545D7E"/>
          <w:spacing w:val="2"/>
          <w:sz w:val="18"/>
          <w:szCs w:val="18"/>
        </w:rPr>
      </w:pPr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>Monitor the performance of the model on the validation set to track progress and prevent overfitting. </w:t>
      </w:r>
    </w:p>
    <w:p w14:paraId="2D788A6D" w14:textId="77777777" w:rsidR="00231F78" w:rsidRPr="00231F78" w:rsidRDefault="00231F78" w:rsidP="00231F78">
      <w:pPr>
        <w:numPr>
          <w:ilvl w:val="1"/>
          <w:numId w:val="9"/>
        </w:numPr>
        <w:shd w:val="clear" w:color="auto" w:fill="FFFFFF"/>
        <w:spacing w:line="330" w:lineRule="atLeast"/>
        <w:ind w:left="1020"/>
        <w:rPr>
          <w:rFonts w:ascii="Roboto" w:eastAsia="Times New Roman" w:hAnsi="Roboto" w:cs="Times New Roman"/>
          <w:color w:val="545D7E"/>
          <w:spacing w:val="2"/>
          <w:sz w:val="18"/>
          <w:szCs w:val="18"/>
        </w:rPr>
      </w:pPr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>Fine-tune the hyperparameters (e.g., learning rate, batch size) to optimize performance. </w:t>
      </w:r>
    </w:p>
    <w:p w14:paraId="046340F5" w14:textId="77777777" w:rsidR="00231F78" w:rsidRPr="00231F78" w:rsidRDefault="00231F78" w:rsidP="00231F78">
      <w:pPr>
        <w:numPr>
          <w:ilvl w:val="0"/>
          <w:numId w:val="1"/>
        </w:numPr>
        <w:shd w:val="clear" w:color="auto" w:fill="FFFFFF"/>
        <w:spacing w:line="330" w:lineRule="atLeast"/>
        <w:ind w:left="300"/>
        <w:rPr>
          <w:rFonts w:ascii="Times New Roman" w:eastAsia="Times New Roman" w:hAnsi="Times New Roman" w:cs="Times New Roman"/>
          <w:color w:val="001D35"/>
          <w:sz w:val="18"/>
          <w:szCs w:val="18"/>
        </w:rPr>
      </w:pPr>
      <w:r w:rsidRPr="00231F78">
        <w:rPr>
          <w:rFonts w:ascii="Roboto" w:eastAsia="Times New Roman" w:hAnsi="Roboto" w:cs="Times New Roman"/>
          <w:b/>
          <w:bCs/>
          <w:color w:val="001D35"/>
          <w:sz w:val="18"/>
          <w:szCs w:val="18"/>
        </w:rPr>
        <w:t>5. Evaluate the Model:</w:t>
      </w:r>
    </w:p>
    <w:p w14:paraId="6EBFA3CF" w14:textId="77777777" w:rsidR="00231F78" w:rsidRPr="00231F78" w:rsidRDefault="00231F78" w:rsidP="00231F78">
      <w:pPr>
        <w:numPr>
          <w:ilvl w:val="1"/>
          <w:numId w:val="10"/>
        </w:numPr>
        <w:shd w:val="clear" w:color="auto" w:fill="FFFFFF"/>
        <w:spacing w:line="330" w:lineRule="atLeast"/>
        <w:ind w:left="1020"/>
        <w:rPr>
          <w:rFonts w:ascii="Times New Roman" w:eastAsia="Times New Roman" w:hAnsi="Times New Roman" w:cs="Times New Roman"/>
          <w:color w:val="545D7E"/>
          <w:spacing w:val="2"/>
          <w:sz w:val="18"/>
          <w:szCs w:val="18"/>
        </w:rPr>
      </w:pPr>
      <w:r w:rsidRPr="00231F78">
        <w:rPr>
          <w:rFonts w:ascii="Roboto" w:eastAsia="Times New Roman" w:hAnsi="Roboto" w:cs="Times New Roman"/>
          <w:color w:val="545D7E"/>
          <w:spacing w:val="2"/>
          <w:sz w:val="18"/>
          <w:szCs w:val="18"/>
        </w:rPr>
        <w:t>Evaluate the performance of the fine-tuned model on the testing set using appropriate metrics (e.g., accuracy, precision, recall, F1-score). </w:t>
      </w:r>
    </w:p>
    <w:p w14:paraId="48FC2DDD" w14:textId="77777777" w:rsidR="00231F78" w:rsidRPr="00231F78" w:rsidRDefault="00231F78" w:rsidP="00231F78">
      <w:pPr>
        <w:shd w:val="clear" w:color="auto" w:fill="FFFFFF"/>
        <w:rPr>
          <w:rFonts w:ascii="Times New Roman" w:eastAsia="Times New Roman" w:hAnsi="Times New Roman" w:cs="Times New Roman"/>
          <w:color w:val="001D35"/>
          <w:sz w:val="18"/>
          <w:szCs w:val="18"/>
        </w:rPr>
      </w:pPr>
    </w:p>
    <w:p w14:paraId="6980D0C1" w14:textId="77777777" w:rsidR="00042DC8" w:rsidRDefault="00042DC8"/>
    <w:sectPr w:rsidR="0004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21DD"/>
    <w:multiLevelType w:val="multilevel"/>
    <w:tmpl w:val="BB48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992438">
    <w:abstractNumId w:val="0"/>
  </w:num>
  <w:num w:numId="2" w16cid:durableId="14596892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794804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866082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428307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729806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580837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452312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573262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009525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78"/>
    <w:rsid w:val="00042DC8"/>
    <w:rsid w:val="0023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87E83"/>
  <w15:chartTrackingRefBased/>
  <w15:docId w15:val="{CDE716A4-E652-664A-85ED-EC0299B0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3ksmc">
    <w:name w:val="k3ksmc"/>
    <w:basedOn w:val="Normal"/>
    <w:rsid w:val="00231F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1F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1F78"/>
    <w:rPr>
      <w:color w:val="0000FF"/>
      <w:u w:val="single"/>
    </w:rPr>
  </w:style>
  <w:style w:type="character" w:customStyle="1" w:styleId="uv3um">
    <w:name w:val="uv3um"/>
    <w:basedOn w:val="DefaultParagraphFont"/>
    <w:rsid w:val="00231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921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70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1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9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5692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1812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0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6201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92649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docs/transformers/model_doc/rober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2025-04-17T16:38:00Z</dcterms:created>
  <dcterms:modified xsi:type="dcterms:W3CDTF">2025-04-17T16:39:00Z</dcterms:modified>
</cp:coreProperties>
</file>