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AF5C" w14:textId="16959CEC" w:rsidR="00042DC8" w:rsidRDefault="00CE3C52">
      <w:pPr>
        <w:rPr>
          <w:rFonts w:ascii="Aptos Display" w:hAnsi="Aptos Display"/>
          <w:sz w:val="20"/>
          <w:szCs w:val="20"/>
        </w:rPr>
      </w:pPr>
      <w:r>
        <w:rPr>
          <w:rFonts w:ascii="Aptos Display" w:hAnsi="Aptos Display"/>
          <w:sz w:val="20"/>
          <w:szCs w:val="20"/>
        </w:rPr>
        <w:t xml:space="preserve">Applicability of </w:t>
      </w:r>
      <w:r w:rsidRPr="00CE3C52">
        <w:rPr>
          <w:rFonts w:ascii="Aptos Display" w:hAnsi="Aptos Display"/>
          <w:sz w:val="20"/>
          <w:szCs w:val="20"/>
        </w:rPr>
        <w:t>Cross-validation Error in Neural Networks</w:t>
      </w:r>
    </w:p>
    <w:p w14:paraId="31A912CF" w14:textId="163D38C1" w:rsidR="00CE3C52" w:rsidRDefault="00CE3C52">
      <w:pPr>
        <w:rPr>
          <w:rFonts w:ascii="Aptos Display" w:hAnsi="Aptos Display"/>
          <w:sz w:val="20"/>
          <w:szCs w:val="20"/>
        </w:rPr>
      </w:pPr>
      <w:r>
        <w:rPr>
          <w:rFonts w:ascii="Aptos Display" w:hAnsi="Aptos Display"/>
          <w:sz w:val="20"/>
          <w:szCs w:val="20"/>
        </w:rPr>
        <w:t>compiled by D.Gueorguiev, 7/28/24</w:t>
      </w:r>
    </w:p>
    <w:p w14:paraId="44C09466" w14:textId="77777777" w:rsidR="00A02E1C" w:rsidRDefault="00A02E1C">
      <w:pPr>
        <w:rPr>
          <w:rFonts w:ascii="Aptos Display" w:hAnsi="Aptos Display"/>
          <w:sz w:val="20"/>
          <w:szCs w:val="20"/>
        </w:rPr>
      </w:pPr>
    </w:p>
    <w:p w14:paraId="37672E2E" w14:textId="45596AE5" w:rsidR="00A02E1C" w:rsidRDefault="00A02E1C">
      <w:pPr>
        <w:rPr>
          <w:rFonts w:ascii="Aptos Display" w:hAnsi="Aptos Display"/>
          <w:sz w:val="20"/>
          <w:szCs w:val="20"/>
        </w:rPr>
      </w:pPr>
      <w:r>
        <w:rPr>
          <w:rFonts w:ascii="Aptos Display" w:hAnsi="Aptos Display"/>
          <w:sz w:val="20"/>
          <w:szCs w:val="20"/>
        </w:rPr>
        <w:t>Cross-validation is a technique to measure the predictive performance of a model. This document discusses different methods of cross-validation and their applicability to neural networks.</w:t>
      </w:r>
    </w:p>
    <w:p w14:paraId="079BA27F" w14:textId="77777777" w:rsidR="00A02E1C" w:rsidRDefault="00A02E1C">
      <w:pPr>
        <w:rPr>
          <w:rFonts w:ascii="Aptos Display" w:hAnsi="Aptos Display"/>
          <w:sz w:val="20"/>
          <w:szCs w:val="20"/>
        </w:rPr>
      </w:pPr>
    </w:p>
    <w:p w14:paraId="69A0F50D" w14:textId="12C39B9B" w:rsidR="00A02E1C" w:rsidRDefault="00103A06">
      <w:pPr>
        <w:rPr>
          <w:rFonts w:ascii="Aptos Display" w:hAnsi="Aptos Display"/>
          <w:sz w:val="20"/>
          <w:szCs w:val="20"/>
        </w:rPr>
      </w:pPr>
      <w:r>
        <w:rPr>
          <w:rFonts w:ascii="Aptos Display" w:hAnsi="Aptos Display"/>
          <w:sz w:val="20"/>
          <w:szCs w:val="20"/>
        </w:rPr>
        <w:t>Holdout Sample</w:t>
      </w:r>
    </w:p>
    <w:p w14:paraId="1A3550FB" w14:textId="0CDBBCEB" w:rsidR="00DD3B2C" w:rsidRDefault="00DD3B2C">
      <w:pPr>
        <w:rPr>
          <w:rFonts w:ascii="Aptos Display" w:hAnsi="Aptos Display"/>
          <w:sz w:val="20"/>
          <w:szCs w:val="20"/>
        </w:rPr>
      </w:pPr>
      <w:r>
        <w:rPr>
          <w:rFonts w:ascii="Aptos Display" w:hAnsi="Aptos Display"/>
          <w:sz w:val="20"/>
          <w:szCs w:val="20"/>
        </w:rPr>
        <w:t xml:space="preserve">Data is split into two groups – training and test data. </w:t>
      </w:r>
      <w:r w:rsidR="00F342F0">
        <w:rPr>
          <w:rFonts w:ascii="Aptos Display" w:hAnsi="Aptos Display"/>
          <w:sz w:val="20"/>
          <w:szCs w:val="20"/>
        </w:rPr>
        <w:t xml:space="preserve">The training set is </w:t>
      </w:r>
      <w:r w:rsidR="00C12048">
        <w:rPr>
          <w:rFonts w:ascii="Aptos Display" w:hAnsi="Aptos Display"/>
          <w:sz w:val="20"/>
          <w:szCs w:val="20"/>
        </w:rPr>
        <w:t>used to train the learner. The test set is used to estimate the error rate of the trained model.  This method has two basic drawbacks – in a sparse/small data set, one may not be able to set aside a reasonable portion of the data for testing. Since it is a single repetition of the train-and-test experiment, the error estimate is not stable. If the data sample has a non-representative (“bad”) split, the estimate will not be reliable.</w:t>
      </w:r>
    </w:p>
    <w:p w14:paraId="2CCC89B7" w14:textId="77777777" w:rsidR="00C12048" w:rsidRDefault="00C12048">
      <w:pPr>
        <w:rPr>
          <w:rFonts w:ascii="Aptos Display" w:hAnsi="Aptos Display"/>
          <w:sz w:val="20"/>
          <w:szCs w:val="20"/>
        </w:rPr>
      </w:pPr>
    </w:p>
    <w:p w14:paraId="55967495" w14:textId="1E05C829" w:rsidR="00C12048" w:rsidRDefault="00C12048">
      <w:pPr>
        <w:rPr>
          <w:rFonts w:ascii="Aptos Display" w:hAnsi="Aptos Display"/>
          <w:sz w:val="20"/>
          <w:szCs w:val="20"/>
        </w:rPr>
      </w:pPr>
      <w:r>
        <w:rPr>
          <w:rFonts w:ascii="Aptos Display" w:hAnsi="Aptos Display"/>
          <w:sz w:val="20"/>
          <w:szCs w:val="20"/>
        </w:rPr>
        <w:t>Three-Way Split</w:t>
      </w:r>
    </w:p>
    <w:p w14:paraId="4E07393B" w14:textId="173ED7B9" w:rsidR="00C12048" w:rsidRDefault="00274E0C">
      <w:pPr>
        <w:rPr>
          <w:rFonts w:ascii="Aptos Display" w:hAnsi="Aptos Display"/>
          <w:sz w:val="20"/>
          <w:szCs w:val="20"/>
        </w:rPr>
      </w:pPr>
      <w:r>
        <w:rPr>
          <w:rFonts w:ascii="Aptos Display" w:hAnsi="Aptos Display"/>
          <w:sz w:val="20"/>
          <w:szCs w:val="20"/>
        </w:rPr>
        <w:t xml:space="preserve">The available data is partitioned into three sets: training, </w:t>
      </w:r>
      <w:r w:rsidR="001A15B1">
        <w:rPr>
          <w:rFonts w:ascii="Aptos Display" w:hAnsi="Aptos Display"/>
          <w:sz w:val="20"/>
          <w:szCs w:val="20"/>
        </w:rPr>
        <w:t>validation,</w:t>
      </w:r>
      <w:r>
        <w:rPr>
          <w:rFonts w:ascii="Aptos Display" w:hAnsi="Aptos Display"/>
          <w:sz w:val="20"/>
          <w:szCs w:val="20"/>
        </w:rPr>
        <w:t xml:space="preserve"> and test set. </w:t>
      </w:r>
      <w:r w:rsidR="009F4AD8">
        <w:rPr>
          <w:rFonts w:ascii="Aptos Display" w:hAnsi="Aptos Display"/>
          <w:sz w:val="20"/>
          <w:szCs w:val="20"/>
        </w:rPr>
        <w:t xml:space="preserve">The prediction model is trained on the training set and is evaluated on the validation set. </w:t>
      </w:r>
      <w:r w:rsidR="001A15B1">
        <w:rPr>
          <w:rFonts w:ascii="Aptos Display" w:hAnsi="Aptos Display"/>
          <w:sz w:val="20"/>
          <w:szCs w:val="20"/>
        </w:rPr>
        <w:t xml:space="preserve">For example, in case of a neural network, the training set is used to find the optimal weights with the back-prop rule. The validation set may be used to find the optimum number of hidden layers or to determine  a stopping rule for the back-prop algorithm. Training and validation </w:t>
      </w:r>
      <w:r w:rsidR="00722F68">
        <w:rPr>
          <w:rFonts w:ascii="Aptos Display" w:hAnsi="Aptos Display"/>
          <w:sz w:val="20"/>
          <w:szCs w:val="20"/>
        </w:rPr>
        <w:t>may be iterated until a ‘best’ model is selected. The final model is assessed using the test set.</w:t>
      </w:r>
    </w:p>
    <w:p w14:paraId="077CEFEA" w14:textId="3A55F43C" w:rsidR="00722F68" w:rsidRDefault="00722F68">
      <w:pPr>
        <w:rPr>
          <w:rFonts w:ascii="Aptos Display" w:hAnsi="Aptos Display"/>
          <w:sz w:val="20"/>
          <w:szCs w:val="20"/>
        </w:rPr>
      </w:pPr>
      <w:r>
        <w:rPr>
          <w:rFonts w:ascii="Aptos Display" w:hAnsi="Aptos Display"/>
          <w:sz w:val="20"/>
          <w:szCs w:val="20"/>
        </w:rPr>
        <w:t>A typical split is 50% for training data, and 25% each for validation and test set.</w:t>
      </w:r>
    </w:p>
    <w:p w14:paraId="7C3AA96E" w14:textId="77777777" w:rsidR="00722F68" w:rsidRDefault="00722F68">
      <w:pPr>
        <w:rPr>
          <w:rFonts w:ascii="Aptos Display" w:hAnsi="Aptos Display"/>
          <w:sz w:val="20"/>
          <w:szCs w:val="20"/>
        </w:rPr>
      </w:pPr>
    </w:p>
    <w:p w14:paraId="44444298" w14:textId="5260B843" w:rsidR="00722F68" w:rsidRDefault="00722F68">
      <w:pPr>
        <w:rPr>
          <w:rFonts w:ascii="Aptos Display" w:hAnsi="Aptos Display"/>
          <w:sz w:val="20"/>
          <w:szCs w:val="20"/>
        </w:rPr>
      </w:pPr>
      <w:r>
        <w:rPr>
          <w:rFonts w:ascii="Aptos Display" w:hAnsi="Aptos Display"/>
          <w:sz w:val="20"/>
          <w:szCs w:val="20"/>
        </w:rPr>
        <w:t xml:space="preserve">With three-way split, the model selection, and the true error rate computation can be carried out simultaneously. </w:t>
      </w:r>
      <w:r w:rsidR="009C1AEC">
        <w:rPr>
          <w:rFonts w:ascii="Aptos Display" w:hAnsi="Aptos Display"/>
          <w:sz w:val="20"/>
          <w:szCs w:val="20"/>
        </w:rPr>
        <w:t>The error rate estimate of the final model on validation data will be biased (smaller than the error rate) since the validation set is used to select the final model. Hence a third independent part of the data, the test data, is required.</w:t>
      </w:r>
    </w:p>
    <w:p w14:paraId="359AA72B" w14:textId="4F79992C" w:rsidR="009C1AEC" w:rsidRDefault="009C1AEC">
      <w:pPr>
        <w:rPr>
          <w:rFonts w:ascii="Aptos Display" w:hAnsi="Aptos Display"/>
          <w:sz w:val="20"/>
          <w:szCs w:val="20"/>
        </w:rPr>
      </w:pPr>
      <w:r>
        <w:rPr>
          <w:rFonts w:ascii="Aptos Display" w:hAnsi="Aptos Display"/>
          <w:sz w:val="20"/>
          <w:szCs w:val="20"/>
        </w:rPr>
        <w:t>After assessing the final model on the test set, the model must not be fine-tuned any further.</w:t>
      </w:r>
    </w:p>
    <w:p w14:paraId="2B0874F1" w14:textId="2444EC4A" w:rsidR="009C1AEC" w:rsidRDefault="009C1AEC">
      <w:pPr>
        <w:rPr>
          <w:rFonts w:ascii="Aptos Display" w:hAnsi="Aptos Display"/>
          <w:sz w:val="20"/>
          <w:szCs w:val="20"/>
        </w:rPr>
      </w:pPr>
      <w:r w:rsidRPr="009C1AEC">
        <w:rPr>
          <w:rFonts w:ascii="Aptos Display" w:hAnsi="Aptos Display"/>
          <w:sz w:val="20"/>
          <w:szCs w:val="20"/>
          <w:u w:val="single"/>
        </w:rPr>
        <w:t>Note:</w:t>
      </w:r>
      <w:r>
        <w:rPr>
          <w:rFonts w:ascii="Aptos Display" w:hAnsi="Aptos Display"/>
          <w:sz w:val="20"/>
          <w:szCs w:val="20"/>
        </w:rPr>
        <w:t xml:space="preserve"> data insufficiency often does not allow three-way split. The limit</w:t>
      </w:r>
      <w:r w:rsidR="00884EF2">
        <w:rPr>
          <w:rFonts w:ascii="Aptos Display" w:hAnsi="Aptos Display"/>
          <w:sz w:val="20"/>
          <w:szCs w:val="20"/>
        </w:rPr>
        <w:t>at</w:t>
      </w:r>
      <w:r>
        <w:rPr>
          <w:rFonts w:ascii="Aptos Display" w:hAnsi="Aptos Display"/>
          <w:sz w:val="20"/>
          <w:szCs w:val="20"/>
        </w:rPr>
        <w:t>ion of the holdout or the three-way split can be overcome with a family of resampling methods at the expense of higher computational cost.</w:t>
      </w:r>
    </w:p>
    <w:p w14:paraId="7B98F6DD" w14:textId="77777777" w:rsidR="009C1AEC" w:rsidRDefault="009C1AEC">
      <w:pPr>
        <w:rPr>
          <w:rFonts w:ascii="Aptos Display" w:hAnsi="Aptos Display"/>
          <w:sz w:val="20"/>
          <w:szCs w:val="20"/>
        </w:rPr>
      </w:pPr>
    </w:p>
    <w:p w14:paraId="55146447" w14:textId="54BE423F" w:rsidR="009C1AEC" w:rsidRDefault="009C1AEC">
      <w:pPr>
        <w:rPr>
          <w:rFonts w:ascii="Aptos Display" w:hAnsi="Aptos Display"/>
          <w:sz w:val="20"/>
          <w:szCs w:val="20"/>
        </w:rPr>
      </w:pPr>
      <w:r>
        <w:rPr>
          <w:rFonts w:ascii="Aptos Display" w:hAnsi="Aptos Display"/>
          <w:sz w:val="20"/>
          <w:szCs w:val="20"/>
        </w:rPr>
        <w:t>Cross-Validation</w:t>
      </w:r>
    </w:p>
    <w:p w14:paraId="7E5990C0" w14:textId="77777777" w:rsidR="009C1AEC" w:rsidRDefault="009C1AEC">
      <w:pPr>
        <w:rPr>
          <w:rFonts w:ascii="Aptos Display" w:hAnsi="Aptos Display"/>
          <w:sz w:val="20"/>
          <w:szCs w:val="20"/>
        </w:rPr>
      </w:pPr>
    </w:p>
    <w:p w14:paraId="118EA9AB" w14:textId="77777777" w:rsidR="009C1AEC" w:rsidRDefault="009C1AEC">
      <w:pPr>
        <w:rPr>
          <w:rFonts w:ascii="Aptos Display" w:hAnsi="Aptos Display"/>
          <w:sz w:val="20"/>
          <w:szCs w:val="20"/>
        </w:rPr>
      </w:pPr>
    </w:p>
    <w:p w14:paraId="69FF476A" w14:textId="77777777" w:rsidR="00103A06" w:rsidRDefault="00103A06">
      <w:pPr>
        <w:rPr>
          <w:rFonts w:ascii="Aptos Display" w:hAnsi="Aptos Display"/>
          <w:sz w:val="20"/>
          <w:szCs w:val="20"/>
        </w:rPr>
      </w:pPr>
    </w:p>
    <w:p w14:paraId="6600C853" w14:textId="77777777" w:rsidR="00103A06" w:rsidRDefault="00103A06">
      <w:pPr>
        <w:rPr>
          <w:rFonts w:ascii="Aptos Display" w:hAnsi="Aptos Display"/>
          <w:sz w:val="20"/>
          <w:szCs w:val="20"/>
        </w:rPr>
      </w:pPr>
    </w:p>
    <w:p w14:paraId="1996D6B8" w14:textId="7E15A490" w:rsidR="00103A06" w:rsidRDefault="00103A06">
      <w:pPr>
        <w:rPr>
          <w:rFonts w:ascii="Aptos Display" w:hAnsi="Aptos Display"/>
          <w:sz w:val="20"/>
          <w:szCs w:val="20"/>
        </w:rPr>
      </w:pPr>
      <w:r>
        <w:rPr>
          <w:rFonts w:ascii="Aptos Display" w:hAnsi="Aptos Display"/>
          <w:sz w:val="20"/>
          <w:szCs w:val="20"/>
        </w:rPr>
        <w:t>References</w:t>
      </w:r>
    </w:p>
    <w:p w14:paraId="6F245167" w14:textId="6BFE1E9A" w:rsidR="00103A06" w:rsidRDefault="00103A06">
      <w:pPr>
        <w:rPr>
          <w:rFonts w:ascii="Aptos Display" w:hAnsi="Aptos Display"/>
          <w:sz w:val="20"/>
          <w:szCs w:val="20"/>
        </w:rPr>
      </w:pPr>
      <w:hyperlink r:id="rId4" w:history="1">
        <w:r w:rsidRPr="00103A06">
          <w:rPr>
            <w:rStyle w:val="Hyperlink"/>
            <w:rFonts w:ascii="Aptos Display" w:hAnsi="Aptos Display"/>
            <w:sz w:val="20"/>
            <w:szCs w:val="20"/>
          </w:rPr>
          <w:t>Applied Data Mining and Statistical Learning, Lecture 2, STAT 897D, Penn State</w:t>
        </w:r>
      </w:hyperlink>
    </w:p>
    <w:p w14:paraId="1AFCA2B9" w14:textId="309C2C39" w:rsidR="00CE3C52" w:rsidRDefault="00103A06">
      <w:pPr>
        <w:rPr>
          <w:rFonts w:ascii="Aptos Display" w:hAnsi="Aptos Display"/>
          <w:sz w:val="20"/>
          <w:szCs w:val="20"/>
        </w:rPr>
      </w:pPr>
      <w:hyperlink r:id="rId5" w:history="1">
        <w:r w:rsidRPr="00103A06">
          <w:rPr>
            <w:rStyle w:val="Hyperlink"/>
            <w:rFonts w:ascii="Aptos Display" w:hAnsi="Aptos Display" w:cs="Segoe UI"/>
            <w:sz w:val="20"/>
            <w:szCs w:val="20"/>
            <w:shd w:val="clear" w:color="auto" w:fill="FFFFFF"/>
          </w:rPr>
          <w:t>Cross-validatory Choice and Assessment of Statistical Prediction, M. Stone, University College London, 1974</w:t>
        </w:r>
      </w:hyperlink>
    </w:p>
    <w:p w14:paraId="1E791781" w14:textId="1AAA39A5" w:rsidR="00F342F0" w:rsidRPr="00103A06" w:rsidRDefault="00F342F0">
      <w:pPr>
        <w:rPr>
          <w:rFonts w:ascii="Aptos Display" w:hAnsi="Aptos Display"/>
          <w:sz w:val="20"/>
          <w:szCs w:val="20"/>
        </w:rPr>
      </w:pPr>
      <w:hyperlink r:id="rId6" w:history="1">
        <w:r w:rsidRPr="00F342F0">
          <w:rPr>
            <w:rStyle w:val="Hyperlink"/>
            <w:rFonts w:ascii="Aptos Display" w:hAnsi="Aptos Display"/>
            <w:sz w:val="20"/>
            <w:szCs w:val="20"/>
          </w:rPr>
          <w:t>How to use k-fold cross validation error in neural network, StackOverflow, last modified 5/2017</w:t>
        </w:r>
      </w:hyperlink>
    </w:p>
    <w:p w14:paraId="0D4EBCAB" w14:textId="77777777" w:rsidR="00CE3C52" w:rsidRPr="00CE3C52" w:rsidRDefault="00CE3C52">
      <w:pPr>
        <w:rPr>
          <w:rFonts w:ascii="Aptos Display" w:hAnsi="Aptos Display"/>
          <w:sz w:val="20"/>
          <w:szCs w:val="20"/>
        </w:rPr>
      </w:pPr>
    </w:p>
    <w:sectPr w:rsidR="00CE3C52" w:rsidRPr="00CE3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21"/>
    <w:rsid w:val="00042DC8"/>
    <w:rsid w:val="00103A06"/>
    <w:rsid w:val="001A15B1"/>
    <w:rsid w:val="00274E0C"/>
    <w:rsid w:val="00722F68"/>
    <w:rsid w:val="00884EF2"/>
    <w:rsid w:val="008C3937"/>
    <w:rsid w:val="009C1AEC"/>
    <w:rsid w:val="009F4AD8"/>
    <w:rsid w:val="00A02E1C"/>
    <w:rsid w:val="00C12048"/>
    <w:rsid w:val="00CA7121"/>
    <w:rsid w:val="00CE3C52"/>
    <w:rsid w:val="00DD3B2C"/>
    <w:rsid w:val="00F34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0972B"/>
  <w15:chartTrackingRefBased/>
  <w15:docId w15:val="{7450CCCB-B0B0-4E40-99B6-0E87B382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A06"/>
    <w:rPr>
      <w:color w:val="0563C1" w:themeColor="hyperlink"/>
      <w:u w:val="single"/>
    </w:rPr>
  </w:style>
  <w:style w:type="character" w:styleId="UnresolvedMention">
    <w:name w:val="Unresolved Mention"/>
    <w:basedOn w:val="DefaultParagraphFont"/>
    <w:uiPriority w:val="99"/>
    <w:semiHidden/>
    <w:unhideWhenUsed/>
    <w:rsid w:val="00103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5889637/how-to-use-k-fold-cross-validation-in-a-neural-network" TargetMode="External"/><Relationship Id="rId5" Type="http://schemas.openxmlformats.org/officeDocument/2006/relationships/hyperlink" Target="https://github.com/dimitarpg13/probabilistic_machine_learning/blob/main/applied_statistics/articles/Cross-validatory_Choice_and_Assessment_of_Statistical_Predictions_Stone1974.pdf" TargetMode="External"/><Relationship Id="rId4" Type="http://schemas.openxmlformats.org/officeDocument/2006/relationships/hyperlink" Target="https://online.stat.psu.edu/stat857/node/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2024-07-28T22:49:00Z</dcterms:created>
  <dcterms:modified xsi:type="dcterms:W3CDTF">2024-07-29T10:12:00Z</dcterms:modified>
</cp:coreProperties>
</file>