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BA45D1"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BA45D1"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BA45D1"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BA45D1"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BA45D1"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BA45D1"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EE44A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lastRenderedPageBreak/>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583E6C"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Pr>
          <w:rFonts w:eastAsiaTheme="minorEastAsia"/>
        </w:rPr>
        <w:t>,</w:t>
      </w:r>
    </w:p>
    <w:p w14:paraId="26B7323E" w14:textId="38F3F05B" w:rsidR="00275206" w:rsidRDefault="00B83AD9"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w:t>
      </w:r>
      <w:r w:rsidR="00175018">
        <w:rPr>
          <w:rFonts w:eastAsiaTheme="minorEastAsia"/>
        </w:rPr>
        <w:t xml:space="preserve">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xml:space="preserve">sup </m:t>
                </m:r>
                <m:r>
                  <m:rPr>
                    <m:sty m:val="p"/>
                  </m:rPr>
                  <w:rPr>
                    <w:rFonts w:ascii="Cambria Math" w:hAnsi="Cambria Math"/>
                  </w:rPr>
                  <m:t>inf</m:t>
                </m:r>
              </m:e>
              <m:lim>
                <m:r>
                  <w:rPr>
                    <w:rFonts w:ascii="Cambria Math" w:eastAsiaTheme="minorEastAsia" w:hAnsi="Cambria Math"/>
                  </w:rPr>
                  <m:t xml:space="preserve">x∈X </m:t>
                </m:r>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w:t>
      </w:r>
      <w:r>
        <w:rPr>
          <w:rFonts w:eastAsiaTheme="minorEastAsia"/>
          <w:i/>
          <w:iCs/>
        </w:rPr>
        <w:t xml:space="preserve">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r>
                  <m:rPr>
                    <m:sty m:val="p"/>
                  </m:rPr>
                  <w:rPr>
                    <w:rFonts w:ascii="Cambria Math" w:hAnsi="Cambria Math"/>
                  </w:rPr>
                  <m:t xml:space="preserve"> </m:t>
                </m:r>
                <m:r>
                  <m:rPr>
                    <m:sty m:val="p"/>
                  </m:rPr>
                  <w:rPr>
                    <w:rFonts w:ascii="Cambria Math" w:hAnsi="Cambria Math"/>
                  </w:rPr>
                  <m:t>sup</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w:t>
      </w:r>
      <w:r w:rsidR="00A12592">
        <w:rPr>
          <w:rFonts w:eastAsiaTheme="minorEastAsia"/>
        </w:rPr>
        <w:t xml:space="preserve">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9C3123"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m:t>
            </m:r>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EC2EAE0" w:rsidR="00967C35" w:rsidRDefault="00967C35" w:rsidP="002163D8">
      <w:pPr>
        <w:spacing w:after="0" w:line="240" w:lineRule="auto"/>
        <w:rPr>
          <w:rFonts w:eastAsiaTheme="minorEastAsia"/>
        </w:rPr>
      </w:pPr>
      <w:r>
        <w:rPr>
          <w:rFonts w:eastAsiaTheme="minorEastAsia"/>
        </w:rPr>
        <w:t xml:space="preserve">Definition (pure value):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w:t>
      </w:r>
      <w:r>
        <w:lastRenderedPageBreak/>
        <w:t xml:space="preserve">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7675F"/>
    <w:rsid w:val="00090429"/>
    <w:rsid w:val="00096561"/>
    <w:rsid w:val="000C4DEA"/>
    <w:rsid w:val="000E7791"/>
    <w:rsid w:val="001109C8"/>
    <w:rsid w:val="001156A7"/>
    <w:rsid w:val="00122BE4"/>
    <w:rsid w:val="0012468B"/>
    <w:rsid w:val="00126244"/>
    <w:rsid w:val="00141035"/>
    <w:rsid w:val="00161FB8"/>
    <w:rsid w:val="00175018"/>
    <w:rsid w:val="00175ED8"/>
    <w:rsid w:val="001B1731"/>
    <w:rsid w:val="001C099A"/>
    <w:rsid w:val="001C6C25"/>
    <w:rsid w:val="001D0637"/>
    <w:rsid w:val="001D189C"/>
    <w:rsid w:val="001E25D0"/>
    <w:rsid w:val="001E383F"/>
    <w:rsid w:val="001E4CEF"/>
    <w:rsid w:val="001F2DF3"/>
    <w:rsid w:val="00201CF6"/>
    <w:rsid w:val="002100FF"/>
    <w:rsid w:val="002163D8"/>
    <w:rsid w:val="00241B9C"/>
    <w:rsid w:val="002541D8"/>
    <w:rsid w:val="00275206"/>
    <w:rsid w:val="002A14FA"/>
    <w:rsid w:val="002F2D23"/>
    <w:rsid w:val="003157E3"/>
    <w:rsid w:val="0034681E"/>
    <w:rsid w:val="00351365"/>
    <w:rsid w:val="0035485F"/>
    <w:rsid w:val="003641DA"/>
    <w:rsid w:val="003A5284"/>
    <w:rsid w:val="003B7A36"/>
    <w:rsid w:val="003E45A9"/>
    <w:rsid w:val="00421298"/>
    <w:rsid w:val="00421556"/>
    <w:rsid w:val="00441ED8"/>
    <w:rsid w:val="0044326B"/>
    <w:rsid w:val="004573E3"/>
    <w:rsid w:val="0048673E"/>
    <w:rsid w:val="00495A1F"/>
    <w:rsid w:val="00497061"/>
    <w:rsid w:val="00497433"/>
    <w:rsid w:val="004A464B"/>
    <w:rsid w:val="004E2C14"/>
    <w:rsid w:val="004E527C"/>
    <w:rsid w:val="004F5EEC"/>
    <w:rsid w:val="005218BA"/>
    <w:rsid w:val="0053069E"/>
    <w:rsid w:val="0056096E"/>
    <w:rsid w:val="005628EE"/>
    <w:rsid w:val="00567D82"/>
    <w:rsid w:val="0057272B"/>
    <w:rsid w:val="0057279C"/>
    <w:rsid w:val="00583E6C"/>
    <w:rsid w:val="0065654E"/>
    <w:rsid w:val="006863B0"/>
    <w:rsid w:val="00687A18"/>
    <w:rsid w:val="00692999"/>
    <w:rsid w:val="006952BA"/>
    <w:rsid w:val="006B4AFC"/>
    <w:rsid w:val="006B63C8"/>
    <w:rsid w:val="006B7874"/>
    <w:rsid w:val="006B7B08"/>
    <w:rsid w:val="006E0B31"/>
    <w:rsid w:val="006E54B5"/>
    <w:rsid w:val="00711636"/>
    <w:rsid w:val="00716A66"/>
    <w:rsid w:val="00753517"/>
    <w:rsid w:val="007602E0"/>
    <w:rsid w:val="00764D28"/>
    <w:rsid w:val="00770794"/>
    <w:rsid w:val="007A2444"/>
    <w:rsid w:val="007A6338"/>
    <w:rsid w:val="008115E2"/>
    <w:rsid w:val="00816A01"/>
    <w:rsid w:val="00831227"/>
    <w:rsid w:val="0086542F"/>
    <w:rsid w:val="00873D78"/>
    <w:rsid w:val="008818FC"/>
    <w:rsid w:val="008838F1"/>
    <w:rsid w:val="008974E1"/>
    <w:rsid w:val="008B11E8"/>
    <w:rsid w:val="008B1204"/>
    <w:rsid w:val="008C2DDA"/>
    <w:rsid w:val="008D17F3"/>
    <w:rsid w:val="00901455"/>
    <w:rsid w:val="00914D1C"/>
    <w:rsid w:val="00922A69"/>
    <w:rsid w:val="009245DC"/>
    <w:rsid w:val="009445D9"/>
    <w:rsid w:val="00945E8D"/>
    <w:rsid w:val="00951B8D"/>
    <w:rsid w:val="00955046"/>
    <w:rsid w:val="00967C35"/>
    <w:rsid w:val="00974CAC"/>
    <w:rsid w:val="009766EA"/>
    <w:rsid w:val="009C3123"/>
    <w:rsid w:val="00A02957"/>
    <w:rsid w:val="00A12592"/>
    <w:rsid w:val="00A22F14"/>
    <w:rsid w:val="00A86F42"/>
    <w:rsid w:val="00A9047F"/>
    <w:rsid w:val="00A92834"/>
    <w:rsid w:val="00AB2175"/>
    <w:rsid w:val="00AC3380"/>
    <w:rsid w:val="00AD18D7"/>
    <w:rsid w:val="00B234DD"/>
    <w:rsid w:val="00B31406"/>
    <w:rsid w:val="00B420B9"/>
    <w:rsid w:val="00B44A6A"/>
    <w:rsid w:val="00B7140E"/>
    <w:rsid w:val="00B83AD9"/>
    <w:rsid w:val="00B871B5"/>
    <w:rsid w:val="00BA2FBB"/>
    <w:rsid w:val="00BA45D1"/>
    <w:rsid w:val="00BD02C8"/>
    <w:rsid w:val="00C30C09"/>
    <w:rsid w:val="00C46192"/>
    <w:rsid w:val="00C505E5"/>
    <w:rsid w:val="00C9369C"/>
    <w:rsid w:val="00CA4454"/>
    <w:rsid w:val="00CC07B5"/>
    <w:rsid w:val="00CD5BAF"/>
    <w:rsid w:val="00CE4E2A"/>
    <w:rsid w:val="00CF6E32"/>
    <w:rsid w:val="00D225D4"/>
    <w:rsid w:val="00D53BB7"/>
    <w:rsid w:val="00D604CF"/>
    <w:rsid w:val="00D62156"/>
    <w:rsid w:val="00D63CCB"/>
    <w:rsid w:val="00D67D08"/>
    <w:rsid w:val="00D865B1"/>
    <w:rsid w:val="00D952E7"/>
    <w:rsid w:val="00DD4FEF"/>
    <w:rsid w:val="00DE6525"/>
    <w:rsid w:val="00E2091B"/>
    <w:rsid w:val="00E631A4"/>
    <w:rsid w:val="00E65A87"/>
    <w:rsid w:val="00E72DFE"/>
    <w:rsid w:val="00E92B76"/>
    <w:rsid w:val="00EB5F31"/>
    <w:rsid w:val="00EE44A0"/>
    <w:rsid w:val="00EF419B"/>
    <w:rsid w:val="00EF51BD"/>
    <w:rsid w:val="00F009A0"/>
    <w:rsid w:val="00F04D65"/>
    <w:rsid w:val="00F068BA"/>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2022-01-02T17:29:00Z</cp:lastPrinted>
  <dcterms:created xsi:type="dcterms:W3CDTF">2022-01-02T17:29:00Z</dcterms:created>
  <dcterms:modified xsi:type="dcterms:W3CDTF">2022-01-02T18:09:00Z</dcterms:modified>
</cp:coreProperties>
</file>