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B230BA" w:rsidRDefault="005E383A" w:rsidP="00036A0C">
          <w:pPr>
            <w:pStyle w:val="TOCHeading"/>
            <w:spacing w:before="120"/>
            <w:rPr>
              <w:sz w:val="18"/>
              <w:szCs w:val="18"/>
            </w:rPr>
          </w:pPr>
          <w:r w:rsidRPr="00B230BA">
            <w:rPr>
              <w:sz w:val="18"/>
              <w:szCs w:val="18"/>
            </w:rPr>
            <w:t>Table of Contents</w:t>
          </w:r>
        </w:p>
        <w:p w14:paraId="6B1116EF" w14:textId="45BC42D3" w:rsidR="00B230BA" w:rsidRPr="00B230BA" w:rsidRDefault="005E383A">
          <w:pPr>
            <w:pStyle w:val="TOC1"/>
            <w:tabs>
              <w:tab w:val="right" w:leader="dot" w:pos="9350"/>
            </w:tabs>
            <w:rPr>
              <w:rFonts w:cstheme="minorBidi"/>
              <w:b w:val="0"/>
              <w:bCs w:val="0"/>
              <w:i w:val="0"/>
              <w:iCs w:val="0"/>
              <w:noProof/>
              <w:kern w:val="2"/>
              <w:sz w:val="18"/>
              <w:szCs w:val="18"/>
              <w14:ligatures w14:val="standardContextual"/>
            </w:rPr>
          </w:pPr>
          <w:r w:rsidRPr="00B230BA">
            <w:rPr>
              <w:b w:val="0"/>
              <w:bCs w:val="0"/>
              <w:sz w:val="18"/>
              <w:szCs w:val="18"/>
            </w:rPr>
            <w:fldChar w:fldCharType="begin"/>
          </w:r>
          <w:r w:rsidRPr="00B230BA">
            <w:rPr>
              <w:sz w:val="18"/>
              <w:szCs w:val="18"/>
            </w:rPr>
            <w:instrText xml:space="preserve"> TOC \o "1-3" \h \z \u </w:instrText>
          </w:r>
          <w:r w:rsidRPr="00B230BA">
            <w:rPr>
              <w:b w:val="0"/>
              <w:bCs w:val="0"/>
              <w:sz w:val="18"/>
              <w:szCs w:val="18"/>
            </w:rPr>
            <w:fldChar w:fldCharType="separate"/>
          </w:r>
          <w:hyperlink w:anchor="_Toc175178603" w:history="1">
            <w:r w:rsidR="00B230BA" w:rsidRPr="00B230BA">
              <w:rPr>
                <w:rStyle w:val="Hyperlink"/>
                <w:noProof/>
                <w:sz w:val="18"/>
                <w:szCs w:val="18"/>
              </w:rPr>
              <w:t>Problems Solvable by Dynamic Programming</w:t>
            </w:r>
            <w:r w:rsidR="00B230BA" w:rsidRPr="00B230BA">
              <w:rPr>
                <w:noProof/>
                <w:webHidden/>
                <w:sz w:val="18"/>
                <w:szCs w:val="18"/>
              </w:rPr>
              <w:tab/>
            </w:r>
            <w:r w:rsidR="00B230BA" w:rsidRPr="00B230BA">
              <w:rPr>
                <w:noProof/>
                <w:webHidden/>
                <w:sz w:val="18"/>
                <w:szCs w:val="18"/>
              </w:rPr>
              <w:fldChar w:fldCharType="begin"/>
            </w:r>
            <w:r w:rsidR="00B230BA" w:rsidRPr="00B230BA">
              <w:rPr>
                <w:noProof/>
                <w:webHidden/>
                <w:sz w:val="18"/>
                <w:szCs w:val="18"/>
              </w:rPr>
              <w:instrText xml:space="preserve"> PAGEREF _Toc175178603 \h </w:instrText>
            </w:r>
            <w:r w:rsidR="00B230BA" w:rsidRPr="00B230BA">
              <w:rPr>
                <w:noProof/>
                <w:webHidden/>
                <w:sz w:val="18"/>
                <w:szCs w:val="18"/>
              </w:rPr>
            </w:r>
            <w:r w:rsidR="00B230BA" w:rsidRPr="00B230BA">
              <w:rPr>
                <w:noProof/>
                <w:webHidden/>
                <w:sz w:val="18"/>
                <w:szCs w:val="18"/>
              </w:rPr>
              <w:fldChar w:fldCharType="separate"/>
            </w:r>
            <w:r w:rsidR="00B230BA" w:rsidRPr="00B230BA">
              <w:rPr>
                <w:noProof/>
                <w:webHidden/>
                <w:sz w:val="18"/>
                <w:szCs w:val="18"/>
              </w:rPr>
              <w:t>1</w:t>
            </w:r>
            <w:r w:rsidR="00B230BA" w:rsidRPr="00B230BA">
              <w:rPr>
                <w:noProof/>
                <w:webHidden/>
                <w:sz w:val="18"/>
                <w:szCs w:val="18"/>
              </w:rPr>
              <w:fldChar w:fldCharType="end"/>
            </w:r>
          </w:hyperlink>
        </w:p>
        <w:p w14:paraId="09A9AD03" w14:textId="134E13B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4" w:history="1">
            <w:r w:rsidRPr="00B230BA">
              <w:rPr>
                <w:rStyle w:val="Hyperlink"/>
                <w:noProof/>
                <w:sz w:val="18"/>
                <w:szCs w:val="18"/>
              </w:rPr>
              <w:t>The N-th Fibonacci Number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_Toc175178604 \h </w:instrText>
            </w:r>
            <w:r w:rsidRPr="00B230BA">
              <w:rPr>
                <w:noProof/>
                <w:webHidden/>
                <w:sz w:val="18"/>
                <w:szCs w:val="18"/>
              </w:rPr>
            </w:r>
            <w:r w:rsidRPr="00B230BA">
              <w:rPr>
                <w:noProof/>
                <w:webHidden/>
                <w:sz w:val="18"/>
                <w:szCs w:val="18"/>
              </w:rPr>
              <w:fldChar w:fldCharType="separate"/>
            </w:r>
            <w:r w:rsidRPr="00B230BA">
              <w:rPr>
                <w:noProof/>
                <w:webHidden/>
                <w:sz w:val="18"/>
                <w:szCs w:val="18"/>
              </w:rPr>
              <w:t>1</w:t>
            </w:r>
            <w:r w:rsidRPr="00B230BA">
              <w:rPr>
                <w:noProof/>
                <w:webHidden/>
                <w:sz w:val="18"/>
                <w:szCs w:val="18"/>
              </w:rPr>
              <w:fldChar w:fldCharType="end"/>
            </w:r>
          </w:hyperlink>
        </w:p>
        <w:p w14:paraId="4D5F0C01" w14:textId="0E39D2B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5" w:history="1">
            <w:r w:rsidRPr="00B230BA">
              <w:rPr>
                <w:rStyle w:val="Hyperlink"/>
                <w:noProof/>
                <w:sz w:val="18"/>
                <w:szCs w:val="18"/>
              </w:rPr>
              <w:t>Rod Cutting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_Toc175178605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525C59E1" w14:textId="657182B4"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6" w:history="1">
            <w:r w:rsidRPr="00B230BA">
              <w:rPr>
                <w:rStyle w:val="Hyperlink"/>
                <w:noProof/>
                <w:sz w:val="18"/>
                <w:szCs w:val="18"/>
              </w:rPr>
              <w:t>Min Cost Path</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_Toc175178606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3BF0EC92" w14:textId="73D6DB0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7" w:history="1">
            <w:r w:rsidRPr="00B230BA">
              <w:rPr>
                <w:rStyle w:val="Hyperlink"/>
                <w:noProof/>
                <w:sz w:val="18"/>
                <w:szCs w:val="18"/>
              </w:rPr>
              <w:t>Moving in An Array in an Optimal Way (Denardo)</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_Toc175178607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4B08318" w14:textId="2C959ED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8" w:history="1">
            <w:r w:rsidRPr="00B230BA">
              <w:rPr>
                <w:rStyle w:val="Hyperlink"/>
                <w:noProof/>
                <w:sz w:val="18"/>
                <w:szCs w:val="18"/>
              </w:rPr>
              <w:t>Weighted Job Scheduling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_Toc175178608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2A1F255" w14:textId="71B5FD5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9" w:history="1">
            <w:r w:rsidRPr="00B230BA">
              <w:rPr>
                <w:rStyle w:val="Hyperlink"/>
                <w:noProof/>
                <w:sz w:val="18"/>
                <w:szCs w:val="18"/>
              </w:rPr>
              <w:t>Longest Common 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_Toc175178609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39DA6CB6" w14:textId="39E331B8"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0" w:history="1">
            <w:r w:rsidRPr="00B230BA">
              <w:rPr>
                <w:rStyle w:val="Hyperlink"/>
                <w:noProof/>
                <w:sz w:val="18"/>
                <w:szCs w:val="18"/>
              </w:rPr>
              <w:t>0/1 Knapsack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_Toc175178610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0B89670D" w14:textId="7D1F22B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1" w:history="1">
            <w:r w:rsidRPr="00B230BA">
              <w:rPr>
                <w:rStyle w:val="Hyperlink"/>
                <w:noProof/>
                <w:sz w:val="18"/>
                <w:szCs w:val="18"/>
              </w:rPr>
              <w:t>Floyd-Warshall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_Toc175178611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31430489" w14:textId="1FED141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2" w:history="1">
            <w:r w:rsidRPr="00B230BA">
              <w:rPr>
                <w:rStyle w:val="Hyperlink"/>
                <w:noProof/>
                <w:sz w:val="18"/>
                <w:szCs w:val="18"/>
              </w:rPr>
              <w:t>Bellman-Ford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_Toc175178612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7311D90D" w14:textId="59B8265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3" w:history="1">
            <w:r w:rsidRPr="00B230BA">
              <w:rPr>
                <w:rStyle w:val="Hyperlink"/>
                <w:noProof/>
                <w:sz w:val="18"/>
                <w:szCs w:val="18"/>
              </w:rPr>
              <w:t>Vertex Cover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_Toc175178613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0EC0CD66" w14:textId="61915C8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4" w:history="1">
            <w:r w:rsidRPr="00B230BA">
              <w:rPr>
                <w:rStyle w:val="Hyperlink"/>
                <w:noProof/>
                <w:sz w:val="18"/>
                <w:szCs w:val="18"/>
              </w:rPr>
              <w:t>Travelling Salesman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5947755" w14:textId="76E2278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5" w:history="1">
            <w:r w:rsidRPr="00B230BA">
              <w:rPr>
                <w:rStyle w:val="Hyperlink"/>
                <w:noProof/>
                <w:sz w:val="18"/>
                <w:szCs w:val="18"/>
              </w:rPr>
              <w:t>Longest Palindromic Subsequence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_Toc175178615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7BB2B0F9" w14:textId="272255A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6" w:history="1">
            <w:r w:rsidRPr="00B230BA">
              <w:rPr>
                <w:rStyle w:val="Hyperlink"/>
                <w:noProof/>
                <w:sz w:val="18"/>
                <w:szCs w:val="18"/>
              </w:rPr>
              <w:t>Minimum Insertions to Form a Palindrome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_Toc175178616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13C2A09" w14:textId="6FBCF05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7" w:history="1">
            <w:r w:rsidRPr="00B230BA">
              <w:rPr>
                <w:rStyle w:val="Hyperlink"/>
                <w:noProof/>
                <w:sz w:val="18"/>
                <w:szCs w:val="18"/>
              </w:rPr>
              <w:t>Matrix Chain Multiplication</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_Toc175178617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C254C33" w14:textId="337759A0"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18" w:history="1">
            <w:r w:rsidRPr="00B230BA">
              <w:rPr>
                <w:rStyle w:val="Hyperlink"/>
                <w:noProof/>
                <w:sz w:val="18"/>
                <w:szCs w:val="18"/>
              </w:rPr>
              <w:t>Problems Solvable By Recursive Backtracking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_Toc175178618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DE90B75" w14:textId="33546C96"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9" w:history="1">
            <w:r w:rsidRPr="00B230BA">
              <w:rPr>
                <w:rStyle w:val="Hyperlink"/>
                <w:noProof/>
                <w:sz w:val="18"/>
                <w:szCs w:val="18"/>
              </w:rPr>
              <w:t>N Queens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_Toc175178619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069538F" w14:textId="0633117A"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0" w:history="1">
            <w:r w:rsidRPr="00B230BA">
              <w:rPr>
                <w:rStyle w:val="Hyperlink"/>
                <w:noProof/>
                <w:sz w:val="18"/>
                <w:szCs w:val="18"/>
              </w:rPr>
              <w:t>2 x 2 Sudoku Solver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_Toc175178620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63B7566F" w14:textId="578A4873"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1" w:history="1">
            <w:r w:rsidRPr="00B230BA">
              <w:rPr>
                <w:rStyle w:val="Hyperlink"/>
                <w:noProof/>
                <w:sz w:val="18"/>
                <w:szCs w:val="18"/>
              </w:rPr>
              <w:t>Related Graph Algorithms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_Toc175178621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B7BD717" w14:textId="3EF712D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2" w:history="1">
            <w:r w:rsidRPr="00B230BA">
              <w:rPr>
                <w:rStyle w:val="Hyperlink"/>
                <w:noProof/>
                <w:sz w:val="18"/>
                <w:szCs w:val="18"/>
              </w:rPr>
              <w:t>Dijkstra’s Shortest Path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_Toc175178622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28F74B66" w14:textId="37B296F3"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3" w:history="1">
            <w:r w:rsidRPr="00B230BA">
              <w:rPr>
                <w:rStyle w:val="Hyperlink"/>
                <w:noProof/>
                <w:sz w:val="18"/>
                <w:szCs w:val="18"/>
              </w:rPr>
              <w:t>Breath-First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_Toc175178623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32144AD1" w14:textId="037D223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4" w:history="1">
            <w:r w:rsidRPr="00B230BA">
              <w:rPr>
                <w:rStyle w:val="Hyperlink"/>
                <w:noProof/>
                <w:sz w:val="18"/>
                <w:szCs w:val="18"/>
              </w:rPr>
              <w:t>Depth-First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F8707B2" w14:textId="50A84CE9"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5" w:history="1">
            <w:r w:rsidRPr="00B230BA">
              <w:rPr>
                <w:rStyle w:val="Hyperlink"/>
                <w:noProof/>
                <w:sz w:val="18"/>
                <w:szCs w:val="18"/>
              </w:rPr>
              <w:t>References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_Toc175178625 \h </w:instrText>
            </w:r>
            <w:r w:rsidRPr="00B230BA">
              <w:rPr>
                <w:noProof/>
                <w:webHidden/>
                <w:sz w:val="18"/>
                <w:szCs w:val="18"/>
              </w:rPr>
            </w:r>
            <w:r w:rsidRPr="00B230BA">
              <w:rPr>
                <w:noProof/>
                <w:webHidden/>
                <w:sz w:val="18"/>
                <w:szCs w:val="18"/>
              </w:rPr>
              <w:fldChar w:fldCharType="separate"/>
            </w:r>
            <w:r w:rsidRPr="00B230BA">
              <w:rPr>
                <w:noProof/>
                <w:webHidden/>
                <w:sz w:val="18"/>
                <w:szCs w:val="18"/>
              </w:rPr>
              <w:t>6</w:t>
            </w:r>
            <w:r w:rsidRPr="00B230BA">
              <w:rPr>
                <w:noProof/>
                <w:webHidden/>
                <w:sz w:val="18"/>
                <w:szCs w:val="18"/>
              </w:rPr>
              <w:fldChar w:fldCharType="end"/>
            </w:r>
          </w:hyperlink>
        </w:p>
        <w:p w14:paraId="66AA2C61" w14:textId="0A3F145B" w:rsidR="005E383A" w:rsidRPr="005E383A" w:rsidRDefault="005E383A">
          <w:pPr>
            <w:rPr>
              <w:sz w:val="18"/>
              <w:szCs w:val="18"/>
            </w:rPr>
          </w:pPr>
          <w:r w:rsidRPr="00B230BA">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8603"/>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5178604"/>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5178605"/>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n and a list p with </w:t>
      </w:r>
      <w:proofErr w:type="spellStart"/>
      <w:r w:rsidRPr="00887D76">
        <w:rPr>
          <w:rFonts w:ascii="Aptos Display" w:hAnsi="Aptos Display"/>
          <w:sz w:val="20"/>
          <w:szCs w:val="20"/>
        </w:rPr>
        <w:t>len</w:t>
      </w:r>
      <w:proofErr w:type="spellEnd"/>
      <w:r w:rsidRPr="00887D76">
        <w:rPr>
          <w:rFonts w:ascii="Aptos Display" w:hAnsi="Aptos Display"/>
          <w:sz w:val="20"/>
          <w:szCs w:val="20"/>
        </w:rPr>
        <w:t>(p) &gt;= n.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Pr>
          <w:rFonts w:ascii="Monaco" w:hAnsi="Monaco"/>
          <w:color w:val="ED7D31" w:themeColor="accent2"/>
          <w:sz w:val="16"/>
          <w:szCs w:val="16"/>
        </w:rPr>
        <w:t>cut_rod</w:t>
      </w:r>
      <w:r w:rsidRPr="00F37B6F">
        <w:rPr>
          <w:rFonts w:ascii="Monaco" w:hAnsi="Monaco"/>
          <w:sz w:val="16"/>
          <w:szCs w:val="16"/>
        </w:rPr>
        <w:t xml:space="preserve">(n: </w:t>
      </w:r>
      <w:r w:rsidRPr="00067343">
        <w:rPr>
          <w:rFonts w:ascii="Monaco" w:hAnsi="Monaco"/>
          <w:color w:val="BF8F00" w:themeColor="accent4" w:themeShade="BF"/>
          <w:sz w:val="16"/>
          <w:szCs w:val="16"/>
        </w:rPr>
        <w:t>int</w:t>
      </w:r>
      <w:r w:rsidRPr="00F37B6F">
        <w:rPr>
          <w:rFonts w:ascii="Monaco" w:hAnsi="Monaco"/>
          <w:sz w:val="16"/>
          <w:szCs w:val="16"/>
        </w:rPr>
        <w:t xml:space="preserve">, p: </w:t>
      </w:r>
      <w:r w:rsidRPr="00067343">
        <w:rPr>
          <w:rFonts w:ascii="Monaco" w:hAnsi="Monaco"/>
          <w:color w:val="806000" w:themeColor="accent4" w:themeShade="80"/>
          <w:sz w:val="16"/>
          <w:szCs w:val="16"/>
        </w:rPr>
        <w:t>list</w:t>
      </w:r>
      <w:r w:rsidRPr="00F37B6F">
        <w:rPr>
          <w:rFonts w:ascii="Monaco" w:hAnsi="Monaco"/>
          <w:sz w:val="16"/>
          <w:szCs w:val="16"/>
        </w:rPr>
        <w:t>[</w:t>
      </w:r>
      <w:r w:rsidRPr="00067343">
        <w:rPr>
          <w:rFonts w:ascii="Monaco" w:hAnsi="Monaco"/>
          <w:color w:val="BF8F00" w:themeColor="accent4"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Pr>
          <w:rFonts w:ascii="Monaco" w:hAnsi="Monaco"/>
          <w:sz w:val="16"/>
          <w:szCs w:val="16"/>
        </w:rPr>
        <w:t>if n == 0:</w:t>
      </w:r>
    </w:p>
    <w:p w14:paraId="54A2C26D" w14:textId="77777777" w:rsidR="00887D76" w:rsidRPr="00F37B6F" w:rsidRDefault="00887D76"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5178606"/>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5B102F39" w14:textId="77777777" w:rsidR="0058418B" w:rsidRDefault="0058418B" w:rsidP="00887D76">
      <w:pPr>
        <w:rPr>
          <w:sz w:val="20"/>
          <w:szCs w:val="20"/>
        </w:rPr>
      </w:pPr>
    </w:p>
    <w:p w14:paraId="158D4D2B" w14:textId="77777777" w:rsidR="0058418B" w:rsidRDefault="0058418B"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5178607"/>
      <w:r>
        <w:t>Moving in An Array in an Optimal Way (Denardo)</w:t>
      </w:r>
      <w:bookmarkEnd w:id="4"/>
    </w:p>
    <w:p w14:paraId="6759BA4D" w14:textId="77777777"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77777777" w:rsidR="00E3159D" w:rsidRDefault="00E3159D" w:rsidP="00887D76">
      <w:pPr>
        <w:rPr>
          <w:sz w:val="20"/>
          <w:szCs w:val="20"/>
        </w:rPr>
      </w:pPr>
    </w:p>
    <w:p w14:paraId="5CFAAAF8" w14:textId="77777777" w:rsidR="00E3159D" w:rsidRDefault="00E3159D" w:rsidP="00887D76">
      <w:pPr>
        <w:rPr>
          <w:sz w:val="20"/>
          <w:szCs w:val="20"/>
        </w:rPr>
      </w:pPr>
    </w:p>
    <w:p w14:paraId="132DC44B" w14:textId="77777777" w:rsidR="00E3159D" w:rsidRPr="00991AF8" w:rsidRDefault="00E3159D" w:rsidP="00991AF8">
      <w:pPr>
        <w:pStyle w:val="Heading2"/>
        <w:spacing w:before="0"/>
        <w:rPr>
          <w:sz w:val="24"/>
          <w:szCs w:val="24"/>
        </w:rPr>
      </w:pPr>
      <w:bookmarkStart w:id="5" w:name="_Toc175178608"/>
      <w:r w:rsidRPr="00991AF8">
        <w:rPr>
          <w:sz w:val="24"/>
          <w:szCs w:val="24"/>
        </w:rPr>
        <w:t>Weighted Job Scheduling</w:t>
      </w:r>
      <w:bookmarkEnd w:id="5"/>
    </w:p>
    <w:p w14:paraId="5DD03834" w14:textId="77777777" w:rsidR="00E3159D" w:rsidRDefault="00E3159D" w:rsidP="00E3159D">
      <w:pPr>
        <w:rPr>
          <w:color w:val="FF0000"/>
          <w:sz w:val="20"/>
          <w:szCs w:val="20"/>
        </w:rPr>
      </w:pPr>
    </w:p>
    <w:p w14:paraId="1808FD42" w14:textId="7777777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 Weighted Job Scheduling problem</w:t>
      </w:r>
    </w:p>
    <w:p w14:paraId="165C3C3E" w14:textId="77777777" w:rsidR="00E3159D" w:rsidRDefault="00E3159D" w:rsidP="00887D76">
      <w:pPr>
        <w:rPr>
          <w:sz w:val="20"/>
          <w:szCs w:val="20"/>
        </w:rPr>
      </w:pPr>
    </w:p>
    <w:p w14:paraId="2434A52E" w14:textId="77777777"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5178609"/>
      <w:r w:rsidRPr="00887D76">
        <w:rPr>
          <w:sz w:val="24"/>
          <w:szCs w:val="24"/>
        </w:rPr>
        <w:t>Longest Common Sequence</w:t>
      </w:r>
      <w:bookmarkEnd w:id="6"/>
    </w:p>
    <w:p w14:paraId="44A308AB" w14:textId="77777777"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77777777" w:rsidR="00887D76" w:rsidRDefault="00887D76" w:rsidP="00887D76">
      <w:pPr>
        <w:rPr>
          <w:sz w:val="20"/>
          <w:szCs w:val="20"/>
        </w:rPr>
      </w:pPr>
    </w:p>
    <w:p w14:paraId="64534B56" w14:textId="77777777"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77777777" w:rsidR="00887D76" w:rsidRDefault="00887D76" w:rsidP="00887D76">
      <w:pPr>
        <w:rPr>
          <w:rFonts w:ascii="Monaco" w:hAnsi="Monaco"/>
          <w:sz w:val="16"/>
          <w:szCs w:val="16"/>
        </w:rPr>
      </w:pPr>
      <w:r w:rsidRPr="00472ABB">
        <w:rPr>
          <w:rFonts w:ascii="Monaco" w:hAnsi="Monaco"/>
          <w:color w:val="833C0B" w:themeColor="accent2" w:themeShade="80"/>
          <w:sz w:val="16"/>
          <w:szCs w:val="16"/>
        </w:rPr>
        <w:lastRenderedPageBreak/>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77777777"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77777777"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7777777"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77777777"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77777777"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777777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23D559E2" w14:textId="77777777" w:rsidR="00887D76" w:rsidRDefault="00887D76" w:rsidP="00887D76">
      <w:pPr>
        <w:rPr>
          <w:sz w:val="20"/>
          <w:szCs w:val="20"/>
          <w:u w:val="single"/>
        </w:rPr>
      </w:pPr>
    </w:p>
    <w:p w14:paraId="4AE5EBBF" w14:textId="77777777" w:rsidR="00887D76" w:rsidRDefault="00887D76" w:rsidP="00887D76">
      <w:pPr>
        <w:rPr>
          <w:sz w:val="20"/>
          <w:szCs w:val="20"/>
          <w:u w:val="single"/>
        </w:rPr>
      </w:pPr>
      <w:r>
        <w:rPr>
          <w:sz w:val="20"/>
          <w:szCs w:val="20"/>
          <w:u w:val="single"/>
        </w:rPr>
        <w:t>Question to the candidate</w:t>
      </w:r>
      <w:r w:rsidRPr="004E70BD">
        <w:rPr>
          <w:sz w:val="20"/>
          <w:szCs w:val="20"/>
        </w:rPr>
        <w:t>: what is the pr</w:t>
      </w:r>
      <w:r>
        <w:rPr>
          <w:sz w:val="20"/>
          <w:szCs w:val="20"/>
        </w:rPr>
        <w:t>oblem with the Naïve implementation?</w:t>
      </w:r>
    </w:p>
    <w:p w14:paraId="7191E483" w14:textId="77777777" w:rsidR="00887D76" w:rsidRDefault="00887D76" w:rsidP="00887D76">
      <w:pPr>
        <w:rPr>
          <w:sz w:val="20"/>
          <w:szCs w:val="20"/>
        </w:rPr>
      </w:pPr>
      <w:r>
        <w:rPr>
          <w:sz w:val="20"/>
          <w:szCs w:val="20"/>
          <w:u w:val="single"/>
        </w:rPr>
        <w:t>Answer</w:t>
      </w:r>
      <w:r>
        <w:rPr>
          <w:sz w:val="20"/>
          <w:szCs w:val="20"/>
        </w:rPr>
        <w:t>: awful time complexity which is exponential</w:t>
      </w:r>
    </w:p>
    <w:p w14:paraId="04F86589" w14:textId="77777777" w:rsidR="00887D76" w:rsidRDefault="00887D76" w:rsidP="00887D76">
      <w:pPr>
        <w:rPr>
          <w:sz w:val="20"/>
          <w:szCs w:val="20"/>
        </w:rPr>
      </w:pPr>
    </w:p>
    <w:p w14:paraId="485BFAA2" w14:textId="77777777" w:rsidR="00887D76" w:rsidRDefault="00887D76" w:rsidP="00887D76">
      <w:pPr>
        <w:rPr>
          <w:sz w:val="20"/>
          <w:szCs w:val="20"/>
        </w:rPr>
      </w:pPr>
      <w:r w:rsidRPr="00A730BD">
        <w:rPr>
          <w:sz w:val="20"/>
          <w:szCs w:val="20"/>
          <w:u w:val="single"/>
        </w:rPr>
        <w:t>Question to candidate</w:t>
      </w:r>
      <w:r>
        <w:rPr>
          <w:sz w:val="20"/>
          <w:szCs w:val="20"/>
        </w:rPr>
        <w:t>: Why the time complexity is exponential, and can it be eliminated?</w:t>
      </w:r>
    </w:p>
    <w:p w14:paraId="0BAAE5BB" w14:textId="77777777" w:rsidR="00887D76" w:rsidRDefault="00887D76" w:rsidP="00887D76">
      <w:pPr>
        <w:rPr>
          <w:sz w:val="20"/>
          <w:szCs w:val="20"/>
        </w:rPr>
      </w:pPr>
      <w:r w:rsidRPr="00A730BD">
        <w:rPr>
          <w:sz w:val="20"/>
          <w:szCs w:val="20"/>
          <w:u w:val="single"/>
        </w:rPr>
        <w:t>Answer</w:t>
      </w:r>
      <w:r>
        <w:rPr>
          <w:sz w:val="20"/>
          <w:szCs w:val="20"/>
        </w:rPr>
        <w:t>: It is</w:t>
      </w:r>
      <w:r w:rsidRPr="00A730BD">
        <w:rPr>
          <w:sz w:val="20"/>
          <w:szCs w:val="20"/>
        </w:rPr>
        <w:t xml:space="preserve"> exponential</w:t>
      </w:r>
      <w:r>
        <w:rPr>
          <w:sz w:val="20"/>
          <w:szCs w:val="20"/>
        </w:rPr>
        <w:t xml:space="preserve"> because the same string fragments are searched multiple times. In this case using recursion by itself alone does not do us favor. </w:t>
      </w:r>
      <w:r w:rsidRPr="00A730BD">
        <w:rPr>
          <w:sz w:val="20"/>
          <w:szCs w:val="20"/>
        </w:rPr>
        <w:t>Yes</w:t>
      </w:r>
      <w:r>
        <w:rPr>
          <w:sz w:val="20"/>
          <w:szCs w:val="20"/>
        </w:rPr>
        <w:t>,</w:t>
      </w:r>
      <w:r w:rsidRPr="00A730BD">
        <w:rPr>
          <w:sz w:val="20"/>
          <w:szCs w:val="20"/>
        </w:rPr>
        <w:t xml:space="preserve"> </w:t>
      </w:r>
      <w:r>
        <w:rPr>
          <w:sz w:val="20"/>
          <w:szCs w:val="20"/>
        </w:rPr>
        <w:t xml:space="preserve">it can be avoided by using </w:t>
      </w:r>
      <w:proofErr w:type="spellStart"/>
      <w:r>
        <w:rPr>
          <w:sz w:val="20"/>
          <w:szCs w:val="20"/>
        </w:rPr>
        <w:t>memoization</w:t>
      </w:r>
      <w:proofErr w:type="spellEnd"/>
      <w:r>
        <w:rPr>
          <w:sz w:val="20"/>
          <w:szCs w:val="20"/>
        </w:rPr>
        <w:t>.</w:t>
      </w:r>
    </w:p>
    <w:p w14:paraId="363BF859" w14:textId="77777777" w:rsidR="00887D76" w:rsidRDefault="00887D76" w:rsidP="00887D76">
      <w:pPr>
        <w:rPr>
          <w:sz w:val="20"/>
          <w:szCs w:val="20"/>
        </w:rPr>
      </w:pPr>
    </w:p>
    <w:p w14:paraId="35B337C3" w14:textId="77777777" w:rsidR="00887D76" w:rsidRPr="00472ABB" w:rsidRDefault="00887D76" w:rsidP="00887D76">
      <w:pPr>
        <w:rPr>
          <w:sz w:val="20"/>
          <w:szCs w:val="20"/>
          <w:u w:val="single"/>
        </w:rPr>
      </w:pPr>
      <w:r w:rsidRPr="00472ABB">
        <w:rPr>
          <w:sz w:val="20"/>
          <w:szCs w:val="20"/>
          <w:u w:val="single"/>
        </w:rPr>
        <w:t>Details:</w:t>
      </w:r>
    </w:p>
    <w:p w14:paraId="376F0DFB" w14:textId="77777777" w:rsidR="00887D76" w:rsidRDefault="00887D76" w:rsidP="00887D76">
      <w:pPr>
        <w:rPr>
          <w:sz w:val="20"/>
          <w:szCs w:val="20"/>
        </w:rPr>
      </w:pPr>
      <w:r>
        <w:rPr>
          <w:sz w:val="20"/>
          <w:szCs w:val="20"/>
        </w:rPr>
        <w:t xml:space="preserve">Let us have the following two strings </w:t>
      </w:r>
      <w:r w:rsidRPr="00024773">
        <w:rPr>
          <w:color w:val="538135" w:themeColor="accent6" w:themeShade="BF"/>
          <w:sz w:val="20"/>
          <w:szCs w:val="20"/>
        </w:rPr>
        <w:t>“DIMIT”</w:t>
      </w:r>
      <w:r>
        <w:rPr>
          <w:sz w:val="20"/>
          <w:szCs w:val="20"/>
        </w:rPr>
        <w:t xml:space="preserve"> and </w:t>
      </w:r>
      <w:r w:rsidRPr="00024773">
        <w:rPr>
          <w:color w:val="538135" w:themeColor="accent6" w:themeShade="BF"/>
          <w:sz w:val="20"/>
          <w:szCs w:val="20"/>
        </w:rPr>
        <w:t>“DMTI”</w:t>
      </w:r>
      <w:r>
        <w:rPr>
          <w:sz w:val="20"/>
          <w:szCs w:val="20"/>
        </w:rPr>
        <w:t xml:space="preserve">. Let us find out how the function in Excerpt 7 will execute. For brevity we will denote the function </w:t>
      </w:r>
      <w:r w:rsidRPr="00866CB0">
        <w:rPr>
          <w:rFonts w:ascii="Monaco" w:hAnsi="Monaco"/>
          <w:sz w:val="16"/>
          <w:szCs w:val="16"/>
        </w:rPr>
        <w:t>longest_common_sequence</w:t>
      </w:r>
      <w:r>
        <w:rPr>
          <w:sz w:val="20"/>
          <w:szCs w:val="20"/>
        </w:rPr>
        <w:t xml:space="preserve"> on Excerpt 7 with </w:t>
      </w:r>
      <m:oMath>
        <m:r>
          <w:rPr>
            <w:rFonts w:ascii="Cambria Math" w:hAnsi="Cambria Math"/>
            <w:sz w:val="20"/>
            <w:szCs w:val="20"/>
          </w:rPr>
          <m:t>f</m:t>
        </m:r>
      </m:oMath>
      <w:r>
        <w:rPr>
          <w:sz w:val="20"/>
          <w:szCs w:val="20"/>
        </w:rPr>
        <w:t>.</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5178610"/>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5178611"/>
      <w:r w:rsidRPr="00A2517F">
        <w:rPr>
          <w:sz w:val="24"/>
          <w:szCs w:val="24"/>
        </w:rPr>
        <w:t>Floyd-Warshall Algorithm</w:t>
      </w:r>
      <w:bookmarkEnd w:id="8"/>
    </w:p>
    <w:p w14:paraId="1526671D" w14:textId="77777777" w:rsidR="00BF18C3" w:rsidRDefault="00BF18C3"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5178612"/>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5178613"/>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5178614"/>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5178615"/>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5178616"/>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5178617"/>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5178618"/>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5178619"/>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5178620"/>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5178621"/>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444D2308" w:rsidR="00FA6123" w:rsidRPr="00FA6123" w:rsidRDefault="00FA6123" w:rsidP="00FA6123">
      <w:pPr>
        <w:pStyle w:val="Heading2"/>
        <w:spacing w:before="0"/>
        <w:rPr>
          <w:sz w:val="24"/>
          <w:szCs w:val="24"/>
        </w:rPr>
      </w:pPr>
      <w:bookmarkStart w:id="19" w:name="_Toc175178622"/>
      <w:r w:rsidRPr="00FA6123">
        <w:rPr>
          <w:sz w:val="24"/>
          <w:szCs w:val="24"/>
        </w:rPr>
        <w:t>Dijkstra’s Shortest Path Algorithm</w:t>
      </w:r>
      <w:bookmarkEnd w:id="19"/>
    </w:p>
    <w:p w14:paraId="199320FB" w14:textId="77777777" w:rsidR="00FA6123" w:rsidRDefault="00FA6123" w:rsidP="00FA6123">
      <w:pPr>
        <w:rPr>
          <w:sz w:val="20"/>
          <w:szCs w:val="20"/>
        </w:rPr>
      </w:pPr>
    </w:p>
    <w:p w14:paraId="1921AA5C" w14:textId="626A95B5"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5178623"/>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Default="00FA6123" w:rsidP="00FA6123">
      <w:pPr>
        <w:pStyle w:val="Heading2"/>
        <w:spacing w:before="0"/>
      </w:pPr>
      <w:bookmarkStart w:id="21" w:name="_Toc175178624"/>
      <w: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5178625"/>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5"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6"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7"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8"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36A0C"/>
    <w:rsid w:val="00042DC8"/>
    <w:rsid w:val="00103D0F"/>
    <w:rsid w:val="0015694B"/>
    <w:rsid w:val="001A6B5A"/>
    <w:rsid w:val="002410D8"/>
    <w:rsid w:val="0028373D"/>
    <w:rsid w:val="002D40BF"/>
    <w:rsid w:val="003B160E"/>
    <w:rsid w:val="003B3BF9"/>
    <w:rsid w:val="00495DD1"/>
    <w:rsid w:val="0058418B"/>
    <w:rsid w:val="005E383A"/>
    <w:rsid w:val="00824902"/>
    <w:rsid w:val="00887D76"/>
    <w:rsid w:val="008C3857"/>
    <w:rsid w:val="008E0B69"/>
    <w:rsid w:val="00991AF8"/>
    <w:rsid w:val="00A2517F"/>
    <w:rsid w:val="00A37102"/>
    <w:rsid w:val="00B230BA"/>
    <w:rsid w:val="00B502BF"/>
    <w:rsid w:val="00BA7EEB"/>
    <w:rsid w:val="00BF18C3"/>
    <w:rsid w:val="00C4410C"/>
    <w:rsid w:val="00E3159D"/>
    <w:rsid w:val="00FA6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DigraphsJensenGutin.pdf" TargetMode="External"/><Relationship Id="rId3" Type="http://schemas.openxmlformats.org/officeDocument/2006/relationships/settings" Target="settings.xml"/><Relationship Id="rId7" Type="http://schemas.openxmlformats.org/officeDocument/2006/relationships/hyperlink" Target="https://github.com/dimitarpg13/graphs_and_dynamic_programming/blob/master/books/1957-bellman-dynamicprogramming.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imitarpg13/graphs_and_dynamic_programming/blob/master/books/dynamic-programming-models-and-application-denardo.pdf" TargetMode="External"/><Relationship Id="rId5" Type="http://schemas.openxmlformats.org/officeDocument/2006/relationships/hyperlink" Target="https://www.geeksforgeeks.org/dynamic-programm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4951C-4312-7647-8AC7-93275BA8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17</cp:revision>
  <dcterms:created xsi:type="dcterms:W3CDTF">2024-08-22T01:35:00Z</dcterms:created>
  <dcterms:modified xsi:type="dcterms:W3CDTF">2024-08-22T04:23:00Z</dcterms:modified>
</cp:coreProperties>
</file>