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0B86" w14:textId="58414F23" w:rsidR="00042DC8" w:rsidRPr="005C35C1" w:rsidRDefault="0050429E" w:rsidP="005C35C1">
      <w:pPr>
        <w:pStyle w:val="Heading1"/>
        <w:rPr>
          <w:sz w:val="28"/>
          <w:szCs w:val="28"/>
        </w:rPr>
      </w:pPr>
      <w:r w:rsidRPr="005C35C1">
        <w:rPr>
          <w:sz w:val="28"/>
          <w:szCs w:val="28"/>
        </w:rPr>
        <w:t>Notes on Latent Variable Modeling</w:t>
      </w:r>
    </w:p>
    <w:p w14:paraId="13DED843" w14:textId="393E2D43" w:rsidR="0050429E" w:rsidRDefault="0050429E">
      <w:pPr>
        <w:rPr>
          <w:sz w:val="20"/>
          <w:szCs w:val="20"/>
        </w:rPr>
      </w:pPr>
      <w:r>
        <w:rPr>
          <w:sz w:val="20"/>
          <w:szCs w:val="20"/>
        </w:rPr>
        <w:t>compiled by D.Gueorguiev 3/31/2024</w:t>
      </w:r>
    </w:p>
    <w:p w14:paraId="411F23B9" w14:textId="77777777" w:rsidR="0050429E" w:rsidRDefault="0050429E">
      <w:pPr>
        <w:rPr>
          <w:sz w:val="20"/>
          <w:szCs w:val="20"/>
        </w:rPr>
      </w:pPr>
    </w:p>
    <w:p w14:paraId="3AE75486" w14:textId="137A6A8E" w:rsidR="0050429E" w:rsidRDefault="0050429E" w:rsidP="005C35C1">
      <w:pPr>
        <w:pStyle w:val="Heading2"/>
      </w:pPr>
      <w:r>
        <w:t>Introductory Notes</w:t>
      </w:r>
    </w:p>
    <w:p w14:paraId="438CDA89" w14:textId="77777777" w:rsidR="0050429E" w:rsidRDefault="0050429E">
      <w:pPr>
        <w:rPr>
          <w:sz w:val="20"/>
          <w:szCs w:val="20"/>
        </w:rPr>
      </w:pPr>
    </w:p>
    <w:p w14:paraId="2BBF7E16" w14:textId="24A0B0C7" w:rsidR="000C502C" w:rsidRDefault="000C502C" w:rsidP="000C502C">
      <w:pPr>
        <w:pStyle w:val="Heading3"/>
      </w:pPr>
      <w:r>
        <w:t>Path Models in Factor, Path, and Structural Equation Analysis</w:t>
      </w:r>
    </w:p>
    <w:p w14:paraId="002BFBF3" w14:textId="77777777" w:rsidR="000C502C" w:rsidRDefault="000C502C">
      <w:pPr>
        <w:rPr>
          <w:sz w:val="20"/>
          <w:szCs w:val="20"/>
        </w:rPr>
      </w:pPr>
    </w:p>
    <w:p w14:paraId="7E39EC5D" w14:textId="51B85009" w:rsidR="000C502C" w:rsidRDefault="000C502C">
      <w:pPr>
        <w:rPr>
          <w:sz w:val="20"/>
          <w:szCs w:val="20"/>
        </w:rPr>
      </w:pPr>
      <w:r>
        <w:rPr>
          <w:sz w:val="20"/>
          <w:szCs w:val="20"/>
        </w:rPr>
        <w:t xml:space="preserve">The Ideal experiment: </w:t>
      </w:r>
      <w:r w:rsidR="009B6C6E">
        <w:rPr>
          <w:sz w:val="20"/>
          <w:szCs w:val="20"/>
        </w:rPr>
        <w:t>a single independent variable is manipulated, and the consequences are observed in a single dependent variable.</w:t>
      </w:r>
    </w:p>
    <w:p w14:paraId="249C8B82" w14:textId="669A8BBD" w:rsidR="000C502C" w:rsidRDefault="000C502C">
      <w:pPr>
        <w:rPr>
          <w:sz w:val="20"/>
          <w:szCs w:val="20"/>
        </w:rPr>
      </w:pPr>
      <w:r>
        <w:rPr>
          <w:sz w:val="20"/>
          <w:szCs w:val="20"/>
        </w:rPr>
        <w:t xml:space="preserve">Experiments in reality </w:t>
      </w:r>
      <w:r w:rsidR="009B6C6E">
        <w:rPr>
          <w:sz w:val="20"/>
          <w:szCs w:val="20"/>
        </w:rPr>
        <w:t xml:space="preserve">: </w:t>
      </w:r>
      <w:r w:rsidR="00E7675A">
        <w:rPr>
          <w:sz w:val="20"/>
          <w:szCs w:val="20"/>
        </w:rPr>
        <w:t xml:space="preserve">the variables which are observed are typically not the one of real theoretical interest but are merely some convenient variables acting as proxies. A full analysis will turn out to be multivariate, with a number of alternative experimental manipulators on the one side, and a number of alternative response measures on the other. </w:t>
      </w:r>
    </w:p>
    <w:p w14:paraId="64D2395B" w14:textId="56844274" w:rsidR="00B546D5" w:rsidRDefault="00B546D5">
      <w:pPr>
        <w:rPr>
          <w:sz w:val="20"/>
          <w:szCs w:val="20"/>
        </w:rPr>
      </w:pPr>
      <w:r>
        <w:rPr>
          <w:sz w:val="20"/>
          <w:szCs w:val="20"/>
        </w:rPr>
        <w:t xml:space="preserve">There is a variety of statistical techniques for dealing with situations in which multiple variables, some of which unobserved, are involved. </w:t>
      </w:r>
      <w:r w:rsidR="008534C0">
        <w:rPr>
          <w:sz w:val="20"/>
          <w:szCs w:val="20"/>
        </w:rPr>
        <w:t>In [1] are discussed a variety of methods with the following common features:</w:t>
      </w:r>
    </w:p>
    <w:p w14:paraId="4644A488" w14:textId="153025A4" w:rsidR="008534C0" w:rsidRDefault="008534C0" w:rsidP="008534C0">
      <w:pPr>
        <w:rPr>
          <w:sz w:val="20"/>
          <w:szCs w:val="20"/>
        </w:rPr>
      </w:pPr>
      <w:r>
        <w:rPr>
          <w:sz w:val="20"/>
          <w:szCs w:val="20"/>
        </w:rPr>
        <w:t>( a ) multiple variables – three or more  - are involved</w:t>
      </w:r>
    </w:p>
    <w:p w14:paraId="4A7B14A9" w14:textId="31AB323E" w:rsidR="008534C0" w:rsidRPr="008534C0" w:rsidRDefault="008534C0" w:rsidP="008534C0">
      <w:pPr>
        <w:rPr>
          <w:sz w:val="20"/>
          <w:szCs w:val="20"/>
        </w:rPr>
      </w:pPr>
      <w:r>
        <w:rPr>
          <w:sz w:val="20"/>
          <w:szCs w:val="20"/>
        </w:rPr>
        <w:t xml:space="preserve">( b ) one or more of these variables are unobserved i.e. </w:t>
      </w:r>
      <w:r w:rsidRPr="008534C0">
        <w:rPr>
          <w:i/>
          <w:iCs/>
          <w:sz w:val="20"/>
          <w:szCs w:val="20"/>
        </w:rPr>
        <w:t>latent</w:t>
      </w:r>
    </w:p>
    <w:p w14:paraId="660879FC" w14:textId="77777777" w:rsidR="00B546D5" w:rsidRDefault="00B546D5">
      <w:pPr>
        <w:rPr>
          <w:sz w:val="20"/>
          <w:szCs w:val="20"/>
        </w:rPr>
      </w:pPr>
    </w:p>
    <w:p w14:paraId="1965DF0E" w14:textId="77777777" w:rsidR="000C502C" w:rsidRDefault="000C502C">
      <w:pPr>
        <w:rPr>
          <w:sz w:val="20"/>
          <w:szCs w:val="20"/>
        </w:rPr>
      </w:pPr>
    </w:p>
    <w:p w14:paraId="1778963E" w14:textId="304198F2" w:rsidR="0050429E" w:rsidRDefault="0050429E" w:rsidP="005C35C1">
      <w:pPr>
        <w:pStyle w:val="Heading2"/>
      </w:pPr>
      <w:r>
        <w:t>References</w:t>
      </w:r>
    </w:p>
    <w:p w14:paraId="7F6C3A41" w14:textId="0733F64C" w:rsidR="0050429E" w:rsidRPr="00EA6448" w:rsidRDefault="008534C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[1] </w:t>
      </w:r>
      <w:hyperlink r:id="rId5" w:history="1">
        <w:r w:rsidR="00EA6448"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>Latent Variable Models: Introduction to Factor Analysis and Structural Equation Analysis, John C. Loehlin, 2004</w:t>
        </w:r>
      </w:hyperlink>
    </w:p>
    <w:sectPr w:rsidR="0050429E" w:rsidRPr="00EA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B41"/>
    <w:multiLevelType w:val="hybridMultilevel"/>
    <w:tmpl w:val="EC704798"/>
    <w:lvl w:ilvl="0" w:tplc="6778E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E"/>
    <w:rsid w:val="00042DC8"/>
    <w:rsid w:val="000C502C"/>
    <w:rsid w:val="0050429E"/>
    <w:rsid w:val="005C35C1"/>
    <w:rsid w:val="008534C0"/>
    <w:rsid w:val="009B6C6E"/>
    <w:rsid w:val="00B546D5"/>
    <w:rsid w:val="00E7675A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3943"/>
  <w15:chartTrackingRefBased/>
  <w15:docId w15:val="{8EB99F1C-0846-BC4E-9ED2-62B7891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64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02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534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information_theory_and_statistical_mechanics/blob/main/literature/books/Latent_Variable_Models_Loehlin_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2024-03-31T04:20:00Z</dcterms:created>
  <dcterms:modified xsi:type="dcterms:W3CDTF">2024-03-31T11:01:00Z</dcterms:modified>
</cp:coreProperties>
</file>