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4F7F3" w14:textId="6119D1C4" w:rsidR="0053777D" w:rsidRDefault="00F946E6" w:rsidP="00F946E6">
      <w:pPr>
        <w:pStyle w:val="Title"/>
      </w:pPr>
      <w:r>
        <w:t>GPT-OSS 20B Discussion</w:t>
      </w:r>
    </w:p>
    <w:p w14:paraId="13A62B58" w14:textId="5552816B" w:rsidR="00F946E6" w:rsidRDefault="00F946E6">
      <w:r>
        <w:t>Aug 5</w:t>
      </w:r>
      <w:r w:rsidRPr="00F946E6">
        <w:rPr>
          <w:vertAlign w:val="superscript"/>
        </w:rPr>
        <w:t>th</w:t>
      </w:r>
      <w:r w:rsidR="00AF0AD8">
        <w:t>-Aug 12</w:t>
      </w:r>
      <w:r w:rsidR="00AF0AD8" w:rsidRPr="00AF0AD8">
        <w:rPr>
          <w:vertAlign w:val="superscript"/>
        </w:rPr>
        <w:t>th</w:t>
      </w:r>
      <w:r w:rsidR="00AF0AD8">
        <w:t>,</w:t>
      </w:r>
      <w:r>
        <w:t xml:space="preserve"> 2025, Sebastian Raschka</w:t>
      </w:r>
      <w:r w:rsidR="00AF0AD8">
        <w:t>, Xiaoli Alex Chen,</w:t>
      </w:r>
      <w:r>
        <w:t xml:space="preserve"> et al</w:t>
      </w:r>
      <w:r w:rsidR="00AF0AD8">
        <w:t xml:space="preserve"> on</w:t>
      </w:r>
      <w:r>
        <w:t xml:space="preserve"> Substack</w:t>
      </w:r>
      <w:r w:rsidR="00AF0AD8">
        <w:t xml:space="preserve"> and Linkedin</w:t>
      </w:r>
    </w:p>
    <w:p w14:paraId="7BFDDA9E" w14:textId="77777777" w:rsidR="00F946E6" w:rsidRDefault="00F946E6"/>
    <w:p w14:paraId="05A51869" w14:textId="143E5E9F" w:rsidR="00F946E6" w:rsidRDefault="00F946E6">
      <w:r>
        <w:t>Sebastian Raschka:</w:t>
      </w:r>
    </w:p>
    <w:p w14:paraId="154713CE" w14:textId="77777777" w:rsidR="00F946E6" w:rsidRDefault="00F946E6" w:rsidP="00F946E6">
      <w:r>
        <w:t>OpenAI’s new open-source/open-weight model is finally out.</w:t>
      </w:r>
    </w:p>
    <w:p w14:paraId="62CF85BF" w14:textId="77777777" w:rsidR="00F946E6" w:rsidRDefault="00F946E6" w:rsidP="00F946E6"/>
    <w:p w14:paraId="643CC819" w14:textId="4E4AEE44" w:rsidR="00F946E6" w:rsidRDefault="00F946E6" w:rsidP="00F946E6">
      <w:r>
        <w:t xml:space="preserve">Will be covering it more in detail. First sneak </w:t>
      </w:r>
      <w:proofErr w:type="spellStart"/>
      <w:r>
        <w:t>peak</w:t>
      </w:r>
      <w:proofErr w:type="spellEnd"/>
      <w:r>
        <w:t xml:space="preserve"> when compared with a Qwen3 model of comparable size: They went for width versus depth.</w:t>
      </w:r>
    </w:p>
    <w:p w14:paraId="67652C41" w14:textId="77777777" w:rsidR="00F946E6" w:rsidRDefault="00F946E6" w:rsidP="00F946E6"/>
    <w:p w14:paraId="30092816" w14:textId="06600C3E" w:rsidR="00F946E6" w:rsidRDefault="00F946E6" w:rsidP="00F946E6">
      <w:r>
        <w:t>Frank Hanson:</w:t>
      </w:r>
    </w:p>
    <w:p w14:paraId="0590C24D" w14:textId="513A7B20" w:rsidR="00F946E6" w:rsidRDefault="00F946E6" w:rsidP="00F946E6">
      <w:r w:rsidRPr="00F946E6">
        <w:t>Interesting design choice. Prioritizing width over depth could mean better parallelization and faster inference</w:t>
      </w:r>
    </w:p>
    <w:p w14:paraId="750AD71B" w14:textId="77777777" w:rsidR="00F946E6" w:rsidRDefault="00F946E6" w:rsidP="00F946E6"/>
    <w:p w14:paraId="467B38E4" w14:textId="12A5110F" w:rsidR="00F946E6" w:rsidRDefault="00F946E6" w:rsidP="00F946E6">
      <w:r>
        <w:t>Zach Cohen:</w:t>
      </w:r>
    </w:p>
    <w:p w14:paraId="5A7A78B2" w14:textId="3513DFF7" w:rsidR="00F946E6" w:rsidRDefault="00F946E6" w:rsidP="00F946E6">
      <w:r w:rsidRPr="00F946E6">
        <w:t>OpenAI's focus on width over depth seems counterintuitive, but it's like choosing a broadsword over a scalpel—both have their merits. The real question is, will this model perform better in diverse contexts without losing precision?</w:t>
      </w:r>
    </w:p>
    <w:p w14:paraId="5133820A" w14:textId="5840EBC1" w:rsidR="00F946E6" w:rsidRDefault="00F946E6">
      <w:r>
        <w:rPr>
          <w:noProof/>
        </w:rPr>
        <w:drawing>
          <wp:inline distT="0" distB="0" distL="0" distR="0" wp14:anchorId="4DA13D4E" wp14:editId="7A253D63">
            <wp:extent cx="5943600" cy="3139440"/>
            <wp:effectExtent l="0" t="0" r="0" b="0"/>
            <wp:docPr id="968639961" name="Picture 1" descr="A diagram of 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39961" name="Picture 1" descr="A diagram of a diagram of a dia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5A79" w14:textId="77777777" w:rsidR="00F946E6" w:rsidRDefault="00F946E6"/>
    <w:p w14:paraId="55E1AAE2" w14:textId="77777777" w:rsidR="00F946E6" w:rsidRDefault="00F946E6"/>
    <w:p w14:paraId="0F33ADF4" w14:textId="3A6EF52E" w:rsidR="00AF0AD8" w:rsidRDefault="00AF0AD8">
      <w:r>
        <w:t>Xiaoli Alex Chen:</w:t>
      </w:r>
    </w:p>
    <w:p w14:paraId="73C9B530" w14:textId="77777777" w:rsidR="00AF0AD8" w:rsidRDefault="00AF0AD8"/>
    <w:p w14:paraId="576C7D6C" w14:textId="77777777" w:rsidR="00AF0AD8" w:rsidRDefault="00AF0AD8" w:rsidP="00AF0AD8">
      <w:r>
        <w:t xml:space="preserve">Reverse-engineered GPT-OSS's architecture from OpenAI's official repo source code[https://lnkd.in/gZaKJw9q] - what a textbook example of a state-of-the-art LLM! </w:t>
      </w:r>
    </w:p>
    <w:p w14:paraId="78146D46" w14:textId="77777777" w:rsidR="00AF0AD8" w:rsidRDefault="00AF0AD8" w:rsidP="00AF0AD8"/>
    <w:p w14:paraId="42B11CDA" w14:textId="77777777" w:rsidR="00AF0AD8" w:rsidRDefault="00AF0AD8" w:rsidP="00AF0AD8">
      <w:r>
        <w:t>→ 36 Transformer blocks with grouped-query attention and sliding window support in every other layer</w:t>
      </w:r>
    </w:p>
    <w:p w14:paraId="1FACABF1" w14:textId="77777777" w:rsidR="00AF0AD8" w:rsidRDefault="00AF0AD8" w:rsidP="00AF0AD8">
      <w:r>
        <w:t xml:space="preserve">→ </w:t>
      </w:r>
      <w:proofErr w:type="spellStart"/>
      <w:r>
        <w:t>MoE</w:t>
      </w:r>
      <w:proofErr w:type="spellEnd"/>
      <w:r>
        <w:t xml:space="preserve"> MLP: 128 experts, </w:t>
      </w:r>
      <w:proofErr w:type="gramStart"/>
      <w:r>
        <w:t>top-4</w:t>
      </w:r>
      <w:proofErr w:type="gramEnd"/>
      <w:r>
        <w:t xml:space="preserve"> routing per token, two MLP layers per expert with </w:t>
      </w:r>
      <w:proofErr w:type="spellStart"/>
      <w:r>
        <w:t>SwiGLU</w:t>
      </w:r>
      <w:proofErr w:type="spellEnd"/>
      <w:r>
        <w:t xml:space="preserve"> activation</w:t>
      </w:r>
    </w:p>
    <w:p w14:paraId="3E4D00BC" w14:textId="77777777" w:rsidR="00AF0AD8" w:rsidRDefault="00AF0AD8" w:rsidP="00AF0AD8">
      <w:r>
        <w:t>→ Advanced rotary positional encoding (</w:t>
      </w:r>
      <w:proofErr w:type="spellStart"/>
      <w:r>
        <w:t>RoPE</w:t>
      </w:r>
      <w:proofErr w:type="spellEnd"/>
      <w:r>
        <w:t>)</w:t>
      </w:r>
    </w:p>
    <w:p w14:paraId="2B221160" w14:textId="77777777" w:rsidR="00AF0AD8" w:rsidRDefault="00AF0AD8" w:rsidP="00AF0AD8">
      <w:r>
        <w:t>→ 201k vocabulary, 2880 hidden dimension</w:t>
      </w:r>
    </w:p>
    <w:p w14:paraId="55016AFD" w14:textId="77777777" w:rsidR="00AF0AD8" w:rsidRDefault="00AF0AD8" w:rsidP="00AF0AD8"/>
    <w:p w14:paraId="4FAA505C" w14:textId="327240F4" w:rsidR="00AF0AD8" w:rsidRDefault="00AF0AD8" w:rsidP="00AF0AD8">
      <w:r>
        <w:lastRenderedPageBreak/>
        <w:t>It's so exciting to see the latest LLM design and implementation details. I'm going to dive deeper into each part when I've got more time. Viva la OSS!</w:t>
      </w:r>
    </w:p>
    <w:p w14:paraId="391E0F16" w14:textId="77777777" w:rsidR="00AF0AD8" w:rsidRDefault="00AF0AD8" w:rsidP="00AF0AD8"/>
    <w:p w14:paraId="0F6E9DFA" w14:textId="5B9D01C5" w:rsidR="00AF0AD8" w:rsidRDefault="00AF0AD8" w:rsidP="00AF0AD8">
      <w:r>
        <w:rPr>
          <w:noProof/>
        </w:rPr>
        <w:drawing>
          <wp:inline distT="0" distB="0" distL="0" distR="0" wp14:anchorId="3159BB22" wp14:editId="283BA72D">
            <wp:extent cx="5943600" cy="4104005"/>
            <wp:effectExtent l="0" t="0" r="0" b="0"/>
            <wp:docPr id="1934745358" name="Picture 2" descr="A diagram of a computer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45358" name="Picture 2" descr="A diagram of a computer syste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12D6" w14:textId="77777777" w:rsidR="00F946E6" w:rsidRDefault="00F946E6"/>
    <w:p w14:paraId="79607E64" w14:textId="495EEEF9" w:rsidR="00F946E6" w:rsidRDefault="00F946E6">
      <w:r>
        <w:t>References</w:t>
      </w:r>
    </w:p>
    <w:p w14:paraId="131448DD" w14:textId="105C5506" w:rsidR="00AF0AD8" w:rsidRDefault="00AF0AD8">
      <w:r>
        <w:t xml:space="preserve">[1] </w:t>
      </w:r>
      <w:hyperlink r:id="rId6" w:history="1">
        <w:r w:rsidRPr="0080169C">
          <w:rPr>
            <w:rStyle w:val="Hyperlink"/>
          </w:rPr>
          <w:t>https://github.com/openai/gpt-oss</w:t>
        </w:r>
      </w:hyperlink>
    </w:p>
    <w:p w14:paraId="2F625116" w14:textId="493BA601" w:rsidR="00F946E6" w:rsidRDefault="00F946E6">
      <w:r>
        <w:t>[</w:t>
      </w:r>
      <w:r w:rsidR="00AF0AD8">
        <w:t>2</w:t>
      </w:r>
      <w:r>
        <w:t xml:space="preserve">] </w:t>
      </w:r>
      <w:hyperlink r:id="rId7" w:history="1">
        <w:r w:rsidRPr="00F946E6">
          <w:rPr>
            <w:rStyle w:val="Hyperlink"/>
          </w:rPr>
          <w:t>OpenAI’s GPT-5 arrives with PhD-level reasoning and massive context windows</w:t>
        </w:r>
        <w:r w:rsidRPr="00F946E6">
          <w:rPr>
            <w:rStyle w:val="Hyperlink"/>
          </w:rPr>
          <w:t>, Startupmac, Aug 12</w:t>
        </w:r>
        <w:r w:rsidRPr="00F946E6">
          <w:rPr>
            <w:rStyle w:val="Hyperlink"/>
            <w:vertAlign w:val="superscript"/>
          </w:rPr>
          <w:t>th</w:t>
        </w:r>
        <w:r w:rsidRPr="00F946E6">
          <w:rPr>
            <w:rStyle w:val="Hyperlink"/>
          </w:rPr>
          <w:t>, 2025</w:t>
        </w:r>
      </w:hyperlink>
    </w:p>
    <w:p w14:paraId="63DDFBC0" w14:textId="63CC1B2E" w:rsidR="00AF0AD8" w:rsidRDefault="00AF0AD8">
      <w:r>
        <w:t xml:space="preserve">[3] </w:t>
      </w:r>
      <w:hyperlink r:id="rId8" w:history="1">
        <w:r w:rsidRPr="00AF0AD8">
          <w:rPr>
            <w:rStyle w:val="Hyperlink"/>
          </w:rPr>
          <w:t>The Big LLM Architecture Comparison</w:t>
        </w:r>
        <w:r w:rsidRPr="00AF0AD8">
          <w:rPr>
            <w:rStyle w:val="Hyperlink"/>
          </w:rPr>
          <w:t xml:space="preserve">: </w:t>
        </w:r>
        <w:r w:rsidRPr="00AF0AD8">
          <w:rPr>
            <w:rStyle w:val="Hyperlink"/>
          </w:rPr>
          <w:t>From DeepSeek-V3 to Kimi K2: A Look At Modern LLM Architecture Design</w:t>
        </w:r>
        <w:r w:rsidRPr="00AF0AD8">
          <w:rPr>
            <w:rStyle w:val="Hyperlink"/>
          </w:rPr>
          <w:t>, Sebastian Raschka, July 19</w:t>
        </w:r>
        <w:r w:rsidRPr="00AF0AD8">
          <w:rPr>
            <w:rStyle w:val="Hyperlink"/>
            <w:vertAlign w:val="superscript"/>
          </w:rPr>
          <w:t>th</w:t>
        </w:r>
        <w:r w:rsidRPr="00AF0AD8">
          <w:rPr>
            <w:rStyle w:val="Hyperlink"/>
          </w:rPr>
          <w:t>, 2025</w:t>
        </w:r>
      </w:hyperlink>
    </w:p>
    <w:sectPr w:rsidR="00AF0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E6"/>
    <w:rsid w:val="0053777D"/>
    <w:rsid w:val="0076273D"/>
    <w:rsid w:val="009557AD"/>
    <w:rsid w:val="00A44F18"/>
    <w:rsid w:val="00AD2000"/>
    <w:rsid w:val="00AF0AD8"/>
    <w:rsid w:val="00F9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D05F4"/>
  <w15:chartTrackingRefBased/>
  <w15:docId w15:val="{69A42B63-412D-8543-9CB7-B62DA0B2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6E6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6E6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6E6"/>
    <w:pPr>
      <w:keepNext/>
      <w:keepLines/>
      <w:outlineLvl w:val="1"/>
    </w:pPr>
    <w:rPr>
      <w:rFonts w:asciiTheme="majorHAnsi" w:eastAsiaTheme="majorEastAsia" w:hAnsiTheme="majorHAnsi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6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6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6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6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6E6"/>
    <w:rPr>
      <w:rFonts w:asciiTheme="majorHAnsi" w:eastAsiaTheme="majorEastAsia" w:hAnsiTheme="majorHAnsi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6E6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6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6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6E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6E6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6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6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6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46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bastianraschka.com/blog/2025/the-big-llm-architecture-comparis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rtupmac.substack.com/p/openais-gpt-5-arrives-with-phd-leve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penai/gpt-oss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2</cp:revision>
  <dcterms:created xsi:type="dcterms:W3CDTF">2025-08-12T15:11:00Z</dcterms:created>
  <dcterms:modified xsi:type="dcterms:W3CDTF">2025-08-12T15:22:00Z</dcterms:modified>
</cp:coreProperties>
</file>