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C700EC" w14:textId="7BA31E25" w:rsidR="00503FD8" w:rsidRDefault="002B1C5D" w:rsidP="002B1C5D">
      <w:pPr>
        <w:pStyle w:val="Title"/>
      </w:pPr>
      <w:r>
        <w:t>Notes on Convex Optimization by Steven Boyd and Lieven Vandenberghe</w:t>
      </w:r>
    </w:p>
    <w:p w14:paraId="14BF4D0D" w14:textId="0EEC4045" w:rsidR="002B1C5D" w:rsidRDefault="002B1C5D" w:rsidP="002B1C5D">
      <w:r>
        <w:t>compiled by D.Gueorguiev 4/3/2025</w:t>
      </w:r>
    </w:p>
    <w:p w14:paraId="17F9F7F7" w14:textId="77777777" w:rsidR="002B1C5D" w:rsidRDefault="002B1C5D" w:rsidP="002B1C5D"/>
    <w:p w14:paraId="40594721" w14:textId="0172A165" w:rsidR="002B1C5D" w:rsidRDefault="002B1C5D" w:rsidP="002B1C5D">
      <w:pPr>
        <w:pStyle w:val="Heading1"/>
      </w:pPr>
      <w:r>
        <w:t>Notation</w:t>
      </w:r>
    </w:p>
    <w:p w14:paraId="7A5B3893" w14:textId="159C3624" w:rsidR="002B1C5D" w:rsidRDefault="002B1C5D" w:rsidP="002B1C5D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eastAsiaTheme="minorEastAsia"/>
        </w:rPr>
        <w:t xml:space="preserve"> – the set of symmetric </w:t>
      </w:r>
      <m:oMath>
        <m:r>
          <w:rPr>
            <w:rFonts w:ascii="Cambria Math" w:eastAsiaTheme="minorEastAsia" w:hAnsi="Cambria Math"/>
          </w:rPr>
          <m:t>n</m:t>
        </m:r>
        <m:r>
          <w:rPr>
            <w:rFonts w:ascii="Cambria Math" w:eastAsiaTheme="minorEastAsia" w:hAnsi="Cambria Math"/>
          </w:rPr>
          <m:t>×</m:t>
        </m:r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matrices</w:t>
      </w:r>
    </w:p>
    <w:p w14:paraId="6F0A0268" w14:textId="619C9D51" w:rsidR="002B1C5D" w:rsidRDefault="00A46C12" w:rsidP="002B1C5D">
      <w:pPr>
        <w:rPr>
          <w:rFonts w:eastAsiaTheme="minorEastAsia"/>
        </w:r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cr m:val="double-struck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+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</m:oMath>
      <w:r>
        <w:rPr>
          <w:rFonts w:eastAsiaTheme="minorEastAsia"/>
        </w:rPr>
        <w:t xml:space="preserve"> – the set of symmetric positive semidefinite </w:t>
      </w:r>
      <m:oMath>
        <m:r>
          <w:rPr>
            <w:rFonts w:ascii="Cambria Math" w:eastAsiaTheme="minorEastAsia" w:hAnsi="Cambria Math"/>
          </w:rPr>
          <m:t>n</m:t>
        </m:r>
        <m:r>
          <w:rPr>
            <w:rFonts w:ascii="Cambria Math" w:eastAsiaTheme="minorEastAsia" w:hAnsi="Cambria Math"/>
          </w:rPr>
          <m:t>×</m:t>
        </m:r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matrices</w:t>
      </w:r>
    </w:p>
    <w:p w14:paraId="194A1042" w14:textId="58E31F86" w:rsidR="00A46C12" w:rsidRDefault="00A46C12" w:rsidP="00A46C12">
      <w:pPr>
        <w:rPr>
          <w:rFonts w:eastAsiaTheme="minorEastAsia"/>
        </w:r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cr m:val="double-struck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+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</m:oMath>
      <w:r>
        <w:rPr>
          <w:rFonts w:eastAsiaTheme="minorEastAsia"/>
        </w:rPr>
        <w:t xml:space="preserve"> – the set of </w:t>
      </w:r>
      <w:r>
        <w:rPr>
          <w:rFonts w:eastAsiaTheme="minorEastAsia"/>
        </w:rPr>
        <w:t xml:space="preserve">symmetric </w:t>
      </w:r>
      <w:r>
        <w:rPr>
          <w:rFonts w:eastAsiaTheme="minorEastAsia"/>
        </w:rPr>
        <w:t xml:space="preserve">positive definite </w:t>
      </w:r>
      <m:oMath>
        <m:r>
          <w:rPr>
            <w:rFonts w:ascii="Cambria Math" w:eastAsiaTheme="minorEastAsia" w:hAnsi="Cambria Math"/>
          </w:rPr>
          <m:t>n</m:t>
        </m:r>
        <m:r>
          <w:rPr>
            <w:rFonts w:ascii="Cambria Math" w:eastAsiaTheme="minorEastAsia" w:hAnsi="Cambria Math"/>
          </w:rPr>
          <m:t>×</m:t>
        </m:r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matrices</w:t>
      </w:r>
    </w:p>
    <w:p w14:paraId="4C891E26" w14:textId="77777777" w:rsidR="00A46C12" w:rsidRDefault="00A46C12" w:rsidP="002B1C5D"/>
    <w:p w14:paraId="37C6005E" w14:textId="77777777" w:rsidR="002B1C5D" w:rsidRDefault="002B1C5D" w:rsidP="002B1C5D"/>
    <w:p w14:paraId="071CB3B6" w14:textId="77777777" w:rsidR="002B1C5D" w:rsidRDefault="002B1C5D" w:rsidP="002B1C5D"/>
    <w:p w14:paraId="3F05B68C" w14:textId="6658F3EC" w:rsidR="002B1C5D" w:rsidRDefault="002B1C5D" w:rsidP="002B1C5D">
      <w:r>
        <w:t>The Positive Semi-Definite Cone</w:t>
      </w:r>
    </w:p>
    <w:p w14:paraId="525AD955" w14:textId="318245BB" w:rsidR="00374227" w:rsidRDefault="00374227" w:rsidP="00374227">
      <w:pPr>
        <w:rPr>
          <w:rFonts w:eastAsiaTheme="minorEastAsia"/>
        </w:rPr>
      </w:pPr>
      <w:r>
        <w:t xml:space="preserve">We use the notation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eastAsiaTheme="minorEastAsia"/>
        </w:rPr>
        <w:t xml:space="preserve"> </w:t>
      </w:r>
      <w:r>
        <w:rPr>
          <w:rFonts w:eastAsiaTheme="minorEastAsia"/>
        </w:rPr>
        <w:t>to denote</w:t>
      </w:r>
      <w:r>
        <w:rPr>
          <w:rFonts w:eastAsiaTheme="minorEastAsia"/>
        </w:rPr>
        <w:t xml:space="preserve"> the set of symmetric </w:t>
      </w:r>
      <m:oMath>
        <m:r>
          <w:rPr>
            <w:rFonts w:ascii="Cambria Math" w:eastAsiaTheme="minorEastAsia" w:hAnsi="Cambria Math"/>
          </w:rPr>
          <m:t>n</m:t>
        </m:r>
        <m:r>
          <w:rPr>
            <w:rFonts w:ascii="Cambria Math" w:eastAsiaTheme="minorEastAsia" w:hAnsi="Cambria Math"/>
          </w:rPr>
          <m:t>×</m:t>
        </m:r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matrices</w:t>
      </w:r>
      <w:r>
        <w:rPr>
          <w:rFonts w:eastAsiaTheme="minorEastAsia"/>
        </w:rPr>
        <w:t>,</w:t>
      </w:r>
    </w:p>
    <w:p w14:paraId="1CC2317D" w14:textId="77777777" w:rsidR="00374227" w:rsidRDefault="00374227" w:rsidP="00374227">
      <w:pPr>
        <w:rPr>
          <w:rFonts w:eastAsiaTheme="minorEastAsia"/>
        </w:rPr>
      </w:pPr>
    </w:p>
    <w:p w14:paraId="42DB7C55" w14:textId="35316D62" w:rsidR="00374227" w:rsidRDefault="00374227" w:rsidP="00374227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X∈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cr m:val="double-struck"/>
                  </m:rP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n×n</m:t>
                </m:r>
              </m:sup>
            </m:sSup>
            <m:r>
              <w:rPr>
                <w:rFonts w:ascii="Cambria Math" w:hAnsi="Cambria Math"/>
              </w:rPr>
              <m:t xml:space="preserve"> | X=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</m:e>
        </m:d>
      </m:oMath>
      <w:r>
        <w:rPr>
          <w:rFonts w:eastAsiaTheme="minorEastAsia"/>
        </w:rPr>
        <w:t xml:space="preserve"> </w:t>
      </w:r>
    </w:p>
    <w:p w14:paraId="7DB47E05" w14:textId="02507430" w:rsidR="002B1C5D" w:rsidRDefault="002B1C5D" w:rsidP="002B1C5D"/>
    <w:p w14:paraId="4349EAAF" w14:textId="3FBBDA1C" w:rsidR="002B1C5D" w:rsidRDefault="00374227" w:rsidP="002B1C5D">
      <w:pPr>
        <w:rPr>
          <w:rFonts w:eastAsiaTheme="minorEastAsia"/>
        </w:rPr>
      </w:pPr>
      <w:r>
        <w:t xml:space="preserve">which is a vector space with dimension </w:t>
      </w:r>
      <m:oMath>
        <m: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n+1</m:t>
            </m:r>
          </m:e>
        </m:d>
        <m:r>
          <w:rPr>
            <w:rFonts w:ascii="Cambria Math" w:hAnsi="Cambria Math"/>
          </w:rPr>
          <m:t>/2</m:t>
        </m:r>
      </m:oMath>
      <w:r>
        <w:rPr>
          <w:rFonts w:eastAsiaTheme="minorEastAsia"/>
        </w:rPr>
        <w:t xml:space="preserve">. We use the notation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m:rPr>
                <m:scr m:val="double-struck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+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</m:sSubSup>
      </m:oMath>
      <w:r>
        <w:rPr>
          <w:rFonts w:eastAsiaTheme="minorEastAsia"/>
        </w:rPr>
        <w:t xml:space="preserve"> to denote the set of symmetric positive semidefinite matrices:</w:t>
      </w:r>
    </w:p>
    <w:p w14:paraId="59991DB3" w14:textId="77777777" w:rsidR="00374227" w:rsidRDefault="00374227" w:rsidP="002B1C5D">
      <w:pPr>
        <w:rPr>
          <w:rFonts w:eastAsiaTheme="minorEastAsia"/>
        </w:rPr>
      </w:pPr>
    </w:p>
    <w:p w14:paraId="0DAD5624" w14:textId="1EE2540A" w:rsidR="00374227" w:rsidRDefault="00374227" w:rsidP="002B1C5D">
      <w:pPr>
        <w:rPr>
          <w:rFonts w:eastAsiaTheme="minorEastAsia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m:rPr>
                <m:scr m:val="double-struck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+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</m:sSubSup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X∈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cr m:val="double-struck"/>
                  </m:rP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  <m:r>
              <w:rPr>
                <w:rFonts w:ascii="Cambria Math" w:hAnsi="Cambria Math"/>
              </w:rPr>
              <m:t xml:space="preserve"> | X≽0</m:t>
            </m:r>
          </m:e>
        </m:d>
      </m:oMath>
      <w:r>
        <w:rPr>
          <w:rFonts w:eastAsiaTheme="minorEastAsia"/>
        </w:rPr>
        <w:t xml:space="preserve"> </w:t>
      </w:r>
    </w:p>
    <w:p w14:paraId="1060A961" w14:textId="77777777" w:rsidR="00374227" w:rsidRDefault="00374227" w:rsidP="002B1C5D">
      <w:pPr>
        <w:rPr>
          <w:rFonts w:eastAsiaTheme="minorEastAsia"/>
        </w:rPr>
      </w:pPr>
    </w:p>
    <w:p w14:paraId="4F84B0CE" w14:textId="7BD244BF" w:rsidR="00374227" w:rsidRDefault="00374227" w:rsidP="002B1C5D">
      <w:pPr>
        <w:rPr>
          <w:rFonts w:eastAsiaTheme="minorEastAsia"/>
        </w:rPr>
      </w:pPr>
      <w:r>
        <w:rPr>
          <w:rFonts w:eastAsiaTheme="minorEastAsia"/>
        </w:rPr>
        <w:t xml:space="preserve">and the notation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m:rPr>
                <m:scr m:val="double-struck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+</m:t>
            </m:r>
            <m:r>
              <w:rPr>
                <w:rFonts w:ascii="Cambria Math" w:eastAsiaTheme="minorEastAsia" w:hAnsi="Cambria Math"/>
              </w:rPr>
              <m:t>+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</m:sSubSup>
      </m:oMath>
      <w:r>
        <w:rPr>
          <w:rFonts w:eastAsiaTheme="minorEastAsia"/>
        </w:rPr>
        <w:t xml:space="preserve"> to denote the set of symmetric positive definite matrices:</w:t>
      </w:r>
    </w:p>
    <w:p w14:paraId="5516B166" w14:textId="77777777" w:rsidR="00374227" w:rsidRDefault="00374227" w:rsidP="002B1C5D">
      <w:pPr>
        <w:rPr>
          <w:rFonts w:eastAsiaTheme="minorEastAsia"/>
        </w:rPr>
      </w:pPr>
    </w:p>
    <w:p w14:paraId="3F929A22" w14:textId="579E937C" w:rsidR="00374227" w:rsidRDefault="00374227" w:rsidP="002B1C5D">
      <w:pPr>
        <w:rPr>
          <w:rFonts w:eastAsiaTheme="minorEastAsia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m:rPr>
                <m:scr m:val="double-struck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+</m:t>
            </m:r>
            <m:r>
              <w:rPr>
                <w:rFonts w:ascii="Cambria Math" w:eastAsiaTheme="minorEastAsia" w:hAnsi="Cambria Math"/>
              </w:rPr>
              <m:t>+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</m:sSubSup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X∈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cr m:val="double-struck"/>
                  </m:rP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  <m:r>
              <w:rPr>
                <w:rFonts w:ascii="Cambria Math" w:hAnsi="Cambria Math"/>
              </w:rPr>
              <m:t xml:space="preserve"> | X</m:t>
            </m:r>
            <m:r>
              <w:rPr>
                <w:rFonts w:ascii="Cambria Math" w:hAnsi="Cambria Math"/>
              </w:rPr>
              <m:t>≻</m:t>
            </m:r>
            <m:r>
              <w:rPr>
                <w:rFonts w:ascii="Cambria Math" w:hAnsi="Cambria Math"/>
              </w:rPr>
              <m:t>0</m:t>
            </m:r>
          </m:e>
        </m:d>
      </m:oMath>
      <w:r>
        <w:rPr>
          <w:rFonts w:eastAsiaTheme="minorEastAsia"/>
        </w:rPr>
        <w:t xml:space="preserve"> </w:t>
      </w:r>
    </w:p>
    <w:p w14:paraId="2B15D5B7" w14:textId="3D560000" w:rsidR="00374227" w:rsidRDefault="00374227" w:rsidP="002B1C5D">
      <w:pPr>
        <w:rPr>
          <w:rFonts w:eastAsiaTheme="minorEastAsia"/>
        </w:rPr>
      </w:pPr>
    </w:p>
    <w:p w14:paraId="4F6A1322" w14:textId="1D30A080" w:rsidR="00374227" w:rsidRDefault="00374227" w:rsidP="002B1C5D">
      <w:r>
        <w:rPr>
          <w:noProof/>
        </w:rPr>
        <w:drawing>
          <wp:anchor distT="0" distB="0" distL="114300" distR="114300" simplePos="0" relativeHeight="251658240" behindDoc="0" locked="0" layoutInCell="1" allowOverlap="1" wp14:anchorId="4BD0747B" wp14:editId="7FE32C07">
            <wp:simplePos x="0" y="0"/>
            <wp:positionH relativeFrom="column">
              <wp:posOffset>59690</wp:posOffset>
            </wp:positionH>
            <wp:positionV relativeFrom="paragraph">
              <wp:posOffset>235286</wp:posOffset>
            </wp:positionV>
            <wp:extent cx="3544047" cy="2681510"/>
            <wp:effectExtent l="0" t="0" r="0" b="0"/>
            <wp:wrapTopAndBottom/>
            <wp:docPr id="628847774" name="Picture 1" descr="A graph of a func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847774" name="Picture 1" descr="A graph of a function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4047" cy="2681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F80C1F" w14:textId="5BE583F9" w:rsidR="00374227" w:rsidRDefault="00374227" w:rsidP="002B1C5D"/>
    <w:p w14:paraId="62218980" w14:textId="4EA08A36" w:rsidR="00374227" w:rsidRDefault="00374227" w:rsidP="002B1C5D">
      <w:r>
        <w:t xml:space="preserve">         Figure : Boundary of the positive semidefinite cone in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255ECF35" w14:textId="77777777" w:rsidR="00374227" w:rsidRDefault="00374227" w:rsidP="002B1C5D"/>
    <w:p w14:paraId="4A5DA5EE" w14:textId="77777777" w:rsidR="00374227" w:rsidRDefault="00374227" w:rsidP="002B1C5D"/>
    <w:p w14:paraId="3A8DD60C" w14:textId="372B8F99" w:rsidR="002B1C5D" w:rsidRDefault="002B1C5D" w:rsidP="002B1C5D"/>
    <w:p w14:paraId="743DE307" w14:textId="7E56AC75" w:rsidR="002B1C5D" w:rsidRDefault="002B1C5D" w:rsidP="002B1C5D">
      <w:pPr>
        <w:pStyle w:val="Heading1"/>
      </w:pPr>
      <w:r>
        <w:t>References</w:t>
      </w:r>
    </w:p>
    <w:p w14:paraId="0C28422D" w14:textId="77777777" w:rsidR="002B1C5D" w:rsidRPr="0074375B" w:rsidRDefault="002B1C5D" w:rsidP="002B1C5D">
      <w:r>
        <w:t xml:space="preserve">[1] </w:t>
      </w:r>
      <w:hyperlink r:id="rId5" w:history="1">
        <w:r w:rsidRPr="0074375B">
          <w:rPr>
            <w:rStyle w:val="Hyperlink"/>
          </w:rPr>
          <w:t>Convex Optimization, Steven Boyd, Lieven Vandenberghe, 2009</w:t>
        </w:r>
      </w:hyperlink>
    </w:p>
    <w:p w14:paraId="010DDEC8" w14:textId="77777777" w:rsidR="002B1C5D" w:rsidRPr="002B1C5D" w:rsidRDefault="002B1C5D" w:rsidP="002B1C5D"/>
    <w:sectPr w:rsidR="002B1C5D" w:rsidRPr="002B1C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3A2"/>
    <w:rsid w:val="00066B4D"/>
    <w:rsid w:val="001D66E2"/>
    <w:rsid w:val="002B1C5D"/>
    <w:rsid w:val="00374227"/>
    <w:rsid w:val="00375C0A"/>
    <w:rsid w:val="00503FD8"/>
    <w:rsid w:val="005253A2"/>
    <w:rsid w:val="00A46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5A29C"/>
  <w15:chartTrackingRefBased/>
  <w15:docId w15:val="{953E0FF8-B8A5-864A-92ED-E8BED34DD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1C5D"/>
    <w:rPr>
      <w:sz w:val="19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1C5D"/>
    <w:pPr>
      <w:keepNext/>
      <w:keepLines/>
      <w:outlineLvl w:val="0"/>
    </w:pPr>
    <w:rPr>
      <w:rFonts w:asciiTheme="majorHAnsi" w:eastAsiaTheme="majorEastAsia" w:hAnsiTheme="majorHAnsi" w:cstheme="majorBidi"/>
      <w:color w:val="2F5496" w:themeColor="accent1" w:themeShade="BF"/>
      <w:sz w:val="27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1C5D"/>
    <w:pPr>
      <w:keepNext/>
      <w:keepLines/>
      <w:outlineLvl w:val="1"/>
    </w:pPr>
    <w:rPr>
      <w:rFonts w:asciiTheme="majorHAnsi" w:eastAsiaTheme="majorEastAsia" w:hAnsiTheme="majorHAnsi" w:cstheme="majorBidi"/>
      <w:color w:val="2F5496" w:themeColor="accent1" w:themeShade="BF"/>
      <w:sz w:val="25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53A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53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53A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53A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53A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53A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53A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1C5D"/>
    <w:rPr>
      <w:rFonts w:asciiTheme="majorHAnsi" w:eastAsiaTheme="majorEastAsia" w:hAnsiTheme="majorHAnsi" w:cstheme="majorBidi"/>
      <w:color w:val="2F5496" w:themeColor="accent1" w:themeShade="BF"/>
      <w:sz w:val="27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1C5D"/>
    <w:rPr>
      <w:rFonts w:asciiTheme="majorHAnsi" w:eastAsiaTheme="majorEastAsia" w:hAnsiTheme="majorHAnsi" w:cstheme="majorBidi"/>
      <w:color w:val="2F5496" w:themeColor="accent1" w:themeShade="BF"/>
      <w:sz w:val="25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53A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53A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53A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53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53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53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53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1C5D"/>
    <w:pPr>
      <w:contextualSpacing/>
    </w:pPr>
    <w:rPr>
      <w:rFonts w:asciiTheme="majorHAnsi" w:eastAsiaTheme="majorEastAsia" w:hAnsiTheme="majorHAnsi" w:cstheme="majorBidi"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1C5D"/>
    <w:rPr>
      <w:rFonts w:asciiTheme="majorHAnsi" w:eastAsiaTheme="majorEastAsia" w:hAnsiTheme="majorHAnsi" w:cstheme="majorBidi"/>
      <w:spacing w:val="-10"/>
      <w:kern w:val="28"/>
      <w:sz w:val="28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53A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53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53A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53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53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53A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53A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53A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53A2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B1C5D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2B1C5D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dimitarpg13/optimization_classification_regression/blob/main/literature/books/ConvexOptimization_Boyd_2004.pdf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155</Words>
  <Characters>885</Characters>
  <Application>Microsoft Office Word</Application>
  <DocSecurity>0</DocSecurity>
  <Lines>7</Lines>
  <Paragraphs>2</Paragraphs>
  <ScaleCrop>false</ScaleCrop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4</cp:revision>
  <dcterms:created xsi:type="dcterms:W3CDTF">2025-04-03T18:42:00Z</dcterms:created>
  <dcterms:modified xsi:type="dcterms:W3CDTF">2025-04-05T04:29:00Z</dcterms:modified>
</cp:coreProperties>
</file>