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24E5" w14:textId="3FCD2BDA" w:rsidR="00042DC8" w:rsidRPr="009352AF" w:rsidRDefault="009352AF" w:rsidP="009352AF">
      <w:pPr>
        <w:pStyle w:val="Heading1"/>
        <w:rPr>
          <w:sz w:val="28"/>
          <w:szCs w:val="28"/>
        </w:rPr>
      </w:pPr>
      <w:r w:rsidRPr="009352AF">
        <w:rPr>
          <w:sz w:val="28"/>
          <w:szCs w:val="28"/>
        </w:rPr>
        <w:t>Notes on Generative Models for Discrete Data</w:t>
      </w:r>
    </w:p>
    <w:p w14:paraId="78A7094A" w14:textId="59FC5170" w:rsidR="009352AF" w:rsidRDefault="009352AF">
      <w:pPr>
        <w:rPr>
          <w:sz w:val="20"/>
          <w:szCs w:val="20"/>
        </w:rPr>
      </w:pPr>
      <w:r>
        <w:rPr>
          <w:sz w:val="20"/>
          <w:szCs w:val="20"/>
        </w:rPr>
        <w:t>compiled by D. Gueorguiev 4/3/24</w:t>
      </w:r>
    </w:p>
    <w:p w14:paraId="46AA1055" w14:textId="77777777" w:rsidR="009352AF" w:rsidRDefault="009352AF">
      <w:pPr>
        <w:rPr>
          <w:sz w:val="20"/>
          <w:szCs w:val="20"/>
        </w:rPr>
      </w:pPr>
    </w:p>
    <w:p w14:paraId="718A1183" w14:textId="57FC476C" w:rsidR="009352AF" w:rsidRDefault="009352AF" w:rsidP="009352AF">
      <w:pPr>
        <w:pStyle w:val="Heading2"/>
      </w:pPr>
      <w:r>
        <w:t>Introductory Notes</w:t>
      </w:r>
    </w:p>
    <w:p w14:paraId="0805990C" w14:textId="77777777" w:rsidR="009352AF" w:rsidRDefault="009352AF">
      <w:pPr>
        <w:rPr>
          <w:sz w:val="20"/>
          <w:szCs w:val="20"/>
        </w:rPr>
      </w:pPr>
    </w:p>
    <w:p w14:paraId="15DA78F5" w14:textId="77777777" w:rsidR="009352AF" w:rsidRDefault="009352AF">
      <w:pPr>
        <w:rPr>
          <w:sz w:val="20"/>
          <w:szCs w:val="20"/>
        </w:rPr>
      </w:pPr>
    </w:p>
    <w:p w14:paraId="6F6A506B" w14:textId="77777777" w:rsidR="009352AF" w:rsidRDefault="009352AF">
      <w:pPr>
        <w:rPr>
          <w:sz w:val="20"/>
          <w:szCs w:val="20"/>
        </w:rPr>
      </w:pPr>
    </w:p>
    <w:p w14:paraId="6BDC7B40" w14:textId="0DD8E8EB" w:rsidR="009352AF" w:rsidRDefault="009352AF" w:rsidP="009352AF">
      <w:pPr>
        <w:pStyle w:val="Heading2"/>
      </w:pPr>
      <w:r>
        <w:t>Appendix</w:t>
      </w:r>
    </w:p>
    <w:p w14:paraId="342F31C3" w14:textId="77777777" w:rsidR="009352AF" w:rsidRDefault="009352AF">
      <w:pPr>
        <w:rPr>
          <w:sz w:val="20"/>
          <w:szCs w:val="20"/>
        </w:rPr>
      </w:pPr>
    </w:p>
    <w:p w14:paraId="59C5ED76" w14:textId="77777777" w:rsidR="009352AF" w:rsidRDefault="009352AF">
      <w:pPr>
        <w:rPr>
          <w:sz w:val="20"/>
          <w:szCs w:val="20"/>
        </w:rPr>
      </w:pPr>
    </w:p>
    <w:p w14:paraId="2E42E948" w14:textId="1292EFD4" w:rsidR="009352AF" w:rsidRDefault="009352AF" w:rsidP="009352AF">
      <w:pPr>
        <w:pStyle w:val="Heading2"/>
      </w:pPr>
      <w:r>
        <w:t>References</w:t>
      </w:r>
    </w:p>
    <w:p w14:paraId="73FF1CEB" w14:textId="3E8E9F09" w:rsidR="009352AF" w:rsidRDefault="009352AF">
      <w:pPr>
        <w:rPr>
          <w:sz w:val="20"/>
          <w:szCs w:val="20"/>
        </w:rPr>
      </w:pPr>
      <w:hyperlink r:id="rId4" w:history="1">
        <w:r w:rsidRPr="009352AF">
          <w:rPr>
            <w:rStyle w:val="Hyperlink"/>
            <w:sz w:val="20"/>
            <w:szCs w:val="20"/>
          </w:rPr>
          <w:t>Chapter 3 of Machine Learning - A Probabilistic Perspective, K. Murphy, 2012</w:t>
        </w:r>
      </w:hyperlink>
    </w:p>
    <w:p w14:paraId="144FFA84" w14:textId="29DBC8A4" w:rsidR="009352AF" w:rsidRDefault="009352AF">
      <w:pPr>
        <w:rPr>
          <w:sz w:val="20"/>
          <w:szCs w:val="20"/>
        </w:rPr>
      </w:pPr>
      <w:hyperlink r:id="rId5" w:history="1">
        <w:r w:rsidRPr="009352AF">
          <w:rPr>
            <w:rStyle w:val="Hyperlink"/>
            <w:sz w:val="20"/>
            <w:szCs w:val="20"/>
          </w:rPr>
          <w:t>A Bayesian Framework for Concept Learning, Joshua Tenenbaum, 1999</w:t>
        </w:r>
      </w:hyperlink>
    </w:p>
    <w:p w14:paraId="252AA373" w14:textId="77777777" w:rsidR="009352AF" w:rsidRPr="009352AF" w:rsidRDefault="009352AF">
      <w:pPr>
        <w:rPr>
          <w:sz w:val="20"/>
          <w:szCs w:val="20"/>
        </w:rPr>
      </w:pPr>
    </w:p>
    <w:sectPr w:rsidR="009352AF" w:rsidRPr="0093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3C"/>
    <w:rsid w:val="00042DC8"/>
    <w:rsid w:val="009352AF"/>
    <w:rsid w:val="00D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D5DB1"/>
  <w15:chartTrackingRefBased/>
  <w15:docId w15:val="{6C7AEF34-6DF7-8949-B2EB-EE1D0CAC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2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5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probabilistic_machine_learning/blob/main/articles/ABayesianFrameworkforConceptLearningTanenbaum1999.pdf" TargetMode="External"/><Relationship Id="rId4" Type="http://schemas.openxmlformats.org/officeDocument/2006/relationships/hyperlink" Target="https://github.com/dimitarpg13/probabilistic_machine_learning/blob/main/books/MachineLearningProbabilisticPerspectiv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2024-04-04T01:08:00Z</dcterms:created>
  <dcterms:modified xsi:type="dcterms:W3CDTF">2024-04-04T01:18:00Z</dcterms:modified>
</cp:coreProperties>
</file>