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1B958CBB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summation</w:t>
      </w:r>
      <w:r w:rsidR="00025C28">
        <w:rPr>
          <w:rFonts w:asciiTheme="minorHAnsi" w:hAnsiTheme="minorHAnsi" w:cstheme="minorHAnsi"/>
          <w:sz w:val="20"/>
          <w:szCs w:val="20"/>
        </w:rPr>
        <w:t xml:space="preserve"> ;</w:t>
      </w:r>
      <w:proofErr w:type="gramEnd"/>
      <w:r w:rsidR="00025C28">
        <w:rPr>
          <w:rFonts w:asciiTheme="minorHAnsi" w:hAnsiTheme="minorHAnsi" w:cstheme="minorHAnsi"/>
          <w:sz w:val="20"/>
          <w:szCs w:val="20"/>
        </w:rPr>
        <w:t xml:space="preserve"> this super-script index is called </w:t>
      </w:r>
      <w:r w:rsidR="00025C28" w:rsidRPr="00025C28">
        <w:rPr>
          <w:rFonts w:asciiTheme="minorHAnsi" w:hAnsiTheme="minorHAnsi" w:cstheme="minorHAnsi"/>
          <w:i/>
          <w:iCs/>
          <w:sz w:val="20"/>
          <w:szCs w:val="20"/>
        </w:rPr>
        <w:t>dummy index</w:t>
      </w:r>
      <w:r w:rsidRPr="00515ECF">
        <w:rPr>
          <w:rFonts w:asciiTheme="minorHAnsi" w:hAnsiTheme="minorHAnsi" w:cstheme="minorHAnsi"/>
          <w:sz w:val="20"/>
          <w:szCs w:val="20"/>
        </w:rPr>
        <w:t>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08456980" w:rsidR="00366474" w:rsidRDefault="00025C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</w:t>
      </w:r>
      <w:r w:rsidR="00EB4E52">
        <w:rPr>
          <w:rFonts w:asciiTheme="minorHAnsi" w:hAnsiTheme="minorHAnsi" w:cstheme="minorHAnsi"/>
          <w:sz w:val="20"/>
          <w:szCs w:val="20"/>
        </w:rPr>
        <w:t xml:space="preserve"> the LHS of</w:t>
      </w:r>
      <w:r>
        <w:rPr>
          <w:rFonts w:asciiTheme="minorHAnsi" w:hAnsiTheme="minorHAnsi" w:cstheme="minorHAnsi"/>
          <w:sz w:val="20"/>
          <w:szCs w:val="20"/>
        </w:rPr>
        <w:t xml:space="preserve"> (9) becomes</w:t>
      </w:r>
    </w:p>
    <w:p w14:paraId="530F9166" w14:textId="77777777" w:rsidR="00025C28" w:rsidRDefault="00025C28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35EC158E" w:rsidR="00C174B8" w:rsidRDefault="00D21100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e>
            </m:d>
          </m:den>
        </m:f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D00981">
        <w:rPr>
          <w:rFonts w:asciiTheme="minorHAnsi" w:hAnsiTheme="minorHAnsi" w:cstheme="minorHAnsi"/>
          <w:sz w:val="20"/>
          <w:szCs w:val="20"/>
        </w:rPr>
        <w:t xml:space="preserve">  </w:t>
      </w:r>
      <w:r w:rsidR="00676D4F">
        <w:rPr>
          <w:rFonts w:asciiTheme="minorHAnsi" w:hAnsiTheme="minorHAnsi" w:cstheme="minorHAnsi"/>
          <w:sz w:val="20"/>
          <w:szCs w:val="20"/>
        </w:rPr>
        <w:t xml:space="preserve"> </w:t>
      </w:r>
      <w:r w:rsidR="00D00981">
        <w:rPr>
          <w:rFonts w:asciiTheme="minorHAnsi" w:hAnsiTheme="minorHAnsi" w:cstheme="minorHAnsi"/>
          <w:sz w:val="20"/>
          <w:szCs w:val="20"/>
        </w:rPr>
        <w:t>(10)</w:t>
      </w:r>
    </w:p>
    <w:p w14:paraId="768FC278" w14:textId="77777777" w:rsidR="00AE1D60" w:rsidRPr="00515ECF" w:rsidRDefault="00AE1D60" w:rsidP="008A3C0E">
      <w:pPr>
        <w:rPr>
          <w:rFonts w:asciiTheme="minorHAnsi" w:hAnsiTheme="minorHAnsi" w:cstheme="minorHAnsi"/>
          <w:sz w:val="20"/>
          <w:szCs w:val="20"/>
        </w:rPr>
      </w:pPr>
    </w:p>
    <w:p w14:paraId="29996AA9" w14:textId="4FD6C0D2" w:rsidR="00EB4E52" w:rsidRDefault="00D0098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We use the cofactor expansion of the determinant of </w:t>
      </w:r>
      <m:oMath>
        <m: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1A113CDE" w14:textId="77777777" w:rsidR="00746E81" w:rsidRDefault="00746E81" w:rsidP="008A3C0E">
      <w:pPr>
        <w:rPr>
          <w:rFonts w:asciiTheme="minorHAnsi" w:hAnsiTheme="minorHAnsi" w:cstheme="minorHAnsi"/>
          <w:sz w:val="20"/>
          <w:szCs w:val="20"/>
        </w:rPr>
      </w:pPr>
    </w:p>
    <w:p w14:paraId="457F4DBB" w14:textId="25DD2EF8" w:rsidR="00746E81" w:rsidRDefault="00746E81" w:rsidP="008A3C0E">
      <w:pPr>
        <w:rPr>
          <w:rFonts w:asciiTheme="minorHAnsi" w:hAnsiTheme="minorHAnsi" w:cstheme="minorHAnsi"/>
          <w:iCs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iCs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sSubSup>
              <m:sSubSup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sgn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∙M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iCs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pPr>
          <m:e>
            <m:sSubSup>
              <m:sSubSup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sgn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l+j</m:t>
            </m:r>
          </m:sup>
        </m:sSup>
      </m:oMath>
      <w:r w:rsidR="00FC14C7">
        <w:rPr>
          <w:rFonts w:asciiTheme="minorHAnsi" w:hAnsiTheme="minorHAnsi" w:cstheme="minorHAnsi"/>
          <w:iCs/>
          <w:sz w:val="20"/>
          <w:szCs w:val="20"/>
        </w:rPr>
        <w:t xml:space="preserve">  (11)</w:t>
      </w:r>
    </w:p>
    <w:p w14:paraId="3CA42314" w14:textId="77777777" w:rsidR="00FC14C7" w:rsidRDefault="00FC14C7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32D600F0" w14:textId="534CEC48" w:rsidR="00FC14C7" w:rsidRDefault="00FC14C7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Here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iCs/>
          <w:sz w:val="20"/>
          <w:szCs w:val="20"/>
        </w:rPr>
        <w:t xml:space="preserve"> is the minor of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iCs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iCs/>
          <w:sz w:val="20"/>
          <w:szCs w:val="20"/>
        </w:rPr>
        <w:t xml:space="preserve"> is the cofactor of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iCs/>
          <w:sz w:val="20"/>
          <w:szCs w:val="20"/>
        </w:rPr>
        <w:t>.</w:t>
      </w:r>
    </w:p>
    <w:p w14:paraId="027D22E6" w14:textId="77777777" w:rsidR="00746E81" w:rsidRDefault="00746E8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43658B2F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Properties of trace</w:t>
      </w:r>
    </w:p>
    <w:p w14:paraId="1FB61F82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2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25C28"/>
    <w:rsid w:val="00042DC8"/>
    <w:rsid w:val="00043A0F"/>
    <w:rsid w:val="00077925"/>
    <w:rsid w:val="000929DD"/>
    <w:rsid w:val="000A25C3"/>
    <w:rsid w:val="000A5C9E"/>
    <w:rsid w:val="000A7FC7"/>
    <w:rsid w:val="000B7C67"/>
    <w:rsid w:val="001A61CB"/>
    <w:rsid w:val="001D329B"/>
    <w:rsid w:val="001E3E9C"/>
    <w:rsid w:val="002231D8"/>
    <w:rsid w:val="00230F36"/>
    <w:rsid w:val="002770EA"/>
    <w:rsid w:val="002B2568"/>
    <w:rsid w:val="002B4611"/>
    <w:rsid w:val="00310421"/>
    <w:rsid w:val="0032646E"/>
    <w:rsid w:val="00366474"/>
    <w:rsid w:val="0038637E"/>
    <w:rsid w:val="003D7DE3"/>
    <w:rsid w:val="004B2326"/>
    <w:rsid w:val="004C3B2C"/>
    <w:rsid w:val="004E734D"/>
    <w:rsid w:val="00515ECF"/>
    <w:rsid w:val="005E4ACB"/>
    <w:rsid w:val="00676D4F"/>
    <w:rsid w:val="00690F0D"/>
    <w:rsid w:val="00694DF3"/>
    <w:rsid w:val="006F1368"/>
    <w:rsid w:val="00735B3B"/>
    <w:rsid w:val="00746E81"/>
    <w:rsid w:val="007968E8"/>
    <w:rsid w:val="00797C52"/>
    <w:rsid w:val="007F4B0A"/>
    <w:rsid w:val="008644E1"/>
    <w:rsid w:val="0087033F"/>
    <w:rsid w:val="00883C6D"/>
    <w:rsid w:val="008A3C0E"/>
    <w:rsid w:val="008F49FE"/>
    <w:rsid w:val="009010E3"/>
    <w:rsid w:val="00947BE9"/>
    <w:rsid w:val="00990F21"/>
    <w:rsid w:val="009A4844"/>
    <w:rsid w:val="00A00F55"/>
    <w:rsid w:val="00A10FF7"/>
    <w:rsid w:val="00AC16B4"/>
    <w:rsid w:val="00AE1D60"/>
    <w:rsid w:val="00AE1FF3"/>
    <w:rsid w:val="00AF7592"/>
    <w:rsid w:val="00AF7BA3"/>
    <w:rsid w:val="00B27312"/>
    <w:rsid w:val="00B47C22"/>
    <w:rsid w:val="00BA433A"/>
    <w:rsid w:val="00BB00D1"/>
    <w:rsid w:val="00BC3B99"/>
    <w:rsid w:val="00C174B8"/>
    <w:rsid w:val="00C728B2"/>
    <w:rsid w:val="00C86BE7"/>
    <w:rsid w:val="00CB4988"/>
    <w:rsid w:val="00CE2A29"/>
    <w:rsid w:val="00D00981"/>
    <w:rsid w:val="00D160FB"/>
    <w:rsid w:val="00D21100"/>
    <w:rsid w:val="00DB3944"/>
    <w:rsid w:val="00DC6D14"/>
    <w:rsid w:val="00E01D91"/>
    <w:rsid w:val="00E30A1F"/>
    <w:rsid w:val="00E3432F"/>
    <w:rsid w:val="00E5781C"/>
    <w:rsid w:val="00E57BEB"/>
    <w:rsid w:val="00E71B26"/>
    <w:rsid w:val="00EB07CA"/>
    <w:rsid w:val="00EB4E52"/>
    <w:rsid w:val="00EE4957"/>
    <w:rsid w:val="00EF3E47"/>
    <w:rsid w:val="00F16DBB"/>
    <w:rsid w:val="00F540C1"/>
    <w:rsid w:val="00F81923"/>
    <w:rsid w:val="00FC14C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hyperlink" Target="https://en.wikipedia.org/wiki/Estimation_of_covariance_mat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9290</TotalTime>
  <Pages>4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69</cp:revision>
  <dcterms:created xsi:type="dcterms:W3CDTF">2024-04-04T22:35:00Z</dcterms:created>
  <dcterms:modified xsi:type="dcterms:W3CDTF">2025-02-01T04:10:00Z</dcterms:modified>
</cp:coreProperties>
</file>