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BAA6" w14:textId="7E94D62A" w:rsidR="00042DC8" w:rsidRPr="004B306B" w:rsidRDefault="00ED651F" w:rsidP="004B306B">
      <w:pPr>
        <w:pStyle w:val="Heading1"/>
        <w:rPr>
          <w:sz w:val="28"/>
          <w:szCs w:val="28"/>
        </w:rPr>
      </w:pPr>
      <w:r w:rsidRPr="004B306B">
        <w:rPr>
          <w:sz w:val="28"/>
          <w:szCs w:val="28"/>
        </w:rPr>
        <w:t>Notes on Deep Reinforcement Learning through Policy Optimization by Pieter Abbeel and John Schulman</w:t>
      </w:r>
    </w:p>
    <w:p w14:paraId="3D6A6233" w14:textId="03F4B93C" w:rsidR="00ED651F" w:rsidRDefault="00ED651F">
      <w:pPr>
        <w:rPr>
          <w:sz w:val="20"/>
          <w:szCs w:val="20"/>
        </w:rPr>
      </w:pPr>
      <w:r>
        <w:rPr>
          <w:sz w:val="20"/>
          <w:szCs w:val="20"/>
        </w:rPr>
        <w:t>Compiled by D. Gueorguiev 2/17/2024</w:t>
      </w:r>
    </w:p>
    <w:p w14:paraId="790A1C53" w14:textId="77777777" w:rsidR="00ED651F" w:rsidRDefault="00ED651F">
      <w:pPr>
        <w:rPr>
          <w:sz w:val="20"/>
          <w:szCs w:val="20"/>
        </w:rPr>
      </w:pPr>
    </w:p>
    <w:p w14:paraId="19CE4C43" w14:textId="42ED2579" w:rsidR="00ED651F" w:rsidRDefault="004B306B" w:rsidP="004B306B">
      <w:pPr>
        <w:pStyle w:val="Heading2"/>
      </w:pPr>
      <w:r>
        <w:t>Policy Optimization</w:t>
      </w:r>
    </w:p>
    <w:p w14:paraId="49A7A5FD" w14:textId="40700421" w:rsidR="004B306B" w:rsidRDefault="004B306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45B2C46" wp14:editId="6F294FEE">
            <wp:extent cx="2390552" cy="1078558"/>
            <wp:effectExtent l="0" t="0" r="0" b="1270"/>
            <wp:docPr id="2147465275" name="Picture 1" descr="A diagram of a agent and environ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65275" name="Picture 1" descr="A diagram of a agent and environmen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10" cy="112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B6C4" w14:textId="77777777" w:rsidR="004B306B" w:rsidRDefault="004B306B">
      <w:pPr>
        <w:rPr>
          <w:sz w:val="20"/>
          <w:szCs w:val="20"/>
        </w:rPr>
      </w:pPr>
    </w:p>
    <w:p w14:paraId="3AD2B1DA" w14:textId="5C4C1AB4" w:rsidR="004B306B" w:rsidRDefault="004B306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EA95A6F" wp14:editId="354690AF">
            <wp:extent cx="2596750" cy="837008"/>
            <wp:effectExtent l="0" t="0" r="0" b="1270"/>
            <wp:docPr id="1055487667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87667" name="Picture 2" descr="A diagram of a network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896" cy="85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50E6" w14:textId="4158DF97" w:rsidR="004B306B" w:rsidRDefault="004B306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9868AF6" wp14:editId="6A2F57C2">
            <wp:extent cx="2445249" cy="1030087"/>
            <wp:effectExtent l="0" t="0" r="6350" b="0"/>
            <wp:docPr id="785228768" name="Picture 3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28768" name="Picture 3" descr="A diagram of a func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935" cy="106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F25C" w14:textId="77777777" w:rsidR="004B306B" w:rsidRDefault="004B306B">
      <w:pPr>
        <w:rPr>
          <w:sz w:val="20"/>
          <w:szCs w:val="20"/>
        </w:rPr>
      </w:pPr>
    </w:p>
    <w:p w14:paraId="4FE77C32" w14:textId="5A8CE149" w:rsidR="004B306B" w:rsidRDefault="00487503">
      <w:pPr>
        <w:rPr>
          <w:sz w:val="20"/>
          <w:szCs w:val="20"/>
        </w:rPr>
      </w:pPr>
      <w:r>
        <w:rPr>
          <w:sz w:val="20"/>
          <w:szCs w:val="20"/>
        </w:rPr>
        <w:t xml:space="preserve">Consider control policy parametrized by parameter vector 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sz w:val="20"/>
          <w:szCs w:val="20"/>
        </w:rPr>
        <w:t xml:space="preserve">. We want to maximize the expected reward over a given time interval represented by its discrete time points </w:t>
      </w:r>
    </w:p>
    <w:p w14:paraId="20121332" w14:textId="77777777" w:rsidR="00487503" w:rsidRDefault="00487503">
      <w:pPr>
        <w:rPr>
          <w:sz w:val="20"/>
          <w:szCs w:val="20"/>
        </w:rPr>
      </w:pPr>
    </w:p>
    <w:p w14:paraId="24665856" w14:textId="77777777" w:rsidR="00487503" w:rsidRDefault="00487503">
      <w:pPr>
        <w:rPr>
          <w:sz w:val="20"/>
          <w:szCs w:val="20"/>
        </w:rPr>
      </w:pPr>
    </w:p>
    <w:p w14:paraId="64A64249" w14:textId="77777777" w:rsidR="00487503" w:rsidRDefault="00487503">
      <w:pPr>
        <w:rPr>
          <w:sz w:val="20"/>
          <w:szCs w:val="20"/>
        </w:rPr>
      </w:pPr>
    </w:p>
    <w:p w14:paraId="218D60D8" w14:textId="77777777" w:rsidR="004B306B" w:rsidRDefault="004B306B">
      <w:pPr>
        <w:rPr>
          <w:sz w:val="20"/>
          <w:szCs w:val="20"/>
        </w:rPr>
      </w:pPr>
    </w:p>
    <w:p w14:paraId="2D9AA1D5" w14:textId="53B64277" w:rsidR="004B306B" w:rsidRDefault="004B306B" w:rsidP="004B306B">
      <w:pPr>
        <w:pStyle w:val="Heading2"/>
      </w:pPr>
      <w:r>
        <w:t>Literature</w:t>
      </w:r>
    </w:p>
    <w:p w14:paraId="0DF6BBB1" w14:textId="720AAF6B" w:rsidR="004B306B" w:rsidRPr="00844D81" w:rsidRDefault="004B306B">
      <w:pPr>
        <w:rPr>
          <w:sz w:val="18"/>
          <w:szCs w:val="18"/>
        </w:rPr>
      </w:pPr>
      <w:hyperlink r:id="rId8" w:history="1">
        <w:r w:rsidRPr="00844D81">
          <w:rPr>
            <w:rStyle w:val="Hyperlink"/>
            <w:sz w:val="18"/>
            <w:szCs w:val="18"/>
          </w:rPr>
          <w:t>Deep Reinforcement Learning through Policy Optimization, Pieter Abbeel, John Schulman, OpenAI, Berkeley AI Research Lab, NIPS, 2016</w:t>
        </w:r>
      </w:hyperlink>
    </w:p>
    <w:p w14:paraId="03979B59" w14:textId="63E881B4" w:rsidR="004B306B" w:rsidRPr="00844D81" w:rsidRDefault="00883B8F">
      <w:pPr>
        <w:rPr>
          <w:sz w:val="18"/>
          <w:szCs w:val="18"/>
        </w:rPr>
      </w:pPr>
      <w:hyperlink r:id="rId9" w:history="1">
        <w:r w:rsidRPr="00844D81">
          <w:rPr>
            <w:rStyle w:val="Hyperlink"/>
            <w:sz w:val="18"/>
            <w:szCs w:val="18"/>
          </w:rPr>
          <w:t>Human-level control through deep reinforcement learning, Volodymyr Mnih et al, Nature, 2015</w:t>
        </w:r>
      </w:hyperlink>
    </w:p>
    <w:p w14:paraId="3F131AC5" w14:textId="6B4B6649" w:rsidR="00883B8F" w:rsidRDefault="00844D81">
      <w:pPr>
        <w:rPr>
          <w:sz w:val="18"/>
          <w:szCs w:val="18"/>
        </w:rPr>
      </w:pPr>
      <w:hyperlink r:id="rId10" w:history="1">
        <w:r w:rsidRPr="00844D81">
          <w:rPr>
            <w:rStyle w:val="Hyperlink"/>
            <w:sz w:val="18"/>
            <w:szCs w:val="18"/>
          </w:rPr>
          <w:t>Deep Reinforcement Learning with Double Q Learning, Hado van Hasselt et al, Google DeepMind, 2015</w:t>
        </w:r>
      </w:hyperlink>
    </w:p>
    <w:p w14:paraId="0AA81845" w14:textId="61C977E8" w:rsidR="009B6707" w:rsidRPr="009B6707" w:rsidRDefault="009B6707" w:rsidP="009B670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sz w:val="18"/>
          <w:szCs w:val="18"/>
        </w:rPr>
      </w:pPr>
      <w:hyperlink r:id="rId11" w:history="1">
        <w:r w:rsidRPr="009B6707">
          <w:rPr>
            <w:rStyle w:val="Hyperlink"/>
            <w:rFonts w:asciiTheme="minorHAnsi" w:hAnsiTheme="minorHAnsi" w:cstheme="minorHAnsi"/>
            <w:sz w:val="18"/>
            <w:szCs w:val="18"/>
          </w:rPr>
          <w:t>The Cross-Entropy Method: A Unified Approach to Combinatorial Optimization, Monte-Carlo Simulation and Machine Learning, RY Rubinstein, DP Kroese, 2004</w:t>
        </w:r>
      </w:hyperlink>
    </w:p>
    <w:p w14:paraId="6CCC58F1" w14:textId="1DF1EEBE" w:rsidR="009B6707" w:rsidRDefault="001F7EB6" w:rsidP="009B67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hyperlink r:id="rId12" w:history="1">
        <w:r w:rsidRPr="001F7EB6">
          <w:rPr>
            <w:rStyle w:val="Hyperlink"/>
            <w:rFonts w:asciiTheme="minorHAnsi" w:hAnsiTheme="minorHAnsi" w:cstheme="minorHAnsi"/>
            <w:sz w:val="18"/>
            <w:szCs w:val="18"/>
          </w:rPr>
          <w:t>Dueling Network Architectures for Deep Reinforcement Learning, Z Wang et al, Google DeepMind, 2015</w:t>
        </w:r>
      </w:hyperlink>
    </w:p>
    <w:p w14:paraId="54449F7E" w14:textId="22377DB4" w:rsidR="001F7EB6" w:rsidRDefault="001F7EB6" w:rsidP="009B67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hyperlink r:id="rId13" w:history="1">
        <w:r w:rsidRPr="001F7EB6">
          <w:rPr>
            <w:rStyle w:val="Hyperlink"/>
            <w:rFonts w:asciiTheme="minorHAnsi" w:hAnsiTheme="minorHAnsi" w:cstheme="minorHAnsi"/>
            <w:sz w:val="18"/>
            <w:szCs w:val="18"/>
          </w:rPr>
          <w:t>Continuous Deep Q-Learning with Model-based Acceleration, S. Gu et al, U. of Cambridge, Google DeepMind, 2016</w:t>
        </w:r>
      </w:hyperlink>
    </w:p>
    <w:p w14:paraId="61267A01" w14:textId="77777777" w:rsidR="001F7EB6" w:rsidRPr="001F7EB6" w:rsidRDefault="001F7EB6" w:rsidP="009B67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</w:p>
    <w:sectPr w:rsidR="001F7EB6" w:rsidRPr="001F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C6223"/>
    <w:multiLevelType w:val="multilevel"/>
    <w:tmpl w:val="66B8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CF614A"/>
    <w:multiLevelType w:val="multilevel"/>
    <w:tmpl w:val="4254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152068">
    <w:abstractNumId w:val="0"/>
  </w:num>
  <w:num w:numId="2" w16cid:durableId="1890453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1F"/>
    <w:rsid w:val="00042DC8"/>
    <w:rsid w:val="001F7EB6"/>
    <w:rsid w:val="00487503"/>
    <w:rsid w:val="004B306B"/>
    <w:rsid w:val="00844D81"/>
    <w:rsid w:val="00883B8F"/>
    <w:rsid w:val="009B6707"/>
    <w:rsid w:val="00ED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B8B39"/>
  <w15:chartTrackingRefBased/>
  <w15:docId w15:val="{1627FB4D-4D79-654B-A641-4A7C750D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0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0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0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3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0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B67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B670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75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einforcement_learning_and_game_theory/blob/main/docs/nips-tutorial-policy-optimization-Schulman-Abbeel.pdf" TargetMode="External"/><Relationship Id="rId13" Type="http://schemas.openxmlformats.org/officeDocument/2006/relationships/hyperlink" Target="https://github.com/dimitarpg13/reinforcement_learning_and_game_theory/blob/main/articles/ReinforcementLearning/Continuous_Deep_Q-Learning_with_Model-based_Acceleration_Gu_2016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dimitarpg13/reinforcement_learning_and_game_theory/blob/main/articles/ReinforcementLearning/Dueling_Network_Architectures_for_Deep_Reinforcement_Learning_201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dimitarpg13/reinforcement_learning_and_game_theory/blob/main/books/The_Cross_Entropy_Method_A_Unified_Approach_Rubinstein_Kroese_2004.pd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dimitarpg13/reinforcement_learning_and_game_theory/blob/main/articles/ReinforcementLearning/Deep_Reinforcement_Learning_with_Double_Q-learning_Hasselt_201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reinforcement_learning_and_game_theory/blob/main/articles/ReinforcementLearning/Human-level_control_through_deep_reinforcement_learning_Mnih_2015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dcterms:created xsi:type="dcterms:W3CDTF">2024-02-17T13:27:00Z</dcterms:created>
  <dcterms:modified xsi:type="dcterms:W3CDTF">2024-02-17T14:27:00Z</dcterms:modified>
</cp:coreProperties>
</file>