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rPr>
          <w:rFonts w:ascii="Aptos" w:eastAsiaTheme="minorHAnsi" w:hAnsi="Aptos" w:cstheme="minorBidi"/>
          <w:b w:val="0"/>
          <w:bCs w:val="0"/>
          <w:color w:val="auto"/>
          <w:kern w:val="2"/>
          <w:sz w:val="19"/>
          <w:szCs w:val="24"/>
          <w14:ligatures w14:val="standardContextual"/>
        </w:rPr>
        <w:id w:val="517732664"/>
        <w:docPartObj>
          <w:docPartGallery w:val="Table of Contents"/>
          <w:docPartUnique/>
        </w:docPartObj>
      </w:sdtPr>
      <w:sdtEndPr>
        <w:rPr>
          <w:noProof/>
          <w:szCs w:val="19"/>
        </w:rPr>
      </w:sdtEndPr>
      <w:sdtContent>
        <w:p w14:paraId="3C071D03" w14:textId="4F01B445" w:rsidR="007076F6" w:rsidRPr="00476061" w:rsidRDefault="007076F6">
          <w:pPr>
            <w:pStyle w:val="TOCHeading"/>
            <w:rPr>
              <w:sz w:val="19"/>
              <w:szCs w:val="19"/>
            </w:rPr>
          </w:pPr>
          <w:r w:rsidRPr="00476061">
            <w:rPr>
              <w:sz w:val="19"/>
              <w:szCs w:val="19"/>
            </w:rPr>
            <w:t>Table of Contents</w:t>
          </w:r>
        </w:p>
        <w:p w14:paraId="5B77B880" w14:textId="3817A12E" w:rsidR="00476061" w:rsidRPr="00476061" w:rsidRDefault="007076F6">
          <w:pPr>
            <w:pStyle w:val="TOC1"/>
            <w:tabs>
              <w:tab w:val="right" w:leader="dot" w:pos="9350"/>
            </w:tabs>
            <w:rPr>
              <w:rFonts w:eastAsiaTheme="minorEastAsia" w:cstheme="minorBidi"/>
              <w:b w:val="0"/>
              <w:bCs w:val="0"/>
              <w:i w:val="0"/>
              <w:iCs w:val="0"/>
              <w:noProof/>
              <w:sz w:val="19"/>
              <w:szCs w:val="19"/>
            </w:rPr>
          </w:pPr>
          <w:r w:rsidRPr="00476061">
            <w:rPr>
              <w:b w:val="0"/>
              <w:bCs w:val="0"/>
              <w:sz w:val="19"/>
              <w:szCs w:val="19"/>
            </w:rPr>
            <w:fldChar w:fldCharType="begin"/>
          </w:r>
          <w:r w:rsidRPr="00476061">
            <w:rPr>
              <w:sz w:val="19"/>
              <w:szCs w:val="19"/>
            </w:rPr>
            <w:instrText xml:space="preserve"> TOC \o "1-3" \h \z \u </w:instrText>
          </w:r>
          <w:r w:rsidRPr="00476061">
            <w:rPr>
              <w:b w:val="0"/>
              <w:bCs w:val="0"/>
              <w:sz w:val="19"/>
              <w:szCs w:val="19"/>
            </w:rPr>
            <w:fldChar w:fldCharType="separate"/>
          </w:r>
          <w:hyperlink w:anchor="_Toc195132180" w:history="1">
            <w:r w:rsidR="00476061" w:rsidRPr="00476061">
              <w:rPr>
                <w:rStyle w:val="Hyperlink"/>
                <w:noProof/>
                <w:sz w:val="19"/>
                <w:szCs w:val="19"/>
              </w:rPr>
              <w:t>Introductory Notes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w:t>
            </w:r>
            <w:r w:rsidR="00476061" w:rsidRPr="00476061">
              <w:rPr>
                <w:noProof/>
                <w:webHidden/>
                <w:sz w:val="19"/>
                <w:szCs w:val="19"/>
              </w:rPr>
              <w:fldChar w:fldCharType="end"/>
            </w:r>
          </w:hyperlink>
        </w:p>
        <w:p w14:paraId="1AEDF52C" w14:textId="4DD4DC39"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1" w:history="1">
            <w:r w:rsidR="00476061" w:rsidRPr="00476061">
              <w:rPr>
                <w:rStyle w:val="Hyperlink"/>
                <w:noProof/>
                <w:sz w:val="19"/>
                <w:szCs w:val="19"/>
              </w:rPr>
              <w:t>Intro to Policy Optimization</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_Toc195132181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4</w:t>
            </w:r>
            <w:r w:rsidR="00476061" w:rsidRPr="00476061">
              <w:rPr>
                <w:noProof/>
                <w:webHidden/>
                <w:sz w:val="19"/>
                <w:szCs w:val="19"/>
              </w:rPr>
              <w:fldChar w:fldCharType="end"/>
            </w:r>
          </w:hyperlink>
        </w:p>
        <w:p w14:paraId="35E35753" w14:textId="03B68EC5"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2" w:history="1">
            <w:r w:rsidR="00476061" w:rsidRPr="00476061">
              <w:rPr>
                <w:rStyle w:val="Hyperlink"/>
                <w:noProof/>
                <w:sz w:val="19"/>
                <w:szCs w:val="19"/>
              </w:rPr>
              <w:t>Policy Gradient Methods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_Toc195132182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7</w:t>
            </w:r>
            <w:r w:rsidR="00476061" w:rsidRPr="00476061">
              <w:rPr>
                <w:noProof/>
                <w:webHidden/>
                <w:sz w:val="19"/>
                <w:szCs w:val="19"/>
              </w:rPr>
              <w:fldChar w:fldCharType="end"/>
            </w:r>
          </w:hyperlink>
        </w:p>
        <w:p w14:paraId="6D99E9C9" w14:textId="61CFE19D" w:rsidR="00476061" w:rsidRPr="00476061" w:rsidRDefault="00000000">
          <w:pPr>
            <w:pStyle w:val="TOC2"/>
            <w:tabs>
              <w:tab w:val="right" w:leader="dot" w:pos="9350"/>
            </w:tabs>
            <w:rPr>
              <w:rFonts w:eastAsiaTheme="minorEastAsia" w:cstheme="minorBidi"/>
              <w:b w:val="0"/>
              <w:bCs w:val="0"/>
              <w:noProof/>
              <w:sz w:val="19"/>
              <w:szCs w:val="19"/>
            </w:rPr>
          </w:pPr>
          <w:hyperlink w:anchor="_Toc195132183" w:history="1">
            <w:r w:rsidR="00476061" w:rsidRPr="00476061">
              <w:rPr>
                <w:rStyle w:val="Hyperlink"/>
                <w:noProof/>
                <w:sz w:val="19"/>
                <w:szCs w:val="19"/>
              </w:rPr>
              <w:t>Baselines in Policy Gradients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_Toc195132183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8</w:t>
            </w:r>
            <w:r w:rsidR="00476061" w:rsidRPr="00476061">
              <w:rPr>
                <w:noProof/>
                <w:webHidden/>
                <w:sz w:val="19"/>
                <w:szCs w:val="19"/>
              </w:rPr>
              <w:fldChar w:fldCharType="end"/>
            </w:r>
          </w:hyperlink>
        </w:p>
        <w:p w14:paraId="44AAADAB" w14:textId="04ABCD03" w:rsidR="00476061" w:rsidRPr="00476061" w:rsidRDefault="00000000">
          <w:pPr>
            <w:pStyle w:val="TOC2"/>
            <w:tabs>
              <w:tab w:val="right" w:leader="dot" w:pos="9350"/>
            </w:tabs>
            <w:rPr>
              <w:rFonts w:eastAsiaTheme="minorEastAsia" w:cstheme="minorBidi"/>
              <w:b w:val="0"/>
              <w:bCs w:val="0"/>
              <w:noProof/>
              <w:sz w:val="19"/>
              <w:szCs w:val="19"/>
            </w:rPr>
          </w:pPr>
          <w:hyperlink w:anchor="_Toc195132184" w:history="1">
            <w:r w:rsidR="00476061" w:rsidRPr="00476061">
              <w:rPr>
                <w:rStyle w:val="Hyperlink"/>
                <w:noProof/>
                <w:sz w:val="19"/>
                <w:szCs w:val="19"/>
              </w:rPr>
              <w:t>Other Forms of the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_Toc195132184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8</w:t>
            </w:r>
            <w:r w:rsidR="00476061" w:rsidRPr="00476061">
              <w:rPr>
                <w:noProof/>
                <w:webHidden/>
                <w:sz w:val="19"/>
                <w:szCs w:val="19"/>
              </w:rPr>
              <w:fldChar w:fldCharType="end"/>
            </w:r>
          </w:hyperlink>
        </w:p>
        <w:p w14:paraId="62D55774" w14:textId="5800C161" w:rsidR="00476061" w:rsidRPr="00476061" w:rsidRDefault="00000000">
          <w:pPr>
            <w:pStyle w:val="TOC2"/>
            <w:tabs>
              <w:tab w:val="right" w:leader="dot" w:pos="9350"/>
            </w:tabs>
            <w:rPr>
              <w:rFonts w:eastAsiaTheme="minorEastAsia" w:cstheme="minorBidi"/>
              <w:b w:val="0"/>
              <w:bCs w:val="0"/>
              <w:noProof/>
              <w:sz w:val="19"/>
              <w:szCs w:val="19"/>
            </w:rPr>
          </w:pPr>
          <w:hyperlink w:anchor="_Toc195132185" w:history="1">
            <w:r w:rsidR="00476061" w:rsidRPr="00476061">
              <w:rPr>
                <w:rStyle w:val="Hyperlink"/>
                <w:noProof/>
                <w:sz w:val="19"/>
                <w:szCs w:val="19"/>
              </w:rPr>
              <w:t>Vanilla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_Toc195132185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9</w:t>
            </w:r>
            <w:r w:rsidR="00476061" w:rsidRPr="00476061">
              <w:rPr>
                <w:noProof/>
                <w:webHidden/>
                <w:sz w:val="19"/>
                <w:szCs w:val="19"/>
              </w:rPr>
              <w:fldChar w:fldCharType="end"/>
            </w:r>
          </w:hyperlink>
        </w:p>
        <w:p w14:paraId="2D88F148" w14:textId="2D027755" w:rsidR="00476061" w:rsidRPr="00476061" w:rsidRDefault="00000000">
          <w:pPr>
            <w:pStyle w:val="TOC2"/>
            <w:tabs>
              <w:tab w:val="right" w:leader="dot" w:pos="9350"/>
            </w:tabs>
            <w:rPr>
              <w:rFonts w:eastAsiaTheme="minorEastAsia" w:cstheme="minorBidi"/>
              <w:b w:val="0"/>
              <w:bCs w:val="0"/>
              <w:noProof/>
              <w:sz w:val="19"/>
              <w:szCs w:val="19"/>
            </w:rPr>
          </w:pPr>
          <w:hyperlink w:anchor="_Toc195132186" w:history="1">
            <w:r w:rsidR="00476061" w:rsidRPr="00476061">
              <w:rPr>
                <w:rStyle w:val="Hyperlink"/>
                <w:noProof/>
                <w:sz w:val="19"/>
                <w:szCs w:val="19"/>
              </w:rPr>
              <w:t>Generalized Advantage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_Toc195132186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10</w:t>
            </w:r>
            <w:r w:rsidR="00476061" w:rsidRPr="00476061">
              <w:rPr>
                <w:noProof/>
                <w:webHidden/>
                <w:sz w:val="19"/>
                <w:szCs w:val="19"/>
              </w:rPr>
              <w:fldChar w:fldCharType="end"/>
            </w:r>
          </w:hyperlink>
        </w:p>
        <w:p w14:paraId="799D1F75" w14:textId="2FE46424" w:rsidR="00476061" w:rsidRPr="00476061" w:rsidRDefault="00000000">
          <w:pPr>
            <w:pStyle w:val="TOC3"/>
            <w:tabs>
              <w:tab w:val="right" w:leader="dot" w:pos="9350"/>
            </w:tabs>
            <w:rPr>
              <w:rFonts w:eastAsiaTheme="minorEastAsia" w:cstheme="minorBidi"/>
              <w:noProof/>
              <w:sz w:val="19"/>
              <w:szCs w:val="19"/>
            </w:rPr>
          </w:pPr>
          <w:hyperlink w:anchor="_Toc195132187" w:history="1">
            <m:oMath>
              <m:r>
                <w:rPr>
                  <w:rStyle w:val="Hyperlink"/>
                  <w:rFonts w:ascii="Cambria Math" w:hAnsi="Cambria Math"/>
                  <w:noProof/>
                  <w:sz w:val="19"/>
                  <w:szCs w:val="19"/>
                </w:rPr>
                <m:t>γ</m:t>
              </m:r>
            </m:oMath>
            <w:r w:rsidR="00476061" w:rsidRPr="00476061">
              <w:rPr>
                <w:rStyle w:val="Hyperlink"/>
                <w:noProof/>
                <w:sz w:val="19"/>
                <w:szCs w:val="19"/>
              </w:rPr>
              <w:t>-just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_Toc195132187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11</w:t>
            </w:r>
            <w:r w:rsidR="00476061" w:rsidRPr="00476061">
              <w:rPr>
                <w:noProof/>
                <w:webHidden/>
                <w:sz w:val="19"/>
                <w:szCs w:val="19"/>
              </w:rPr>
              <w:fldChar w:fldCharType="end"/>
            </w:r>
          </w:hyperlink>
        </w:p>
        <w:p w14:paraId="1BCCD693" w14:textId="770BF6FE"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8" w:history="1">
            <w:r w:rsidR="00476061" w:rsidRPr="00476061">
              <w:rPr>
                <w:rStyle w:val="Hyperlink"/>
                <w:noProof/>
                <w:sz w:val="19"/>
                <w:szCs w:val="19"/>
              </w:rPr>
              <w:t>References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_Toc195132188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14</w:t>
            </w:r>
            <w:r w:rsidR="00476061" w:rsidRPr="00476061">
              <w:rPr>
                <w:noProof/>
                <w:webHidden/>
                <w:sz w:val="19"/>
                <w:szCs w:val="19"/>
              </w:rPr>
              <w:fldChar w:fldCharType="end"/>
            </w:r>
          </w:hyperlink>
        </w:p>
        <w:p w14:paraId="1C507DAD" w14:textId="673399E5"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9" w:history="1">
            <w:r w:rsidR="00476061" w:rsidRPr="00476061">
              <w:rPr>
                <w:rStyle w:val="Hyperlink"/>
                <w:noProof/>
                <w:sz w:val="19"/>
                <w:szCs w:val="19"/>
              </w:rPr>
              <w:t>Appendix</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_Toc195132189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56F21922" w14:textId="43F64E77" w:rsidR="00476061" w:rsidRPr="00476061" w:rsidRDefault="00000000">
          <w:pPr>
            <w:pStyle w:val="TOC2"/>
            <w:tabs>
              <w:tab w:val="right" w:leader="dot" w:pos="9350"/>
            </w:tabs>
            <w:rPr>
              <w:rFonts w:eastAsiaTheme="minorEastAsia" w:cstheme="minorBidi"/>
              <w:b w:val="0"/>
              <w:bCs w:val="0"/>
              <w:noProof/>
              <w:sz w:val="19"/>
              <w:szCs w:val="19"/>
            </w:rPr>
          </w:pPr>
          <w:hyperlink w:anchor="_Toc195132190" w:history="1">
            <w:r w:rsidR="00476061" w:rsidRPr="00476061">
              <w:rPr>
                <w:rStyle w:val="Hyperlink"/>
                <w:noProof/>
                <w:sz w:val="19"/>
                <w:szCs w:val="19"/>
              </w:rPr>
              <w:t>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20BB0B8A" w14:textId="66F7CE6D" w:rsidR="00476061" w:rsidRPr="00476061" w:rsidRDefault="00000000">
          <w:pPr>
            <w:pStyle w:val="TOC3"/>
            <w:tabs>
              <w:tab w:val="right" w:leader="dot" w:pos="9350"/>
            </w:tabs>
            <w:rPr>
              <w:rFonts w:eastAsiaTheme="minorEastAsia" w:cstheme="minorBidi"/>
              <w:noProof/>
              <w:sz w:val="19"/>
              <w:szCs w:val="19"/>
            </w:rPr>
          </w:pPr>
          <w:hyperlink w:anchor="_Toc195132191" w:history="1">
            <w:r w:rsidR="00476061" w:rsidRPr="00476061">
              <w:rPr>
                <w:rStyle w:val="Hyperlink"/>
                <w:noProof/>
                <w:sz w:val="19"/>
                <w:szCs w:val="19"/>
              </w:rPr>
              <w:t>Gradient Bandit Algorithm and 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_Toc195132191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77F0DEC4" w14:textId="42B66CF9" w:rsidR="007076F6" w:rsidRPr="00476061" w:rsidRDefault="007076F6">
          <w:pPr>
            <w:rPr>
              <w:szCs w:val="19"/>
            </w:rPr>
          </w:pPr>
          <w:r w:rsidRPr="004760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13218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32181"/>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lastRenderedPageBreak/>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2" w:name="_Toc195132182"/>
      <w:r>
        <w:rPr>
          <w:rFonts w:eastAsiaTheme="minorEastAsia"/>
        </w:rPr>
        <w:lastRenderedPageBreak/>
        <w:t>Policy Gradient Methods</w:t>
      </w:r>
      <w:bookmarkEnd w:id="2"/>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lastRenderedPageBreak/>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3" w:name="_Toc195132183"/>
      <w:r>
        <w:rPr>
          <w:rFonts w:eastAsiaTheme="minorEastAsia"/>
        </w:rPr>
        <w:t>Baselines in Policy Gradients</w:t>
      </w:r>
      <w:bookmarkEnd w:id="3"/>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4" w:name="_Toc195132184"/>
      <w:r>
        <w:rPr>
          <w:rFonts w:eastAsiaTheme="minorEastAsia"/>
        </w:rPr>
        <w:t>Other Forms of the Policy Gradient</w:t>
      </w:r>
      <w:bookmarkEnd w:id="4"/>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lastRenderedPageBreak/>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5" w:name="_Toc195132185"/>
      <w:r w:rsidRPr="009A41A9">
        <w:t>Vanilla Policy Gradient</w:t>
      </w:r>
      <w:bookmarkEnd w:id="5"/>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lastRenderedPageBreak/>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6" w:name="_Toc195132186"/>
      <w:r>
        <w:t>Generalized Advantage Estimator</w:t>
      </w:r>
      <w:bookmarkEnd w:id="6"/>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lastRenderedPageBreak/>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7" w:name="_Toc195132187"/>
      <m:oMath>
        <m:r>
          <w:rPr>
            <w:rFonts w:ascii="Cambria Math" w:hAnsi="Cambria Math"/>
          </w:rPr>
          <m:t>γ</m:t>
        </m:r>
      </m:oMath>
      <w:r>
        <w:rPr>
          <w:rFonts w:eastAsiaTheme="minorEastAsia"/>
        </w:rPr>
        <w:t>-just estimator</w:t>
      </w:r>
      <w:bookmarkEnd w:id="7"/>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lastRenderedPageBreak/>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lastRenderedPageBreak/>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7B69D5C8" w:rsidR="001E0C41" w:rsidRDefault="00D15C32" w:rsidP="001E0C41">
      <w:pPr>
        <w:rPr>
          <w:rFonts w:eastAsiaTheme="minorEastAsia"/>
        </w:rPr>
      </w:pPr>
      <w:r>
        <w:rPr>
          <w:rFonts w:eastAsiaTheme="minorEastAsia"/>
        </w:rPr>
        <w:t xml:space="preserve">The last relation is true because of (gae.4)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rPr>
                  <m:t>γ</m:t>
                </m:r>
                <m:nary>
                  <m:naryPr>
                    <m:chr m:val="∑"/>
                    <m:limLoc m:val="undOvr"/>
                    <m:ctrlPr>
                      <w:rPr>
                        <w:rFonts w:ascii="Cambria Math" w:hAnsi="Cambria Math"/>
                        <w:i/>
                      </w:rPr>
                    </m:ctrlPr>
                  </m:naryPr>
                  <m:sub>
                    <m:r>
                      <w:rPr>
                        <w:rFonts w:ascii="Cambria Math" w:hAnsi="Cambria Math"/>
                      </w:rPr>
                      <m:t>l=</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r>
                          <w:rPr>
                            <w:rFonts w:ascii="Cambria Math" w:hAnsi="Cambria Math"/>
                          </w:rPr>
                          <m:t>+1</m:t>
                        </m:r>
                      </m:sub>
                    </m:sSub>
                  </m:e>
                </m:nary>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2</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l+1</m:t>
                            </m:r>
                          </m:sub>
                        </m:sSub>
                      </m:e>
                    </m:nary>
                  </m:e>
                </m:d>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e>
            </m:func>
          </m:e>
        </m:func>
      </m:oMath>
    </w:p>
    <w:p w14:paraId="008757E7" w14:textId="77777777" w:rsidR="001E0C41" w:rsidRDefault="001E0C41" w:rsidP="001E0C41">
      <w:pPr>
        <w:rPr>
          <w:rFonts w:eastAsiaTheme="minorEastAsia"/>
        </w:rPr>
      </w:pPr>
    </w:p>
    <w:p w14:paraId="3E10448A" w14:textId="07126F71" w:rsidR="001E0C41" w:rsidRPr="001565BD" w:rsidRDefault="001E0C41" w:rsidP="001E0C41">
      <w:pPr>
        <w:pStyle w:val="Heading3"/>
        <w:rPr>
          <w:rFonts w:eastAsiaTheme="minorEastAsia"/>
        </w:rPr>
      </w:pPr>
      <w:r>
        <w:rPr>
          <w:rFonts w:eastAsiaTheme="minorEastAsia"/>
        </w:rPr>
        <w:t xml:space="preserve">Advantage Function Estimation </w:t>
      </w:r>
    </w:p>
    <w:p w14:paraId="10A3A31E" w14:textId="77777777" w:rsidR="00B17CDC" w:rsidRDefault="00B17CDC" w:rsidP="00EA5FA1"/>
    <w:p w14:paraId="699DDB34" w14:textId="34D042B9" w:rsidR="001E0C41" w:rsidRDefault="001E0C41" w:rsidP="00EA5FA1">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8" w:name="_Toc195132188"/>
      <w:r>
        <w:lastRenderedPageBreak/>
        <w:t>References</w:t>
      </w:r>
      <w:bookmarkEnd w:id="8"/>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51677327" w:rsidR="003B68A7" w:rsidRDefault="00F1668A" w:rsidP="001941DB">
      <w:pPr>
        <w:keepNext/>
        <w:keepLines/>
      </w:pPr>
      <w:r>
        <w:t xml:space="preserve">[47] </w:t>
      </w:r>
      <w:hyperlink r:id="rId53" w:history="1">
        <w:r w:rsidRPr="00F1668A">
          <w:rPr>
            <w:rStyle w:val="Hyperlink"/>
          </w:rPr>
          <w:t>Simple statistical gradient-following algorithms for connectionist reinforcement learning, Ronald J. Williams, Northeastern U, 1992</w:t>
        </w:r>
      </w:hyperlink>
    </w:p>
    <w:p w14:paraId="371B1453" w14:textId="77777777" w:rsidR="003864D1" w:rsidRDefault="003864D1" w:rsidP="001941DB">
      <w:pPr>
        <w:keepNext/>
        <w:keepLines/>
      </w:pPr>
    </w:p>
    <w:p w14:paraId="188D6470" w14:textId="7E803191" w:rsidR="003864D1" w:rsidRDefault="003864D1" w:rsidP="003864D1">
      <w:pPr>
        <w:pStyle w:val="Heading1"/>
      </w:pPr>
      <w:bookmarkStart w:id="9" w:name="_Toc195132189"/>
      <w:r>
        <w:t>Appendix</w:t>
      </w:r>
      <w:bookmarkEnd w:id="9"/>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0" w:name="_Toc195132190"/>
      <w:r>
        <w:t>Stochastic Gradient Descent</w:t>
      </w:r>
      <w:bookmarkEnd w:id="10"/>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1" w:name="_Toc195132191"/>
      <w:r>
        <w:t>Gradient Bandit Algorithm and Stochastic Gradient Descent</w:t>
      </w:r>
      <w:bookmarkEnd w:id="11"/>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37D77"/>
    <w:rsid w:val="001523CB"/>
    <w:rsid w:val="001565BD"/>
    <w:rsid w:val="0016267B"/>
    <w:rsid w:val="00164F39"/>
    <w:rsid w:val="0016598F"/>
    <w:rsid w:val="001915E3"/>
    <w:rsid w:val="001924A7"/>
    <w:rsid w:val="001941DB"/>
    <w:rsid w:val="001D4108"/>
    <w:rsid w:val="001D66E2"/>
    <w:rsid w:val="001E0C41"/>
    <w:rsid w:val="001F2831"/>
    <w:rsid w:val="001F5CC3"/>
    <w:rsid w:val="00201935"/>
    <w:rsid w:val="00234B0D"/>
    <w:rsid w:val="002431F1"/>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6F5B9B"/>
    <w:rsid w:val="007001AB"/>
    <w:rsid w:val="00703A45"/>
    <w:rsid w:val="007076F6"/>
    <w:rsid w:val="00730826"/>
    <w:rsid w:val="00731BAC"/>
    <w:rsid w:val="00734912"/>
    <w:rsid w:val="0074266D"/>
    <w:rsid w:val="00755593"/>
    <w:rsid w:val="00766EAD"/>
    <w:rsid w:val="00783D78"/>
    <w:rsid w:val="007864AC"/>
    <w:rsid w:val="0079571B"/>
    <w:rsid w:val="007B2A54"/>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5F30"/>
    <w:rsid w:val="008F1CEF"/>
    <w:rsid w:val="0092653B"/>
    <w:rsid w:val="00950E19"/>
    <w:rsid w:val="00952F61"/>
    <w:rsid w:val="00953A53"/>
    <w:rsid w:val="009A41A9"/>
    <w:rsid w:val="009C1487"/>
    <w:rsid w:val="009C4C19"/>
    <w:rsid w:val="00A004E4"/>
    <w:rsid w:val="00A41F57"/>
    <w:rsid w:val="00A44E09"/>
    <w:rsid w:val="00A70BD0"/>
    <w:rsid w:val="00A80A7D"/>
    <w:rsid w:val="00A87C79"/>
    <w:rsid w:val="00A91825"/>
    <w:rsid w:val="00A9705D"/>
    <w:rsid w:val="00AB3C22"/>
    <w:rsid w:val="00AB6240"/>
    <w:rsid w:val="00AC05D9"/>
    <w:rsid w:val="00AD1083"/>
    <w:rsid w:val="00AD16A7"/>
    <w:rsid w:val="00B149C0"/>
    <w:rsid w:val="00B17CDC"/>
    <w:rsid w:val="00B547F3"/>
    <w:rsid w:val="00B56DC8"/>
    <w:rsid w:val="00B73EC1"/>
    <w:rsid w:val="00B81C57"/>
    <w:rsid w:val="00B908FB"/>
    <w:rsid w:val="00B9481A"/>
    <w:rsid w:val="00B9732A"/>
    <w:rsid w:val="00BA7FA0"/>
    <w:rsid w:val="00BD1B7F"/>
    <w:rsid w:val="00BD4BFA"/>
    <w:rsid w:val="00BE3590"/>
    <w:rsid w:val="00C16B9C"/>
    <w:rsid w:val="00C1723B"/>
    <w:rsid w:val="00C21180"/>
    <w:rsid w:val="00C26431"/>
    <w:rsid w:val="00C31931"/>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5C32"/>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1668A"/>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55" Type="http://schemas.openxmlformats.org/officeDocument/2006/relationships/theme" Target="theme/theme1.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7184</Words>
  <Characters>40952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cp:lastPrinted>2025-04-10T08:18:00Z</cp:lastPrinted>
  <dcterms:created xsi:type="dcterms:W3CDTF">2025-04-10T08:18:00Z</dcterms:created>
  <dcterms:modified xsi:type="dcterms:W3CDTF">2025-04-13T05:43:00Z</dcterms:modified>
</cp:coreProperties>
</file>