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Pr="00CC0BB7" w:rsidRDefault="00574C73">
      <w:pPr>
        <w:rPr>
          <w:szCs w:val="19"/>
        </w:rPr>
      </w:pPr>
    </w:p>
    <w:sdt>
      <w:sdtPr>
        <w:rPr>
          <w:rFonts w:ascii="Aptos" w:eastAsiaTheme="minorHAnsi" w:hAnsi="Aptos" w:cstheme="minorBidi"/>
          <w:b w:val="0"/>
          <w:bCs w:val="0"/>
          <w:color w:val="auto"/>
          <w:kern w:val="2"/>
          <w:sz w:val="19"/>
          <w:szCs w:val="19"/>
          <w14:ligatures w14:val="standardContextual"/>
        </w:rPr>
        <w:id w:val="517732664"/>
        <w:docPartObj>
          <w:docPartGallery w:val="Table of Contents"/>
          <w:docPartUnique/>
        </w:docPartObj>
      </w:sdtPr>
      <w:sdtEndPr>
        <w:rPr>
          <w:noProof/>
        </w:rPr>
      </w:sdtEndPr>
      <w:sdtContent>
        <w:p w14:paraId="3C071D03" w14:textId="4F01B445" w:rsidR="007076F6" w:rsidRPr="009F77AA" w:rsidRDefault="007076F6">
          <w:pPr>
            <w:pStyle w:val="TOCHeading"/>
            <w:rPr>
              <w:sz w:val="19"/>
              <w:szCs w:val="19"/>
            </w:rPr>
          </w:pPr>
          <w:r w:rsidRPr="009F77AA">
            <w:rPr>
              <w:sz w:val="19"/>
              <w:szCs w:val="19"/>
            </w:rPr>
            <w:t>Table of Contents</w:t>
          </w:r>
        </w:p>
        <w:p w14:paraId="3FF647A3" w14:textId="32987FFF" w:rsidR="009F77AA" w:rsidRPr="009F77AA" w:rsidRDefault="007076F6">
          <w:pPr>
            <w:pStyle w:val="TOC1"/>
            <w:tabs>
              <w:tab w:val="right" w:leader="dot" w:pos="9350"/>
            </w:tabs>
            <w:rPr>
              <w:rFonts w:eastAsiaTheme="minorEastAsia" w:cstheme="minorBidi"/>
              <w:b w:val="0"/>
              <w:bCs w:val="0"/>
              <w:i w:val="0"/>
              <w:iCs w:val="0"/>
              <w:noProof/>
              <w:sz w:val="19"/>
              <w:szCs w:val="19"/>
            </w:rPr>
          </w:pPr>
          <w:r w:rsidRPr="009F77AA">
            <w:rPr>
              <w:b w:val="0"/>
              <w:bCs w:val="0"/>
              <w:sz w:val="19"/>
              <w:szCs w:val="19"/>
            </w:rPr>
            <w:fldChar w:fldCharType="begin"/>
          </w:r>
          <w:r w:rsidRPr="009F77AA">
            <w:rPr>
              <w:sz w:val="19"/>
              <w:szCs w:val="19"/>
            </w:rPr>
            <w:instrText xml:space="preserve"> TOC \o "1-3" \h \z \u </w:instrText>
          </w:r>
          <w:r w:rsidRPr="009F77AA">
            <w:rPr>
              <w:b w:val="0"/>
              <w:bCs w:val="0"/>
              <w:sz w:val="19"/>
              <w:szCs w:val="19"/>
            </w:rPr>
            <w:fldChar w:fldCharType="separate"/>
          </w:r>
          <w:hyperlink w:anchor="_Toc195442450" w:history="1">
            <w:r w:rsidR="009F77AA" w:rsidRPr="009F77AA">
              <w:rPr>
                <w:rStyle w:val="Hyperlink"/>
                <w:noProof/>
                <w:sz w:val="19"/>
                <w:szCs w:val="19"/>
              </w:rPr>
              <w:t>Introductory Notes</w:t>
            </w:r>
            <w:r w:rsidR="009F77AA" w:rsidRPr="009F77AA">
              <w:rPr>
                <w:noProof/>
                <w:webHidden/>
                <w:sz w:val="19"/>
                <w:szCs w:val="19"/>
              </w:rPr>
              <w:tab/>
            </w:r>
            <w:r w:rsidR="009F77AA" w:rsidRPr="009F77AA">
              <w:rPr>
                <w:noProof/>
                <w:webHidden/>
                <w:sz w:val="19"/>
                <w:szCs w:val="19"/>
              </w:rPr>
              <w:fldChar w:fldCharType="begin"/>
            </w:r>
            <w:r w:rsidR="009F77AA" w:rsidRPr="009F77AA">
              <w:rPr>
                <w:noProof/>
                <w:webHidden/>
                <w:sz w:val="19"/>
                <w:szCs w:val="19"/>
              </w:rPr>
              <w:instrText xml:space="preserve"> PAGEREF _Toc195442450 \h </w:instrText>
            </w:r>
            <w:r w:rsidR="009F77AA" w:rsidRPr="009F77AA">
              <w:rPr>
                <w:noProof/>
                <w:webHidden/>
                <w:sz w:val="19"/>
                <w:szCs w:val="19"/>
              </w:rPr>
            </w:r>
            <w:r w:rsidR="009F77AA" w:rsidRPr="009F77AA">
              <w:rPr>
                <w:noProof/>
                <w:webHidden/>
                <w:sz w:val="19"/>
                <w:szCs w:val="19"/>
              </w:rPr>
              <w:fldChar w:fldCharType="separate"/>
            </w:r>
            <w:r w:rsidR="009F77AA" w:rsidRPr="009F77AA">
              <w:rPr>
                <w:noProof/>
                <w:webHidden/>
                <w:sz w:val="19"/>
                <w:szCs w:val="19"/>
              </w:rPr>
              <w:t>1</w:t>
            </w:r>
            <w:r w:rsidR="009F77AA" w:rsidRPr="009F77AA">
              <w:rPr>
                <w:noProof/>
                <w:webHidden/>
                <w:sz w:val="19"/>
                <w:szCs w:val="19"/>
              </w:rPr>
              <w:fldChar w:fldCharType="end"/>
            </w:r>
          </w:hyperlink>
        </w:p>
        <w:p w14:paraId="6626FE1F" w14:textId="4C765672" w:rsidR="009F77AA" w:rsidRPr="009F77AA" w:rsidRDefault="009F77AA">
          <w:pPr>
            <w:pStyle w:val="TOC1"/>
            <w:tabs>
              <w:tab w:val="right" w:leader="dot" w:pos="9350"/>
            </w:tabs>
            <w:rPr>
              <w:rFonts w:eastAsiaTheme="minorEastAsia" w:cstheme="minorBidi"/>
              <w:b w:val="0"/>
              <w:bCs w:val="0"/>
              <w:i w:val="0"/>
              <w:iCs w:val="0"/>
              <w:noProof/>
              <w:sz w:val="19"/>
              <w:szCs w:val="19"/>
            </w:rPr>
          </w:pPr>
          <w:hyperlink w:anchor="_Toc195442451" w:history="1">
            <w:r w:rsidRPr="009F77AA">
              <w:rPr>
                <w:rStyle w:val="Hyperlink"/>
                <w:noProof/>
                <w:sz w:val="19"/>
                <w:szCs w:val="19"/>
              </w:rPr>
              <w:t>Cross-Entropy Method as black-box Optimization method</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_Toc195442451 \h </w:instrText>
            </w:r>
            <w:r w:rsidRPr="009F77AA">
              <w:rPr>
                <w:noProof/>
                <w:webHidden/>
                <w:sz w:val="19"/>
                <w:szCs w:val="19"/>
              </w:rPr>
            </w:r>
            <w:r w:rsidRPr="009F77AA">
              <w:rPr>
                <w:noProof/>
                <w:webHidden/>
                <w:sz w:val="19"/>
                <w:szCs w:val="19"/>
              </w:rPr>
              <w:fldChar w:fldCharType="separate"/>
            </w:r>
            <w:r w:rsidRPr="009F77AA">
              <w:rPr>
                <w:noProof/>
                <w:webHidden/>
                <w:sz w:val="19"/>
                <w:szCs w:val="19"/>
              </w:rPr>
              <w:t>4</w:t>
            </w:r>
            <w:r w:rsidRPr="009F77AA">
              <w:rPr>
                <w:noProof/>
                <w:webHidden/>
                <w:sz w:val="19"/>
                <w:szCs w:val="19"/>
              </w:rPr>
              <w:fldChar w:fldCharType="end"/>
            </w:r>
          </w:hyperlink>
        </w:p>
        <w:p w14:paraId="00EFD72A" w14:textId="361974DA" w:rsidR="009F77AA" w:rsidRPr="009F77AA" w:rsidRDefault="009F77AA">
          <w:pPr>
            <w:pStyle w:val="TOC2"/>
            <w:tabs>
              <w:tab w:val="right" w:leader="dot" w:pos="9350"/>
            </w:tabs>
            <w:rPr>
              <w:rFonts w:eastAsiaTheme="minorEastAsia" w:cstheme="minorBidi"/>
              <w:b w:val="0"/>
              <w:bCs w:val="0"/>
              <w:noProof/>
              <w:sz w:val="19"/>
              <w:szCs w:val="19"/>
            </w:rPr>
          </w:pPr>
          <w:hyperlink w:anchor="_Toc195442452" w:history="1">
            <w:r w:rsidRPr="009F77AA">
              <w:rPr>
                <w:rStyle w:val="Hyperlink"/>
                <w:noProof/>
                <w:sz w:val="19"/>
                <w:szCs w:val="19"/>
              </w:rPr>
              <w:t>Cross Entropy Method in Examples</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_Toc195442452 \h </w:instrText>
            </w:r>
            <w:r w:rsidRPr="009F77AA">
              <w:rPr>
                <w:noProof/>
                <w:webHidden/>
                <w:sz w:val="19"/>
                <w:szCs w:val="19"/>
              </w:rPr>
            </w:r>
            <w:r w:rsidRPr="009F77AA">
              <w:rPr>
                <w:noProof/>
                <w:webHidden/>
                <w:sz w:val="19"/>
                <w:szCs w:val="19"/>
              </w:rPr>
              <w:fldChar w:fldCharType="separate"/>
            </w:r>
            <w:r w:rsidRPr="009F77AA">
              <w:rPr>
                <w:noProof/>
                <w:webHidden/>
                <w:sz w:val="19"/>
                <w:szCs w:val="19"/>
              </w:rPr>
              <w:t>5</w:t>
            </w:r>
            <w:r w:rsidRPr="009F77AA">
              <w:rPr>
                <w:noProof/>
                <w:webHidden/>
                <w:sz w:val="19"/>
                <w:szCs w:val="19"/>
              </w:rPr>
              <w:fldChar w:fldCharType="end"/>
            </w:r>
          </w:hyperlink>
        </w:p>
        <w:p w14:paraId="0C1E08F4" w14:textId="4DDD0CE7" w:rsidR="009F77AA" w:rsidRPr="009F77AA" w:rsidRDefault="009F77AA">
          <w:pPr>
            <w:pStyle w:val="TOC1"/>
            <w:tabs>
              <w:tab w:val="right" w:leader="dot" w:pos="9350"/>
            </w:tabs>
            <w:rPr>
              <w:rFonts w:eastAsiaTheme="minorEastAsia" w:cstheme="minorBidi"/>
              <w:b w:val="0"/>
              <w:bCs w:val="0"/>
              <w:i w:val="0"/>
              <w:iCs w:val="0"/>
              <w:noProof/>
              <w:sz w:val="19"/>
              <w:szCs w:val="19"/>
            </w:rPr>
          </w:pPr>
          <w:hyperlink w:anchor="_Toc195442453" w:history="1">
            <w:r w:rsidRPr="009F77AA">
              <w:rPr>
                <w:rStyle w:val="Hyperlink"/>
                <w:noProof/>
                <w:sz w:val="19"/>
                <w:szCs w:val="19"/>
              </w:rPr>
              <w:t>The Monte Carlo Methods</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_Toc195442453 \h </w:instrText>
            </w:r>
            <w:r w:rsidRPr="009F77AA">
              <w:rPr>
                <w:noProof/>
                <w:webHidden/>
                <w:sz w:val="19"/>
                <w:szCs w:val="19"/>
              </w:rPr>
            </w:r>
            <w:r w:rsidRPr="009F77AA">
              <w:rPr>
                <w:noProof/>
                <w:webHidden/>
                <w:sz w:val="19"/>
                <w:szCs w:val="19"/>
              </w:rPr>
              <w:fldChar w:fldCharType="separate"/>
            </w:r>
            <w:r w:rsidRPr="009F77AA">
              <w:rPr>
                <w:noProof/>
                <w:webHidden/>
                <w:sz w:val="19"/>
                <w:szCs w:val="19"/>
              </w:rPr>
              <w:t>5</w:t>
            </w:r>
            <w:r w:rsidRPr="009F77AA">
              <w:rPr>
                <w:noProof/>
                <w:webHidden/>
                <w:sz w:val="19"/>
                <w:szCs w:val="19"/>
              </w:rPr>
              <w:fldChar w:fldCharType="end"/>
            </w:r>
          </w:hyperlink>
        </w:p>
        <w:p w14:paraId="774A2FF0" w14:textId="002A2BFD" w:rsidR="009F77AA" w:rsidRPr="009F77AA" w:rsidRDefault="009F77AA">
          <w:pPr>
            <w:pStyle w:val="TOC1"/>
            <w:tabs>
              <w:tab w:val="right" w:leader="dot" w:pos="9350"/>
            </w:tabs>
            <w:rPr>
              <w:rFonts w:eastAsiaTheme="minorEastAsia" w:cstheme="minorBidi"/>
              <w:b w:val="0"/>
              <w:bCs w:val="0"/>
              <w:i w:val="0"/>
              <w:iCs w:val="0"/>
              <w:noProof/>
              <w:sz w:val="19"/>
              <w:szCs w:val="19"/>
            </w:rPr>
          </w:pPr>
          <w:hyperlink w:anchor="_Toc195442454" w:history="1">
            <w:r w:rsidRPr="009F77AA">
              <w:rPr>
                <w:rStyle w:val="Hyperlink"/>
                <w:noProof/>
                <w:sz w:val="19"/>
                <w:szCs w:val="19"/>
              </w:rPr>
              <w:t>Temporal-Difference Learning</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_Toc195442454 \h </w:instrText>
            </w:r>
            <w:r w:rsidRPr="009F77AA">
              <w:rPr>
                <w:noProof/>
                <w:webHidden/>
                <w:sz w:val="19"/>
                <w:szCs w:val="19"/>
              </w:rPr>
            </w:r>
            <w:r w:rsidRPr="009F77AA">
              <w:rPr>
                <w:noProof/>
                <w:webHidden/>
                <w:sz w:val="19"/>
                <w:szCs w:val="19"/>
              </w:rPr>
              <w:fldChar w:fldCharType="separate"/>
            </w:r>
            <w:r w:rsidRPr="009F77AA">
              <w:rPr>
                <w:noProof/>
                <w:webHidden/>
                <w:sz w:val="19"/>
                <w:szCs w:val="19"/>
              </w:rPr>
              <w:t>6</w:t>
            </w:r>
            <w:r w:rsidRPr="009F77AA">
              <w:rPr>
                <w:noProof/>
                <w:webHidden/>
                <w:sz w:val="19"/>
                <w:szCs w:val="19"/>
              </w:rPr>
              <w:fldChar w:fldCharType="end"/>
            </w:r>
          </w:hyperlink>
        </w:p>
        <w:p w14:paraId="741DF179" w14:textId="4C2537ED" w:rsidR="009F77AA" w:rsidRPr="009F77AA" w:rsidRDefault="009F77AA">
          <w:pPr>
            <w:pStyle w:val="TOC1"/>
            <w:tabs>
              <w:tab w:val="right" w:leader="dot" w:pos="9350"/>
            </w:tabs>
            <w:rPr>
              <w:rFonts w:eastAsiaTheme="minorEastAsia" w:cstheme="minorBidi"/>
              <w:b w:val="0"/>
              <w:bCs w:val="0"/>
              <w:i w:val="0"/>
              <w:iCs w:val="0"/>
              <w:noProof/>
              <w:sz w:val="19"/>
              <w:szCs w:val="19"/>
            </w:rPr>
          </w:pPr>
          <w:hyperlink w:anchor="_Toc195442455" w:history="1">
            <w:r w:rsidRPr="009F77AA">
              <w:rPr>
                <w:rStyle w:val="Hyperlink"/>
                <w:noProof/>
                <w:sz w:val="19"/>
                <w:szCs w:val="19"/>
              </w:rPr>
              <w:t>Policy Optimization</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_Toc195442455 \h </w:instrText>
            </w:r>
            <w:r w:rsidRPr="009F77AA">
              <w:rPr>
                <w:noProof/>
                <w:webHidden/>
                <w:sz w:val="19"/>
                <w:szCs w:val="19"/>
              </w:rPr>
            </w:r>
            <w:r w:rsidRPr="009F77AA">
              <w:rPr>
                <w:noProof/>
                <w:webHidden/>
                <w:sz w:val="19"/>
                <w:szCs w:val="19"/>
              </w:rPr>
              <w:fldChar w:fldCharType="separate"/>
            </w:r>
            <w:r w:rsidRPr="009F77AA">
              <w:rPr>
                <w:noProof/>
                <w:webHidden/>
                <w:sz w:val="19"/>
                <w:szCs w:val="19"/>
              </w:rPr>
              <w:t>6</w:t>
            </w:r>
            <w:r w:rsidRPr="009F77AA">
              <w:rPr>
                <w:noProof/>
                <w:webHidden/>
                <w:sz w:val="19"/>
                <w:szCs w:val="19"/>
              </w:rPr>
              <w:fldChar w:fldCharType="end"/>
            </w:r>
          </w:hyperlink>
        </w:p>
        <w:p w14:paraId="3BC5AB1D" w14:textId="3BFF4EF5" w:rsidR="009F77AA" w:rsidRPr="009F77AA" w:rsidRDefault="009F77AA">
          <w:pPr>
            <w:pStyle w:val="TOC1"/>
            <w:tabs>
              <w:tab w:val="right" w:leader="dot" w:pos="9350"/>
            </w:tabs>
            <w:rPr>
              <w:rFonts w:eastAsiaTheme="minorEastAsia" w:cstheme="minorBidi"/>
              <w:b w:val="0"/>
              <w:bCs w:val="0"/>
              <w:i w:val="0"/>
              <w:iCs w:val="0"/>
              <w:noProof/>
              <w:sz w:val="19"/>
              <w:szCs w:val="19"/>
            </w:rPr>
          </w:pPr>
          <w:hyperlink w:anchor="_Toc195442456" w:history="1">
            <w:r w:rsidRPr="009F77AA">
              <w:rPr>
                <w:rStyle w:val="Hyperlink"/>
                <w:noProof/>
                <w:sz w:val="19"/>
                <w:szCs w:val="19"/>
              </w:rPr>
              <w:t>Policy Gradient Methods</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_Toc195442456 \h </w:instrText>
            </w:r>
            <w:r w:rsidRPr="009F77AA">
              <w:rPr>
                <w:noProof/>
                <w:webHidden/>
                <w:sz w:val="19"/>
                <w:szCs w:val="19"/>
              </w:rPr>
            </w:r>
            <w:r w:rsidRPr="009F77AA">
              <w:rPr>
                <w:noProof/>
                <w:webHidden/>
                <w:sz w:val="19"/>
                <w:szCs w:val="19"/>
              </w:rPr>
              <w:fldChar w:fldCharType="separate"/>
            </w:r>
            <w:r w:rsidRPr="009F77AA">
              <w:rPr>
                <w:noProof/>
                <w:webHidden/>
                <w:sz w:val="19"/>
                <w:szCs w:val="19"/>
              </w:rPr>
              <w:t>8</w:t>
            </w:r>
            <w:r w:rsidRPr="009F77AA">
              <w:rPr>
                <w:noProof/>
                <w:webHidden/>
                <w:sz w:val="19"/>
                <w:szCs w:val="19"/>
              </w:rPr>
              <w:fldChar w:fldCharType="end"/>
            </w:r>
          </w:hyperlink>
        </w:p>
        <w:p w14:paraId="294250A0" w14:textId="6841E766" w:rsidR="009F77AA" w:rsidRPr="009F77AA" w:rsidRDefault="009F77AA">
          <w:pPr>
            <w:pStyle w:val="TOC2"/>
            <w:tabs>
              <w:tab w:val="right" w:leader="dot" w:pos="9350"/>
            </w:tabs>
            <w:rPr>
              <w:rFonts w:eastAsiaTheme="minorEastAsia" w:cstheme="minorBidi"/>
              <w:b w:val="0"/>
              <w:bCs w:val="0"/>
              <w:noProof/>
              <w:sz w:val="19"/>
              <w:szCs w:val="19"/>
            </w:rPr>
          </w:pPr>
          <w:hyperlink w:anchor="_Toc195442457" w:history="1">
            <w:r w:rsidRPr="009F77AA">
              <w:rPr>
                <w:rStyle w:val="Hyperlink"/>
                <w:noProof/>
                <w:sz w:val="19"/>
                <w:szCs w:val="19"/>
              </w:rPr>
              <w:t>Baselines in Policy Gradients</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_Toc195442457 \h </w:instrText>
            </w:r>
            <w:r w:rsidRPr="009F77AA">
              <w:rPr>
                <w:noProof/>
                <w:webHidden/>
                <w:sz w:val="19"/>
                <w:szCs w:val="19"/>
              </w:rPr>
            </w:r>
            <w:r w:rsidRPr="009F77AA">
              <w:rPr>
                <w:noProof/>
                <w:webHidden/>
                <w:sz w:val="19"/>
                <w:szCs w:val="19"/>
              </w:rPr>
              <w:fldChar w:fldCharType="separate"/>
            </w:r>
            <w:r w:rsidRPr="009F77AA">
              <w:rPr>
                <w:noProof/>
                <w:webHidden/>
                <w:sz w:val="19"/>
                <w:szCs w:val="19"/>
              </w:rPr>
              <w:t>9</w:t>
            </w:r>
            <w:r w:rsidRPr="009F77AA">
              <w:rPr>
                <w:noProof/>
                <w:webHidden/>
                <w:sz w:val="19"/>
                <w:szCs w:val="19"/>
              </w:rPr>
              <w:fldChar w:fldCharType="end"/>
            </w:r>
          </w:hyperlink>
        </w:p>
        <w:p w14:paraId="701BE2D6" w14:textId="44CA2854" w:rsidR="009F77AA" w:rsidRPr="009F77AA" w:rsidRDefault="009F77AA">
          <w:pPr>
            <w:pStyle w:val="TOC2"/>
            <w:tabs>
              <w:tab w:val="right" w:leader="dot" w:pos="9350"/>
            </w:tabs>
            <w:rPr>
              <w:rFonts w:eastAsiaTheme="minorEastAsia" w:cstheme="minorBidi"/>
              <w:b w:val="0"/>
              <w:bCs w:val="0"/>
              <w:noProof/>
              <w:sz w:val="19"/>
              <w:szCs w:val="19"/>
            </w:rPr>
          </w:pPr>
          <w:hyperlink w:anchor="_Toc195442458" w:history="1">
            <w:r w:rsidRPr="009F77AA">
              <w:rPr>
                <w:rStyle w:val="Hyperlink"/>
                <w:noProof/>
                <w:sz w:val="19"/>
                <w:szCs w:val="19"/>
              </w:rPr>
              <w:t>Other Forms of the Policy Gradient</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_Toc195442458 \h </w:instrText>
            </w:r>
            <w:r w:rsidRPr="009F77AA">
              <w:rPr>
                <w:noProof/>
                <w:webHidden/>
                <w:sz w:val="19"/>
                <w:szCs w:val="19"/>
              </w:rPr>
            </w:r>
            <w:r w:rsidRPr="009F77AA">
              <w:rPr>
                <w:noProof/>
                <w:webHidden/>
                <w:sz w:val="19"/>
                <w:szCs w:val="19"/>
              </w:rPr>
              <w:fldChar w:fldCharType="separate"/>
            </w:r>
            <w:r w:rsidRPr="009F77AA">
              <w:rPr>
                <w:noProof/>
                <w:webHidden/>
                <w:sz w:val="19"/>
                <w:szCs w:val="19"/>
              </w:rPr>
              <w:t>9</w:t>
            </w:r>
            <w:r w:rsidRPr="009F77AA">
              <w:rPr>
                <w:noProof/>
                <w:webHidden/>
                <w:sz w:val="19"/>
                <w:szCs w:val="19"/>
              </w:rPr>
              <w:fldChar w:fldCharType="end"/>
            </w:r>
          </w:hyperlink>
        </w:p>
        <w:p w14:paraId="78DA2E57" w14:textId="18A6E6C9" w:rsidR="009F77AA" w:rsidRPr="009F77AA" w:rsidRDefault="009F77AA">
          <w:pPr>
            <w:pStyle w:val="TOC2"/>
            <w:tabs>
              <w:tab w:val="right" w:leader="dot" w:pos="9350"/>
            </w:tabs>
            <w:rPr>
              <w:rFonts w:eastAsiaTheme="minorEastAsia" w:cstheme="minorBidi"/>
              <w:b w:val="0"/>
              <w:bCs w:val="0"/>
              <w:noProof/>
              <w:sz w:val="19"/>
              <w:szCs w:val="19"/>
            </w:rPr>
          </w:pPr>
          <w:hyperlink w:anchor="_Toc195442459" w:history="1">
            <w:r w:rsidRPr="009F77AA">
              <w:rPr>
                <w:rStyle w:val="Hyperlink"/>
                <w:noProof/>
                <w:sz w:val="19"/>
                <w:szCs w:val="19"/>
              </w:rPr>
              <w:t>Vanilla Policy Gradient</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_Toc195442459 \h </w:instrText>
            </w:r>
            <w:r w:rsidRPr="009F77AA">
              <w:rPr>
                <w:noProof/>
                <w:webHidden/>
                <w:sz w:val="19"/>
                <w:szCs w:val="19"/>
              </w:rPr>
            </w:r>
            <w:r w:rsidRPr="009F77AA">
              <w:rPr>
                <w:noProof/>
                <w:webHidden/>
                <w:sz w:val="19"/>
                <w:szCs w:val="19"/>
              </w:rPr>
              <w:fldChar w:fldCharType="separate"/>
            </w:r>
            <w:r w:rsidRPr="009F77AA">
              <w:rPr>
                <w:noProof/>
                <w:webHidden/>
                <w:sz w:val="19"/>
                <w:szCs w:val="19"/>
              </w:rPr>
              <w:t>11</w:t>
            </w:r>
            <w:r w:rsidRPr="009F77AA">
              <w:rPr>
                <w:noProof/>
                <w:webHidden/>
                <w:sz w:val="19"/>
                <w:szCs w:val="19"/>
              </w:rPr>
              <w:fldChar w:fldCharType="end"/>
            </w:r>
          </w:hyperlink>
        </w:p>
        <w:p w14:paraId="6530B085" w14:textId="5BEA3B1F" w:rsidR="009F77AA" w:rsidRPr="009F77AA" w:rsidRDefault="009F77AA">
          <w:pPr>
            <w:pStyle w:val="TOC2"/>
            <w:tabs>
              <w:tab w:val="right" w:leader="dot" w:pos="9350"/>
            </w:tabs>
            <w:rPr>
              <w:rFonts w:eastAsiaTheme="minorEastAsia" w:cstheme="minorBidi"/>
              <w:b w:val="0"/>
              <w:bCs w:val="0"/>
              <w:noProof/>
              <w:sz w:val="19"/>
              <w:szCs w:val="19"/>
            </w:rPr>
          </w:pPr>
          <w:hyperlink w:anchor="_Toc195442460" w:history="1">
            <w:r w:rsidRPr="009F77AA">
              <w:rPr>
                <w:rStyle w:val="Hyperlink"/>
                <w:noProof/>
                <w:sz w:val="19"/>
                <w:szCs w:val="19"/>
              </w:rPr>
              <w:t>Generalized Advantage Estimator</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_Toc195442460 \h </w:instrText>
            </w:r>
            <w:r w:rsidRPr="009F77AA">
              <w:rPr>
                <w:noProof/>
                <w:webHidden/>
                <w:sz w:val="19"/>
                <w:szCs w:val="19"/>
              </w:rPr>
            </w:r>
            <w:r w:rsidRPr="009F77AA">
              <w:rPr>
                <w:noProof/>
                <w:webHidden/>
                <w:sz w:val="19"/>
                <w:szCs w:val="19"/>
              </w:rPr>
              <w:fldChar w:fldCharType="separate"/>
            </w:r>
            <w:r w:rsidRPr="009F77AA">
              <w:rPr>
                <w:noProof/>
                <w:webHidden/>
                <w:sz w:val="19"/>
                <w:szCs w:val="19"/>
              </w:rPr>
              <w:t>11</w:t>
            </w:r>
            <w:r w:rsidRPr="009F77AA">
              <w:rPr>
                <w:noProof/>
                <w:webHidden/>
                <w:sz w:val="19"/>
                <w:szCs w:val="19"/>
              </w:rPr>
              <w:fldChar w:fldCharType="end"/>
            </w:r>
          </w:hyperlink>
        </w:p>
        <w:p w14:paraId="17F0D455" w14:textId="0A10D237" w:rsidR="009F77AA" w:rsidRPr="009F77AA" w:rsidRDefault="009F77AA">
          <w:pPr>
            <w:pStyle w:val="TOC3"/>
            <w:tabs>
              <w:tab w:val="right" w:leader="dot" w:pos="9350"/>
            </w:tabs>
            <w:rPr>
              <w:rFonts w:eastAsiaTheme="minorEastAsia" w:cstheme="minorBidi"/>
              <w:noProof/>
              <w:sz w:val="19"/>
              <w:szCs w:val="19"/>
            </w:rPr>
          </w:pPr>
          <w:hyperlink w:anchor="_Toc195442461" w:history="1">
            <m:oMath>
              <m:r>
                <w:rPr>
                  <w:rStyle w:val="Hyperlink"/>
                  <w:rFonts w:ascii="Cambria Math" w:hAnsi="Cambria Math"/>
                  <w:noProof/>
                  <w:sz w:val="19"/>
                  <w:szCs w:val="19"/>
                </w:rPr>
                <m:t>γ</m:t>
              </m:r>
            </m:oMath>
            <w:r w:rsidRPr="009F77AA">
              <w:rPr>
                <w:rStyle w:val="Hyperlink"/>
                <w:noProof/>
                <w:sz w:val="19"/>
                <w:szCs w:val="19"/>
              </w:rPr>
              <w:t>-just estimator</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_Toc195442461 \h </w:instrText>
            </w:r>
            <w:r w:rsidRPr="009F77AA">
              <w:rPr>
                <w:noProof/>
                <w:webHidden/>
                <w:sz w:val="19"/>
                <w:szCs w:val="19"/>
              </w:rPr>
            </w:r>
            <w:r w:rsidRPr="009F77AA">
              <w:rPr>
                <w:noProof/>
                <w:webHidden/>
                <w:sz w:val="19"/>
                <w:szCs w:val="19"/>
              </w:rPr>
              <w:fldChar w:fldCharType="separate"/>
            </w:r>
            <w:r w:rsidRPr="009F77AA">
              <w:rPr>
                <w:noProof/>
                <w:webHidden/>
                <w:sz w:val="19"/>
                <w:szCs w:val="19"/>
              </w:rPr>
              <w:t>12</w:t>
            </w:r>
            <w:r w:rsidRPr="009F77AA">
              <w:rPr>
                <w:noProof/>
                <w:webHidden/>
                <w:sz w:val="19"/>
                <w:szCs w:val="19"/>
              </w:rPr>
              <w:fldChar w:fldCharType="end"/>
            </w:r>
          </w:hyperlink>
        </w:p>
        <w:p w14:paraId="0D0E7794" w14:textId="050A3789" w:rsidR="009F77AA" w:rsidRPr="009F77AA" w:rsidRDefault="009F77AA">
          <w:pPr>
            <w:pStyle w:val="TOC3"/>
            <w:tabs>
              <w:tab w:val="right" w:leader="dot" w:pos="9350"/>
            </w:tabs>
            <w:rPr>
              <w:rFonts w:eastAsiaTheme="minorEastAsia" w:cstheme="minorBidi"/>
              <w:noProof/>
              <w:sz w:val="19"/>
              <w:szCs w:val="19"/>
            </w:rPr>
          </w:pPr>
          <w:hyperlink w:anchor="_Toc195442462" w:history="1">
            <w:r w:rsidRPr="009F77AA">
              <w:rPr>
                <w:rStyle w:val="Hyperlink"/>
                <w:noProof/>
                <w:sz w:val="19"/>
                <w:szCs w:val="19"/>
              </w:rPr>
              <w:t>Advantage Function Estimation</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_Toc195442462 \h </w:instrText>
            </w:r>
            <w:r w:rsidRPr="009F77AA">
              <w:rPr>
                <w:noProof/>
                <w:webHidden/>
                <w:sz w:val="19"/>
                <w:szCs w:val="19"/>
              </w:rPr>
            </w:r>
            <w:r w:rsidRPr="009F77AA">
              <w:rPr>
                <w:noProof/>
                <w:webHidden/>
                <w:sz w:val="19"/>
                <w:szCs w:val="19"/>
              </w:rPr>
              <w:fldChar w:fldCharType="separate"/>
            </w:r>
            <w:r w:rsidRPr="009F77AA">
              <w:rPr>
                <w:noProof/>
                <w:webHidden/>
                <w:sz w:val="19"/>
                <w:szCs w:val="19"/>
              </w:rPr>
              <w:t>15</w:t>
            </w:r>
            <w:r w:rsidRPr="009F77AA">
              <w:rPr>
                <w:noProof/>
                <w:webHidden/>
                <w:sz w:val="19"/>
                <w:szCs w:val="19"/>
              </w:rPr>
              <w:fldChar w:fldCharType="end"/>
            </w:r>
          </w:hyperlink>
        </w:p>
        <w:p w14:paraId="7F0E332A" w14:textId="4D1F586B" w:rsidR="009F77AA" w:rsidRPr="009F77AA" w:rsidRDefault="009F77AA">
          <w:pPr>
            <w:pStyle w:val="TOC1"/>
            <w:tabs>
              <w:tab w:val="right" w:leader="dot" w:pos="9350"/>
            </w:tabs>
            <w:rPr>
              <w:rFonts w:eastAsiaTheme="minorEastAsia" w:cstheme="minorBidi"/>
              <w:b w:val="0"/>
              <w:bCs w:val="0"/>
              <w:i w:val="0"/>
              <w:iCs w:val="0"/>
              <w:noProof/>
              <w:sz w:val="19"/>
              <w:szCs w:val="19"/>
            </w:rPr>
          </w:pPr>
          <w:hyperlink w:anchor="_Toc195442463" w:history="1">
            <w:r w:rsidRPr="009F77AA">
              <w:rPr>
                <w:rStyle w:val="Hyperlink"/>
                <w:noProof/>
                <w:sz w:val="19"/>
                <w:szCs w:val="19"/>
              </w:rPr>
              <w:t>References</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_Toc195442463 \h </w:instrText>
            </w:r>
            <w:r w:rsidRPr="009F77AA">
              <w:rPr>
                <w:noProof/>
                <w:webHidden/>
                <w:sz w:val="19"/>
                <w:szCs w:val="19"/>
              </w:rPr>
            </w:r>
            <w:r w:rsidRPr="009F77AA">
              <w:rPr>
                <w:noProof/>
                <w:webHidden/>
                <w:sz w:val="19"/>
                <w:szCs w:val="19"/>
              </w:rPr>
              <w:fldChar w:fldCharType="separate"/>
            </w:r>
            <w:r w:rsidRPr="009F77AA">
              <w:rPr>
                <w:noProof/>
                <w:webHidden/>
                <w:sz w:val="19"/>
                <w:szCs w:val="19"/>
              </w:rPr>
              <w:t>16</w:t>
            </w:r>
            <w:r w:rsidRPr="009F77AA">
              <w:rPr>
                <w:noProof/>
                <w:webHidden/>
                <w:sz w:val="19"/>
                <w:szCs w:val="19"/>
              </w:rPr>
              <w:fldChar w:fldCharType="end"/>
            </w:r>
          </w:hyperlink>
        </w:p>
        <w:p w14:paraId="5ECDE09F" w14:textId="7DEEE4F4" w:rsidR="009F77AA" w:rsidRPr="009F77AA" w:rsidRDefault="009F77AA">
          <w:pPr>
            <w:pStyle w:val="TOC1"/>
            <w:tabs>
              <w:tab w:val="right" w:leader="dot" w:pos="9350"/>
            </w:tabs>
            <w:rPr>
              <w:rFonts w:eastAsiaTheme="minorEastAsia" w:cstheme="minorBidi"/>
              <w:b w:val="0"/>
              <w:bCs w:val="0"/>
              <w:i w:val="0"/>
              <w:iCs w:val="0"/>
              <w:noProof/>
              <w:sz w:val="19"/>
              <w:szCs w:val="19"/>
            </w:rPr>
          </w:pPr>
          <w:hyperlink w:anchor="_Toc195442464" w:history="1">
            <w:r w:rsidRPr="009F77AA">
              <w:rPr>
                <w:rStyle w:val="Hyperlink"/>
                <w:noProof/>
                <w:sz w:val="19"/>
                <w:szCs w:val="19"/>
              </w:rPr>
              <w:t>Appendix</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_Toc195442464 \h </w:instrText>
            </w:r>
            <w:r w:rsidRPr="009F77AA">
              <w:rPr>
                <w:noProof/>
                <w:webHidden/>
                <w:sz w:val="19"/>
                <w:szCs w:val="19"/>
              </w:rPr>
            </w:r>
            <w:r w:rsidRPr="009F77AA">
              <w:rPr>
                <w:noProof/>
                <w:webHidden/>
                <w:sz w:val="19"/>
                <w:szCs w:val="19"/>
              </w:rPr>
              <w:fldChar w:fldCharType="separate"/>
            </w:r>
            <w:r w:rsidRPr="009F77AA">
              <w:rPr>
                <w:noProof/>
                <w:webHidden/>
                <w:sz w:val="19"/>
                <w:szCs w:val="19"/>
              </w:rPr>
              <w:t>17</w:t>
            </w:r>
            <w:r w:rsidRPr="009F77AA">
              <w:rPr>
                <w:noProof/>
                <w:webHidden/>
                <w:sz w:val="19"/>
                <w:szCs w:val="19"/>
              </w:rPr>
              <w:fldChar w:fldCharType="end"/>
            </w:r>
          </w:hyperlink>
        </w:p>
        <w:p w14:paraId="1B2F1219" w14:textId="714D235A" w:rsidR="009F77AA" w:rsidRPr="009F77AA" w:rsidRDefault="009F77AA">
          <w:pPr>
            <w:pStyle w:val="TOC2"/>
            <w:tabs>
              <w:tab w:val="right" w:leader="dot" w:pos="9350"/>
            </w:tabs>
            <w:rPr>
              <w:rFonts w:eastAsiaTheme="minorEastAsia" w:cstheme="minorBidi"/>
              <w:b w:val="0"/>
              <w:bCs w:val="0"/>
              <w:noProof/>
              <w:sz w:val="19"/>
              <w:szCs w:val="19"/>
            </w:rPr>
          </w:pPr>
          <w:hyperlink w:anchor="_Toc195442465" w:history="1">
            <w:r w:rsidRPr="009F77AA">
              <w:rPr>
                <w:rStyle w:val="Hyperlink"/>
                <w:noProof/>
                <w:sz w:val="19"/>
                <w:szCs w:val="19"/>
              </w:rPr>
              <w:t>Stochastic Gradient Descent</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_Toc195442465 \h </w:instrText>
            </w:r>
            <w:r w:rsidRPr="009F77AA">
              <w:rPr>
                <w:noProof/>
                <w:webHidden/>
                <w:sz w:val="19"/>
                <w:szCs w:val="19"/>
              </w:rPr>
            </w:r>
            <w:r w:rsidRPr="009F77AA">
              <w:rPr>
                <w:noProof/>
                <w:webHidden/>
                <w:sz w:val="19"/>
                <w:szCs w:val="19"/>
              </w:rPr>
              <w:fldChar w:fldCharType="separate"/>
            </w:r>
            <w:r w:rsidRPr="009F77AA">
              <w:rPr>
                <w:noProof/>
                <w:webHidden/>
                <w:sz w:val="19"/>
                <w:szCs w:val="19"/>
              </w:rPr>
              <w:t>17</w:t>
            </w:r>
            <w:r w:rsidRPr="009F77AA">
              <w:rPr>
                <w:noProof/>
                <w:webHidden/>
                <w:sz w:val="19"/>
                <w:szCs w:val="19"/>
              </w:rPr>
              <w:fldChar w:fldCharType="end"/>
            </w:r>
          </w:hyperlink>
        </w:p>
        <w:p w14:paraId="77D616DB" w14:textId="43DA59BD" w:rsidR="009F77AA" w:rsidRPr="009F77AA" w:rsidRDefault="009F77AA">
          <w:pPr>
            <w:pStyle w:val="TOC3"/>
            <w:tabs>
              <w:tab w:val="right" w:leader="dot" w:pos="9350"/>
            </w:tabs>
            <w:rPr>
              <w:rFonts w:eastAsiaTheme="minorEastAsia" w:cstheme="minorBidi"/>
              <w:noProof/>
              <w:sz w:val="19"/>
              <w:szCs w:val="19"/>
            </w:rPr>
          </w:pPr>
          <w:hyperlink w:anchor="_Toc195442466" w:history="1">
            <w:r w:rsidRPr="009F77AA">
              <w:rPr>
                <w:rStyle w:val="Hyperlink"/>
                <w:noProof/>
                <w:sz w:val="19"/>
                <w:szCs w:val="19"/>
              </w:rPr>
              <w:t>Gradient Bandit Algorithm and Stochastic Gradient Descent</w:t>
            </w:r>
            <w:r w:rsidRPr="009F77AA">
              <w:rPr>
                <w:noProof/>
                <w:webHidden/>
                <w:sz w:val="19"/>
                <w:szCs w:val="19"/>
              </w:rPr>
              <w:tab/>
            </w:r>
            <w:r w:rsidRPr="009F77AA">
              <w:rPr>
                <w:noProof/>
                <w:webHidden/>
                <w:sz w:val="19"/>
                <w:szCs w:val="19"/>
              </w:rPr>
              <w:fldChar w:fldCharType="begin"/>
            </w:r>
            <w:r w:rsidRPr="009F77AA">
              <w:rPr>
                <w:noProof/>
                <w:webHidden/>
                <w:sz w:val="19"/>
                <w:szCs w:val="19"/>
              </w:rPr>
              <w:instrText xml:space="preserve"> PAGEREF _Toc195442466 \h </w:instrText>
            </w:r>
            <w:r w:rsidRPr="009F77AA">
              <w:rPr>
                <w:noProof/>
                <w:webHidden/>
                <w:sz w:val="19"/>
                <w:szCs w:val="19"/>
              </w:rPr>
            </w:r>
            <w:r w:rsidRPr="009F77AA">
              <w:rPr>
                <w:noProof/>
                <w:webHidden/>
                <w:sz w:val="19"/>
                <w:szCs w:val="19"/>
              </w:rPr>
              <w:fldChar w:fldCharType="separate"/>
            </w:r>
            <w:r w:rsidRPr="009F77AA">
              <w:rPr>
                <w:noProof/>
                <w:webHidden/>
                <w:sz w:val="19"/>
                <w:szCs w:val="19"/>
              </w:rPr>
              <w:t>17</w:t>
            </w:r>
            <w:r w:rsidRPr="009F77AA">
              <w:rPr>
                <w:noProof/>
                <w:webHidden/>
                <w:sz w:val="19"/>
                <w:szCs w:val="19"/>
              </w:rPr>
              <w:fldChar w:fldCharType="end"/>
            </w:r>
          </w:hyperlink>
        </w:p>
        <w:p w14:paraId="77F0DEC4" w14:textId="6B37BE3A" w:rsidR="007076F6" w:rsidRPr="009F77AA" w:rsidRDefault="007076F6">
          <w:pPr>
            <w:rPr>
              <w:szCs w:val="19"/>
            </w:rPr>
          </w:pPr>
          <w:r w:rsidRPr="009F77AA">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44245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lastRenderedPageBreak/>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where</w:t>
      </w:r>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w:lastRenderedPageBreak/>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return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1328C9" w:rsidRDefault="0067337F" w:rsidP="001328C9">
      <w:pPr>
        <w:pStyle w:val="Heading1"/>
        <w:rPr>
          <w:rFonts w:eastAsiaTheme="minorEastAsia"/>
        </w:rPr>
      </w:pPr>
      <w:bookmarkStart w:id="1" w:name="_Toc195442451"/>
      <w:r w:rsidRPr="001328C9">
        <w:rPr>
          <w:rFonts w:eastAsiaTheme="minorEastAsia"/>
        </w:rPr>
        <w:t>Cross-Entropy Method as black-box Optimization method</w:t>
      </w:r>
      <w:bookmarkEnd w:id="1"/>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Pr="001328C9" w:rsidRDefault="00A004E4" w:rsidP="00EA5FA1">
      <w:pPr>
        <w:rPr>
          <w:rFonts w:eastAsiaTheme="minorEastAsia"/>
          <w:u w:val="single"/>
        </w:rPr>
      </w:pPr>
      <w:r w:rsidRPr="001328C9">
        <w:rPr>
          <w:rFonts w:eastAsiaTheme="minorEastAsia"/>
          <w:u w:val="single"/>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71664A54" w14:textId="1ED2E16D" w:rsidR="004D1D23" w:rsidRDefault="004D1D23" w:rsidP="001328C9">
      <w:pPr>
        <w:pStyle w:val="Heading2"/>
        <w:rPr>
          <w:rFonts w:eastAsiaTheme="minorEastAsia"/>
        </w:rPr>
      </w:pPr>
      <w:bookmarkStart w:id="2" w:name="_Toc195442452"/>
      <w:r>
        <w:rPr>
          <w:rFonts w:eastAsiaTheme="minorEastAsia"/>
        </w:rPr>
        <w:lastRenderedPageBreak/>
        <w:t>Cross Entropy Method</w:t>
      </w:r>
      <w:r w:rsidR="00CC0BB7">
        <w:rPr>
          <w:rFonts w:eastAsiaTheme="minorEastAsia"/>
        </w:rPr>
        <w:t xml:space="preserve"> in Examples</w:t>
      </w:r>
      <w:bookmarkEnd w:id="2"/>
    </w:p>
    <w:p w14:paraId="092E1B39" w14:textId="77777777" w:rsidR="00CC0BB7" w:rsidRPr="00CC0BB7" w:rsidRDefault="00CC0BB7" w:rsidP="00CC0BB7"/>
    <w:p w14:paraId="22F346F9" w14:textId="77777777" w:rsidR="00CC0BB7" w:rsidRDefault="00CC0BB7" w:rsidP="00CC0BB7">
      <w:pPr>
        <w:rPr>
          <w:rFonts w:eastAsiaTheme="minorEastAsia"/>
        </w:rPr>
      </w:pPr>
      <w:r>
        <w:rPr>
          <w:rFonts w:eastAsiaTheme="minorEastAsia"/>
        </w:rPr>
        <w:t xml:space="preserve">Consider the weighted graph on the Figure below with random weights </w:t>
      </w:r>
      <w:r>
        <w:t xml:space="preserve">with random weights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Suppose the weights are independent of each other and are </w:t>
      </w:r>
      <w:r w:rsidRPr="00605509">
        <w:rPr>
          <w:u w:val="single"/>
        </w:rPr>
        <w:t>exponentially</w:t>
      </w:r>
      <w:r>
        <w:t xml:space="preserve"> distributed with means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oMath>
      <w:r>
        <w:rPr>
          <w:rFonts w:eastAsiaTheme="minorEastAsia"/>
        </w:rPr>
        <w:t xml:space="preserve">, respectively. </w:t>
      </w:r>
    </w:p>
    <w:p w14:paraId="69F696A5" w14:textId="376478DE" w:rsidR="00CC0BB7" w:rsidRDefault="00CC0BB7" w:rsidP="00CC0BB7">
      <w:pPr>
        <w:rPr>
          <w:rFonts w:eastAsiaTheme="minorEastAsia"/>
        </w:rPr>
      </w:pPr>
      <w:r>
        <w:rPr>
          <w:rFonts w:eastAsiaTheme="minorEastAsia"/>
        </w:rPr>
        <w:t xml:space="preserve">Define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5</m:t>
                </m:r>
              </m:sub>
            </m:sSub>
          </m:e>
        </m:d>
      </m:oMath>
      <w:r>
        <w:rPr>
          <w:rFonts w:eastAsiaTheme="minorEastAsia"/>
        </w:rPr>
        <w:t xml:space="preserve"> and </w:t>
      </w:r>
      <m:oMath>
        <m:r>
          <m:rPr>
            <m:sty m:val="bi"/>
          </m:rPr>
          <w:rPr>
            <w:rFonts w:ascii="Cambria Math" w:eastAsiaTheme="minorEastAsia" w:hAnsi="Cambria Math"/>
          </w:rPr>
          <m:t>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e>
        </m:d>
      </m:oMath>
      <w:r>
        <w:rPr>
          <w:rFonts w:eastAsiaTheme="minorEastAsia"/>
        </w:rPr>
        <w:t xml:space="preserve">.  Define the PDF of </w:t>
      </w:r>
      <m:oMath>
        <m:r>
          <m:rPr>
            <m:sty m:val="bi"/>
          </m:rPr>
          <w:rPr>
            <w:rFonts w:ascii="Cambria Math" w:eastAsiaTheme="minorEastAsia" w:hAnsi="Cambria Math"/>
          </w:rPr>
          <m:t>X</m:t>
        </m:r>
      </m:oMath>
      <w:r>
        <w:rPr>
          <w:rFonts w:eastAsiaTheme="minorEastAsia"/>
        </w:rPr>
        <w:t xml:space="preserve">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u</m:t>
            </m:r>
          </m:e>
        </m:d>
      </m:oMath>
      <w:r>
        <w:rPr>
          <w:rFonts w:eastAsiaTheme="minorEastAsia"/>
        </w:rPr>
        <w:t>. Thus ,</w:t>
      </w:r>
    </w:p>
    <w:p w14:paraId="03A3E40C" w14:textId="77777777" w:rsidR="00CC0BB7" w:rsidRDefault="00CC0BB7" w:rsidP="00CC0BB7">
      <w:pPr>
        <w:rPr>
          <w:rFonts w:eastAsiaTheme="minorEastAsia"/>
        </w:rPr>
      </w:pPr>
    </w:p>
    <w:p w14:paraId="0BB1FCE9" w14:textId="77777777" w:rsidR="00CC0BB7" w:rsidRDefault="00CC0BB7" w:rsidP="00CC0BB7">
      <w:pPr>
        <w:rPr>
          <w:rFonts w:eastAsiaTheme="minorEastAsia"/>
        </w:rPr>
      </w:pPr>
    </w:p>
    <w:p w14:paraId="33FE3021" w14:textId="6815F52E" w:rsidR="00CC0BB7" w:rsidRDefault="00CC0BB7" w:rsidP="00CC0BB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(cem.1)</w:t>
      </w:r>
    </w:p>
    <w:p w14:paraId="1BBCBD95" w14:textId="77777777" w:rsidR="00CC0BB7" w:rsidRDefault="00CC0BB7" w:rsidP="00CC0BB7">
      <w:pPr>
        <w:rPr>
          <w:rFonts w:eastAsiaTheme="minorEastAsia"/>
        </w:rPr>
      </w:pPr>
    </w:p>
    <w:p w14:paraId="50300779" w14:textId="3CAE5BBA" w:rsidR="00CC0BB7" w:rsidRDefault="00CC0BB7" w:rsidP="00CC0BB7">
      <w:pPr>
        <w:rPr>
          <w:rFonts w:eastAsiaTheme="minorEastAsia"/>
        </w:rPr>
      </w:pPr>
      <w:r>
        <w:rPr>
          <w:rFonts w:eastAsiaTheme="minorEastAsia"/>
        </w:rPr>
        <w:t xml:space="preserve">Let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be the total length of the shortest path from node </w:t>
      </w:r>
      <m:oMath>
        <m:r>
          <w:rPr>
            <w:rFonts w:ascii="Cambria Math" w:eastAsiaTheme="minorEastAsia" w:hAnsi="Cambria Math"/>
          </w:rPr>
          <m:t>A</m:t>
        </m:r>
      </m:oMath>
      <w:r>
        <w:rPr>
          <w:rFonts w:eastAsiaTheme="minorEastAsia"/>
        </w:rPr>
        <w:t xml:space="preserve"> to node </w:t>
      </w:r>
      <m:oMath>
        <m:r>
          <w:rPr>
            <w:rFonts w:ascii="Cambria Math" w:eastAsiaTheme="minorEastAsia" w:hAnsi="Cambria Math"/>
          </w:rPr>
          <m:t>B</m:t>
        </m:r>
      </m:oMath>
      <w:r>
        <w:rPr>
          <w:rFonts w:eastAsiaTheme="minorEastAsia"/>
        </w:rPr>
        <w:t>. We wish to estimate from simulation</w:t>
      </w:r>
    </w:p>
    <w:p w14:paraId="6373DFF2" w14:textId="77777777" w:rsidR="00CC0BB7" w:rsidRDefault="00CC0BB7" w:rsidP="00CC0BB7">
      <w:pPr>
        <w:rPr>
          <w:rFonts w:eastAsiaTheme="minorEastAsia"/>
        </w:rPr>
      </w:pPr>
    </w:p>
    <w:p w14:paraId="4CA992B8" w14:textId="728EA584" w:rsidR="00CC0BB7" w:rsidRDefault="001328C9" w:rsidP="00CC0BB7">
      <w:pPr>
        <w:rPr>
          <w:rFonts w:eastAsiaTheme="minorEastAsia"/>
        </w:rPr>
      </w:pPr>
      <m:oMath>
        <m:r>
          <m:rPr>
            <m:scr m:val="script"/>
          </m:rPr>
          <w:rPr>
            <w:rFonts w:ascii="Cambria Math" w:eastAsiaTheme="minorEastAsia" w:hAnsi="Cambria Math"/>
          </w:rPr>
          <m:t>l=</m:t>
        </m:r>
        <m:r>
          <m:rPr>
            <m:scr m:val="double-struck"/>
          </m:rPr>
          <w:rPr>
            <w:rFonts w:ascii="Cambria Math" w:eastAsiaTheme="minorEastAsia" w:hAnsi="Cambria Math"/>
          </w:rPr>
          <m:t>P</m:t>
        </m:r>
        <m:d>
          <m:dPr>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oMath>
      <w:r>
        <w:rPr>
          <w:rFonts w:eastAsiaTheme="minorEastAsia"/>
        </w:rPr>
        <w:t xml:space="preserve">       (cem.2)</w:t>
      </w:r>
    </w:p>
    <w:p w14:paraId="309BA3EE" w14:textId="77777777" w:rsidR="001328C9" w:rsidRDefault="001328C9" w:rsidP="00CC0BB7">
      <w:pPr>
        <w:rPr>
          <w:rFonts w:eastAsiaTheme="minorEastAsia"/>
        </w:rPr>
      </w:pPr>
    </w:p>
    <w:p w14:paraId="16BE64AB" w14:textId="1F3087FC" w:rsidR="001328C9" w:rsidRDefault="001328C9" w:rsidP="00CC0BB7">
      <w:pPr>
        <w:rPr>
          <w:rFonts w:eastAsiaTheme="minorEastAsia"/>
        </w:rPr>
      </w:pPr>
      <w:r>
        <w:rPr>
          <w:rFonts w:eastAsiaTheme="minorEastAsia"/>
        </w:rPr>
        <w:t xml:space="preserve">that is, the probability that the length of the shortest path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will exceed some fixed </w:t>
      </w:r>
      <m:oMath>
        <m:r>
          <w:rPr>
            <w:rFonts w:ascii="Cambria Math" w:eastAsiaTheme="minorEastAsia" w:hAnsi="Cambria Math"/>
          </w:rPr>
          <m:t>γ</m:t>
        </m:r>
      </m:oMath>
      <w:r>
        <w:rPr>
          <w:rFonts w:eastAsiaTheme="minorEastAsia"/>
        </w:rPr>
        <w:t>.</w:t>
      </w:r>
    </w:p>
    <w:p w14:paraId="6829F230" w14:textId="398922F4" w:rsidR="004D1D23" w:rsidRDefault="004D1D23" w:rsidP="00EA5FA1">
      <w:pPr>
        <w:rPr>
          <w:rFonts w:eastAsiaTheme="minorEastAsia"/>
        </w:rPr>
      </w:pPr>
    </w:p>
    <w:p w14:paraId="6245FB95" w14:textId="62808173" w:rsidR="00CC0BB7" w:rsidRDefault="00CC0BB7" w:rsidP="00EA5FA1">
      <w:pPr>
        <w:rPr>
          <w:rFonts w:eastAsiaTheme="minorEastAsia"/>
        </w:rPr>
      </w:pPr>
      <w:r w:rsidRPr="00CC0BB7">
        <w:rPr>
          <w:rFonts w:eastAsiaTheme="minorEastAsia"/>
        </w:rPr>
        <mc:AlternateContent>
          <mc:Choice Requires="wpg">
            <w:drawing>
              <wp:anchor distT="0" distB="0" distL="114300" distR="114300" simplePos="0" relativeHeight="251686912" behindDoc="0" locked="0" layoutInCell="1" allowOverlap="1" wp14:anchorId="76F3057F" wp14:editId="66E1771F">
                <wp:simplePos x="0" y="0"/>
                <wp:positionH relativeFrom="column">
                  <wp:posOffset>824247</wp:posOffset>
                </wp:positionH>
                <wp:positionV relativeFrom="paragraph">
                  <wp:posOffset>105024</wp:posOffset>
                </wp:positionV>
                <wp:extent cx="2562513" cy="1310640"/>
                <wp:effectExtent l="0" t="0" r="0" b="10160"/>
                <wp:wrapTopAndBottom/>
                <wp:docPr id="26" name="Group 25">
                  <a:extLst xmlns:a="http://schemas.openxmlformats.org/drawingml/2006/main">
                    <a:ext uri="{FF2B5EF4-FFF2-40B4-BE49-F238E27FC236}">
                      <a16:creationId xmlns:a16="http://schemas.microsoft.com/office/drawing/2014/main" id="{6ADC359D-6C89-2D6A-54F6-2AE2D0CACA5B}"/>
                    </a:ext>
                  </a:extLst>
                </wp:docPr>
                <wp:cNvGraphicFramePr/>
                <a:graphic xmlns:a="http://schemas.openxmlformats.org/drawingml/2006/main">
                  <a:graphicData uri="http://schemas.microsoft.com/office/word/2010/wordprocessingGroup">
                    <wpg:wgp>
                      <wpg:cNvGrpSpPr/>
                      <wpg:grpSpPr>
                        <a:xfrm>
                          <a:off x="0" y="0"/>
                          <a:ext cx="2562513" cy="1310640"/>
                          <a:chOff x="0" y="0"/>
                          <a:chExt cx="2562513" cy="1310640"/>
                        </a:xfrm>
                      </wpg:grpSpPr>
                      <wps:wsp>
                        <wps:cNvPr id="535844937" name="Oval 535844937">
                          <a:extLst>
                            <a:ext uri="{FF2B5EF4-FFF2-40B4-BE49-F238E27FC236}">
                              <a16:creationId xmlns:a16="http://schemas.microsoft.com/office/drawing/2014/main" id="{9065CD2C-E6C2-1235-0D02-57CE9CD341E5}"/>
                            </a:ext>
                          </a:extLst>
                        </wps:cNvPr>
                        <wps:cNvSpPr/>
                        <wps:spPr>
                          <a:xfrm>
                            <a:off x="1265510" y="1179195"/>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3081542" name="Oval 1953081542">
                          <a:extLst>
                            <a:ext uri="{FF2B5EF4-FFF2-40B4-BE49-F238E27FC236}">
                              <a16:creationId xmlns:a16="http://schemas.microsoft.com/office/drawing/2014/main" id="{837FF480-296E-83CE-8EBD-DBB40BBF86C6}"/>
                            </a:ext>
                          </a:extLst>
                        </wps:cNvPr>
                        <wps:cNvSpPr/>
                        <wps:spPr>
                          <a:xfrm>
                            <a:off x="1265510" y="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026603" name="Oval 812026603">
                          <a:extLst>
                            <a:ext uri="{FF2B5EF4-FFF2-40B4-BE49-F238E27FC236}">
                              <a16:creationId xmlns:a16="http://schemas.microsoft.com/office/drawing/2014/main" id="{7C6E488A-FAB6-6E97-C046-70990E9952DD}"/>
                            </a:ext>
                          </a:extLst>
                        </wps:cNvPr>
                        <wps:cNvSpPr/>
                        <wps:spPr>
                          <a:xfrm>
                            <a:off x="2166575" y="58674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1897574" name="Oval 1591897574">
                          <a:extLst>
                            <a:ext uri="{FF2B5EF4-FFF2-40B4-BE49-F238E27FC236}">
                              <a16:creationId xmlns:a16="http://schemas.microsoft.com/office/drawing/2014/main" id="{D9C65108-3F5D-ED6D-6A90-8F741CB86E33}"/>
                            </a:ext>
                          </a:extLst>
                        </wps:cNvPr>
                        <wps:cNvSpPr/>
                        <wps:spPr>
                          <a:xfrm>
                            <a:off x="364446" y="586739"/>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1028203" name="Straight Connector 2041028203">
                          <a:extLst>
                            <a:ext uri="{FF2B5EF4-FFF2-40B4-BE49-F238E27FC236}">
                              <a16:creationId xmlns:a16="http://schemas.microsoft.com/office/drawing/2014/main" id="{083C71DB-C7A9-1790-A2E8-A42721583619}"/>
                            </a:ext>
                          </a:extLst>
                        </wps:cNvPr>
                        <wps:cNvCnPr>
                          <a:stCxn id="1591897574" idx="7"/>
                          <a:endCxn id="1953081542" idx="2"/>
                        </wps:cNvCnPr>
                        <wps:spPr>
                          <a:xfrm flipV="1">
                            <a:off x="468511" y="65723"/>
                            <a:ext cx="796999" cy="540266"/>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23778438" name="Straight Connector 323778438">
                          <a:extLst>
                            <a:ext uri="{FF2B5EF4-FFF2-40B4-BE49-F238E27FC236}">
                              <a16:creationId xmlns:a16="http://schemas.microsoft.com/office/drawing/2014/main" id="{F4278BCC-7B51-C734-0D7B-6855439714A3}"/>
                            </a:ext>
                          </a:extLst>
                        </wps:cNvPr>
                        <wps:cNvCnPr>
                          <a:stCxn id="1953081542" idx="6"/>
                          <a:endCxn id="812026603" idx="1"/>
                        </wps:cNvCnPr>
                        <wps:spPr>
                          <a:xfrm>
                            <a:off x="1387430" y="65723"/>
                            <a:ext cx="797000" cy="540267"/>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3592915" name="Straight Connector 413592915">
                          <a:extLst>
                            <a:ext uri="{FF2B5EF4-FFF2-40B4-BE49-F238E27FC236}">
                              <a16:creationId xmlns:a16="http://schemas.microsoft.com/office/drawing/2014/main" id="{F3E7333E-42AC-33CF-F438-761768688AE7}"/>
                            </a:ext>
                          </a:extLst>
                        </wps:cNvPr>
                        <wps:cNvCnPr>
                          <a:stCxn id="1591897574" idx="5"/>
                          <a:endCxn id="535844937" idx="1"/>
                        </wps:cNvCnPr>
                        <wps:spPr>
                          <a:xfrm>
                            <a:off x="468511" y="698934"/>
                            <a:ext cx="814854" cy="499511"/>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349379727" name="Straight Connector 1349379727">
                          <a:extLst>
                            <a:ext uri="{FF2B5EF4-FFF2-40B4-BE49-F238E27FC236}">
                              <a16:creationId xmlns:a16="http://schemas.microsoft.com/office/drawing/2014/main" id="{3DA4C745-979D-1FC5-DFFA-A53072EB6A84}"/>
                            </a:ext>
                          </a:extLst>
                        </wps:cNvPr>
                        <wps:cNvCnPr>
                          <a:stCxn id="535844937" idx="7"/>
                          <a:endCxn id="812026603" idx="3"/>
                        </wps:cNvCnPr>
                        <wps:spPr>
                          <a:xfrm flipV="1">
                            <a:off x="1369575" y="698935"/>
                            <a:ext cx="814855" cy="49951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912062274" name="Straight Connector 912062274">
                          <a:extLst>
                            <a:ext uri="{FF2B5EF4-FFF2-40B4-BE49-F238E27FC236}">
                              <a16:creationId xmlns:a16="http://schemas.microsoft.com/office/drawing/2014/main" id="{9B8BE228-F3BC-1323-FF6E-F065972CDA24}"/>
                            </a:ext>
                          </a:extLst>
                        </wps:cNvPr>
                        <wps:cNvCnPr>
                          <a:stCxn id="1953081542" idx="4"/>
                          <a:endCxn id="535844937" idx="0"/>
                        </wps:cNvCnPr>
                        <wps:spPr>
                          <a:xfrm>
                            <a:off x="1326470" y="131445"/>
                            <a:ext cx="0" cy="104775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435302968" name="TextBox 18">
                          <a:extLst>
                            <a:ext uri="{FF2B5EF4-FFF2-40B4-BE49-F238E27FC236}">
                              <a16:creationId xmlns:a16="http://schemas.microsoft.com/office/drawing/2014/main" id="{FDAF9C86-AAE1-E245-5FB8-9EBCEB11C6EC}"/>
                            </a:ext>
                          </a:extLst>
                        </wps:cNvPr>
                        <wps:cNvSpPr txBox="1"/>
                        <wps:spPr>
                          <a:xfrm>
                            <a:off x="0" y="496876"/>
                            <a:ext cx="256540" cy="225425"/>
                          </a:xfrm>
                          <a:prstGeom prst="rect">
                            <a:avLst/>
                          </a:prstGeom>
                          <a:noFill/>
                        </wps:spPr>
                        <wps:txbx>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887785174" name="TextBox 19">
                          <a:extLst>
                            <a:ext uri="{FF2B5EF4-FFF2-40B4-BE49-F238E27FC236}">
                              <a16:creationId xmlns:a16="http://schemas.microsoft.com/office/drawing/2014/main" id="{2A6A9FB8-A699-F46E-0D6E-EE88C2D294B3}"/>
                            </a:ext>
                          </a:extLst>
                        </wps:cNvPr>
                        <wps:cNvSpPr txBox="1"/>
                        <wps:spPr>
                          <a:xfrm>
                            <a:off x="2305973" y="496876"/>
                            <a:ext cx="256540" cy="225425"/>
                          </a:xfrm>
                          <a:prstGeom prst="rect">
                            <a:avLst/>
                          </a:prstGeom>
                          <a:noFill/>
                        </wps:spPr>
                        <wps:txbx>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939842529" name="TextBox 20">
                          <a:extLst>
                            <a:ext uri="{FF2B5EF4-FFF2-40B4-BE49-F238E27FC236}">
                              <a16:creationId xmlns:a16="http://schemas.microsoft.com/office/drawing/2014/main" id="{A05E6BC5-25DF-6003-84DE-7F64AF9FC855}"/>
                            </a:ext>
                          </a:extLst>
                        </wps:cNvPr>
                        <wps:cNvSpPr txBox="1"/>
                        <wps:spPr>
                          <a:xfrm>
                            <a:off x="601867" y="105024"/>
                            <a:ext cx="301625" cy="225425"/>
                          </a:xfrm>
                          <a:prstGeom prst="rect">
                            <a:avLst/>
                          </a:prstGeom>
                          <a:noFill/>
                        </wps:spPr>
                        <wps:txbx>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30091936" name="TextBox 21">
                          <a:extLst>
                            <a:ext uri="{FF2B5EF4-FFF2-40B4-BE49-F238E27FC236}">
                              <a16:creationId xmlns:a16="http://schemas.microsoft.com/office/drawing/2014/main" id="{138D33DB-EEBA-F146-6C1C-979ADE19D69E}"/>
                            </a:ext>
                          </a:extLst>
                        </wps:cNvPr>
                        <wps:cNvSpPr txBox="1"/>
                        <wps:spPr>
                          <a:xfrm>
                            <a:off x="1721246" y="131445"/>
                            <a:ext cx="304165" cy="225425"/>
                          </a:xfrm>
                          <a:prstGeom prst="rect">
                            <a:avLst/>
                          </a:prstGeom>
                          <a:noFill/>
                        </wps:spPr>
                        <wps:txbx>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1449432824" name="TextBox 22">
                          <a:extLst>
                            <a:ext uri="{FF2B5EF4-FFF2-40B4-BE49-F238E27FC236}">
                              <a16:creationId xmlns:a16="http://schemas.microsoft.com/office/drawing/2014/main" id="{7D87EA6F-6FCE-027E-4665-81100851B94D}"/>
                            </a:ext>
                          </a:extLst>
                        </wps:cNvPr>
                        <wps:cNvSpPr txBox="1"/>
                        <wps:spPr>
                          <a:xfrm>
                            <a:off x="1264889" y="514185"/>
                            <a:ext cx="304165" cy="225425"/>
                          </a:xfrm>
                          <a:prstGeom prst="rect">
                            <a:avLst/>
                          </a:prstGeom>
                          <a:noFill/>
                        </wps:spPr>
                        <wps:txbx>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086816990" name="TextBox 23">
                          <a:extLst>
                            <a:ext uri="{FF2B5EF4-FFF2-40B4-BE49-F238E27FC236}">
                              <a16:creationId xmlns:a16="http://schemas.microsoft.com/office/drawing/2014/main" id="{A7AB3327-7A89-1272-84E1-0E049BFC0B95}"/>
                            </a:ext>
                          </a:extLst>
                        </wps:cNvPr>
                        <wps:cNvSpPr txBox="1"/>
                        <wps:spPr>
                          <a:xfrm>
                            <a:off x="1734733" y="908295"/>
                            <a:ext cx="304165" cy="225425"/>
                          </a:xfrm>
                          <a:prstGeom prst="rect">
                            <a:avLst/>
                          </a:prstGeom>
                          <a:noFill/>
                        </wps:spPr>
                        <wps:txbx>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2011595720" name="TextBox 24">
                          <a:extLst>
                            <a:ext uri="{FF2B5EF4-FFF2-40B4-BE49-F238E27FC236}">
                              <a16:creationId xmlns:a16="http://schemas.microsoft.com/office/drawing/2014/main" id="{9EE0C18D-E434-4D33-3C96-60DDCC01EC15}"/>
                            </a:ext>
                          </a:extLst>
                        </wps:cNvPr>
                        <wps:cNvSpPr txBox="1"/>
                        <wps:spPr>
                          <a:xfrm>
                            <a:off x="599176" y="908295"/>
                            <a:ext cx="304165" cy="225425"/>
                          </a:xfrm>
                          <a:prstGeom prst="rect">
                            <a:avLst/>
                          </a:prstGeom>
                          <a:noFill/>
                        </wps:spPr>
                        <wps:txbx>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g:wgp>
                  </a:graphicData>
                </a:graphic>
              </wp:anchor>
            </w:drawing>
          </mc:Choice>
          <mc:Fallback>
            <w:pict>
              <v:group w14:anchorId="76F3057F" id="Group 25" o:spid="_x0000_s1094" style="position:absolute;margin-left:64.9pt;margin-top:8.25pt;width:201.75pt;height:103.2pt;z-index:251686912" coordsize="25625,131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">
                <v:oval id="Oval 535844937" o:spid="_x0000_s1095" style="position:absolute;left:12655;top:11791;width:1219;height:13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" fillcolor="#4472c4 [3204]" strokecolor="#09101d [484]" strokeweight="1pt">
                  <v:stroke joinstyle="miter"/>
                </v:oval>
                <v:oval id="Oval 1953081542" o:spid="_x0000_s1096" style="position:absolute;left:12655;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" fillcolor="#4472c4 [3204]" strokecolor="#09101d [484]" strokeweight="1pt">
                  <v:stroke joinstyle="miter"/>
                </v:oval>
                <v:oval id="Oval 812026603" o:spid="_x0000_s1097" style="position:absolute;left:21665;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" fillcolor="#4472c4 [3204]" strokecolor="#09101d [484]" strokeweight="1pt">
                  <v:stroke joinstyle="miter"/>
                </v:oval>
                <v:oval id="Oval 1591897574" o:spid="_x0000_s1098" style="position:absolute;left:3644;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" fillcolor="#4472c4 [3204]" strokecolor="#09101d [484]" strokeweight="1pt">
                  <v:stroke joinstyle="miter"/>
                </v:oval>
                <v:line id="Straight Connector 2041028203" o:spid="_x0000_s1099" style="position:absolute;flip:y;visibility:visible;mso-wrap-style:square" from="4685,657" to="12655,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" strokecolor="#4472c4 [3204]" strokeweight="1pt">
                  <v:stroke joinstyle="miter"/>
                </v:line>
                <v:line id="Straight Connector 323778438" o:spid="_x0000_s1100" style="position:absolute;visibility:visible;mso-wrap-style:square" from="13874,657" to="21844,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" strokecolor="#4472c4 [3204]" strokeweight="1pt">
                  <v:stroke joinstyle="miter"/>
                </v:line>
                <v:line id="Straight Connector 413592915" o:spid="_x0000_s1101" style="position:absolute;visibility:visible;mso-wrap-style:square" from="4685,6989" to="12833,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" strokecolor="#4472c4 [3204]" strokeweight="1pt">
                  <v:stroke joinstyle="miter"/>
                </v:line>
                <v:line id="Straight Connector 1349379727" o:spid="_x0000_s1102" style="position:absolute;flip:y;visibility:visible;mso-wrap-style:square" from="13695,6989" to="21844,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" strokecolor="#4472c4 [3204]" strokeweight="1pt">
                  <v:stroke joinstyle="miter"/>
                </v:line>
                <v:line id="Straight Connector 912062274" o:spid="_x0000_s1103" style="position:absolute;visibility:visible;mso-wrap-style:square" from="13264,1314" to="13264,11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" strokecolor="#4472c4 [3204]" strokeweight="1pt">
                  <v:stroke joinstyle="miter"/>
                </v:line>
                <v:shape id="TextBox 18" o:spid="_x0000_s1104" type="#_x0000_t202" style="position:absolute;top:4968;width:256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" filled="f" stroked="f">
                  <v:textbox style="mso-fit-shape-to-text:t">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9" o:spid="_x0000_s1105" type="#_x0000_t202" style="position:absolute;left:23059;top:4968;width:256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" filled="f" stroked="f">
                  <v:textbox style="mso-fit-shape-to-text:t">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0" o:spid="_x0000_s1106" type="#_x0000_t202" style="position:absolute;left:6018;top:1050;width:301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" filled="f" stroked="f">
                  <v:textbox style="mso-fit-shape-to-text:t">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21" o:spid="_x0000_s1107" type="#_x0000_t202" style="position:absolute;left:17212;top:131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" filled="f" stroked="f">
                  <v:textbox style="mso-fit-shape-to-text:t">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shape id="TextBox 22" o:spid="_x0000_s1108" type="#_x0000_t202" style="position:absolute;left:12648;top:5141;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" filled="f" stroked="f">
                  <v:textbox style="mso-fit-shape-to-text:t">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shape id="TextBox 23" o:spid="_x0000_s1109" type="#_x0000_t202" style="position:absolute;left:17347;top:9082;width:304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" filled="f" stroked="f">
                  <v:textbox style="mso-fit-shape-to-text:t">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shape id="TextBox 24" o:spid="_x0000_s1110" type="#_x0000_t202" style="position:absolute;left:5991;top:9082;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" filled="f" stroked="f">
                  <v:textbox style="mso-fit-shape-to-text:t">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w10:wrap type="topAndBottom"/>
              </v:group>
            </w:pict>
          </mc:Fallback>
        </mc:AlternateContent>
      </w:r>
    </w:p>
    <w:p w14:paraId="63FB9BD5" w14:textId="39DBE633" w:rsidR="00CC0BB7" w:rsidRDefault="00CC0BB7" w:rsidP="00EA5FA1">
      <w:pPr>
        <w:rPr>
          <w:rFonts w:eastAsiaTheme="minorEastAsia"/>
        </w:rPr>
      </w:pPr>
      <w:r>
        <w:rPr>
          <w:rFonts w:eastAsiaTheme="minorEastAsia"/>
        </w:rPr>
        <w:t xml:space="preserve">                                          Figure: Shortest path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p>
    <w:p w14:paraId="0BF63BF1" w14:textId="77777777" w:rsidR="00CC0BB7" w:rsidRDefault="00CC0BB7" w:rsidP="00EA5FA1">
      <w:pPr>
        <w:rPr>
          <w:rFonts w:eastAsiaTheme="minorEastAsia"/>
        </w:rPr>
      </w:pPr>
    </w:p>
    <w:p w14:paraId="7025C205" w14:textId="31031ADD" w:rsidR="00CC0BB7" w:rsidRDefault="001328C9" w:rsidP="00EA5FA1">
      <w:pPr>
        <w:rPr>
          <w:rFonts w:eastAsiaTheme="minorEastAsia"/>
        </w:rPr>
      </w:pPr>
      <w:r>
        <w:rPr>
          <w:rFonts w:eastAsiaTheme="minorEastAsia"/>
        </w:rPr>
        <w:t xml:space="preserve">A straightforward way to estimate </w:t>
      </w:r>
      <m:oMath>
        <m:r>
          <m:rPr>
            <m:scr m:val="script"/>
          </m:rPr>
          <w:rPr>
            <w:rFonts w:ascii="Cambria Math" w:eastAsiaTheme="minorEastAsia" w:hAnsi="Cambria Math"/>
          </w:rPr>
          <m:t>l</m:t>
        </m:r>
      </m:oMath>
      <w:r>
        <w:rPr>
          <w:rFonts w:eastAsiaTheme="minorEastAsia"/>
        </w:rPr>
        <w:t xml:space="preserve"> in (cem.2) is to use </w:t>
      </w:r>
      <w:r w:rsidRPr="001328C9">
        <w:rPr>
          <w:rFonts w:eastAsiaTheme="minorEastAsia"/>
          <w:i/>
          <w:iCs/>
        </w:rPr>
        <w:t>Crude Monte Carlo</w:t>
      </w:r>
      <w:r>
        <w:rPr>
          <w:rFonts w:eastAsiaTheme="minorEastAsia"/>
        </w:rPr>
        <w:t xml:space="preserve"> (CMC) simulation.</w:t>
      </w:r>
      <w:r w:rsidR="009F77AA">
        <w:rPr>
          <w:rFonts w:eastAsiaTheme="minorEastAsia"/>
        </w:rPr>
        <w:t xml:space="preserve"> That is, we draw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9F77AA">
        <w:rPr>
          <w:rFonts w:eastAsiaTheme="minorEastAsia"/>
        </w:rPr>
        <w:t xml:space="preserve"> from the distribution of </w:t>
      </w:r>
      <m:oMath>
        <m:r>
          <w:rPr>
            <w:rFonts w:ascii="Cambria Math" w:eastAsiaTheme="minorEastAsia" w:hAnsi="Cambria Math"/>
          </w:rPr>
          <m:t>X</m:t>
        </m:r>
      </m:oMath>
      <w:r w:rsidR="009F77AA">
        <w:rPr>
          <w:rFonts w:eastAsiaTheme="minorEastAsia"/>
        </w:rPr>
        <w:t xml:space="preserve"> and use</w:t>
      </w:r>
    </w:p>
    <w:p w14:paraId="7767541E" w14:textId="77777777" w:rsidR="009F77AA" w:rsidRDefault="009F77AA" w:rsidP="00EA5FA1">
      <w:pPr>
        <w:rPr>
          <w:rFonts w:eastAsiaTheme="minorEastAsia"/>
        </w:rPr>
      </w:pPr>
    </w:p>
    <w:p w14:paraId="3A4BDD95" w14:textId="7358019F" w:rsidR="009F77AA" w:rsidRDefault="009F77AA" w:rsidP="00EA5FA1">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nary>
      </m:oMath>
      <w:r>
        <w:rPr>
          <w:rFonts w:eastAsiaTheme="minorEastAsia"/>
        </w:rPr>
        <w:t xml:space="preserve">        (cem.3)</w:t>
      </w:r>
    </w:p>
    <w:p w14:paraId="36A6264F" w14:textId="77777777" w:rsidR="009F77AA" w:rsidRDefault="009F77AA" w:rsidP="00EA5FA1">
      <w:pPr>
        <w:rPr>
          <w:rFonts w:eastAsiaTheme="minorEastAsia"/>
        </w:rPr>
      </w:pPr>
    </w:p>
    <w:p w14:paraId="72ED3F48" w14:textId="62D3F95D" w:rsidR="009F77AA" w:rsidRDefault="009F77AA" w:rsidP="00EA5FA1">
      <w:pPr>
        <w:rPr>
          <w:rFonts w:eastAsiaTheme="minorEastAsia"/>
        </w:rPr>
      </w:pPr>
      <w:r>
        <w:rPr>
          <w:rFonts w:eastAsiaTheme="minorEastAsia"/>
        </w:rPr>
        <w:t xml:space="preserve">as the unbiased estimator of </w:t>
      </w:r>
      <m:oMath>
        <m:r>
          <m:rPr>
            <m:scr m:val="script"/>
          </m:rPr>
          <w:rPr>
            <w:rFonts w:ascii="Cambria Math" w:eastAsiaTheme="minorEastAsia" w:hAnsi="Cambria Math"/>
          </w:rPr>
          <m:t>l</m:t>
        </m:r>
      </m:oMath>
      <w:r w:rsidR="00987A2F">
        <w:rPr>
          <w:rFonts w:eastAsiaTheme="minorEastAsia"/>
        </w:rPr>
        <w:t xml:space="preserve">. However, for a large </w:t>
      </w:r>
      <m:oMath>
        <m:r>
          <w:rPr>
            <w:rFonts w:ascii="Cambria Math" w:eastAsiaTheme="minorEastAsia" w:hAnsi="Cambria Math"/>
          </w:rPr>
          <m:t>γ</m:t>
        </m:r>
      </m:oMath>
      <w:r w:rsidR="00987A2F">
        <w:rPr>
          <w:rFonts w:eastAsiaTheme="minorEastAsia"/>
        </w:rPr>
        <w:t xml:space="preserve"> the probability </w:t>
      </w:r>
      <m:oMath>
        <m:r>
          <m:rPr>
            <m:scr m:val="script"/>
          </m:rPr>
          <w:rPr>
            <w:rFonts w:ascii="Cambria Math" w:eastAsiaTheme="minorEastAsia" w:hAnsi="Cambria Math"/>
          </w:rPr>
          <m:t>l</m:t>
        </m:r>
      </m:oMath>
      <w:r w:rsidR="00987A2F">
        <w:rPr>
          <w:rFonts w:eastAsiaTheme="minorEastAsia"/>
        </w:rPr>
        <w:t xml:space="preserve"> will be very small and CMC requires a very small and CMC requires a very large simulation effort, that is, N needs to be very large in order to estimate </w:t>
      </w:r>
      <m:oMath>
        <m:r>
          <m:rPr>
            <m:scr m:val="script"/>
          </m:rPr>
          <w:rPr>
            <w:rFonts w:ascii="Cambria Math" w:eastAsiaTheme="minorEastAsia" w:hAnsi="Cambria Math"/>
          </w:rPr>
          <m:t>l</m:t>
        </m:r>
      </m:oMath>
      <w:r w:rsidR="00987A2F">
        <w:rPr>
          <w:rFonts w:eastAsiaTheme="minorEastAsia"/>
        </w:rPr>
        <w:t xml:space="preserve">  accurately – that is, to obtain a small relative error, for example of 1%. </w:t>
      </w:r>
      <w:r w:rsidR="0069152F">
        <w:rPr>
          <w:rFonts w:eastAsiaTheme="minorEastAsia"/>
        </w:rPr>
        <w:t xml:space="preserve">A better way to perform the simulation is to use </w:t>
      </w:r>
      <w:r w:rsidR="0069152F" w:rsidRPr="0069152F">
        <w:rPr>
          <w:rFonts w:eastAsiaTheme="minorEastAsia"/>
          <w:i/>
          <w:iCs/>
        </w:rPr>
        <w:t>importance sampling</w:t>
      </w:r>
      <w:r w:rsidR="0069152F">
        <w:rPr>
          <w:rFonts w:eastAsiaTheme="minorEastAsia"/>
        </w:rPr>
        <w:t xml:space="preserve"> (IS). That is, let </w:t>
      </w:r>
      <m:oMath>
        <m:r>
          <w:rPr>
            <w:rFonts w:ascii="Cambria Math" w:eastAsiaTheme="minorEastAsia" w:hAnsi="Cambria Math"/>
          </w:rPr>
          <m:t>g</m:t>
        </m:r>
      </m:oMath>
      <w:r w:rsidR="0069152F">
        <w:rPr>
          <w:rFonts w:eastAsiaTheme="minorEastAsia"/>
        </w:rPr>
        <w:t xml:space="preserve"> be another probability density such that </w:t>
      </w:r>
      <m:oMath>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oMath>
      <w:r w:rsidR="0069152F">
        <w:rPr>
          <w:rFonts w:eastAsiaTheme="minorEastAsia"/>
        </w:rPr>
        <w:t xml:space="preserve">. Using the density g we can represent </w:t>
      </w:r>
      <m:oMath>
        <m:r>
          <m:rPr>
            <m:scr m:val="script"/>
          </m:rPr>
          <w:rPr>
            <w:rFonts w:ascii="Cambria Math" w:eastAsiaTheme="minorEastAsia" w:hAnsi="Cambria Math"/>
          </w:rPr>
          <m:t>l</m:t>
        </m:r>
      </m:oMath>
      <w:r w:rsidR="0069152F">
        <w:rPr>
          <w:rFonts w:eastAsiaTheme="minorEastAsia"/>
        </w:rPr>
        <w:t xml:space="preserve"> as</w:t>
      </w:r>
    </w:p>
    <w:p w14:paraId="4C554DA8" w14:textId="77777777" w:rsidR="0069152F" w:rsidRDefault="0069152F" w:rsidP="00EA5FA1">
      <w:pPr>
        <w:rPr>
          <w:rFonts w:eastAsiaTheme="minorEastAsia"/>
        </w:rPr>
      </w:pPr>
    </w:p>
    <w:p w14:paraId="7BE53AF4" w14:textId="77777777" w:rsidR="0069152F" w:rsidRDefault="0069152F" w:rsidP="00EA5FA1">
      <w:pPr>
        <w:rPr>
          <w:rFonts w:eastAsiaTheme="minorEastAsia"/>
        </w:rPr>
      </w:pPr>
    </w:p>
    <w:p w14:paraId="649554E3" w14:textId="77777777" w:rsidR="001328C9" w:rsidRDefault="001328C9" w:rsidP="00EA5FA1">
      <w:pPr>
        <w:rPr>
          <w:rFonts w:eastAsiaTheme="minorEastAsia"/>
        </w:rPr>
      </w:pPr>
    </w:p>
    <w:p w14:paraId="3ED8DA12" w14:textId="2AFC09BA" w:rsidR="004D1D23" w:rsidRPr="004D1D23" w:rsidRDefault="004D1D23" w:rsidP="00EA5FA1">
      <w:pPr>
        <w:rPr>
          <w:rFonts w:eastAsiaTheme="minorEastAsia"/>
          <w:color w:val="FF0000"/>
        </w:rPr>
      </w:pPr>
      <w:r w:rsidRPr="004D1D23">
        <w:rPr>
          <w:rFonts w:eastAsiaTheme="minorEastAsia"/>
          <w:color w:val="FF0000"/>
        </w:rPr>
        <w:t>//TODO: Finish the section on Cross-Entropy Methods</w:t>
      </w:r>
    </w:p>
    <w:p w14:paraId="2E5A5345" w14:textId="77777777" w:rsidR="001328C9" w:rsidRDefault="001328C9" w:rsidP="00EA5FA1">
      <w:pPr>
        <w:rPr>
          <w:rFonts w:eastAsiaTheme="minorEastAsia"/>
        </w:rPr>
      </w:pPr>
    </w:p>
    <w:p w14:paraId="1E845EFC" w14:textId="4680B743" w:rsidR="00B33300" w:rsidRDefault="00CC0BB7" w:rsidP="00B33300">
      <w:pPr>
        <w:pStyle w:val="Heading1"/>
        <w:rPr>
          <w:rFonts w:eastAsiaTheme="minorEastAsia"/>
        </w:rPr>
      </w:pPr>
      <w:bookmarkStart w:id="3" w:name="_Toc195442453"/>
      <w:r>
        <w:rPr>
          <w:rFonts w:eastAsiaTheme="minorEastAsia"/>
        </w:rPr>
        <w:t xml:space="preserve">The </w:t>
      </w:r>
      <w:r w:rsidR="00B33300">
        <w:rPr>
          <w:rFonts w:eastAsiaTheme="minorEastAsia"/>
        </w:rPr>
        <w:t>Monte Carlo Methods</w:t>
      </w:r>
      <w:bookmarkEnd w:id="3"/>
    </w:p>
    <w:p w14:paraId="320F333C" w14:textId="77777777" w:rsidR="00B33300" w:rsidRDefault="00B33300" w:rsidP="00EA5FA1">
      <w:pPr>
        <w:rPr>
          <w:rFonts w:eastAsiaTheme="minorEastAsia"/>
        </w:rPr>
      </w:pPr>
    </w:p>
    <w:p w14:paraId="0714563E" w14:textId="77777777" w:rsidR="00C971F4" w:rsidRDefault="00044858" w:rsidP="00EA5FA1">
      <w:pPr>
        <w:rPr>
          <w:rFonts w:eastAsiaTheme="minorEastAsia"/>
        </w:rPr>
      </w:pPr>
      <w:r>
        <w:rPr>
          <w:rFonts w:eastAsiaTheme="minorEastAsia"/>
        </w:rPr>
        <w:t xml:space="preserve">Monte Carlo Methods are a family of learning methods for </w:t>
      </w:r>
      <w:r w:rsidRPr="00974F0C">
        <w:rPr>
          <w:rFonts w:ascii="Times New Roman" w:eastAsiaTheme="minorEastAsia" w:hAnsi="Times New Roman" w:cs="Times New Roman"/>
        </w:rPr>
        <w:t>(i)</w:t>
      </w:r>
      <w:r>
        <w:rPr>
          <w:rFonts w:eastAsiaTheme="minorEastAsia"/>
        </w:rPr>
        <w:t xml:space="preserve"> estimation of the value functions and </w:t>
      </w:r>
      <w:r w:rsidRPr="00974F0C">
        <w:rPr>
          <w:rFonts w:ascii="Times New Roman" w:eastAsiaTheme="minorEastAsia" w:hAnsi="Times New Roman" w:cs="Times New Roman"/>
        </w:rPr>
        <w:t>(ii)</w:t>
      </w:r>
      <w:r>
        <w:rPr>
          <w:rFonts w:eastAsiaTheme="minorEastAsia"/>
        </w:rPr>
        <w:t xml:space="preserve"> discovering optimal policies.</w:t>
      </w:r>
      <w:r w:rsidR="00C971F4">
        <w:rPr>
          <w:rFonts w:eastAsiaTheme="minorEastAsia"/>
        </w:rPr>
        <w:t xml:space="preserve"> With Monte-Carlo methods we do not need complete knowledge of the environment, this family of methods requires only experience – sample sequences of states, actions, and rewards from actual or simulated interaction with an environment. Learning from experience implies that no prior knowledge of the environment dynamics is required. Another use case of this family of methods is learning from simulated experience – in this scenario a model is needed but this model does not need to be accurate one generating the complete probability distributions of all possible transitions , required to formulate the dynamic programming equations which can be solved exactly. </w:t>
      </w:r>
    </w:p>
    <w:p w14:paraId="73EE49C1" w14:textId="77777777" w:rsidR="00C971F4" w:rsidRDefault="00C971F4" w:rsidP="00EA5FA1">
      <w:pPr>
        <w:rPr>
          <w:rFonts w:eastAsiaTheme="minorEastAsia"/>
        </w:rPr>
      </w:pPr>
    </w:p>
    <w:p w14:paraId="4122B011" w14:textId="7E543E44" w:rsidR="00044858" w:rsidRDefault="00C971F4" w:rsidP="00EA5FA1">
      <w:pPr>
        <w:rPr>
          <w:rFonts w:eastAsiaTheme="minorEastAsia"/>
        </w:rPr>
      </w:pPr>
      <w:r>
        <w:rPr>
          <w:rFonts w:eastAsiaTheme="minorEastAsia"/>
        </w:rPr>
        <w:lastRenderedPageBreak/>
        <w:t xml:space="preserve">Monte Carly family of methods solve the reinforcement learning problem based on averaging sample returns. </w:t>
      </w:r>
      <w:r w:rsidR="00A6376E">
        <w:rPr>
          <w:rFonts w:eastAsiaTheme="minorEastAsia"/>
        </w:rPr>
        <w:t xml:space="preserve">To ensure that well-defined returns are available we will consider Monte Carlo family of methods only for episodic tasks where we do not need to deal with infinite quantities. </w:t>
      </w:r>
      <w:r>
        <w:rPr>
          <w:rFonts w:eastAsiaTheme="minorEastAsia"/>
        </w:rPr>
        <w:t xml:space="preserve"> </w:t>
      </w:r>
      <w:r w:rsidR="00A6376E">
        <w:rPr>
          <w:rFonts w:eastAsiaTheme="minorEastAsia"/>
        </w:rPr>
        <w:t xml:space="preserve">We assume that experience is divided into episodes and that all episodes will eventually terminate no matter what actions are selected. </w:t>
      </w:r>
    </w:p>
    <w:p w14:paraId="5C4EA191" w14:textId="2B921ACF" w:rsidR="004D1D23" w:rsidRDefault="004D1D23" w:rsidP="00EA5FA1">
      <w:pPr>
        <w:rPr>
          <w:rFonts w:eastAsiaTheme="minorEastAsia"/>
        </w:rPr>
      </w:pPr>
      <w:r>
        <w:rPr>
          <w:rFonts w:eastAsiaTheme="minorEastAsia"/>
        </w:rPr>
        <w:t xml:space="preserve">Only on the completion of an episode are value estimates and policies changed. Monte Carlo methods can thus be incremental in an episode-by-episode </w:t>
      </w:r>
    </w:p>
    <w:p w14:paraId="2EF0700F" w14:textId="77777777" w:rsidR="00B33300" w:rsidRDefault="00B33300" w:rsidP="00EA5FA1">
      <w:pPr>
        <w:rPr>
          <w:rFonts w:eastAsiaTheme="minorEastAsia"/>
        </w:rPr>
      </w:pPr>
    </w:p>
    <w:p w14:paraId="4F2C5524" w14:textId="77777777" w:rsidR="00B33300" w:rsidRDefault="00B33300" w:rsidP="00EA5FA1">
      <w:pPr>
        <w:rPr>
          <w:rFonts w:eastAsiaTheme="minorEastAsia"/>
        </w:rPr>
      </w:pPr>
    </w:p>
    <w:p w14:paraId="6F2821A8" w14:textId="3E444C08" w:rsidR="00B33300" w:rsidRDefault="00B33300" w:rsidP="00EA5FA1">
      <w:pPr>
        <w:rPr>
          <w:rFonts w:eastAsiaTheme="minorEastAsia"/>
          <w:color w:val="FF0000"/>
        </w:rPr>
      </w:pPr>
      <w:r w:rsidRPr="00B33300">
        <w:rPr>
          <w:rFonts w:eastAsiaTheme="minorEastAsia"/>
          <w:color w:val="FF0000"/>
        </w:rPr>
        <w:t>//TODO: finish the section on Monte-Carlo Methods</w:t>
      </w:r>
    </w:p>
    <w:p w14:paraId="7A1C2890" w14:textId="77777777" w:rsidR="001328C9" w:rsidRDefault="001328C9" w:rsidP="00EA5FA1">
      <w:pPr>
        <w:rPr>
          <w:rFonts w:eastAsiaTheme="minorEastAsia"/>
          <w:color w:val="FF0000"/>
        </w:rPr>
      </w:pPr>
    </w:p>
    <w:p w14:paraId="4BF708D8" w14:textId="77777777" w:rsidR="001328C9" w:rsidRPr="002C371F" w:rsidRDefault="001328C9" w:rsidP="001328C9">
      <w:pPr>
        <w:rPr>
          <w:rFonts w:eastAsiaTheme="minorEastAsia"/>
          <w:color w:val="FF0000"/>
        </w:rPr>
      </w:pPr>
      <w:r w:rsidRPr="002C371F">
        <w:rPr>
          <w:rFonts w:eastAsiaTheme="minorEastAsia"/>
          <w:color w:val="FF0000"/>
        </w:rPr>
        <w:t>//TODO: finish this section (Lecture 1 of John Schulman)</w:t>
      </w:r>
    </w:p>
    <w:p w14:paraId="5F1B1C43" w14:textId="77777777" w:rsidR="001328C9" w:rsidRDefault="001328C9" w:rsidP="001328C9">
      <w:pPr>
        <w:rPr>
          <w:rFonts w:eastAsiaTheme="minorEastAsia"/>
        </w:rPr>
      </w:pPr>
    </w:p>
    <w:p w14:paraId="17D921E5" w14:textId="77777777" w:rsidR="001328C9" w:rsidRPr="00B33300" w:rsidRDefault="001328C9" w:rsidP="00EA5FA1">
      <w:pPr>
        <w:rPr>
          <w:rFonts w:eastAsiaTheme="minorEastAsia"/>
          <w:color w:val="FF0000"/>
        </w:rPr>
      </w:pPr>
    </w:p>
    <w:p w14:paraId="0612B83B" w14:textId="7EF8380A" w:rsidR="00B33300" w:rsidRDefault="00B33300" w:rsidP="002C371F">
      <w:pPr>
        <w:pStyle w:val="Heading1"/>
      </w:pPr>
      <w:bookmarkStart w:id="4" w:name="_Toc195442454"/>
      <w:r>
        <w:t>Temporal-Difference Learning</w:t>
      </w:r>
      <w:bookmarkEnd w:id="4"/>
      <w:r>
        <w:t xml:space="preserve"> </w:t>
      </w:r>
    </w:p>
    <w:p w14:paraId="130FCB5D" w14:textId="77777777" w:rsidR="00B33300" w:rsidRDefault="00B33300" w:rsidP="00B33300"/>
    <w:p w14:paraId="7C3BA185" w14:textId="79B08389" w:rsidR="00B33300" w:rsidRPr="00B33300" w:rsidRDefault="00B33300" w:rsidP="00B33300">
      <w:r w:rsidRPr="00B33300">
        <w:rPr>
          <w:color w:val="FF0000"/>
        </w:rPr>
        <w:t>//TODO: finish the section on Temporal Difference Learni</w:t>
      </w:r>
      <w:r w:rsidRPr="00A6376E">
        <w:rPr>
          <w:color w:val="FF0000"/>
        </w:rPr>
        <w:t xml:space="preserve">ng </w:t>
      </w:r>
    </w:p>
    <w:p w14:paraId="02543E78" w14:textId="77777777" w:rsidR="00B33300" w:rsidRPr="00B33300" w:rsidRDefault="00B33300" w:rsidP="00B33300"/>
    <w:p w14:paraId="3CE2896A" w14:textId="5FDDE477" w:rsidR="006851FF" w:rsidRDefault="002C371F" w:rsidP="002C371F">
      <w:pPr>
        <w:pStyle w:val="Heading1"/>
      </w:pPr>
      <w:bookmarkStart w:id="5" w:name="_Toc195442455"/>
      <w:r>
        <w:t>Policy Optimization</w:t>
      </w:r>
      <w:bookmarkEnd w:id="5"/>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lastRenderedPageBreak/>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r w:rsidR="00CF4775">
        <w:t xml:space="preserve">Assuming that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lastRenderedPageBreak/>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low-variance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6" w:name="_Toc195442456"/>
      <w:r>
        <w:rPr>
          <w:rFonts w:eastAsiaTheme="minorEastAsia"/>
        </w:rPr>
        <w:t>Policy Gradient Methods</w:t>
      </w:r>
      <w:bookmarkEnd w:id="6"/>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all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r>
        <w:rPr>
          <w:rFonts w:eastAsiaTheme="minorEastAsia"/>
        </w:rPr>
        <w:t xml:space="preserve">So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lastRenderedPageBreak/>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7" w:name="_Toc195442457"/>
      <w:r>
        <w:rPr>
          <w:rFonts w:eastAsiaTheme="minorEastAsia"/>
        </w:rPr>
        <w:t>Baselines in Policy Gradients</w:t>
      </w:r>
      <w:bookmarkEnd w:id="7"/>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8" w:name="_Toc195442458"/>
      <w:r>
        <w:rPr>
          <w:rFonts w:eastAsiaTheme="minorEastAsia"/>
        </w:rPr>
        <w:t>Other Forms of the Policy Gradient</w:t>
      </w:r>
      <w:bookmarkEnd w:id="8"/>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r>
        <w:rPr>
          <w:rFonts w:eastAsiaTheme="minorEastAsia"/>
        </w:rPr>
        <w:t xml:space="preserve">All of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9" w:name="_Toc195442459"/>
      <w:r w:rsidRPr="009A41A9">
        <w:t>Vanilla Policy Gradient</w:t>
      </w:r>
      <w:bookmarkEnd w:id="9"/>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10" w:name="_Toc195442460"/>
      <w:r>
        <w:t>Generalized Advantage Estimator</w:t>
      </w:r>
      <w:bookmarkEnd w:id="10"/>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w:t>
      </w:r>
      <w:r w:rsidR="008D18B7">
        <w:rPr>
          <w:rFonts w:eastAsiaTheme="minorEastAsia"/>
        </w:rPr>
        <w:lastRenderedPageBreak/>
        <w:t xml:space="preserve">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11" w:name="_Toc195442461"/>
      <m:oMath>
        <m:r>
          <w:rPr>
            <w:rFonts w:ascii="Cambria Math" w:hAnsi="Cambria Math"/>
          </w:rPr>
          <m:t>γ</m:t>
        </m:r>
      </m:oMath>
      <w:r>
        <w:rPr>
          <w:rFonts w:eastAsiaTheme="minorEastAsia"/>
        </w:rPr>
        <w:t>-just estimator</w:t>
      </w:r>
      <w:bookmarkEnd w:id="11"/>
    </w:p>
    <w:p w14:paraId="1A50CB0D" w14:textId="77777777" w:rsidR="008C7C85" w:rsidRDefault="008C7C85" w:rsidP="00EA5FA1"/>
    <w:p w14:paraId="1E9E2F31" w14:textId="4DAC242E" w:rsidR="008C7C85" w:rsidRDefault="008C7C85" w:rsidP="00EA5FA1">
      <w:pPr>
        <w:rPr>
          <w:rFonts w:eastAsiaTheme="minorEastAsia"/>
        </w:rPr>
      </w:pPr>
      <w:r>
        <w:lastRenderedPageBreak/>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96E70CA"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bookmarkStart w:id="12" w:name="_Toc195442462"/>
      <w:r>
        <w:rPr>
          <w:rFonts w:eastAsiaTheme="minorEastAsia"/>
        </w:rPr>
        <w:t>Advantage Function Estimation</w:t>
      </w:r>
      <w:bookmarkEnd w:id="12"/>
      <w:r>
        <w:rPr>
          <w:rFonts w:eastAsiaTheme="minorEastAsia"/>
        </w:rPr>
        <w:t xml:space="preserve"> </w:t>
      </w:r>
    </w:p>
    <w:p w14:paraId="10A3A31E" w14:textId="77777777" w:rsidR="00B17CDC" w:rsidRDefault="00B17CDC" w:rsidP="00EA5FA1"/>
    <w:p w14:paraId="699DDB34" w14:textId="7E695E57" w:rsidR="001E0C41" w:rsidRDefault="001E0C41" w:rsidP="00EA5FA1">
      <w:pPr>
        <w:rPr>
          <w:rFonts w:eastAsiaTheme="minorEastAsia"/>
        </w:rPr>
      </w:pPr>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B33300">
        <w:rPr>
          <w:rFonts w:eastAsiaTheme="minorEastAsia"/>
        </w:rPr>
        <w:t>, which will then be used to construct a policy gradient estimator of the following form:</w:t>
      </w:r>
    </w:p>
    <w:p w14:paraId="7B1B4C58" w14:textId="77777777" w:rsidR="00B33300" w:rsidRDefault="00B33300" w:rsidP="00EA5FA1">
      <w:pPr>
        <w:rPr>
          <w:rFonts w:eastAsiaTheme="minorEastAsia"/>
        </w:rPr>
      </w:pPr>
    </w:p>
    <w:p w14:paraId="58C8F699" w14:textId="4E14DC99" w:rsidR="00B33300" w:rsidRDefault="00B33300" w:rsidP="00EA5FA1">
      <w:pPr>
        <w:rPr>
          <w:rFonts w:eastAsiaTheme="minorEastAsia"/>
        </w:rPr>
      </w:pPr>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t</m:t>
                    </m:r>
                  </m:sub>
                  <m:sup>
                    <m:r>
                      <w:rPr>
                        <w:rFonts w:ascii="Cambria Math" w:hAnsi="Cambria Math"/>
                      </w:rPr>
                      <m:t>n</m:t>
                    </m:r>
                  </m:sup>
                </m:sSubSup>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nary>
          </m:e>
        </m:nary>
      </m:oMath>
      <w:r>
        <w:rPr>
          <w:rFonts w:eastAsiaTheme="minorEastAsia"/>
        </w:rPr>
        <w:t xml:space="preserve">        (gae.18)</w:t>
      </w:r>
    </w:p>
    <w:p w14:paraId="226705E5" w14:textId="77777777" w:rsidR="00B33300" w:rsidRDefault="00B33300" w:rsidP="00EA5FA1">
      <w:pPr>
        <w:rPr>
          <w:rFonts w:eastAsiaTheme="minorEastAsia"/>
        </w:rPr>
      </w:pPr>
    </w:p>
    <w:p w14:paraId="46A28209" w14:textId="699D87C6" w:rsidR="00B33300" w:rsidRDefault="00B33300" w:rsidP="00EA5FA1">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indexes over a batch of episodes.</w:t>
      </w:r>
    </w:p>
    <w:p w14:paraId="3E01ECBA" w14:textId="23DD1200" w:rsidR="00B33300" w:rsidRDefault="00B33300" w:rsidP="00EA5FA1">
      <w:r>
        <w:rPr>
          <w:rFonts w:eastAsiaTheme="minorEastAsia"/>
        </w:rPr>
        <w:t xml:space="preserve">Let </w:t>
      </w:r>
      <m:oMath>
        <m:r>
          <w:rPr>
            <w:rFonts w:ascii="Cambria Math" w:eastAsiaTheme="minorEastAsia" w:hAnsi="Cambria Math"/>
          </w:rPr>
          <m:t>V</m:t>
        </m:r>
      </m:oMath>
      <w:r>
        <w:rPr>
          <w:rFonts w:eastAsiaTheme="minorEastAsia"/>
        </w:rPr>
        <w:t xml:space="preserve"> be an approximate value function. </w:t>
      </w:r>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13" w:name="_Toc195442463"/>
      <w:r>
        <w:lastRenderedPageBreak/>
        <w:t>References</w:t>
      </w:r>
      <w:bookmarkEnd w:id="13"/>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CEA-Cadarache,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Approximate Gradient Methods in Policy-Space Optimization of Markov Reward Processes, Peter N. Marbach,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Learning Continuous Control Policies by Stochastic Value Gradients, Nicolas Heese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371B1453" w14:textId="77777777" w:rsidR="003864D1" w:rsidRDefault="003864D1" w:rsidP="001941DB">
      <w:pPr>
        <w:keepNext/>
        <w:keepLines/>
      </w:pPr>
    </w:p>
    <w:p w14:paraId="188D6470" w14:textId="7E803191" w:rsidR="003864D1" w:rsidRDefault="003864D1" w:rsidP="003864D1">
      <w:pPr>
        <w:pStyle w:val="Heading1"/>
      </w:pPr>
      <w:bookmarkStart w:id="14" w:name="_Toc195442464"/>
      <w:r>
        <w:t>Appendix</w:t>
      </w:r>
      <w:bookmarkEnd w:id="14"/>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5" w:name="_Toc195442465"/>
      <w:r>
        <w:t>Stochastic Gradient Descent</w:t>
      </w:r>
      <w:bookmarkEnd w:id="15"/>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6" w:name="_Toc195442466"/>
      <w:r>
        <w:t>Gradient Bandit Algorithm and Stochastic Gradient Descent</w:t>
      </w:r>
      <w:bookmarkEnd w:id="16"/>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44858"/>
    <w:rsid w:val="00066B4D"/>
    <w:rsid w:val="00080DD7"/>
    <w:rsid w:val="000823AC"/>
    <w:rsid w:val="000A4D3F"/>
    <w:rsid w:val="000C30BC"/>
    <w:rsid w:val="000D25DF"/>
    <w:rsid w:val="000E37B8"/>
    <w:rsid w:val="000F1C5C"/>
    <w:rsid w:val="000F28E8"/>
    <w:rsid w:val="000F547A"/>
    <w:rsid w:val="000F6327"/>
    <w:rsid w:val="00121779"/>
    <w:rsid w:val="001328C9"/>
    <w:rsid w:val="00137D77"/>
    <w:rsid w:val="001523CB"/>
    <w:rsid w:val="001565BD"/>
    <w:rsid w:val="0016267B"/>
    <w:rsid w:val="00164F39"/>
    <w:rsid w:val="0016598F"/>
    <w:rsid w:val="001915E3"/>
    <w:rsid w:val="001924A7"/>
    <w:rsid w:val="001941DB"/>
    <w:rsid w:val="001D4108"/>
    <w:rsid w:val="001D66E2"/>
    <w:rsid w:val="001E0C41"/>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D1D23"/>
    <w:rsid w:val="004E0262"/>
    <w:rsid w:val="004E6765"/>
    <w:rsid w:val="004E6BE7"/>
    <w:rsid w:val="00503FD8"/>
    <w:rsid w:val="00506610"/>
    <w:rsid w:val="00527A34"/>
    <w:rsid w:val="00574C73"/>
    <w:rsid w:val="00577984"/>
    <w:rsid w:val="00592D61"/>
    <w:rsid w:val="005A3BD3"/>
    <w:rsid w:val="005B31F9"/>
    <w:rsid w:val="005C78BE"/>
    <w:rsid w:val="005E28B9"/>
    <w:rsid w:val="00646F1E"/>
    <w:rsid w:val="0065314E"/>
    <w:rsid w:val="00655982"/>
    <w:rsid w:val="006611E2"/>
    <w:rsid w:val="0067337F"/>
    <w:rsid w:val="006851FF"/>
    <w:rsid w:val="00686AF2"/>
    <w:rsid w:val="0069152F"/>
    <w:rsid w:val="006C02EB"/>
    <w:rsid w:val="006C4EA6"/>
    <w:rsid w:val="006D7AB7"/>
    <w:rsid w:val="006E271C"/>
    <w:rsid w:val="006E3A7A"/>
    <w:rsid w:val="006E4D75"/>
    <w:rsid w:val="006E7D31"/>
    <w:rsid w:val="006F5B9B"/>
    <w:rsid w:val="007001AB"/>
    <w:rsid w:val="00703A45"/>
    <w:rsid w:val="007076F6"/>
    <w:rsid w:val="00730826"/>
    <w:rsid w:val="00731BAC"/>
    <w:rsid w:val="00734912"/>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74F0C"/>
    <w:rsid w:val="00987A2F"/>
    <w:rsid w:val="009A41A9"/>
    <w:rsid w:val="009C1487"/>
    <w:rsid w:val="009C4C19"/>
    <w:rsid w:val="009F77AA"/>
    <w:rsid w:val="00A004E4"/>
    <w:rsid w:val="00A41F57"/>
    <w:rsid w:val="00A44E09"/>
    <w:rsid w:val="00A6376E"/>
    <w:rsid w:val="00A70BD0"/>
    <w:rsid w:val="00A80A7D"/>
    <w:rsid w:val="00A87C79"/>
    <w:rsid w:val="00A91825"/>
    <w:rsid w:val="00A9705D"/>
    <w:rsid w:val="00AB3C22"/>
    <w:rsid w:val="00AB6240"/>
    <w:rsid w:val="00AC05D9"/>
    <w:rsid w:val="00AD1083"/>
    <w:rsid w:val="00AD16A7"/>
    <w:rsid w:val="00B149C0"/>
    <w:rsid w:val="00B17CDC"/>
    <w:rsid w:val="00B33300"/>
    <w:rsid w:val="00B547F3"/>
    <w:rsid w:val="00B56DC8"/>
    <w:rsid w:val="00B73EC1"/>
    <w:rsid w:val="00B81C57"/>
    <w:rsid w:val="00B908FB"/>
    <w:rsid w:val="00B9481A"/>
    <w:rsid w:val="00B9732A"/>
    <w:rsid w:val="00BA7FA0"/>
    <w:rsid w:val="00BD1B7F"/>
    <w:rsid w:val="00BD4BFA"/>
    <w:rsid w:val="00BE3590"/>
    <w:rsid w:val="00C16B9C"/>
    <w:rsid w:val="00C1723B"/>
    <w:rsid w:val="00C21180"/>
    <w:rsid w:val="00C26431"/>
    <w:rsid w:val="00C31931"/>
    <w:rsid w:val="00C66DEB"/>
    <w:rsid w:val="00C76DDF"/>
    <w:rsid w:val="00C77C36"/>
    <w:rsid w:val="00C87F6A"/>
    <w:rsid w:val="00C912A3"/>
    <w:rsid w:val="00C971F4"/>
    <w:rsid w:val="00C973D1"/>
    <w:rsid w:val="00CB1D00"/>
    <w:rsid w:val="00CC0BB7"/>
    <w:rsid w:val="00CC1F0C"/>
    <w:rsid w:val="00CC2452"/>
    <w:rsid w:val="00CD3427"/>
    <w:rsid w:val="00CD3D08"/>
    <w:rsid w:val="00CF3F1A"/>
    <w:rsid w:val="00CF4775"/>
    <w:rsid w:val="00D05C3B"/>
    <w:rsid w:val="00D13A60"/>
    <w:rsid w:val="00D149D0"/>
    <w:rsid w:val="00D15C32"/>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1668A"/>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B7"/>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7853</Words>
  <Characters>44767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cp:lastPrinted>2025-04-13T13:44:00Z</cp:lastPrinted>
  <dcterms:created xsi:type="dcterms:W3CDTF">2025-04-13T13:44:00Z</dcterms:created>
  <dcterms:modified xsi:type="dcterms:W3CDTF">2025-04-13T23:30:00Z</dcterms:modified>
</cp:coreProperties>
</file>