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A012" w14:textId="33313E24" w:rsidR="00042DC8" w:rsidRPr="002155E4" w:rsidRDefault="002155E4" w:rsidP="002155E4">
      <w:pPr>
        <w:pStyle w:val="Heading1"/>
        <w:rPr>
          <w:sz w:val="28"/>
          <w:szCs w:val="28"/>
        </w:rPr>
      </w:pPr>
      <w:r w:rsidRPr="002155E4">
        <w:rPr>
          <w:sz w:val="28"/>
          <w:szCs w:val="28"/>
        </w:rPr>
        <w:t xml:space="preserve">Reinforcement Learning and Optimal Control, Dimitri </w:t>
      </w:r>
      <w:proofErr w:type="spellStart"/>
      <w:r w:rsidRPr="002155E4">
        <w:rPr>
          <w:sz w:val="28"/>
          <w:szCs w:val="28"/>
        </w:rPr>
        <w:t>Bertsekas</w:t>
      </w:r>
      <w:proofErr w:type="spellEnd"/>
    </w:p>
    <w:p w14:paraId="0329C1C6" w14:textId="73FB8279" w:rsidR="002155E4" w:rsidRDefault="002155E4"/>
    <w:p w14:paraId="12C948FC" w14:textId="37CA031D" w:rsidR="002155E4" w:rsidRDefault="002155E4" w:rsidP="002155E4">
      <w:pPr>
        <w:pStyle w:val="Heading2"/>
      </w:pPr>
      <w:r>
        <w:t>Deterministic Dynamic Programming</w:t>
      </w:r>
    </w:p>
    <w:p w14:paraId="5BE6482D" w14:textId="2C6BBB9E" w:rsidR="002155E4" w:rsidRPr="004B2E81" w:rsidRDefault="002155E4" w:rsidP="002155E4">
      <w:pPr>
        <w:rPr>
          <w:sz w:val="20"/>
          <w:szCs w:val="20"/>
        </w:rPr>
      </w:pPr>
    </w:p>
    <w:p w14:paraId="3C096B00" w14:textId="123FF7B5" w:rsidR="002155E4" w:rsidRDefault="004B2E81" w:rsidP="002155E4">
      <w:pPr>
        <w:rPr>
          <w:sz w:val="20"/>
          <w:szCs w:val="20"/>
        </w:rPr>
      </w:pPr>
      <w:r w:rsidRPr="004B2E81">
        <w:rPr>
          <w:sz w:val="20"/>
          <w:szCs w:val="20"/>
        </w:rPr>
        <w:t>A</w:t>
      </w:r>
      <w:r>
        <w:rPr>
          <w:sz w:val="20"/>
          <w:szCs w:val="20"/>
        </w:rPr>
        <w:t xml:space="preserve">ll DP problems involve a discrete time dynamic system that generates a sequence of states under the influence of control. In finite horizon problems the system evolves over a finite number </w:t>
      </w:r>
      <m:oMath>
        <m:r>
          <w:rPr>
            <w:rFonts w:ascii="Cambria Math" w:hAnsi="Cambria Math"/>
            <w:sz w:val="20"/>
            <w:szCs w:val="20"/>
          </w:rPr>
          <m:t>N</m:t>
        </m:r>
      </m:oMath>
      <w:r>
        <w:rPr>
          <w:sz w:val="20"/>
          <w:szCs w:val="20"/>
        </w:rPr>
        <w:t xml:space="preserve"> of time steps (also called stages). The state and control at time </w:t>
      </w:r>
      <m:oMath>
        <m:r>
          <w:rPr>
            <w:rFonts w:ascii="Cambria Math" w:hAnsi="Cambria Math"/>
            <w:sz w:val="20"/>
            <w:szCs w:val="20"/>
          </w:rPr>
          <m:t>k</m:t>
        </m:r>
      </m:oMath>
      <w:r>
        <w:rPr>
          <w:sz w:val="20"/>
          <w:szCs w:val="20"/>
        </w:rPr>
        <w:t xml:space="preserve"> are denoted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respectively. In deterministic systems,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oMath>
      <w:r>
        <w:rPr>
          <w:sz w:val="20"/>
          <w:szCs w:val="20"/>
        </w:rPr>
        <w:t xml:space="preserve"> is generated non-randomly, i.e., it is determined solely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w:t>
      </w:r>
    </w:p>
    <w:p w14:paraId="3B0E99EC" w14:textId="3A33B66F" w:rsidR="004B2E81" w:rsidRDefault="004B2E81" w:rsidP="002155E4">
      <w:pPr>
        <w:rPr>
          <w:sz w:val="20"/>
          <w:szCs w:val="20"/>
        </w:rPr>
      </w:pPr>
    </w:p>
    <w:p w14:paraId="6CEA8B40" w14:textId="3EDB0149" w:rsidR="004B2E81" w:rsidRDefault="004B2E81" w:rsidP="004B2E81">
      <w:pPr>
        <w:pStyle w:val="Heading3"/>
      </w:pPr>
      <w:r>
        <w:t>Deterministic Problems</w:t>
      </w:r>
    </w:p>
    <w:p w14:paraId="72CD3106" w14:textId="44DE9569" w:rsidR="004B2E81" w:rsidRPr="008C60B7" w:rsidRDefault="004B2E81" w:rsidP="004B2E81">
      <w:pPr>
        <w:rPr>
          <w:sz w:val="20"/>
          <w:szCs w:val="20"/>
        </w:rPr>
      </w:pPr>
    </w:p>
    <w:p w14:paraId="2A16BC15" w14:textId="2F4A332C" w:rsidR="004B2E81" w:rsidRDefault="008C60B7" w:rsidP="004B2E81">
      <w:pPr>
        <w:rPr>
          <w:sz w:val="20"/>
          <w:szCs w:val="20"/>
        </w:rPr>
      </w:pPr>
      <w:r w:rsidRPr="008C60B7">
        <w:rPr>
          <w:sz w:val="20"/>
          <w:szCs w:val="20"/>
        </w:rPr>
        <w:t>A determi</w:t>
      </w:r>
      <w:r>
        <w:rPr>
          <w:sz w:val="20"/>
          <w:szCs w:val="20"/>
        </w:rPr>
        <w:t>nistic DP problem involves a discrete-time dynamic system of the form:</w:t>
      </w:r>
    </w:p>
    <w:p w14:paraId="4C99FD65" w14:textId="4A9AE06F" w:rsidR="008C60B7" w:rsidRDefault="008C60B7" w:rsidP="004B2E81">
      <w:pPr>
        <w:rPr>
          <w:sz w:val="20"/>
          <w:szCs w:val="20"/>
        </w:rPr>
      </w:pPr>
    </w:p>
    <w:p w14:paraId="48823D85" w14:textId="1894F4BB" w:rsidR="002155E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r>
          <w:rPr>
            <w:rFonts w:ascii="Cambria Math" w:hAnsi="Cambria Math"/>
            <w:sz w:val="20"/>
            <w:szCs w:val="20"/>
          </w:rPr>
          <m:t>,  k=0,1,…, N-1</m:t>
        </m:r>
      </m:oMath>
      <w:r w:rsidR="00697E97">
        <w:rPr>
          <w:sz w:val="20"/>
          <w:szCs w:val="20"/>
        </w:rPr>
        <w:t xml:space="preserve">      </w:t>
      </w:r>
      <w:r w:rsidR="006E3A06">
        <w:rPr>
          <w:sz w:val="20"/>
          <w:szCs w:val="20"/>
        </w:rPr>
        <w:t xml:space="preserve">       </w:t>
      </w:r>
      <w:r w:rsidR="00697E97">
        <w:rPr>
          <w:sz w:val="20"/>
          <w:szCs w:val="20"/>
        </w:rPr>
        <w:t>(1)</w:t>
      </w:r>
    </w:p>
    <w:p w14:paraId="612B6191" w14:textId="584AD556" w:rsidR="00697E97" w:rsidRDefault="00697E97">
      <w:pPr>
        <w:rPr>
          <w:sz w:val="20"/>
          <w:szCs w:val="20"/>
        </w:rPr>
      </w:pPr>
    </w:p>
    <w:p w14:paraId="49E72007" w14:textId="688E3A3E" w:rsidR="00697E97" w:rsidRDefault="00697E97">
      <w:pPr>
        <w:rPr>
          <w:sz w:val="20"/>
          <w:szCs w:val="20"/>
        </w:rPr>
      </w:pPr>
      <w:r>
        <w:rPr>
          <w:sz w:val="20"/>
          <w:szCs w:val="20"/>
        </w:rPr>
        <w:t xml:space="preserve">where </w:t>
      </w:r>
    </w:p>
    <w:p w14:paraId="3111DD84" w14:textId="3CE11776" w:rsidR="00697E97" w:rsidRDefault="00697E97">
      <w:pPr>
        <w:rPr>
          <w:sz w:val="20"/>
          <w:szCs w:val="20"/>
        </w:rPr>
      </w:pPr>
      <w:r>
        <w:rPr>
          <w:sz w:val="20"/>
          <w:szCs w:val="20"/>
        </w:rPr>
        <w:t xml:space="preserve">    </w:t>
      </w:r>
      <m:oMath>
        <m:r>
          <w:rPr>
            <w:rFonts w:ascii="Cambria Math" w:hAnsi="Cambria Math"/>
            <w:sz w:val="20"/>
            <w:szCs w:val="20"/>
          </w:rPr>
          <m:t>k</m:t>
        </m:r>
      </m:oMath>
      <w:r>
        <w:rPr>
          <w:sz w:val="20"/>
          <w:szCs w:val="20"/>
        </w:rPr>
        <w:t xml:space="preserve"> is the time index</w:t>
      </w:r>
    </w:p>
    <w:p w14:paraId="67795A81" w14:textId="25FEC6F7" w:rsidR="00697E97" w:rsidRDefault="00697E97">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is the state of the system, an element of some space</w:t>
      </w:r>
    </w:p>
    <w:p w14:paraId="3A23B7F0" w14:textId="76D78377" w:rsidR="00697E97" w:rsidRDefault="00697E97">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is the control or decision variable, to be selected at time k from some given set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oMath>
      <w:r>
        <w:rPr>
          <w:sz w:val="20"/>
          <w:szCs w:val="20"/>
        </w:rPr>
        <w:t xml:space="preserve"> that depends on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p>
    <w:p w14:paraId="44DB57D4" w14:textId="2DC53390" w:rsidR="00697E97" w:rsidRDefault="00697E97">
      <w:pPr>
        <w:rPr>
          <w:sz w:val="20"/>
          <w:szCs w:val="20"/>
        </w:rPr>
      </w:pPr>
    </w:p>
    <w:p w14:paraId="0157E319" w14:textId="31513C3A" w:rsidR="00697E97" w:rsidRDefault="00697E97">
      <w:pPr>
        <w:rPr>
          <w:sz w:val="20"/>
          <w:szCs w:val="20"/>
        </w:rPr>
      </w:pPr>
      <w:r>
        <w:rPr>
          <w:noProof/>
          <w:sz w:val="20"/>
          <w:szCs w:val="20"/>
        </w:rPr>
        <w:drawing>
          <wp:inline distT="0" distB="0" distL="0" distR="0" wp14:anchorId="5CB907FF" wp14:editId="6C631CB5">
            <wp:extent cx="4567003" cy="990981"/>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51773" cy="1009375"/>
                    </a:xfrm>
                    <a:prstGeom prst="rect">
                      <a:avLst/>
                    </a:prstGeom>
                  </pic:spPr>
                </pic:pic>
              </a:graphicData>
            </a:graphic>
          </wp:inline>
        </w:drawing>
      </w:r>
    </w:p>
    <w:p w14:paraId="148039D7" w14:textId="0BCFB085" w:rsidR="00697E97" w:rsidRDefault="00697E97">
      <w:pPr>
        <w:rPr>
          <w:sz w:val="20"/>
          <w:szCs w:val="20"/>
        </w:rPr>
      </w:pPr>
      <w:r>
        <w:rPr>
          <w:sz w:val="20"/>
          <w:szCs w:val="20"/>
        </w:rPr>
        <w:t xml:space="preserve">Figure 1: A deterministic N-stage optimal control problem. Starting from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the next state under control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is generated non-randomly according to</w:t>
      </w:r>
    </w:p>
    <w:p w14:paraId="39B39A42" w14:textId="0F761321" w:rsidR="00697E97" w:rsidRPr="00697E97"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r>
            <w:rPr>
              <w:rFonts w:ascii="Cambria Math" w:hAnsi="Cambria Math"/>
              <w:sz w:val="20"/>
              <w:szCs w:val="20"/>
            </w:rPr>
            <m:t xml:space="preserve">,  </m:t>
          </m:r>
        </m:oMath>
      </m:oMathPara>
    </w:p>
    <w:p w14:paraId="3FC88A5E" w14:textId="3B9389E0" w:rsidR="00697E97" w:rsidRDefault="00697E97">
      <w:pPr>
        <w:rPr>
          <w:sz w:val="20"/>
          <w:szCs w:val="20"/>
        </w:rPr>
      </w:pPr>
      <w:r>
        <w:rPr>
          <w:sz w:val="20"/>
          <w:szCs w:val="20"/>
        </w:rPr>
        <w:t xml:space="preserve">and a stage cost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Pr>
          <w:sz w:val="20"/>
          <w:szCs w:val="20"/>
        </w:rPr>
        <w:t xml:space="preserve"> is incurred.</w:t>
      </w:r>
    </w:p>
    <w:p w14:paraId="261D1B89" w14:textId="45B62359" w:rsidR="00697E97" w:rsidRDefault="00697E97">
      <w:pPr>
        <w:rPr>
          <w:sz w:val="20"/>
          <w:szCs w:val="20"/>
        </w:rPr>
      </w:pPr>
    </w:p>
    <w:p w14:paraId="7776D93B" w14:textId="5F322F1B" w:rsidR="00697E9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oMath>
      <w:r w:rsidR="00697E97">
        <w:rPr>
          <w:sz w:val="20"/>
          <w:szCs w:val="20"/>
        </w:rPr>
        <w:t xml:space="preserve"> is a function of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697E97">
        <w:rPr>
          <w:sz w:val="20"/>
          <w:szCs w:val="20"/>
        </w:rPr>
        <w:t xml:space="preserve"> that describes the mechanism by which the state is updated from time </w:t>
      </w:r>
      <m:oMath>
        <m:r>
          <w:rPr>
            <w:rFonts w:ascii="Cambria Math" w:hAnsi="Cambria Math"/>
            <w:sz w:val="20"/>
            <w:szCs w:val="20"/>
          </w:rPr>
          <m:t>k</m:t>
        </m:r>
      </m:oMath>
      <w:r w:rsidR="00697E97">
        <w:rPr>
          <w:sz w:val="20"/>
          <w:szCs w:val="20"/>
        </w:rPr>
        <w:t xml:space="preserve"> to time </w:t>
      </w:r>
      <m:oMath>
        <m:r>
          <w:rPr>
            <w:rFonts w:ascii="Cambria Math" w:hAnsi="Cambria Math"/>
            <w:sz w:val="20"/>
            <w:szCs w:val="20"/>
          </w:rPr>
          <m:t>k+1</m:t>
        </m:r>
      </m:oMath>
      <w:r w:rsidR="00697E97">
        <w:rPr>
          <w:sz w:val="20"/>
          <w:szCs w:val="20"/>
        </w:rPr>
        <w:t>.</w:t>
      </w:r>
    </w:p>
    <w:p w14:paraId="234617BF" w14:textId="5309B44E" w:rsidR="00697E97" w:rsidRDefault="00697E97">
      <w:pPr>
        <w:rPr>
          <w:sz w:val="20"/>
          <w:szCs w:val="20"/>
        </w:rPr>
      </w:pPr>
    </w:p>
    <w:p w14:paraId="3656FDD6" w14:textId="511F0541" w:rsidR="00697E97" w:rsidRDefault="00697E97">
      <w:pPr>
        <w:rPr>
          <w:sz w:val="20"/>
          <w:szCs w:val="20"/>
        </w:rPr>
      </w:pPr>
      <m:oMath>
        <m:r>
          <w:rPr>
            <w:rFonts w:ascii="Cambria Math" w:hAnsi="Cambria Math"/>
            <w:sz w:val="20"/>
            <w:szCs w:val="20"/>
          </w:rPr>
          <m:t>N</m:t>
        </m:r>
      </m:oMath>
      <w:r>
        <w:rPr>
          <w:sz w:val="20"/>
          <w:szCs w:val="20"/>
        </w:rPr>
        <w:t xml:space="preserve"> is the horizon or number of times control is applied,</w:t>
      </w:r>
    </w:p>
    <w:p w14:paraId="2E197E68" w14:textId="231335EC" w:rsidR="00697E97" w:rsidRDefault="00697E97">
      <w:pPr>
        <w:rPr>
          <w:sz w:val="20"/>
          <w:szCs w:val="20"/>
        </w:rPr>
      </w:pPr>
    </w:p>
    <w:p w14:paraId="330865EB" w14:textId="48355BD0" w:rsidR="00697E97" w:rsidRDefault="0079642F">
      <w:pPr>
        <w:rPr>
          <w:sz w:val="20"/>
          <w:szCs w:val="20"/>
        </w:rPr>
      </w:pPr>
      <w:r>
        <w:rPr>
          <w:sz w:val="20"/>
          <w:szCs w:val="20"/>
        </w:rPr>
        <w:t xml:space="preserve">The set of all possible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is called the </w:t>
      </w:r>
      <w:r w:rsidRPr="0079642F">
        <w:rPr>
          <w:b/>
          <w:bCs/>
          <w:i/>
          <w:iCs/>
          <w:color w:val="C45911" w:themeColor="accent2" w:themeShade="BF"/>
          <w:sz w:val="20"/>
          <w:szCs w:val="20"/>
        </w:rPr>
        <w:t>state space</w:t>
      </w:r>
      <w:r>
        <w:rPr>
          <w:sz w:val="20"/>
          <w:szCs w:val="20"/>
        </w:rPr>
        <w:t xml:space="preserve"> at time </w:t>
      </w:r>
      <m:oMath>
        <m:r>
          <w:rPr>
            <w:rFonts w:ascii="Cambria Math" w:hAnsi="Cambria Math"/>
            <w:sz w:val="20"/>
            <w:szCs w:val="20"/>
          </w:rPr>
          <m:t>k</m:t>
        </m:r>
      </m:oMath>
      <w:r>
        <w:rPr>
          <w:sz w:val="20"/>
          <w:szCs w:val="20"/>
        </w:rPr>
        <w:t xml:space="preserve">. Similarly, the set of all possible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is called the </w:t>
      </w:r>
      <w:r w:rsidRPr="0079642F">
        <w:rPr>
          <w:b/>
          <w:bCs/>
          <w:i/>
          <w:iCs/>
          <w:color w:val="C45911" w:themeColor="accent2" w:themeShade="BF"/>
          <w:sz w:val="20"/>
          <w:szCs w:val="20"/>
        </w:rPr>
        <w:t>control space</w:t>
      </w:r>
      <w:r>
        <w:rPr>
          <w:sz w:val="20"/>
          <w:szCs w:val="20"/>
        </w:rPr>
        <w:t xml:space="preserve"> at time </w:t>
      </w:r>
      <m:oMath>
        <m:r>
          <w:rPr>
            <w:rFonts w:ascii="Cambria Math" w:hAnsi="Cambria Math"/>
            <w:sz w:val="20"/>
            <w:szCs w:val="20"/>
          </w:rPr>
          <m:t>k</m:t>
        </m:r>
      </m:oMath>
      <w:r>
        <w:rPr>
          <w:sz w:val="20"/>
          <w:szCs w:val="20"/>
        </w:rPr>
        <w:t xml:space="preserve">. Both the state space and the control space can depend on </w:t>
      </w:r>
      <m:oMath>
        <m:r>
          <w:rPr>
            <w:rFonts w:ascii="Cambria Math" w:hAnsi="Cambria Math"/>
            <w:sz w:val="20"/>
            <w:szCs w:val="20"/>
          </w:rPr>
          <m:t>k</m:t>
        </m:r>
      </m:oMath>
      <w:r>
        <w:rPr>
          <w:sz w:val="20"/>
          <w:szCs w:val="20"/>
        </w:rPr>
        <w:t>.</w:t>
      </w:r>
    </w:p>
    <w:p w14:paraId="42102662" w14:textId="67BB0D46" w:rsidR="0079642F" w:rsidRDefault="0079642F">
      <w:pPr>
        <w:rPr>
          <w:sz w:val="20"/>
          <w:szCs w:val="20"/>
        </w:rPr>
      </w:pPr>
      <w:r>
        <w:rPr>
          <w:sz w:val="20"/>
          <w:szCs w:val="20"/>
        </w:rPr>
        <w:t xml:space="preserve">The problem also involves a cost function that is additive in the sense that the cost incurred at time </w:t>
      </w:r>
      <m:oMath>
        <m:r>
          <w:rPr>
            <w:rFonts w:ascii="Cambria Math" w:hAnsi="Cambria Math"/>
            <w:sz w:val="20"/>
            <w:szCs w:val="20"/>
          </w:rPr>
          <m:t>k</m:t>
        </m:r>
      </m:oMath>
      <w:r>
        <w:rPr>
          <w:sz w:val="20"/>
          <w:szCs w:val="20"/>
        </w:rPr>
        <w:t xml:space="preserve">, denoted by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03BE4">
        <w:rPr>
          <w:sz w:val="20"/>
          <w:szCs w:val="20"/>
        </w:rPr>
        <w:t xml:space="preserve">, accumulates over time. Formally,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oMath>
      <w:r w:rsidR="00B03BE4">
        <w:rPr>
          <w:sz w:val="20"/>
          <w:szCs w:val="20"/>
        </w:rPr>
        <w:t xml:space="preserve"> is a function of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03BE4">
        <w:rPr>
          <w:sz w:val="20"/>
          <w:szCs w:val="20"/>
        </w:rPr>
        <w:t xml:space="preserve"> that takes real number </w:t>
      </w:r>
      <w:proofErr w:type="gramStart"/>
      <w:r w:rsidR="00B03BE4">
        <w:rPr>
          <w:sz w:val="20"/>
          <w:szCs w:val="20"/>
        </w:rPr>
        <w:t>values, and</w:t>
      </w:r>
      <w:proofErr w:type="gramEnd"/>
      <w:r w:rsidR="00B03BE4">
        <w:rPr>
          <w:sz w:val="20"/>
          <w:szCs w:val="20"/>
        </w:rPr>
        <w:t xml:space="preserve"> may depend on </w:t>
      </w:r>
      <m:oMath>
        <m:r>
          <w:rPr>
            <w:rFonts w:ascii="Cambria Math" w:hAnsi="Cambria Math"/>
            <w:sz w:val="20"/>
            <w:szCs w:val="20"/>
          </w:rPr>
          <m:t>k</m:t>
        </m:r>
      </m:oMath>
      <w:r w:rsidR="00B03BE4">
        <w:rPr>
          <w:sz w:val="20"/>
          <w:szCs w:val="20"/>
        </w:rPr>
        <w:t>.</w:t>
      </w:r>
      <w:r w:rsidR="0052703F">
        <w:rPr>
          <w:sz w:val="20"/>
          <w:szCs w:val="20"/>
        </w:rPr>
        <w:t xml:space="preserve"> For a given initial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52703F">
        <w:rPr>
          <w:sz w:val="20"/>
          <w:szCs w:val="20"/>
        </w:rPr>
        <w:t xml:space="preserve">, the total cost of a control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oMath>
      <w:r w:rsidR="0052703F">
        <w:rPr>
          <w:sz w:val="20"/>
          <w:szCs w:val="20"/>
        </w:rPr>
        <w:t xml:space="preserve"> is</w:t>
      </w:r>
    </w:p>
    <w:p w14:paraId="0DF92567" w14:textId="2A1C9445" w:rsidR="0052703F" w:rsidRDefault="0052703F">
      <w:pPr>
        <w:rPr>
          <w:sz w:val="20"/>
          <w:szCs w:val="20"/>
        </w:rPr>
      </w:pPr>
    </w:p>
    <w:p w14:paraId="2570E938" w14:textId="257D7670" w:rsidR="0052703F" w:rsidRDefault="006E3A06">
      <w:pPr>
        <w:rPr>
          <w:sz w:val="20"/>
          <w:szCs w:val="20"/>
        </w:rPr>
      </w:pPr>
      <m:oMath>
        <m:r>
          <w:rPr>
            <w:rFonts w:ascii="Cambria Math" w:hAnsi="Cambria Math"/>
            <w:sz w:val="20"/>
            <w:szCs w:val="20"/>
          </w:rPr>
          <m:t>J</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e>
        </m:nary>
      </m:oMath>
      <w:r>
        <w:rPr>
          <w:sz w:val="20"/>
          <w:szCs w:val="20"/>
        </w:rPr>
        <w:t xml:space="preserve">       (2)</w:t>
      </w:r>
    </w:p>
    <w:p w14:paraId="59356B9F" w14:textId="716E90CB" w:rsidR="006E3A06" w:rsidRDefault="006E3A06">
      <w:pPr>
        <w:rPr>
          <w:sz w:val="20"/>
          <w:szCs w:val="20"/>
        </w:rPr>
      </w:pPr>
    </w:p>
    <w:p w14:paraId="39B5BA60" w14:textId="408706E5" w:rsidR="006E3A06" w:rsidRDefault="006E3A06">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is a terminal cost incurred at the end of the process. This cost is a well-defined number, </w:t>
      </w:r>
      <w:r w:rsidR="00B02CE1">
        <w:rPr>
          <w:sz w:val="20"/>
          <w:szCs w:val="20"/>
        </w:rPr>
        <w:t xml:space="preserve">since the control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oMath>
      <w:r w:rsidR="00B02CE1">
        <w:rPr>
          <w:sz w:val="20"/>
          <w:szCs w:val="20"/>
        </w:rPr>
        <w:t xml:space="preserve"> together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02CE1">
        <w:rPr>
          <w:sz w:val="20"/>
          <w:szCs w:val="20"/>
        </w:rPr>
        <w:t xml:space="preserve"> </w:t>
      </w:r>
      <w:r w:rsidR="00F91DF1">
        <w:rPr>
          <w:sz w:val="20"/>
          <w:szCs w:val="20"/>
        </w:rPr>
        <w:t xml:space="preserve">determines exactly the state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N-1</m:t>
                </m:r>
              </m:sub>
            </m:sSub>
          </m:e>
        </m:d>
      </m:oMath>
      <w:r w:rsidR="00F91DF1">
        <w:rPr>
          <w:sz w:val="20"/>
          <w:szCs w:val="20"/>
        </w:rPr>
        <w:t xml:space="preserve"> via the system equation (1). We want to minimize the cost (2) over the sequences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oMath>
      <w:r w:rsidR="00F91DF1">
        <w:rPr>
          <w:sz w:val="20"/>
          <w:szCs w:val="20"/>
        </w:rPr>
        <w:t xml:space="preserve"> that satisfy the control constraints, thereby obtaining the optimal value</w:t>
      </w:r>
    </w:p>
    <w:p w14:paraId="172055F6" w14:textId="4E8E7EE1" w:rsidR="00845143" w:rsidRDefault="00845143">
      <w:pPr>
        <w:rPr>
          <w:sz w:val="20"/>
          <w:szCs w:val="20"/>
        </w:rPr>
      </w:pPr>
    </w:p>
    <w:p w14:paraId="4BA666A3" w14:textId="3C1EE465" w:rsidR="00845143" w:rsidRDefault="00000000">
      <w:pPr>
        <w:rPr>
          <w:sz w:val="20"/>
          <w:szCs w:val="20"/>
        </w:rPr>
      </w:pP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e>
                  <m:e>
                    <m:r>
                      <w:rPr>
                        <w:rFonts w:ascii="Cambria Math" w:hAnsi="Cambria Math"/>
                        <w:sz w:val="20"/>
                        <w:szCs w:val="20"/>
                      </w:rPr>
                      <m:t>k=0,…,N-1</m:t>
                    </m:r>
                  </m:e>
                </m:eqArr>
              </m:lim>
            </m:limLow>
          </m:fName>
          <m:e>
            <m:r>
              <w:rPr>
                <w:rFonts w:ascii="Cambria Math" w:hAnsi="Cambria Math"/>
                <w:sz w:val="20"/>
                <w:szCs w:val="20"/>
              </w:rPr>
              <m:t>J</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e>
        </m:func>
      </m:oMath>
      <w:r w:rsidR="00845143">
        <w:rPr>
          <w:sz w:val="20"/>
          <w:szCs w:val="20"/>
        </w:rPr>
        <w:t xml:space="preserve"> </w:t>
      </w:r>
    </w:p>
    <w:p w14:paraId="5C3A0974" w14:textId="77777777" w:rsidR="00845143" w:rsidRDefault="00845143">
      <w:pPr>
        <w:rPr>
          <w:sz w:val="20"/>
          <w:szCs w:val="20"/>
        </w:rPr>
      </w:pPr>
      <w:r>
        <w:rPr>
          <w:sz w:val="20"/>
          <w:szCs w:val="20"/>
        </w:rPr>
        <w:lastRenderedPageBreak/>
        <w:t xml:space="preserve">as a function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Figure 1 illustrates the main elements of the problem.</w:t>
      </w:r>
    </w:p>
    <w:p w14:paraId="78DBFC29" w14:textId="77777777" w:rsidR="00845143" w:rsidRDefault="00845143">
      <w:pPr>
        <w:rPr>
          <w:sz w:val="20"/>
          <w:szCs w:val="20"/>
        </w:rPr>
      </w:pPr>
      <w:r>
        <w:rPr>
          <w:sz w:val="20"/>
          <w:szCs w:val="20"/>
        </w:rPr>
        <w:t>We will next illustrate deterministic problems with some examples.</w:t>
      </w:r>
    </w:p>
    <w:p w14:paraId="183F9551" w14:textId="77777777" w:rsidR="00845143" w:rsidRDefault="00845143">
      <w:pPr>
        <w:rPr>
          <w:sz w:val="20"/>
          <w:szCs w:val="20"/>
        </w:rPr>
      </w:pPr>
    </w:p>
    <w:p w14:paraId="082CC12D" w14:textId="294BEAB3" w:rsidR="00845143" w:rsidRDefault="00C22782">
      <w:pPr>
        <w:rPr>
          <w:sz w:val="20"/>
          <w:szCs w:val="20"/>
        </w:rPr>
      </w:pPr>
      <w:r>
        <w:rPr>
          <w:noProof/>
          <w:sz w:val="20"/>
          <w:szCs w:val="20"/>
        </w:rPr>
        <w:drawing>
          <wp:inline distT="0" distB="0" distL="0" distR="0" wp14:anchorId="62B33C7D" wp14:editId="7776F2C2">
            <wp:extent cx="4840875" cy="1980311"/>
            <wp:effectExtent l="0" t="0" r="0" b="1270"/>
            <wp:docPr id="2" name="Picture 2"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2236" cy="2005413"/>
                    </a:xfrm>
                    <a:prstGeom prst="rect">
                      <a:avLst/>
                    </a:prstGeom>
                  </pic:spPr>
                </pic:pic>
              </a:graphicData>
            </a:graphic>
          </wp:inline>
        </w:drawing>
      </w:r>
      <w:r w:rsidR="00845143">
        <w:rPr>
          <w:sz w:val="20"/>
          <w:szCs w:val="20"/>
        </w:rPr>
        <w:t xml:space="preserve"> </w:t>
      </w:r>
    </w:p>
    <w:p w14:paraId="60778FFF" w14:textId="551234F5" w:rsidR="00C22782" w:rsidRDefault="00C67E18">
      <w:pPr>
        <w:rPr>
          <w:sz w:val="20"/>
          <w:szCs w:val="20"/>
        </w:rPr>
      </w:pPr>
      <w:r>
        <w:rPr>
          <w:sz w:val="20"/>
          <w:szCs w:val="20"/>
        </w:rPr>
        <w:t xml:space="preserve">Figure 2: Transition graph for a deterministic finite-state system. Nodes correspond to states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Arcs correspond to state-control pairs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Pr>
          <w:sz w:val="20"/>
          <w:szCs w:val="20"/>
        </w:rPr>
        <w:t xml:space="preserve">. An arc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Pr>
          <w:sz w:val="20"/>
          <w:szCs w:val="20"/>
        </w:rPr>
        <w:t xml:space="preserve"> has start and end nodes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E923B0">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E923B0">
        <w:rPr>
          <w:sz w:val="20"/>
          <w:szCs w:val="20"/>
        </w:rPr>
        <w:t xml:space="preserve">, respectively. </w:t>
      </w:r>
      <w:r w:rsidR="00A62FBF">
        <w:rPr>
          <w:sz w:val="20"/>
          <w:szCs w:val="20"/>
        </w:rPr>
        <w:t xml:space="preserve">We view the cost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A62FBF">
        <w:rPr>
          <w:sz w:val="20"/>
          <w:szCs w:val="20"/>
        </w:rPr>
        <w:t xml:space="preserve"> of the transition as the length of this arc. </w:t>
      </w:r>
      <w:r w:rsidR="005426F5">
        <w:rPr>
          <w:sz w:val="20"/>
          <w:szCs w:val="20"/>
        </w:rPr>
        <w:t xml:space="preserve">The problem is equivalent to finding a shortest path from initial node </w:t>
      </w:r>
      <m:oMath>
        <m:r>
          <w:rPr>
            <w:rFonts w:ascii="Cambria Math" w:hAnsi="Cambria Math"/>
            <w:sz w:val="20"/>
            <w:szCs w:val="20"/>
          </w:rPr>
          <m:t>s</m:t>
        </m:r>
      </m:oMath>
      <w:r w:rsidR="005426F5">
        <w:rPr>
          <w:sz w:val="20"/>
          <w:szCs w:val="20"/>
        </w:rPr>
        <w:t xml:space="preserve"> to terminal node </w:t>
      </w:r>
      <m:oMath>
        <m:r>
          <w:rPr>
            <w:rFonts w:ascii="Cambria Math" w:hAnsi="Cambria Math"/>
            <w:sz w:val="20"/>
            <w:szCs w:val="20"/>
          </w:rPr>
          <m:t>t</m:t>
        </m:r>
      </m:oMath>
      <w:r w:rsidR="005426F5">
        <w:rPr>
          <w:sz w:val="20"/>
          <w:szCs w:val="20"/>
        </w:rPr>
        <w:t>.</w:t>
      </w:r>
    </w:p>
    <w:p w14:paraId="368682DB" w14:textId="6156DBF4" w:rsidR="005426F5" w:rsidRDefault="005426F5">
      <w:pPr>
        <w:rPr>
          <w:sz w:val="20"/>
          <w:szCs w:val="20"/>
        </w:rPr>
      </w:pPr>
    </w:p>
    <w:p w14:paraId="5C411C05" w14:textId="04AFFE45" w:rsidR="005426F5" w:rsidRDefault="005426F5" w:rsidP="005426F5">
      <w:pPr>
        <w:pStyle w:val="Heading4"/>
      </w:pPr>
      <w:r>
        <w:t>Discrete Optimal Control Problems</w:t>
      </w:r>
    </w:p>
    <w:p w14:paraId="6EBA4D2B" w14:textId="7C2F5BFC" w:rsidR="005426F5" w:rsidRDefault="005426F5">
      <w:pPr>
        <w:rPr>
          <w:sz w:val="20"/>
          <w:szCs w:val="20"/>
        </w:rPr>
      </w:pPr>
    </w:p>
    <w:p w14:paraId="3FE8CC02" w14:textId="78BC9358" w:rsidR="005426F5" w:rsidRDefault="00D915AB">
      <w:pPr>
        <w:rPr>
          <w:sz w:val="20"/>
          <w:szCs w:val="20"/>
        </w:rPr>
      </w:pPr>
      <w:r>
        <w:rPr>
          <w:sz w:val="20"/>
          <w:szCs w:val="20"/>
        </w:rPr>
        <w:t xml:space="preserve">There are many situations where the state and control are naturally discrete and take a finite number of values. Such problems are often conveniently specified in terms of an acyclic graph specifying for each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the possible transitions to next states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oMath>
      <w:r>
        <w:rPr>
          <w:sz w:val="20"/>
          <w:szCs w:val="20"/>
        </w:rPr>
        <w:t xml:space="preserve">. The nodes of the graph correspond to states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and the arcs of the graph correspond to state-control pairs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D5626C">
        <w:rPr>
          <w:sz w:val="20"/>
          <w:szCs w:val="20"/>
        </w:rPr>
        <w:t>.</w:t>
      </w:r>
      <w:r w:rsidR="00B82AB7">
        <w:rPr>
          <w:sz w:val="20"/>
          <w:szCs w:val="20"/>
        </w:rPr>
        <w:t xml:space="preserve"> Each arc with start node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B82AB7">
        <w:rPr>
          <w:sz w:val="20"/>
          <w:szCs w:val="20"/>
        </w:rPr>
        <w:t xml:space="preserve"> corresponds to a choice of a single control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oMath>
      <w:r w:rsidR="00B82AB7">
        <w:rPr>
          <w:sz w:val="20"/>
          <w:szCs w:val="20"/>
        </w:rPr>
        <w:t xml:space="preserve"> and has as end node the next state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82AB7">
        <w:rPr>
          <w:sz w:val="20"/>
          <w:szCs w:val="20"/>
        </w:rPr>
        <w:t xml:space="preserve">. The cost of an arc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82AB7">
        <w:rPr>
          <w:sz w:val="20"/>
          <w:szCs w:val="20"/>
        </w:rPr>
        <w:t xml:space="preserve"> is defined as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82AB7">
        <w:rPr>
          <w:sz w:val="20"/>
          <w:szCs w:val="20"/>
        </w:rPr>
        <w:t xml:space="preserve"> (see Figure 2). To handle the final stage, an artificial terminal node </w:t>
      </w:r>
      <m:oMath>
        <m:r>
          <w:rPr>
            <w:rFonts w:ascii="Cambria Math" w:hAnsi="Cambria Math"/>
            <w:sz w:val="20"/>
            <w:szCs w:val="20"/>
          </w:rPr>
          <m:t>t</m:t>
        </m:r>
      </m:oMath>
      <w:r w:rsidR="00B82AB7">
        <w:rPr>
          <w:sz w:val="20"/>
          <w:szCs w:val="20"/>
        </w:rPr>
        <w:t xml:space="preserve"> is added. </w:t>
      </w:r>
      <w:r w:rsidR="009A6005">
        <w:rPr>
          <w:sz w:val="20"/>
          <w:szCs w:val="20"/>
        </w:rPr>
        <w:t xml:space="preserve">Each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9A6005">
        <w:rPr>
          <w:sz w:val="20"/>
          <w:szCs w:val="20"/>
        </w:rPr>
        <w:t xml:space="preserve"> at stage </w:t>
      </w:r>
      <m:oMath>
        <m:r>
          <w:rPr>
            <w:rFonts w:ascii="Cambria Math" w:hAnsi="Cambria Math"/>
            <w:sz w:val="20"/>
            <w:szCs w:val="20"/>
          </w:rPr>
          <m:t>N</m:t>
        </m:r>
      </m:oMath>
      <w:r w:rsidR="009A6005">
        <w:rPr>
          <w:sz w:val="20"/>
          <w:szCs w:val="20"/>
        </w:rPr>
        <w:t xml:space="preserve"> is connected to the terminal node </w:t>
      </w:r>
      <m:oMath>
        <m:r>
          <w:rPr>
            <w:rFonts w:ascii="Cambria Math" w:hAnsi="Cambria Math"/>
            <w:sz w:val="20"/>
            <w:szCs w:val="20"/>
          </w:rPr>
          <m:t>t</m:t>
        </m:r>
      </m:oMath>
      <w:r w:rsidR="009A6005">
        <w:rPr>
          <w:sz w:val="20"/>
          <w:szCs w:val="20"/>
        </w:rPr>
        <w:t xml:space="preserve"> with an arc having cost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9A6005">
        <w:rPr>
          <w:sz w:val="20"/>
          <w:szCs w:val="20"/>
        </w:rPr>
        <w:t>.</w:t>
      </w:r>
    </w:p>
    <w:p w14:paraId="756D89FB" w14:textId="06535B7F" w:rsidR="009A6005" w:rsidRDefault="009A6005">
      <w:pPr>
        <w:rPr>
          <w:sz w:val="20"/>
          <w:szCs w:val="20"/>
        </w:rPr>
      </w:pPr>
    </w:p>
    <w:p w14:paraId="46E9CD9C" w14:textId="1FC7B7AC" w:rsidR="009A6005" w:rsidRDefault="009A6005">
      <w:pPr>
        <w:rPr>
          <w:sz w:val="20"/>
          <w:szCs w:val="20"/>
        </w:rPr>
      </w:pPr>
      <w:r>
        <w:rPr>
          <w:sz w:val="20"/>
          <w:szCs w:val="20"/>
        </w:rPr>
        <w:t xml:space="preserve">Note that control sequences correspond to paths originating at the initial state (node </w:t>
      </w:r>
      <m:oMath>
        <m:r>
          <w:rPr>
            <w:rFonts w:ascii="Cambria Math" w:hAnsi="Cambria Math"/>
            <w:sz w:val="20"/>
            <w:szCs w:val="20"/>
          </w:rPr>
          <m:t>s</m:t>
        </m:r>
      </m:oMath>
      <w:r>
        <w:rPr>
          <w:sz w:val="20"/>
          <w:szCs w:val="20"/>
        </w:rPr>
        <w:t xml:space="preserve"> at stage </w:t>
      </w:r>
      <m:oMath>
        <m:r>
          <w:rPr>
            <w:rFonts w:ascii="Cambria Math" w:hAnsi="Cambria Math"/>
            <w:sz w:val="20"/>
            <w:szCs w:val="20"/>
          </w:rPr>
          <m:t>0</m:t>
        </m:r>
      </m:oMath>
      <w:r>
        <w:rPr>
          <w:sz w:val="20"/>
          <w:szCs w:val="20"/>
        </w:rPr>
        <w:t xml:space="preserve">) and terminating at one of the nodes corresponding to the final stage </w:t>
      </w:r>
      <m:oMath>
        <m:r>
          <w:rPr>
            <w:rFonts w:ascii="Cambria Math" w:hAnsi="Cambria Math"/>
            <w:sz w:val="20"/>
            <w:szCs w:val="20"/>
          </w:rPr>
          <m:t>N</m:t>
        </m:r>
      </m:oMath>
      <w:r>
        <w:rPr>
          <w:sz w:val="20"/>
          <w:szCs w:val="20"/>
        </w:rPr>
        <w:t xml:space="preserve">. </w:t>
      </w:r>
      <w:r w:rsidR="00A05DC5">
        <w:rPr>
          <w:sz w:val="20"/>
          <w:szCs w:val="20"/>
        </w:rPr>
        <w:t xml:space="preserve">If we view the cost of an arc as its length, we see that </w:t>
      </w:r>
      <w:r w:rsidR="00A05DC5" w:rsidRPr="00A05DC5">
        <w:rPr>
          <w:i/>
          <w:iCs/>
          <w:sz w:val="20"/>
          <w:szCs w:val="20"/>
        </w:rPr>
        <w:t xml:space="preserve">a deterministic finite-state finite-horizon problem is equivalent to finding a minimum-length (or shortest) path from the initial node </w:t>
      </w:r>
      <m:oMath>
        <m:r>
          <w:rPr>
            <w:rFonts w:ascii="Cambria Math" w:hAnsi="Cambria Math"/>
            <w:sz w:val="20"/>
            <w:szCs w:val="20"/>
          </w:rPr>
          <m:t>s</m:t>
        </m:r>
      </m:oMath>
      <w:r w:rsidR="00A05DC5" w:rsidRPr="00A05DC5">
        <w:rPr>
          <w:i/>
          <w:iCs/>
          <w:sz w:val="20"/>
          <w:szCs w:val="20"/>
        </w:rPr>
        <w:t xml:space="preserve"> of the graph to the terminal node </w:t>
      </w:r>
      <m:oMath>
        <m:r>
          <w:rPr>
            <w:rFonts w:ascii="Cambria Math" w:hAnsi="Cambria Math"/>
            <w:sz w:val="20"/>
            <w:szCs w:val="20"/>
          </w:rPr>
          <m:t>t</m:t>
        </m:r>
      </m:oMath>
      <w:r w:rsidR="00A05DC5">
        <w:rPr>
          <w:sz w:val="20"/>
          <w:szCs w:val="20"/>
        </w:rPr>
        <w:t xml:space="preserve">. Here, by path we mean a sequence of arcs such that given two successive arcs in the sequence the end node of the first arc is the same as the start node of the second. </w:t>
      </w:r>
      <w:r w:rsidR="00A42A33">
        <w:rPr>
          <w:sz w:val="20"/>
          <w:szCs w:val="20"/>
        </w:rPr>
        <w:t xml:space="preserve">By the length of a </w:t>
      </w:r>
      <w:proofErr w:type="gramStart"/>
      <w:r w:rsidR="00A42A33">
        <w:rPr>
          <w:sz w:val="20"/>
          <w:szCs w:val="20"/>
        </w:rPr>
        <w:t>path</w:t>
      </w:r>
      <w:proofErr w:type="gramEnd"/>
      <w:r w:rsidR="00A42A33">
        <w:rPr>
          <w:sz w:val="20"/>
          <w:szCs w:val="20"/>
        </w:rPr>
        <w:t xml:space="preserve"> we mean the sum of the lengths of its arcs.</w:t>
      </w:r>
    </w:p>
    <w:p w14:paraId="21CBDEC3" w14:textId="252DA101" w:rsidR="00A42A33" w:rsidRDefault="00A42A33">
      <w:pPr>
        <w:rPr>
          <w:sz w:val="20"/>
          <w:szCs w:val="20"/>
        </w:rPr>
      </w:pPr>
    </w:p>
    <w:p w14:paraId="628665BF" w14:textId="6A601FFA" w:rsidR="00A42A33" w:rsidRDefault="00A42A33">
      <w:pPr>
        <w:rPr>
          <w:sz w:val="20"/>
          <w:szCs w:val="20"/>
        </w:rPr>
      </w:pPr>
      <w:r>
        <w:rPr>
          <w:sz w:val="20"/>
          <w:szCs w:val="20"/>
        </w:rPr>
        <w:t>Generally, combinatorial optimization problems can be formulated as deterministic finite-</w:t>
      </w:r>
      <w:proofErr w:type="spellStart"/>
      <w:r>
        <w:rPr>
          <w:sz w:val="20"/>
          <w:szCs w:val="20"/>
        </w:rPr>
        <w:t>satte</w:t>
      </w:r>
      <w:proofErr w:type="spellEnd"/>
      <w:r>
        <w:rPr>
          <w:sz w:val="20"/>
          <w:szCs w:val="20"/>
        </w:rPr>
        <w:t xml:space="preserve"> finite-horizon optimal control problems.</w:t>
      </w:r>
    </w:p>
    <w:p w14:paraId="2B71EF93" w14:textId="4D00AE19" w:rsidR="00A42A33" w:rsidRDefault="00A42A33">
      <w:pPr>
        <w:rPr>
          <w:sz w:val="20"/>
          <w:szCs w:val="20"/>
        </w:rPr>
      </w:pPr>
    </w:p>
    <w:p w14:paraId="2E23CACD" w14:textId="2E27EC85" w:rsidR="00A42A33" w:rsidRDefault="00A42A33">
      <w:pPr>
        <w:rPr>
          <w:sz w:val="20"/>
          <w:szCs w:val="20"/>
        </w:rPr>
      </w:pPr>
    </w:p>
    <w:p w14:paraId="4CA9802F" w14:textId="13291186" w:rsidR="00A42A33" w:rsidRDefault="00A42A33" w:rsidP="00A42A33">
      <w:pPr>
        <w:pStyle w:val="Heading4"/>
      </w:pPr>
      <w:r>
        <w:t>Example: Deterministic Scheduling</w:t>
      </w:r>
    </w:p>
    <w:p w14:paraId="29920125" w14:textId="4BDE0718" w:rsidR="00A42A33" w:rsidRDefault="00A42A33">
      <w:pPr>
        <w:rPr>
          <w:sz w:val="20"/>
          <w:szCs w:val="20"/>
        </w:rPr>
      </w:pPr>
    </w:p>
    <w:p w14:paraId="1FC2F3BF" w14:textId="3781BF44" w:rsidR="00A42A33" w:rsidRDefault="00A42A33">
      <w:pPr>
        <w:rPr>
          <w:sz w:val="20"/>
          <w:szCs w:val="20"/>
        </w:rPr>
      </w:pPr>
      <w:r>
        <w:rPr>
          <w:sz w:val="20"/>
          <w:szCs w:val="20"/>
        </w:rPr>
        <w:t xml:space="preserve">Suppose that to produce a certain product, four operations must be performed on a certain machine. </w:t>
      </w:r>
      <w:r w:rsidR="00174EE2">
        <w:rPr>
          <w:sz w:val="20"/>
          <w:szCs w:val="20"/>
        </w:rPr>
        <w:t xml:space="preserve">The operations are denoted by </w:t>
      </w:r>
      <m:oMath>
        <m:r>
          <w:rPr>
            <w:rFonts w:ascii="Cambria Math" w:hAnsi="Cambria Math"/>
            <w:sz w:val="20"/>
            <w:szCs w:val="20"/>
          </w:rPr>
          <m:t>A</m:t>
        </m:r>
      </m:oMath>
      <w:r w:rsidR="00174EE2">
        <w:rPr>
          <w:sz w:val="20"/>
          <w:szCs w:val="20"/>
        </w:rPr>
        <w:t xml:space="preserve">, </w:t>
      </w:r>
      <m:oMath>
        <m:r>
          <w:rPr>
            <w:rFonts w:ascii="Cambria Math" w:hAnsi="Cambria Math"/>
            <w:sz w:val="20"/>
            <w:szCs w:val="20"/>
          </w:rPr>
          <m:t>B</m:t>
        </m:r>
      </m:oMath>
      <w:r w:rsidR="00174EE2">
        <w:rPr>
          <w:sz w:val="20"/>
          <w:szCs w:val="20"/>
        </w:rPr>
        <w:t xml:space="preserve">, </w:t>
      </w:r>
      <m:oMath>
        <m:r>
          <w:rPr>
            <w:rFonts w:ascii="Cambria Math" w:hAnsi="Cambria Math"/>
            <w:sz w:val="20"/>
            <w:szCs w:val="20"/>
          </w:rPr>
          <m:t>C</m:t>
        </m:r>
      </m:oMath>
      <w:r w:rsidR="00174EE2">
        <w:rPr>
          <w:sz w:val="20"/>
          <w:szCs w:val="20"/>
        </w:rPr>
        <w:t xml:space="preserve">, and </w:t>
      </w:r>
      <m:oMath>
        <m:r>
          <w:rPr>
            <w:rFonts w:ascii="Cambria Math" w:hAnsi="Cambria Math"/>
            <w:sz w:val="20"/>
            <w:szCs w:val="20"/>
          </w:rPr>
          <m:t>D</m:t>
        </m:r>
      </m:oMath>
      <w:r w:rsidR="00174EE2">
        <w:rPr>
          <w:sz w:val="20"/>
          <w:szCs w:val="20"/>
        </w:rPr>
        <w:t xml:space="preserve">. We assume that operation </w:t>
      </w:r>
      <m:oMath>
        <m:r>
          <w:rPr>
            <w:rFonts w:ascii="Cambria Math" w:hAnsi="Cambria Math"/>
            <w:sz w:val="20"/>
            <w:szCs w:val="20"/>
          </w:rPr>
          <m:t>B</m:t>
        </m:r>
      </m:oMath>
      <w:r w:rsidR="00174EE2">
        <w:rPr>
          <w:sz w:val="20"/>
          <w:szCs w:val="20"/>
        </w:rPr>
        <w:t xml:space="preserve"> can be performed only after operation </w:t>
      </w:r>
      <m:oMath>
        <m:r>
          <w:rPr>
            <w:rFonts w:ascii="Cambria Math" w:hAnsi="Cambria Math"/>
            <w:sz w:val="20"/>
            <w:szCs w:val="20"/>
          </w:rPr>
          <m:t>A</m:t>
        </m:r>
      </m:oMath>
      <w:r w:rsidR="00174EE2">
        <w:rPr>
          <w:sz w:val="20"/>
          <w:szCs w:val="20"/>
        </w:rPr>
        <w:t xml:space="preserve"> has been performed, and operation </w:t>
      </w:r>
      <m:oMath>
        <m:r>
          <w:rPr>
            <w:rFonts w:ascii="Cambria Math" w:hAnsi="Cambria Math"/>
            <w:sz w:val="20"/>
            <w:szCs w:val="20"/>
          </w:rPr>
          <m:t>D</m:t>
        </m:r>
      </m:oMath>
      <w:r w:rsidR="00174EE2">
        <w:rPr>
          <w:sz w:val="20"/>
          <w:szCs w:val="20"/>
        </w:rPr>
        <w:t xml:space="preserve"> can be performed only after operation </w:t>
      </w:r>
      <m:oMath>
        <m:r>
          <w:rPr>
            <w:rFonts w:ascii="Cambria Math" w:hAnsi="Cambria Math"/>
            <w:sz w:val="20"/>
            <w:szCs w:val="20"/>
          </w:rPr>
          <m:t>C</m:t>
        </m:r>
      </m:oMath>
      <w:r w:rsidR="00174EE2">
        <w:rPr>
          <w:sz w:val="20"/>
          <w:szCs w:val="20"/>
        </w:rPr>
        <w:t xml:space="preserve"> has been performed. </w:t>
      </w:r>
      <w:r w:rsidR="00C60D51">
        <w:rPr>
          <w:sz w:val="20"/>
          <w:szCs w:val="20"/>
        </w:rPr>
        <w:t>Thus,</w:t>
      </w:r>
      <w:r w:rsidR="00EE4FCD">
        <w:rPr>
          <w:sz w:val="20"/>
          <w:szCs w:val="20"/>
        </w:rPr>
        <w:t xml:space="preserve"> the sequence </w:t>
      </w:r>
      <m:oMath>
        <m:r>
          <w:rPr>
            <w:rFonts w:ascii="Cambria Math" w:hAnsi="Cambria Math"/>
            <w:sz w:val="20"/>
            <w:szCs w:val="20"/>
          </w:rPr>
          <m:t>CDAB</m:t>
        </m:r>
      </m:oMath>
      <w:r w:rsidR="00EE4FCD">
        <w:rPr>
          <w:sz w:val="20"/>
          <w:szCs w:val="20"/>
        </w:rPr>
        <w:t xml:space="preserve"> is allowable but the sequence </w:t>
      </w:r>
      <m:oMath>
        <m:r>
          <w:rPr>
            <w:rFonts w:ascii="Cambria Math" w:hAnsi="Cambria Math"/>
            <w:sz w:val="20"/>
            <w:szCs w:val="20"/>
          </w:rPr>
          <m:t>CDBA</m:t>
        </m:r>
      </m:oMath>
      <w:r w:rsidR="00EE4FCD">
        <w:rPr>
          <w:sz w:val="20"/>
          <w:szCs w:val="20"/>
        </w:rPr>
        <w:t xml:space="preserve"> is not. </w:t>
      </w:r>
      <w:r w:rsidR="00A4589A">
        <w:rPr>
          <w:sz w:val="20"/>
          <w:szCs w:val="20"/>
        </w:rPr>
        <w:t xml:space="preserve">The setup cost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mn</m:t>
            </m:r>
          </m:sub>
        </m:sSub>
      </m:oMath>
      <w:r w:rsidR="00A4589A">
        <w:rPr>
          <w:sz w:val="20"/>
          <w:szCs w:val="20"/>
        </w:rPr>
        <w:t xml:space="preserve"> for passing from any operation </w:t>
      </w:r>
      <m:oMath>
        <m:r>
          <w:rPr>
            <w:rFonts w:ascii="Cambria Math" w:hAnsi="Cambria Math"/>
            <w:sz w:val="20"/>
            <w:szCs w:val="20"/>
          </w:rPr>
          <m:t>m</m:t>
        </m:r>
      </m:oMath>
      <w:r w:rsidR="00A4589A">
        <w:rPr>
          <w:sz w:val="20"/>
          <w:szCs w:val="20"/>
        </w:rPr>
        <w:t xml:space="preserve"> to any other operation </w:t>
      </w:r>
      <m:oMath>
        <m:r>
          <w:rPr>
            <w:rFonts w:ascii="Cambria Math" w:hAnsi="Cambria Math"/>
            <w:sz w:val="20"/>
            <w:szCs w:val="20"/>
          </w:rPr>
          <m:t>n</m:t>
        </m:r>
      </m:oMath>
      <w:r w:rsidR="00A4589A">
        <w:rPr>
          <w:sz w:val="20"/>
          <w:szCs w:val="20"/>
        </w:rPr>
        <w:t xml:space="preserve"> is given. </w:t>
      </w:r>
      <w:r w:rsidR="00C60D51">
        <w:rPr>
          <w:sz w:val="20"/>
          <w:szCs w:val="20"/>
        </w:rPr>
        <w:t xml:space="preserve">There is also an initial startup cost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A</m:t>
            </m:r>
          </m:sub>
        </m:sSub>
      </m:oMath>
      <w:r w:rsidR="00C60D51">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m:t>
            </m:r>
          </m:sub>
        </m:sSub>
      </m:oMath>
      <w:r w:rsidR="00C60D51">
        <w:rPr>
          <w:sz w:val="20"/>
          <w:szCs w:val="20"/>
        </w:rPr>
        <w:t xml:space="preserve"> for starting with operation </w:t>
      </w:r>
      <m:oMath>
        <m:r>
          <w:rPr>
            <w:rFonts w:ascii="Cambria Math" w:hAnsi="Cambria Math"/>
            <w:sz w:val="20"/>
            <w:szCs w:val="20"/>
          </w:rPr>
          <m:t>A</m:t>
        </m:r>
      </m:oMath>
      <w:r w:rsidR="00C60D51">
        <w:rPr>
          <w:sz w:val="20"/>
          <w:szCs w:val="20"/>
        </w:rPr>
        <w:t xml:space="preserve"> or </w:t>
      </w:r>
      <m:oMath>
        <m:r>
          <w:rPr>
            <w:rFonts w:ascii="Cambria Math" w:hAnsi="Cambria Math"/>
            <w:sz w:val="20"/>
            <w:szCs w:val="20"/>
          </w:rPr>
          <m:t>C</m:t>
        </m:r>
      </m:oMath>
      <w:r w:rsidR="00C60D51">
        <w:rPr>
          <w:sz w:val="20"/>
          <w:szCs w:val="20"/>
        </w:rPr>
        <w:t xml:space="preserve">, respectively (see Figure 3). The cost of a sequence is the sum of the setup costs associated with it; for example, the operation sequence </w:t>
      </w:r>
      <m:oMath>
        <m:r>
          <w:rPr>
            <w:rFonts w:ascii="Cambria Math" w:hAnsi="Cambria Math"/>
            <w:sz w:val="20"/>
            <w:szCs w:val="20"/>
          </w:rPr>
          <m:t>ACDB</m:t>
        </m:r>
      </m:oMath>
      <w:r w:rsidR="00C60D51">
        <w:rPr>
          <w:sz w:val="20"/>
          <w:szCs w:val="20"/>
        </w:rPr>
        <w:t xml:space="preserve"> has cost</w:t>
      </w:r>
    </w:p>
    <w:p w14:paraId="07935BB7" w14:textId="3B321DF3" w:rsidR="00C60D51" w:rsidRDefault="00C60D51">
      <w:pPr>
        <w:rPr>
          <w:sz w:val="20"/>
          <w:szCs w:val="20"/>
        </w:rPr>
      </w:pPr>
    </w:p>
    <w:p w14:paraId="0CB3BC09" w14:textId="251C7B74" w:rsidR="00C60D5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CD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DB</m:t>
            </m:r>
          </m:sub>
        </m:sSub>
      </m:oMath>
      <w:r w:rsidR="00C60D51">
        <w:rPr>
          <w:sz w:val="20"/>
          <w:szCs w:val="20"/>
        </w:rPr>
        <w:t xml:space="preserve"> </w:t>
      </w:r>
    </w:p>
    <w:p w14:paraId="50B8CFB4" w14:textId="5D051FEE" w:rsidR="00C60D51" w:rsidRDefault="00C60D51">
      <w:pPr>
        <w:rPr>
          <w:sz w:val="20"/>
          <w:szCs w:val="20"/>
        </w:rPr>
      </w:pPr>
    </w:p>
    <w:p w14:paraId="28A6CAC0" w14:textId="1057B38C" w:rsidR="00C60D51" w:rsidRDefault="00D42AC6">
      <w:pPr>
        <w:rPr>
          <w:sz w:val="20"/>
          <w:szCs w:val="20"/>
        </w:rPr>
      </w:pPr>
      <w:r>
        <w:rPr>
          <w:sz w:val="20"/>
          <w:szCs w:val="20"/>
        </w:rPr>
        <w:t xml:space="preserve">We can view this problem as a sequence of three decisions, namely the choice of the first three operations to be performed (the last operation is determined from the preceding three). </w:t>
      </w:r>
      <w:r w:rsidR="00652937">
        <w:rPr>
          <w:sz w:val="20"/>
          <w:szCs w:val="20"/>
        </w:rPr>
        <w:t xml:space="preserve">It is appropriate to consider as state the set of operations already performed, the initial state being an artificial state corresponding to the beginning of the decision process. The possible state transitions corresponding to the possible states and decisions for this problem are shown on Figure 3. Here the problem is deterministic </w:t>
      </w:r>
      <w:proofErr w:type="gramStart"/>
      <w:r w:rsidR="00652937">
        <w:rPr>
          <w:sz w:val="20"/>
          <w:szCs w:val="20"/>
        </w:rPr>
        <w:t>i.e.</w:t>
      </w:r>
      <w:proofErr w:type="gramEnd"/>
      <w:r w:rsidR="00652937">
        <w:rPr>
          <w:sz w:val="20"/>
          <w:szCs w:val="20"/>
        </w:rPr>
        <w:t xml:space="preserve"> at a given state each choice of control leads to a uniquely determined state. For example, at state </w:t>
      </w:r>
      <m:oMath>
        <m:r>
          <w:rPr>
            <w:rFonts w:ascii="Cambria Math" w:hAnsi="Cambria Math"/>
            <w:sz w:val="20"/>
            <w:szCs w:val="20"/>
          </w:rPr>
          <m:t>AC</m:t>
        </m:r>
      </m:oMath>
      <w:r w:rsidR="00652937">
        <w:rPr>
          <w:sz w:val="20"/>
          <w:szCs w:val="20"/>
        </w:rPr>
        <w:t xml:space="preserve"> the decision to perform operation D leads to state ACD with certainty and has a cost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CD</m:t>
            </m:r>
          </m:sub>
        </m:sSub>
      </m:oMath>
      <w:r w:rsidR="00652937">
        <w:rPr>
          <w:sz w:val="20"/>
          <w:szCs w:val="20"/>
        </w:rPr>
        <w:t xml:space="preserve">. Thus, the problem can be conveniently represented in terms of the transition graph of Figure 3. The optimal solution corresponds to the path that starts at the initial state and ends at some state at the terminal time and has minimum sum of arc costs plus the terminal cost. </w:t>
      </w:r>
    </w:p>
    <w:p w14:paraId="5BF43B3F" w14:textId="4391D36D" w:rsidR="00C60D51" w:rsidRDefault="00C60D51">
      <w:pPr>
        <w:rPr>
          <w:sz w:val="20"/>
          <w:szCs w:val="20"/>
        </w:rPr>
      </w:pPr>
    </w:p>
    <w:p w14:paraId="4C68D9E2" w14:textId="77777777" w:rsidR="00C60D51" w:rsidRDefault="00C60D51">
      <w:pPr>
        <w:rPr>
          <w:sz w:val="20"/>
          <w:szCs w:val="20"/>
        </w:rPr>
      </w:pPr>
    </w:p>
    <w:p w14:paraId="5846BFC9" w14:textId="67A72764" w:rsidR="00A42A33" w:rsidRDefault="00A42A33">
      <w:pPr>
        <w:rPr>
          <w:sz w:val="20"/>
          <w:szCs w:val="20"/>
        </w:rPr>
      </w:pPr>
      <w:r>
        <w:rPr>
          <w:noProof/>
          <w:sz w:val="20"/>
          <w:szCs w:val="20"/>
        </w:rPr>
        <w:drawing>
          <wp:inline distT="0" distB="0" distL="0" distR="0" wp14:anchorId="129F1C12" wp14:editId="4BE9E975">
            <wp:extent cx="2584704" cy="2380358"/>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9938" cy="2431225"/>
                    </a:xfrm>
                    <a:prstGeom prst="rect">
                      <a:avLst/>
                    </a:prstGeom>
                  </pic:spPr>
                </pic:pic>
              </a:graphicData>
            </a:graphic>
          </wp:inline>
        </w:drawing>
      </w:r>
    </w:p>
    <w:p w14:paraId="07AC9556" w14:textId="02E9B733" w:rsidR="00F91DF1" w:rsidRDefault="00F91DF1">
      <w:pPr>
        <w:rPr>
          <w:sz w:val="20"/>
          <w:szCs w:val="20"/>
        </w:rPr>
      </w:pPr>
    </w:p>
    <w:p w14:paraId="5B25CECC" w14:textId="672396BD" w:rsidR="00F91DF1" w:rsidRDefault="00A42A33">
      <w:pPr>
        <w:rPr>
          <w:sz w:val="20"/>
          <w:szCs w:val="20"/>
        </w:rPr>
      </w:pPr>
      <w:r>
        <w:rPr>
          <w:sz w:val="20"/>
          <w:szCs w:val="20"/>
        </w:rPr>
        <w:t xml:space="preserve">Figure 3: </w:t>
      </w:r>
      <w:r w:rsidR="00652937">
        <w:rPr>
          <w:sz w:val="20"/>
          <w:szCs w:val="20"/>
        </w:rPr>
        <w:t xml:space="preserve">The transition graph of the </w:t>
      </w:r>
      <w:r w:rsidR="00652937" w:rsidRPr="00652937">
        <w:rPr>
          <w:i/>
          <w:iCs/>
          <w:sz w:val="20"/>
          <w:szCs w:val="20"/>
        </w:rPr>
        <w:t>Deterministic Scheduling</w:t>
      </w:r>
      <w:r w:rsidR="00652937">
        <w:rPr>
          <w:sz w:val="20"/>
          <w:szCs w:val="20"/>
        </w:rPr>
        <w:t xml:space="preserve"> problem.</w:t>
      </w:r>
      <w:r w:rsidR="007A0073">
        <w:rPr>
          <w:sz w:val="20"/>
          <w:szCs w:val="20"/>
        </w:rPr>
        <w:t xml:space="preserve"> Each arc of the graph corresponds to a decision leading from some state (the start node of the arc) to some other state </w:t>
      </w:r>
      <w:r w:rsidR="003469EE">
        <w:rPr>
          <w:sz w:val="20"/>
          <w:szCs w:val="20"/>
        </w:rPr>
        <w:t>(the end node of the arc). The corresponding cost is shown next to the arc. The cost of the last operation is shown as a terminal cost next to the terminal nodes of the graph.</w:t>
      </w:r>
    </w:p>
    <w:p w14:paraId="5B5AC014" w14:textId="43879CED" w:rsidR="003469EE" w:rsidRDefault="003469EE">
      <w:pPr>
        <w:rPr>
          <w:sz w:val="20"/>
          <w:szCs w:val="20"/>
        </w:rPr>
      </w:pPr>
    </w:p>
    <w:p w14:paraId="449C0BE3" w14:textId="5F17532F" w:rsidR="003469EE" w:rsidRDefault="003469EE" w:rsidP="003469EE">
      <w:pPr>
        <w:pStyle w:val="Heading4"/>
      </w:pPr>
      <w:r>
        <w:t>Continuous-Spaces Optimal Control Problems</w:t>
      </w:r>
    </w:p>
    <w:p w14:paraId="1CDF2458" w14:textId="490554AE" w:rsidR="003469EE" w:rsidRDefault="003469EE">
      <w:pPr>
        <w:rPr>
          <w:sz w:val="20"/>
          <w:szCs w:val="20"/>
        </w:rPr>
      </w:pPr>
    </w:p>
    <w:p w14:paraId="6C8E78EA" w14:textId="33995E54" w:rsidR="003469EE" w:rsidRDefault="003469EE">
      <w:pPr>
        <w:rPr>
          <w:sz w:val="20"/>
          <w:szCs w:val="20"/>
        </w:rPr>
      </w:pPr>
      <w:r>
        <w:rPr>
          <w:sz w:val="20"/>
          <w:szCs w:val="20"/>
        </w:rPr>
        <w:t xml:space="preserve">Many classical problems in control theory involve a state that belongs to a Euclidean space, i.e., the space of n-dimensional vectors of real variables, where </w:t>
      </w:r>
      <m:oMath>
        <m:r>
          <w:rPr>
            <w:rFonts w:ascii="Cambria Math" w:hAnsi="Cambria Math"/>
            <w:sz w:val="20"/>
            <w:szCs w:val="20"/>
          </w:rPr>
          <m:t>n</m:t>
        </m:r>
      </m:oMath>
      <w:r>
        <w:rPr>
          <w:sz w:val="20"/>
          <w:szCs w:val="20"/>
        </w:rPr>
        <w:t xml:space="preserve"> is some positive integer. </w:t>
      </w:r>
      <w:r w:rsidR="00332346">
        <w:rPr>
          <w:sz w:val="20"/>
          <w:szCs w:val="20"/>
        </w:rPr>
        <w:t>The following is representative of the class of linear-quadratic problems, where the system equation is linear, the cost function is quadratic, and there are no control con</w:t>
      </w:r>
      <w:r w:rsidR="00364FFD">
        <w:rPr>
          <w:sz w:val="20"/>
          <w:szCs w:val="20"/>
        </w:rPr>
        <w:t>s</w:t>
      </w:r>
      <w:r w:rsidR="00332346">
        <w:rPr>
          <w:sz w:val="20"/>
          <w:szCs w:val="20"/>
        </w:rPr>
        <w:t xml:space="preserve">traints. </w:t>
      </w:r>
      <w:r w:rsidR="00364FFD">
        <w:rPr>
          <w:sz w:val="20"/>
          <w:szCs w:val="20"/>
        </w:rPr>
        <w:t>In our example, the states and controls are one dimensional but there are multi-dimensional extensions which are widely applicable.</w:t>
      </w:r>
    </w:p>
    <w:p w14:paraId="1DC49E73" w14:textId="1AFF64C4" w:rsidR="00364FFD" w:rsidRDefault="00364FFD">
      <w:pPr>
        <w:rPr>
          <w:sz w:val="20"/>
          <w:szCs w:val="20"/>
        </w:rPr>
      </w:pPr>
    </w:p>
    <w:p w14:paraId="52C97584" w14:textId="58951BF6" w:rsidR="00364FFD" w:rsidRDefault="00364FFD" w:rsidP="00364FFD">
      <w:pPr>
        <w:pStyle w:val="Heading4"/>
      </w:pPr>
      <w:r>
        <w:t>Example: A Linear-Quadratic Problem</w:t>
      </w:r>
    </w:p>
    <w:p w14:paraId="6B5E8408" w14:textId="23FC14AE" w:rsidR="00364FFD" w:rsidRDefault="00364FFD">
      <w:pPr>
        <w:rPr>
          <w:sz w:val="20"/>
          <w:szCs w:val="20"/>
        </w:rPr>
      </w:pPr>
    </w:p>
    <w:p w14:paraId="18B20EBC" w14:textId="0ED9140D" w:rsidR="00364FFD" w:rsidRDefault="00364FFD">
      <w:pPr>
        <w:rPr>
          <w:sz w:val="20"/>
          <w:szCs w:val="20"/>
        </w:rPr>
      </w:pPr>
      <w:r>
        <w:rPr>
          <w:sz w:val="20"/>
          <w:szCs w:val="20"/>
        </w:rPr>
        <w:t xml:space="preserve">A certain material is passed through a sequence of </w:t>
      </w:r>
      <m:oMath>
        <m:r>
          <w:rPr>
            <w:rFonts w:ascii="Cambria Math" w:hAnsi="Cambria Math"/>
            <w:sz w:val="20"/>
            <w:szCs w:val="20"/>
          </w:rPr>
          <m:t>N</m:t>
        </m:r>
      </m:oMath>
      <w:r>
        <w:rPr>
          <w:sz w:val="20"/>
          <w:szCs w:val="20"/>
        </w:rPr>
        <w:t xml:space="preserve"> ovens (see Figure 4 below). </w:t>
      </w:r>
    </w:p>
    <w:p w14:paraId="38E2EB40" w14:textId="70CF6CE1" w:rsidR="00CA3E2B" w:rsidRDefault="00CA3E2B">
      <w:pPr>
        <w:rPr>
          <w:sz w:val="20"/>
          <w:szCs w:val="20"/>
        </w:rPr>
      </w:pPr>
      <w:r>
        <w:rPr>
          <w:sz w:val="20"/>
          <w:szCs w:val="20"/>
        </w:rPr>
        <w:t>Denote</w:t>
      </w:r>
    </w:p>
    <w:p w14:paraId="6090EA93" w14:textId="3283E68A" w:rsidR="00CA3E2B" w:rsidRDefault="00CA3E2B">
      <w:pPr>
        <w:rPr>
          <w:sz w:val="20"/>
          <w:szCs w:val="20"/>
        </w:rPr>
      </w:pPr>
    </w:p>
    <w:p w14:paraId="09300D82" w14:textId="1F7711DD" w:rsidR="00CA3E2B" w:rsidRDefault="00CA3E2B">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initial temperature of the material</w:t>
      </w:r>
    </w:p>
    <w:p w14:paraId="35F505A8" w14:textId="55E32C2A" w:rsidR="00CA3E2B" w:rsidRDefault="00CA3E2B">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 k=1,…,N</m:t>
        </m:r>
      </m:oMath>
      <w:r>
        <w:rPr>
          <w:sz w:val="20"/>
          <w:szCs w:val="20"/>
        </w:rPr>
        <w:t xml:space="preserve">: temperature of the material at the exit of oven </w:t>
      </w:r>
      <m:oMath>
        <m:r>
          <w:rPr>
            <w:rFonts w:ascii="Cambria Math" w:hAnsi="Cambria Math"/>
            <w:sz w:val="20"/>
            <w:szCs w:val="20"/>
          </w:rPr>
          <m:t>k</m:t>
        </m:r>
      </m:oMath>
      <w:r>
        <w:rPr>
          <w:sz w:val="20"/>
          <w:szCs w:val="20"/>
        </w:rPr>
        <w:t>,</w:t>
      </w:r>
    </w:p>
    <w:p w14:paraId="07222166" w14:textId="7E9D0DB8" w:rsidR="00617A79" w:rsidRDefault="00617A7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 k=1,…,N</m:t>
        </m:r>
      </m:oMath>
      <w:r>
        <w:rPr>
          <w:sz w:val="20"/>
          <w:szCs w:val="20"/>
        </w:rPr>
        <w:t xml:space="preserve">: heat energy applied to the material in oven </w:t>
      </w:r>
      <m:oMath>
        <m:r>
          <w:rPr>
            <w:rFonts w:ascii="Cambria Math" w:hAnsi="Cambria Math"/>
            <w:sz w:val="20"/>
            <w:szCs w:val="20"/>
          </w:rPr>
          <m:t>k</m:t>
        </m:r>
      </m:oMath>
      <w:r>
        <w:rPr>
          <w:sz w:val="20"/>
          <w:szCs w:val="20"/>
        </w:rPr>
        <w:t>.</w:t>
      </w:r>
    </w:p>
    <w:p w14:paraId="6A2445D3" w14:textId="6DCC7E93" w:rsidR="00617A79" w:rsidRDefault="00617A79">
      <w:pPr>
        <w:rPr>
          <w:sz w:val="20"/>
          <w:szCs w:val="20"/>
        </w:rPr>
      </w:pPr>
      <w:r>
        <w:rPr>
          <w:sz w:val="20"/>
          <w:szCs w:val="20"/>
        </w:rPr>
        <w:t xml:space="preserve">       In practice there will be some constraints on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such as nonnegativity.</w:t>
      </w:r>
    </w:p>
    <w:p w14:paraId="171198EC" w14:textId="1FEDF16E" w:rsidR="00CA3E2B" w:rsidRDefault="00CA3E2B">
      <w:pPr>
        <w:rPr>
          <w:sz w:val="20"/>
          <w:szCs w:val="20"/>
        </w:rPr>
      </w:pPr>
      <w:r>
        <w:rPr>
          <w:sz w:val="20"/>
          <w:szCs w:val="20"/>
        </w:rPr>
        <w:lastRenderedPageBreak/>
        <w:t xml:space="preserve">    </w:t>
      </w:r>
      <w:r w:rsidR="00617A79">
        <w:rPr>
          <w:sz w:val="20"/>
          <w:szCs w:val="20"/>
        </w:rPr>
        <w:t xml:space="preserve">   However, for analytical tractability one may consider the case where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sidR="00617A79">
        <w:rPr>
          <w:sz w:val="20"/>
          <w:szCs w:val="20"/>
        </w:rPr>
        <w:t xml:space="preserve"> is </w:t>
      </w:r>
      <w:r w:rsidR="006B6D41">
        <w:rPr>
          <w:sz w:val="20"/>
          <w:szCs w:val="20"/>
        </w:rPr>
        <w:t>unconstrained and</w:t>
      </w:r>
      <w:r w:rsidR="00617A79">
        <w:rPr>
          <w:sz w:val="20"/>
          <w:szCs w:val="20"/>
        </w:rPr>
        <w:t xml:space="preserve"> check later if the solution satisfies some natural restrictions in the problem at hand.</w:t>
      </w:r>
    </w:p>
    <w:p w14:paraId="0653C91A" w14:textId="5756B081" w:rsidR="006B6D41" w:rsidRDefault="006B6D41">
      <w:pPr>
        <w:rPr>
          <w:sz w:val="20"/>
          <w:szCs w:val="20"/>
        </w:rPr>
      </w:pPr>
    </w:p>
    <w:p w14:paraId="33BE1856" w14:textId="0373C1C7" w:rsidR="006B6D41" w:rsidRDefault="006B6D41">
      <w:pPr>
        <w:rPr>
          <w:sz w:val="20"/>
          <w:szCs w:val="20"/>
        </w:rPr>
      </w:pPr>
      <w:r>
        <w:rPr>
          <w:sz w:val="20"/>
          <w:szCs w:val="20"/>
        </w:rPr>
        <w:t>We assume a system equation of the form</w:t>
      </w:r>
    </w:p>
    <w:p w14:paraId="0ADDADB6" w14:textId="755DDE5B" w:rsidR="006B6D41" w:rsidRDefault="006B6D41">
      <w:pPr>
        <w:rPr>
          <w:sz w:val="20"/>
          <w:szCs w:val="20"/>
        </w:rPr>
      </w:pPr>
    </w:p>
    <w:p w14:paraId="2D282E97" w14:textId="3BD64B1D" w:rsidR="006B6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1-a</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   k=0,1,…,N-1</m:t>
        </m:r>
      </m:oMath>
      <w:r w:rsidR="006B6D41">
        <w:rPr>
          <w:sz w:val="20"/>
          <w:szCs w:val="20"/>
        </w:rPr>
        <w:t xml:space="preserve"> </w:t>
      </w:r>
    </w:p>
    <w:p w14:paraId="270C68AF" w14:textId="2218D08D" w:rsidR="006B6D41" w:rsidRDefault="006B6D41">
      <w:pPr>
        <w:rPr>
          <w:sz w:val="20"/>
          <w:szCs w:val="20"/>
        </w:rPr>
      </w:pPr>
    </w:p>
    <w:p w14:paraId="2D0575EF" w14:textId="77777777" w:rsidR="006B6D41" w:rsidRDefault="006B6D41">
      <w:pPr>
        <w:rPr>
          <w:sz w:val="20"/>
          <w:szCs w:val="20"/>
        </w:rPr>
      </w:pPr>
    </w:p>
    <w:p w14:paraId="04D3992F" w14:textId="44A84A42" w:rsidR="00617A79" w:rsidRDefault="00617A79">
      <w:pPr>
        <w:rPr>
          <w:sz w:val="20"/>
          <w:szCs w:val="20"/>
        </w:rPr>
      </w:pPr>
    </w:p>
    <w:p w14:paraId="0735A9EF" w14:textId="77777777" w:rsidR="00617A79" w:rsidRDefault="00617A79">
      <w:pPr>
        <w:rPr>
          <w:sz w:val="20"/>
          <w:szCs w:val="20"/>
        </w:rPr>
      </w:pPr>
    </w:p>
    <w:p w14:paraId="100181F6" w14:textId="77777777" w:rsidR="003469EE" w:rsidRPr="008C60B7" w:rsidRDefault="003469EE">
      <w:pPr>
        <w:rPr>
          <w:sz w:val="20"/>
          <w:szCs w:val="20"/>
        </w:rPr>
      </w:pPr>
    </w:p>
    <w:p w14:paraId="6D18B024" w14:textId="77777777" w:rsidR="002155E4" w:rsidRDefault="002155E4"/>
    <w:sectPr w:rsidR="0021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3A"/>
    <w:rsid w:val="00042DC8"/>
    <w:rsid w:val="00174EE2"/>
    <w:rsid w:val="002155E4"/>
    <w:rsid w:val="00234145"/>
    <w:rsid w:val="00332346"/>
    <w:rsid w:val="003469EE"/>
    <w:rsid w:val="00364FFD"/>
    <w:rsid w:val="0037453A"/>
    <w:rsid w:val="004B2E81"/>
    <w:rsid w:val="0052703F"/>
    <w:rsid w:val="005426F5"/>
    <w:rsid w:val="00617A79"/>
    <w:rsid w:val="00652937"/>
    <w:rsid w:val="00697E97"/>
    <w:rsid w:val="006B6D41"/>
    <w:rsid w:val="006E3A06"/>
    <w:rsid w:val="0079642F"/>
    <w:rsid w:val="007A0073"/>
    <w:rsid w:val="00845143"/>
    <w:rsid w:val="008755C4"/>
    <w:rsid w:val="008C60B7"/>
    <w:rsid w:val="009A6005"/>
    <w:rsid w:val="00A05DC5"/>
    <w:rsid w:val="00A42A33"/>
    <w:rsid w:val="00A4589A"/>
    <w:rsid w:val="00A62FBF"/>
    <w:rsid w:val="00B02CE1"/>
    <w:rsid w:val="00B03BE4"/>
    <w:rsid w:val="00B82AB7"/>
    <w:rsid w:val="00C22782"/>
    <w:rsid w:val="00C60D51"/>
    <w:rsid w:val="00C67E18"/>
    <w:rsid w:val="00CA3E2B"/>
    <w:rsid w:val="00D265ED"/>
    <w:rsid w:val="00D42AC6"/>
    <w:rsid w:val="00D5626C"/>
    <w:rsid w:val="00D915AB"/>
    <w:rsid w:val="00E923B0"/>
    <w:rsid w:val="00EE4FCD"/>
    <w:rsid w:val="00F91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8E24F0"/>
  <w15:docId w15:val="{558AE799-5147-474C-A4ED-6ADC52AD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E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26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2E8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52703F"/>
    <w:rPr>
      <w:color w:val="808080"/>
    </w:rPr>
  </w:style>
  <w:style w:type="character" w:customStyle="1" w:styleId="Heading4Char">
    <w:name w:val="Heading 4 Char"/>
    <w:basedOn w:val="DefaultParagraphFont"/>
    <w:link w:val="Heading4"/>
    <w:uiPriority w:val="9"/>
    <w:rsid w:val="005426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2023-09-10T00:05:00Z</dcterms:created>
  <dcterms:modified xsi:type="dcterms:W3CDTF">2023-09-10T00:05:00Z</dcterms:modified>
</cp:coreProperties>
</file>