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oMath>
    </w:p>
    <w:p w14:paraId="33BB12D1" w14:textId="557A001E" w:rsidR="00D65C27" w:rsidRDefault="0052781C">
      <w:pPr>
        <w:rPr>
          <w:sz w:val="20"/>
          <w:szCs w:val="20"/>
        </w:rPr>
      </w:pPr>
      <w:r w:rsidRPr="0052781C">
        <w:rPr>
          <w:sz w:val="20"/>
          <w:szCs w:val="20"/>
          <w:u w:val="single"/>
        </w:rPr>
        <w:t>Notes</w:t>
      </w:r>
      <w:r>
        <w:rPr>
          <w:sz w:val="20"/>
          <w:szCs w:val="20"/>
        </w:rPr>
        <w:t xml:space="preserve">: </w:t>
      </w:r>
      <w:r w:rsidR="00D01569">
        <w:rPr>
          <w:sz w:val="20"/>
          <w:szCs w:val="20"/>
        </w:rPr>
        <w:t xml:space="preserve">1) </w:t>
      </w:r>
      <w:r>
        <w:rPr>
          <w:sz w:val="20"/>
          <w:szCs w:val="20"/>
        </w:rPr>
        <w:t xml:space="preserve">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5C9D00FA" w14:textId="196F5346" w:rsidR="00D01569" w:rsidRDefault="00D01569">
      <w:pPr>
        <w:rPr>
          <w:sz w:val="20"/>
          <w:szCs w:val="20"/>
        </w:rPr>
      </w:pPr>
      <w:r>
        <w:rPr>
          <w:sz w:val="20"/>
          <w:szCs w:val="20"/>
        </w:rPr>
        <w:t xml:space="preserve">2) We are going to restrict our attention to discrete time steps to keep the analysis as simple as possible. The framework can be extended to continuous time at the expense of analytical simplicity (see </w:t>
      </w:r>
      <w:proofErr w:type="spellStart"/>
      <w:r w:rsidRPr="00D01569">
        <w:rPr>
          <w:i/>
          <w:iCs/>
          <w:sz w:val="20"/>
          <w:szCs w:val="20"/>
        </w:rPr>
        <w:t>Bertsekas</w:t>
      </w:r>
      <w:proofErr w:type="spellEnd"/>
      <w:r w:rsidRPr="00D01569">
        <w:rPr>
          <w:i/>
          <w:iCs/>
          <w:sz w:val="20"/>
          <w:szCs w:val="20"/>
        </w:rPr>
        <w:t>, Reinforcement Learning and Optimal Control</w:t>
      </w:r>
      <w:r>
        <w:rPr>
          <w:sz w:val="20"/>
          <w:szCs w:val="20"/>
        </w:rPr>
        <w:t>).</w:t>
      </w:r>
    </w:p>
    <w:p w14:paraId="28F4DFD0" w14:textId="77777777" w:rsidR="005A5F58" w:rsidRDefault="000A70FF">
      <w:pPr>
        <w:rPr>
          <w:rFonts w:eastAsiaTheme="minorEastAsia"/>
          <w:sz w:val="20"/>
          <w:szCs w:val="20"/>
        </w:rPr>
      </w:pPr>
      <w:r>
        <w:rPr>
          <w:sz w:val="20"/>
          <w:szCs w:val="20"/>
        </w:rPr>
        <w:t xml:space="preserve">At each time step </w:t>
      </w:r>
      <m:oMath>
        <m:r>
          <w:rPr>
            <w:rFonts w:ascii="Cambria Math" w:hAnsi="Cambria Math"/>
            <w:sz w:val="20"/>
            <w:szCs w:val="20"/>
          </w:rPr>
          <m:t>t</m:t>
        </m:r>
      </m:oMath>
      <w:r w:rsidR="00B95977">
        <w:rPr>
          <w:sz w:val="20"/>
          <w:szCs w:val="20"/>
        </w:rPr>
        <w:t xml:space="preserve"> the agent receives a representation of the environment’s </w:t>
      </w:r>
      <w:r w:rsidR="00B95977" w:rsidRPr="00B95977">
        <w:rPr>
          <w:b/>
          <w:bCs/>
          <w:color w:val="C45911" w:themeColor="accent2" w:themeShade="BF"/>
          <w:sz w:val="20"/>
          <w:szCs w:val="20"/>
        </w:rPr>
        <w:t>state</w:t>
      </w:r>
      <w:r w:rsidR="00B95977">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m:rPr>
            <m:scr m:val="script"/>
          </m:rPr>
          <w:rPr>
            <w:rFonts w:ascii="Cambria Math" w:hAnsi="Cambria Math"/>
            <w:sz w:val="20"/>
            <w:szCs w:val="20"/>
          </w:rPr>
          <m:t>∈S</m:t>
        </m:r>
      </m:oMath>
      <w:r w:rsidR="00132853">
        <w:rPr>
          <w:rFonts w:eastAsiaTheme="minorEastAsia"/>
          <w:sz w:val="20"/>
          <w:szCs w:val="20"/>
        </w:rPr>
        <w:t xml:space="preserve"> and on this basis selects an </w:t>
      </w:r>
      <w:r w:rsidR="00132853" w:rsidRPr="00132853">
        <w:rPr>
          <w:rFonts w:eastAsiaTheme="minorEastAsia"/>
          <w:b/>
          <w:bCs/>
          <w:color w:val="C45911" w:themeColor="accent2" w:themeShade="BF"/>
          <w:sz w:val="20"/>
          <w:szCs w:val="20"/>
        </w:rPr>
        <w:t>action</w:t>
      </w:r>
      <w:r w:rsidR="0013285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132853">
        <w:rPr>
          <w:rFonts w:eastAsiaTheme="minorEastAsia"/>
          <w:sz w:val="20"/>
          <w:szCs w:val="20"/>
        </w:rPr>
        <w:t>. One time step later</w:t>
      </w:r>
      <w:r w:rsidR="00260560">
        <w:rPr>
          <w:rFonts w:eastAsiaTheme="minorEastAsia"/>
          <w:sz w:val="20"/>
          <w:szCs w:val="20"/>
        </w:rPr>
        <w:t xml:space="preserve">, in part of consequence of its action, the agent receives a numerical </w:t>
      </w:r>
      <w:r w:rsidR="00260560" w:rsidRPr="00260560">
        <w:rPr>
          <w:rFonts w:eastAsiaTheme="minorEastAsia"/>
          <w:b/>
          <w:bCs/>
          <w:color w:val="C45911" w:themeColor="accent2" w:themeShade="BF"/>
          <w:sz w:val="20"/>
          <w:szCs w:val="20"/>
        </w:rPr>
        <w:t>reward</w:t>
      </w:r>
      <w:r w:rsidR="00260560">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m:rPr>
            <m:scr m:val="script"/>
          </m:rPr>
          <w:rPr>
            <w:rFonts w:ascii="Cambria Math" w:eastAsiaTheme="minorEastAsia" w:hAnsi="Cambria Math"/>
            <w:sz w:val="20"/>
            <w:szCs w:val="20"/>
          </w:rPr>
          <m:t>∈R⊂</m:t>
        </m:r>
        <m:r>
          <m:rPr>
            <m:scr m:val="double-struck"/>
          </m:rPr>
          <w:rPr>
            <w:rFonts w:ascii="Cambria Math" w:eastAsiaTheme="minorEastAsia" w:hAnsi="Cambria Math"/>
            <w:sz w:val="20"/>
            <w:szCs w:val="20"/>
          </w:rPr>
          <m:t>R</m:t>
        </m:r>
      </m:oMath>
      <w:r w:rsidR="00260560">
        <w:rPr>
          <w:rFonts w:eastAsiaTheme="minorEastAsia"/>
          <w:sz w:val="20"/>
          <w:szCs w:val="20"/>
        </w:rPr>
        <w:t xml:space="preserve">, and finds itself in a new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5A5F58">
        <w:rPr>
          <w:rFonts w:eastAsiaTheme="minorEastAsia"/>
          <w:sz w:val="20"/>
          <w:szCs w:val="20"/>
        </w:rPr>
        <w:t xml:space="preserve">. The MDP and the agent thereby give rise to a sequence or </w:t>
      </w:r>
      <w:r w:rsidR="005A5F58" w:rsidRPr="005A5F58">
        <w:rPr>
          <w:rFonts w:eastAsiaTheme="minorEastAsia"/>
          <w:b/>
          <w:bCs/>
          <w:color w:val="C45911" w:themeColor="accent2" w:themeShade="BF"/>
          <w:sz w:val="20"/>
          <w:szCs w:val="20"/>
        </w:rPr>
        <w:t>trajectory</w:t>
      </w:r>
      <w:r w:rsidR="005A5F58">
        <w:rPr>
          <w:rFonts w:eastAsiaTheme="minorEastAsia"/>
          <w:sz w:val="20"/>
          <w:szCs w:val="20"/>
        </w:rPr>
        <w:t xml:space="preserve"> that begins like this:</w:t>
      </w:r>
    </w:p>
    <w:p w14:paraId="4FE18116" w14:textId="77777777" w:rsidR="005A5F58" w:rsidRDefault="005A5F58">
      <w:pPr>
        <w:rPr>
          <w:rFonts w:eastAsiaTheme="minorEastAsia"/>
          <w:sz w:val="20"/>
          <w:szCs w:val="20"/>
        </w:rPr>
      </w:pPr>
    </w:p>
    <w:p w14:paraId="184FD356" w14:textId="4DA8A14D" w:rsidR="005A5F58"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m:t>
            </m:r>
          </m:sub>
        </m:sSub>
        <m:r>
          <w:rPr>
            <w:rFonts w:ascii="Cambria Math" w:eastAsiaTheme="minorEastAsia" w:hAnsi="Cambria Math"/>
            <w:sz w:val="20"/>
            <w:szCs w:val="20"/>
          </w:rPr>
          <m:t>,…</m:t>
        </m:r>
      </m:oMath>
      <w:r w:rsidR="005A5F58">
        <w:rPr>
          <w:rFonts w:eastAsiaTheme="minorEastAsia"/>
          <w:sz w:val="20"/>
          <w:szCs w:val="20"/>
        </w:rPr>
        <w:t xml:space="preserve"> </w:t>
      </w:r>
    </w:p>
    <w:p w14:paraId="334DE074" w14:textId="77777777" w:rsidR="005A5F58" w:rsidRDefault="005A5F58">
      <w:pPr>
        <w:rPr>
          <w:rFonts w:eastAsiaTheme="minorEastAsia"/>
          <w:sz w:val="20"/>
          <w:szCs w:val="20"/>
        </w:rPr>
      </w:pPr>
    </w:p>
    <w:p w14:paraId="78263648" w14:textId="51134564" w:rsidR="00257D81" w:rsidRDefault="005A5F58">
      <w:pPr>
        <w:rPr>
          <w:rFonts w:eastAsiaTheme="minorEastAsia"/>
          <w:sz w:val="20"/>
          <w:szCs w:val="20"/>
        </w:rPr>
      </w:pPr>
      <w:r>
        <w:rPr>
          <w:rFonts w:eastAsiaTheme="minorEastAsia"/>
          <w:sz w:val="20"/>
          <w:szCs w:val="20"/>
        </w:rPr>
        <w:t>In a finite MDP, the sets of states, actions, and rewards (</w:t>
      </w:r>
      <m:oMath>
        <m:r>
          <m:rPr>
            <m:scr m:val="script"/>
          </m:rPr>
          <w:rPr>
            <w:rFonts w:ascii="Cambria Math" w:eastAsiaTheme="minorEastAsia" w:hAnsi="Cambria Math"/>
            <w:sz w:val="20"/>
            <w:szCs w:val="20"/>
          </w:rPr>
          <m:t>S,A,R</m:t>
        </m:r>
      </m:oMath>
      <w:r>
        <w:rPr>
          <w:rFonts w:eastAsiaTheme="minorEastAsia"/>
          <w:sz w:val="20"/>
          <w:szCs w:val="20"/>
        </w:rPr>
        <w:t xml:space="preserve">) all have finite number of elements. </w:t>
      </w:r>
      <w:r w:rsidR="00980677">
        <w:rPr>
          <w:rFonts w:eastAsiaTheme="minorEastAsia"/>
          <w:sz w:val="20"/>
          <w:szCs w:val="20"/>
        </w:rPr>
        <w:t xml:space="preserve">In this case, the random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980677">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980677">
        <w:rPr>
          <w:rFonts w:eastAsiaTheme="minorEastAsia"/>
          <w:sz w:val="20"/>
          <w:szCs w:val="20"/>
        </w:rPr>
        <w:t xml:space="preserve"> have well defined probability distributions dependent only on the preceding state and action. </w:t>
      </w:r>
      <w:r w:rsidR="00E61BFA">
        <w:rPr>
          <w:rFonts w:eastAsiaTheme="minorEastAsia"/>
          <w:sz w:val="20"/>
          <w:szCs w:val="20"/>
        </w:rPr>
        <w:t xml:space="preserve">That is, for </w:t>
      </w:r>
      <w:proofErr w:type="gramStart"/>
      <w:r w:rsidR="00E61BFA">
        <w:rPr>
          <w:rFonts w:eastAsiaTheme="minorEastAsia"/>
          <w:sz w:val="20"/>
          <w:szCs w:val="20"/>
        </w:rPr>
        <w:t>particular values</w:t>
      </w:r>
      <w:proofErr w:type="gramEnd"/>
      <w:r w:rsidR="00E61BFA">
        <w:rPr>
          <w:rFonts w:eastAsiaTheme="minorEastAsia"/>
          <w:sz w:val="20"/>
          <w:szCs w:val="20"/>
        </w:rPr>
        <w:t xml:space="preserve"> of these random variables,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oMath>
      <w:r w:rsidR="00E61BFA">
        <w:rPr>
          <w:rFonts w:eastAsiaTheme="minorEastAsia"/>
          <w:sz w:val="20"/>
          <w:szCs w:val="20"/>
        </w:rPr>
        <w:t xml:space="preserve"> and </w:t>
      </w:r>
      <m:oMath>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E61BFA">
        <w:rPr>
          <w:rFonts w:eastAsiaTheme="minorEastAsia"/>
          <w:sz w:val="20"/>
          <w:szCs w:val="20"/>
        </w:rPr>
        <w:t>, there is a probability of the values occurring at time t, given particular values of the preceding state and action:</w:t>
      </w:r>
    </w:p>
    <w:p w14:paraId="5AE55354" w14:textId="6B59F600" w:rsidR="00E61BFA" w:rsidRDefault="00E61BFA">
      <w:pPr>
        <w:rPr>
          <w:rFonts w:eastAsiaTheme="minorEastAsia"/>
          <w:sz w:val="20"/>
          <w:szCs w:val="20"/>
        </w:rPr>
      </w:pPr>
    </w:p>
    <w:p w14:paraId="753F54AF" w14:textId="16AD61BE" w:rsidR="00D522EE" w:rsidRDefault="00D522EE">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 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 xml:space="preserve">=s,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oMath>
      <w:r w:rsidR="006456A6">
        <w:rPr>
          <w:rFonts w:eastAsiaTheme="minorEastAsia"/>
          <w:sz w:val="20"/>
          <w:szCs w:val="20"/>
        </w:rPr>
        <w:t xml:space="preserve">             (1)</w:t>
      </w:r>
    </w:p>
    <w:p w14:paraId="53C04A8E" w14:textId="148B66CE" w:rsidR="00E61BFA" w:rsidRDefault="00E61BFA">
      <w:pPr>
        <w:rPr>
          <w:sz w:val="20"/>
          <w:szCs w:val="20"/>
        </w:rPr>
      </w:pPr>
    </w:p>
    <w:p w14:paraId="42F3A9D4" w14:textId="476E1327" w:rsidR="006456A6" w:rsidRDefault="006456A6">
      <w:pPr>
        <w:rPr>
          <w:rFonts w:eastAsiaTheme="minorEastAsia"/>
          <w:sz w:val="20"/>
          <w:szCs w:val="20"/>
        </w:rPr>
      </w:pPr>
      <w:r>
        <w:rPr>
          <w:sz w:val="20"/>
          <w:szCs w:val="20"/>
        </w:rPr>
        <w:t>for all</w:t>
      </w:r>
      <w:r w:rsidR="00AD5686">
        <w:rPr>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s ∈</m:t>
        </m:r>
        <m:r>
          <m:rPr>
            <m:scr m:val="script"/>
          </m:rPr>
          <w:rPr>
            <w:rFonts w:ascii="Cambria Math" w:eastAsiaTheme="minorEastAsia" w:hAnsi="Cambria Math"/>
            <w:sz w:val="20"/>
            <w:szCs w:val="20"/>
          </w:rPr>
          <m:t xml:space="preserve">S, </m:t>
        </m:r>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AD5686">
        <w:rPr>
          <w:rFonts w:eastAsiaTheme="minorEastAsia"/>
          <w:sz w:val="20"/>
          <w:szCs w:val="20"/>
        </w:rPr>
        <w:t xml:space="preserve"> and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AD5686">
        <w:rPr>
          <w:rFonts w:eastAsiaTheme="minorEastAsia"/>
          <w:sz w:val="20"/>
          <w:szCs w:val="20"/>
        </w:rPr>
        <w:t xml:space="preserve">. The function </w:t>
      </w:r>
      <m:oMath>
        <m:r>
          <w:rPr>
            <w:rFonts w:ascii="Cambria Math" w:eastAsiaTheme="minorEastAsia" w:hAnsi="Cambria Math"/>
            <w:sz w:val="20"/>
            <w:szCs w:val="20"/>
          </w:rPr>
          <m:t>p</m:t>
        </m:r>
      </m:oMath>
      <w:r w:rsidR="00AD5686">
        <w:rPr>
          <w:rFonts w:eastAsiaTheme="minorEastAsia"/>
          <w:sz w:val="20"/>
          <w:szCs w:val="20"/>
        </w:rPr>
        <w:t xml:space="preserve"> defines the </w:t>
      </w:r>
      <w:r w:rsidR="00AD5686" w:rsidRPr="00FC7EEB">
        <w:rPr>
          <w:rFonts w:eastAsiaTheme="minorEastAsia"/>
          <w:b/>
          <w:bCs/>
          <w:color w:val="C45911" w:themeColor="accent2" w:themeShade="BF"/>
          <w:sz w:val="20"/>
          <w:szCs w:val="20"/>
        </w:rPr>
        <w:t>dynamics</w:t>
      </w:r>
      <w:r w:rsidR="00AD5686">
        <w:rPr>
          <w:rFonts w:eastAsiaTheme="minorEastAsia"/>
          <w:sz w:val="20"/>
          <w:szCs w:val="20"/>
        </w:rPr>
        <w:t xml:space="preserve"> of the MDP. </w:t>
      </w:r>
      <w:r>
        <w:rPr>
          <w:sz w:val="20"/>
          <w:szCs w:val="20"/>
        </w:rPr>
        <w:t xml:space="preserve"> </w:t>
      </w:r>
      <w:r w:rsidR="00FC7EEB">
        <w:rPr>
          <w:sz w:val="20"/>
          <w:szCs w:val="20"/>
        </w:rPr>
        <w:t xml:space="preserve">The </w:t>
      </w:r>
      <w:r w:rsidR="00FC7EEB" w:rsidRPr="00FC7EEB">
        <w:rPr>
          <w:b/>
          <w:bCs/>
          <w:color w:val="C45911" w:themeColor="accent2" w:themeShade="BF"/>
          <w:sz w:val="20"/>
          <w:szCs w:val="20"/>
        </w:rPr>
        <w:t>dynamics</w:t>
      </w:r>
      <w:r w:rsidR="00FC7EEB">
        <w:rPr>
          <w:sz w:val="20"/>
          <w:szCs w:val="20"/>
        </w:rPr>
        <w:t xml:space="preserve"> function </w:t>
      </w:r>
      <m:oMath>
        <m:r>
          <w:rPr>
            <w:rFonts w:ascii="Cambria Math" w:hAnsi="Cambria Math"/>
            <w:sz w:val="20"/>
            <w:szCs w:val="20"/>
          </w:rPr>
          <m:t>p</m:t>
        </m:r>
        <m:r>
          <m:rPr>
            <m:scr m:val="script"/>
          </m:rPr>
          <w:rPr>
            <w:rFonts w:ascii="Cambria Math" w:eastAsiaTheme="minorEastAsia" w:hAnsi="Cambria Math"/>
            <w:sz w:val="20"/>
            <w:szCs w:val="20"/>
          </w:rPr>
          <m:t>: S×R×S×A→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FC7EEB">
        <w:rPr>
          <w:rFonts w:eastAsiaTheme="minorEastAsia"/>
          <w:sz w:val="20"/>
          <w:szCs w:val="20"/>
        </w:rPr>
        <w:t xml:space="preserve"> is an ordinary deterministic function of four arguments which specifies probability distribution for each choice of </w:t>
      </w:r>
      <m:oMath>
        <m:r>
          <w:rPr>
            <w:rFonts w:ascii="Cambria Math" w:eastAsiaTheme="minorEastAsia" w:hAnsi="Cambria Math"/>
            <w:sz w:val="20"/>
            <w:szCs w:val="20"/>
          </w:rPr>
          <m:t>a</m:t>
        </m:r>
      </m:oMath>
      <w:r w:rsidR="00FC7EEB">
        <w:rPr>
          <w:rFonts w:eastAsiaTheme="minorEastAsia"/>
          <w:sz w:val="20"/>
          <w:szCs w:val="20"/>
        </w:rPr>
        <w:t xml:space="preserve"> and </w:t>
      </w:r>
      <m:oMath>
        <m:r>
          <w:rPr>
            <w:rFonts w:ascii="Cambria Math" w:eastAsiaTheme="minorEastAsia" w:hAnsi="Cambria Math"/>
            <w:sz w:val="20"/>
            <w:szCs w:val="20"/>
          </w:rPr>
          <m:t>s</m:t>
        </m:r>
      </m:oMath>
      <w:r w:rsidR="00FC7EEB">
        <w:rPr>
          <w:rFonts w:eastAsiaTheme="minorEastAsia"/>
          <w:sz w:val="20"/>
          <w:szCs w:val="20"/>
        </w:rPr>
        <w:t>, that is:</w:t>
      </w:r>
    </w:p>
    <w:p w14:paraId="64E195B5" w14:textId="3D393917" w:rsidR="00FC7EEB" w:rsidRDefault="00FC7EEB">
      <w:pPr>
        <w:rPr>
          <w:rFonts w:eastAsiaTheme="minorEastAsia"/>
          <w:sz w:val="20"/>
          <w:szCs w:val="20"/>
        </w:rPr>
      </w:pPr>
    </w:p>
    <w:p w14:paraId="574FF641" w14:textId="3DDF8CF0" w:rsidR="00FC7EEB" w:rsidRDefault="00000000">
      <w:pPr>
        <w:rPr>
          <w:rFonts w:eastAsiaTheme="minorEastAsia"/>
          <w:sz w:val="20"/>
          <w:szCs w:val="20"/>
        </w:rPr>
      </w:pPr>
      <m:oMath>
        <m:nary>
          <m:naryPr>
            <m:chr m:val="∑"/>
            <m:limLoc m:val="undOvr"/>
            <m:supHide m:val="1"/>
            <m:ctrlPr>
              <w:rPr>
                <w:rFonts w:ascii="Cambria Math"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 a</m:t>
                    </m:r>
                  </m:e>
                </m:d>
                <m:r>
                  <w:rPr>
                    <w:rFonts w:ascii="Cambria Math" w:hAnsi="Cambria Math"/>
                    <w:sz w:val="20"/>
                    <w:szCs w:val="20"/>
                  </w:rPr>
                  <m:t>=1</m:t>
                </m:r>
              </m:e>
            </m:nary>
          </m:e>
        </m:nary>
      </m:oMath>
      <w:r w:rsidR="00FC7EEB">
        <w:rPr>
          <w:rFonts w:eastAsiaTheme="minorEastAsia"/>
          <w:sz w:val="20"/>
          <w:szCs w:val="20"/>
        </w:rPr>
        <w:t xml:space="preserve">, for all </w:t>
      </w:r>
      <m:oMath>
        <m:r>
          <w:rPr>
            <w:rFonts w:ascii="Cambria Math" w:eastAsiaTheme="minorEastAsia" w:hAnsi="Cambria Math"/>
            <w:sz w:val="20"/>
            <w:szCs w:val="20"/>
          </w:rPr>
          <m:t>s∈</m:t>
        </m:r>
        <m:r>
          <m:rPr>
            <m:scr m:val="script"/>
          </m:rPr>
          <w:rPr>
            <w:rFonts w:ascii="Cambria Math" w:eastAsiaTheme="minorEastAsia" w:hAnsi="Cambria Math"/>
            <w:sz w:val="20"/>
            <w:szCs w:val="20"/>
          </w:rPr>
          <m:t>S</m:t>
        </m:r>
      </m:oMath>
      <w:r w:rsidR="00FC7EEB">
        <w:rPr>
          <w:rFonts w:eastAsiaTheme="minorEastAsia"/>
          <w:sz w:val="20"/>
          <w:szCs w:val="20"/>
        </w:rPr>
        <w:t xml:space="preserve">,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FC7EEB">
        <w:rPr>
          <w:rFonts w:eastAsiaTheme="minorEastAsia"/>
          <w:sz w:val="20"/>
          <w:szCs w:val="20"/>
        </w:rPr>
        <w:t xml:space="preserve">               </w:t>
      </w:r>
      <w:proofErr w:type="gramStart"/>
      <w:r w:rsidR="00FC7EEB">
        <w:rPr>
          <w:rFonts w:eastAsiaTheme="minorEastAsia"/>
          <w:sz w:val="20"/>
          <w:szCs w:val="20"/>
        </w:rPr>
        <w:t xml:space="preserve">   (</w:t>
      </w:r>
      <w:proofErr w:type="gramEnd"/>
      <w:r w:rsidR="00FC7EEB">
        <w:rPr>
          <w:rFonts w:eastAsiaTheme="minorEastAsia"/>
          <w:sz w:val="20"/>
          <w:szCs w:val="20"/>
        </w:rPr>
        <w:t>2)</w:t>
      </w:r>
    </w:p>
    <w:p w14:paraId="442EA370" w14:textId="4C40C7C5" w:rsidR="00FC7EEB" w:rsidRDefault="00FC7EEB">
      <w:pPr>
        <w:rPr>
          <w:rFonts w:eastAsiaTheme="minorEastAsia"/>
          <w:sz w:val="20"/>
          <w:szCs w:val="20"/>
        </w:rPr>
      </w:pPr>
    </w:p>
    <w:p w14:paraId="6C3CA05D" w14:textId="4ED15F1B" w:rsidR="00FC7EEB" w:rsidRDefault="009066F8">
      <w:pPr>
        <w:rPr>
          <w:rFonts w:eastAsiaTheme="minorEastAsia"/>
          <w:sz w:val="20"/>
          <w:szCs w:val="20"/>
        </w:rPr>
      </w:pPr>
      <w:r>
        <w:rPr>
          <w:rFonts w:eastAsiaTheme="minorEastAsia"/>
          <w:sz w:val="20"/>
          <w:szCs w:val="20"/>
        </w:rPr>
        <w:t xml:space="preserve">In a Markov decision process, the probabilities given by </w:t>
      </w:r>
      <m:oMath>
        <m:r>
          <w:rPr>
            <w:rFonts w:ascii="Cambria Math" w:eastAsiaTheme="minorEastAsia" w:hAnsi="Cambria Math"/>
            <w:sz w:val="20"/>
            <w:szCs w:val="20"/>
          </w:rPr>
          <m:t>p</m:t>
        </m:r>
      </m:oMath>
      <w:r>
        <w:rPr>
          <w:rFonts w:eastAsiaTheme="minorEastAsia"/>
          <w:sz w:val="20"/>
          <w:szCs w:val="20"/>
        </w:rPr>
        <w:t xml:space="preserve"> completely characterize the environment’s dynamics. </w:t>
      </w:r>
      <w:r w:rsidR="00F356D2">
        <w:rPr>
          <w:rFonts w:eastAsiaTheme="minorEastAsia"/>
          <w:sz w:val="20"/>
          <w:szCs w:val="20"/>
        </w:rPr>
        <w:t xml:space="preserve">That is, the probability of each possible value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F356D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F356D2">
        <w:rPr>
          <w:rFonts w:eastAsiaTheme="minorEastAsia"/>
          <w:sz w:val="20"/>
          <w:szCs w:val="20"/>
        </w:rPr>
        <w:t xml:space="preserve"> depends on the immediately preceding state and action,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E413D1">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oMath>
      <w:r w:rsidR="00E413D1">
        <w:rPr>
          <w:rFonts w:eastAsiaTheme="minorEastAsia"/>
          <w:sz w:val="20"/>
          <w:szCs w:val="20"/>
        </w:rPr>
        <w:t xml:space="preserve">, and given them, not at all on earlier states and actions. This is best viewed as a restriction not on the decision process, but on the </w:t>
      </w:r>
      <w:r w:rsidR="00E413D1" w:rsidRPr="00E413D1">
        <w:rPr>
          <w:rFonts w:eastAsiaTheme="minorEastAsia"/>
          <w:i/>
          <w:iCs/>
          <w:sz w:val="20"/>
          <w:szCs w:val="20"/>
        </w:rPr>
        <w:t>state</w:t>
      </w:r>
      <w:r w:rsidR="00E413D1">
        <w:rPr>
          <w:rFonts w:eastAsiaTheme="minorEastAsia"/>
          <w:sz w:val="20"/>
          <w:szCs w:val="20"/>
        </w:rPr>
        <w:t xml:space="preserve">. The state must include information about all aspects of the past agent-environment interaction that make a difference for the future. If it does, then the state is said to have the </w:t>
      </w:r>
      <w:r w:rsidR="00E413D1" w:rsidRPr="00E413D1">
        <w:rPr>
          <w:rFonts w:eastAsiaTheme="minorEastAsia"/>
          <w:b/>
          <w:bCs/>
          <w:color w:val="C45911" w:themeColor="accent2" w:themeShade="BF"/>
          <w:sz w:val="20"/>
          <w:szCs w:val="20"/>
        </w:rPr>
        <w:t>Markov property</w:t>
      </w:r>
      <w:r w:rsidR="00E413D1">
        <w:rPr>
          <w:rFonts w:eastAsiaTheme="minorEastAsia"/>
          <w:sz w:val="20"/>
          <w:szCs w:val="20"/>
        </w:rPr>
        <w:t xml:space="preserve">. </w:t>
      </w:r>
    </w:p>
    <w:p w14:paraId="513A8079" w14:textId="04B84B71" w:rsidR="00E413D1" w:rsidRDefault="00E413D1">
      <w:pPr>
        <w:rPr>
          <w:rFonts w:eastAsiaTheme="minorEastAsia"/>
          <w:sz w:val="20"/>
          <w:szCs w:val="20"/>
        </w:rPr>
      </w:pPr>
      <w:r>
        <w:rPr>
          <w:rFonts w:eastAsiaTheme="minorEastAsia"/>
          <w:sz w:val="20"/>
          <w:szCs w:val="20"/>
        </w:rPr>
        <w:lastRenderedPageBreak/>
        <w:t xml:space="preserve">From the four argument dynamics function, p, one can compute anything else one might want to know about the environment, such as the </w:t>
      </w:r>
      <w:r w:rsidRPr="00E413D1">
        <w:rPr>
          <w:rFonts w:eastAsiaTheme="minorEastAsia"/>
          <w:b/>
          <w:bCs/>
          <w:color w:val="C45911" w:themeColor="accent2" w:themeShade="BF"/>
          <w:sz w:val="20"/>
          <w:szCs w:val="20"/>
        </w:rPr>
        <w:t>state-transition probabilities</w:t>
      </w:r>
      <w:r>
        <w:rPr>
          <w:rFonts w:eastAsiaTheme="minorEastAsia"/>
          <w:sz w:val="20"/>
          <w:szCs w:val="20"/>
        </w:rPr>
        <w:t xml:space="preserve"> which we denote (with a slight abuse of notation) as a three-argument function </w:t>
      </w:r>
      <m:oMath>
        <m:r>
          <w:rPr>
            <w:rFonts w:ascii="Cambria Math" w:eastAsiaTheme="minorEastAsia" w:hAnsi="Cambria Math"/>
            <w:sz w:val="20"/>
            <w:szCs w:val="20"/>
          </w:rPr>
          <m:t xml:space="preserve">p: </m:t>
        </m:r>
        <m:r>
          <m:rPr>
            <m:scr m:val="script"/>
          </m:rPr>
          <w:rPr>
            <w:rFonts w:ascii="Cambria Math" w:eastAsiaTheme="minorEastAsia" w:hAnsi="Cambria Math"/>
            <w:sz w:val="20"/>
            <w:szCs w:val="20"/>
          </w:rPr>
          <m:t>S×S×A</m:t>
        </m:r>
        <m:r>
          <w:rPr>
            <w:rFonts w:ascii="Cambria Math" w:eastAsiaTheme="minorEastAsia" w:hAnsi="Cambria Math"/>
            <w:sz w:val="20"/>
            <w:szCs w:val="20"/>
          </w:rPr>
          <m:t>→[0,1]</m:t>
        </m:r>
      </m:oMath>
      <w:r w:rsidR="00962F19">
        <w:rPr>
          <w:rFonts w:eastAsiaTheme="minorEastAsia"/>
          <w:sz w:val="20"/>
          <w:szCs w:val="20"/>
        </w:rPr>
        <w:t xml:space="preserve"> :</w:t>
      </w:r>
    </w:p>
    <w:p w14:paraId="2D32E49A" w14:textId="1478A46A" w:rsidR="00962F19" w:rsidRDefault="00962F19">
      <w:pPr>
        <w:rPr>
          <w:rFonts w:eastAsiaTheme="minorEastAsia"/>
          <w:sz w:val="20"/>
          <w:szCs w:val="20"/>
        </w:rPr>
      </w:pPr>
    </w:p>
    <w:p w14:paraId="73484062" w14:textId="730A6E0C" w:rsidR="00962F19" w:rsidRDefault="006D103B">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,r|s,a</m:t>
                </m:r>
              </m:e>
            </m:d>
          </m:e>
        </m:nary>
      </m:oMath>
      <w:r>
        <w:rPr>
          <w:rFonts w:eastAsiaTheme="minorEastAsia"/>
          <w:sz w:val="20"/>
          <w:szCs w:val="20"/>
        </w:rPr>
        <w:t xml:space="preserve">                    (3)</w:t>
      </w:r>
    </w:p>
    <w:p w14:paraId="722CC93A" w14:textId="3B30B47A" w:rsidR="006D103B" w:rsidRDefault="006D103B">
      <w:pPr>
        <w:rPr>
          <w:rFonts w:eastAsiaTheme="minorEastAsia"/>
          <w:sz w:val="20"/>
          <w:szCs w:val="20"/>
        </w:rPr>
      </w:pPr>
    </w:p>
    <w:p w14:paraId="56887047" w14:textId="0DF39979" w:rsidR="006D103B" w:rsidRDefault="006D103B">
      <w:pPr>
        <w:rPr>
          <w:rFonts w:eastAsiaTheme="minorEastAsia"/>
          <w:sz w:val="20"/>
          <w:szCs w:val="20"/>
        </w:rPr>
      </w:pPr>
      <w:r>
        <w:rPr>
          <w:rFonts w:eastAsiaTheme="minorEastAsia"/>
          <w:sz w:val="20"/>
          <w:szCs w:val="20"/>
        </w:rPr>
        <w:t xml:space="preserve">We can compute the expected rewards for state-action pairs as a two-argument function </w:t>
      </w:r>
      <m:oMath>
        <m:r>
          <w:rPr>
            <w:rFonts w:ascii="Cambria Math" w:eastAsiaTheme="minorEastAsia" w:hAnsi="Cambria Math"/>
            <w:sz w:val="20"/>
            <w:szCs w:val="20"/>
          </w:rPr>
          <m:t xml:space="preserve">r : </m:t>
        </m:r>
        <m:r>
          <m:rPr>
            <m:scr m:val="script"/>
          </m:rPr>
          <w:rPr>
            <w:rFonts w:ascii="Cambria Math" w:eastAsiaTheme="minorEastAsia" w:hAnsi="Cambria Math"/>
            <w:sz w:val="20"/>
            <w:szCs w:val="20"/>
          </w:rPr>
          <m:t>S×A</m:t>
        </m:r>
        <m:r>
          <m:rPr>
            <m:scr m:val="double-struck"/>
          </m:rPr>
          <w:rPr>
            <w:rFonts w:ascii="Cambria Math" w:eastAsiaTheme="minorEastAsia" w:hAnsi="Cambria Math"/>
            <w:sz w:val="20"/>
            <w:szCs w:val="20"/>
          </w:rPr>
          <m:t>→R</m:t>
        </m:r>
      </m:oMath>
      <w:r w:rsidR="00BF1C86">
        <w:rPr>
          <w:rFonts w:eastAsiaTheme="minorEastAsia"/>
          <w:sz w:val="20"/>
          <w:szCs w:val="20"/>
        </w:rPr>
        <w:t>,</w:t>
      </w:r>
    </w:p>
    <w:p w14:paraId="5553651D" w14:textId="7B5AF62E" w:rsidR="00BF1C86" w:rsidRDefault="00BF1C86">
      <w:pPr>
        <w:rPr>
          <w:rFonts w:eastAsiaTheme="minorEastAsia"/>
          <w:sz w:val="20"/>
          <w:szCs w:val="20"/>
        </w:rPr>
      </w:pPr>
    </w:p>
    <w:p w14:paraId="6BA32B15" w14:textId="13C0C930" w:rsidR="00BF1C86" w:rsidRDefault="00AE4EB9">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e>
            </m:nary>
          </m:e>
        </m:nary>
      </m:oMath>
      <w:r w:rsidR="001C4382">
        <w:rPr>
          <w:rFonts w:eastAsiaTheme="minorEastAsia"/>
          <w:sz w:val="20"/>
          <w:szCs w:val="20"/>
        </w:rPr>
        <w:t xml:space="preserve">                    (4)</w:t>
      </w:r>
    </w:p>
    <w:p w14:paraId="65F2F4C7" w14:textId="34A554EE" w:rsidR="001C4382" w:rsidRDefault="001C4382">
      <w:pPr>
        <w:rPr>
          <w:rFonts w:eastAsiaTheme="minorEastAsia"/>
          <w:sz w:val="20"/>
          <w:szCs w:val="20"/>
        </w:rPr>
      </w:pPr>
    </w:p>
    <w:p w14:paraId="45B7F1BF" w14:textId="2823973C" w:rsidR="001C4382" w:rsidRDefault="001C4382">
      <w:pPr>
        <w:rPr>
          <w:rFonts w:eastAsiaTheme="minorEastAsia"/>
          <w:sz w:val="20"/>
          <w:szCs w:val="20"/>
        </w:rPr>
      </w:pPr>
      <w:r>
        <w:rPr>
          <w:rFonts w:eastAsiaTheme="minorEastAsia"/>
          <w:sz w:val="20"/>
          <w:szCs w:val="20"/>
        </w:rPr>
        <w:t>and the expected</w:t>
      </w:r>
      <w:r w:rsidR="009E6155">
        <w:rPr>
          <w:rFonts w:eastAsiaTheme="minorEastAsia"/>
          <w:sz w:val="20"/>
          <w:szCs w:val="20"/>
        </w:rPr>
        <w:t xml:space="preserve"> rewards for state-action-next-state triples as a three-argument function </w:t>
      </w:r>
      <m:oMath>
        <m:r>
          <w:rPr>
            <w:rFonts w:ascii="Cambria Math" w:eastAsiaTheme="minorEastAsia" w:hAnsi="Cambria Math"/>
            <w:sz w:val="20"/>
            <w:szCs w:val="20"/>
          </w:rPr>
          <m:t xml:space="preserve">r : </m:t>
        </m:r>
        <m:r>
          <m:rPr>
            <m:scr m:val="script"/>
          </m:rPr>
          <w:rPr>
            <w:rFonts w:ascii="Cambria Math" w:eastAsiaTheme="minorEastAsia" w:hAnsi="Cambria Math"/>
            <w:sz w:val="20"/>
            <w:szCs w:val="20"/>
          </w:rPr>
          <m:t>S×A×S</m:t>
        </m:r>
        <m:r>
          <m:rPr>
            <m:scr m:val="double-struck"/>
          </m:rPr>
          <w:rPr>
            <w:rFonts w:ascii="Cambria Math" w:eastAsiaTheme="minorEastAsia" w:hAnsi="Cambria Math"/>
            <w:sz w:val="20"/>
            <w:szCs w:val="20"/>
          </w:rPr>
          <m:t>→R</m:t>
        </m:r>
      </m:oMath>
      <w:r w:rsidR="009E6155">
        <w:rPr>
          <w:rFonts w:eastAsiaTheme="minorEastAsia"/>
          <w:sz w:val="20"/>
          <w:szCs w:val="20"/>
        </w:rPr>
        <w:t>,</w:t>
      </w:r>
    </w:p>
    <w:p w14:paraId="786DAA64" w14:textId="222EB71D" w:rsidR="009E6155" w:rsidRDefault="009E6155">
      <w:pPr>
        <w:rPr>
          <w:rFonts w:eastAsiaTheme="minorEastAsia"/>
          <w:sz w:val="20"/>
          <w:szCs w:val="20"/>
        </w:rPr>
      </w:pPr>
    </w:p>
    <w:p w14:paraId="7533A5E1" w14:textId="6196BED4" w:rsidR="009E6155" w:rsidRDefault="009E6155">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den>
            </m:f>
          </m:e>
        </m:nary>
      </m:oMath>
      <w:r>
        <w:rPr>
          <w:rFonts w:eastAsiaTheme="minorEastAsia"/>
          <w:sz w:val="20"/>
          <w:szCs w:val="20"/>
        </w:rPr>
        <w:t xml:space="preserve">                (5)</w:t>
      </w:r>
    </w:p>
    <w:p w14:paraId="2DA90BD0" w14:textId="1FA7FABD" w:rsidR="006D103B" w:rsidRDefault="006D103B">
      <w:pPr>
        <w:rPr>
          <w:rFonts w:eastAsiaTheme="minorEastAsia"/>
          <w:sz w:val="20"/>
          <w:szCs w:val="20"/>
        </w:rPr>
      </w:pPr>
    </w:p>
    <w:p w14:paraId="0A4AECE5" w14:textId="70F4416D" w:rsidR="0061015E" w:rsidRDefault="0061015E" w:rsidP="0061015E">
      <w:pPr>
        <w:pStyle w:val="Heading3"/>
      </w:pPr>
      <w:r>
        <w:t>Example: Recycling Robot</w:t>
      </w:r>
    </w:p>
    <w:p w14:paraId="657ED880" w14:textId="0C2E72F3" w:rsidR="0061015E" w:rsidRDefault="0061015E">
      <w:pPr>
        <w:rPr>
          <w:rFonts w:eastAsiaTheme="minorEastAsia"/>
          <w:sz w:val="20"/>
          <w:szCs w:val="20"/>
        </w:rPr>
      </w:pPr>
      <w:r>
        <w:rPr>
          <w:rFonts w:eastAsiaTheme="minorEastAsia"/>
          <w:sz w:val="20"/>
          <w:szCs w:val="20"/>
        </w:rPr>
        <w:t xml:space="preserve">A mobile robot has the job of collecting empty soda cans in an office environment. </w:t>
      </w:r>
      <w:r w:rsidR="005601E5">
        <w:rPr>
          <w:rFonts w:eastAsiaTheme="minorEastAsia"/>
          <w:sz w:val="20"/>
          <w:szCs w:val="20"/>
        </w:rPr>
        <w:t xml:space="preserve">It has sensors for detecting cans, and an arm and gripper that can pick them up and place them in an onboard bin; it runs on a rechargeable battery. The robot’s control system has components for interpreting sensory information, for navigating, and for controlling the arm and gripper. </w:t>
      </w:r>
      <w:r w:rsidR="00ED3B66">
        <w:rPr>
          <w:rFonts w:eastAsiaTheme="minorEastAsia"/>
          <w:sz w:val="20"/>
          <w:szCs w:val="20"/>
        </w:rPr>
        <w:t>High-level decisions about how to search for cans are made by a reinforcement learning agent based on the current charge level of the battery. The robot’s control system has components for interpreting sensory information, for navigating, and for controlling the arm and gripper.</w:t>
      </w:r>
      <w:r w:rsidR="00464F16">
        <w:rPr>
          <w:rFonts w:eastAsiaTheme="minorEastAsia"/>
          <w:sz w:val="20"/>
          <w:szCs w:val="20"/>
        </w:rPr>
        <w:t xml:space="preserve"> High-level decisions about how to search for cans are made by a reinforcement learning agent based on the current charge level of the battery. </w:t>
      </w:r>
      <w:r w:rsidR="00CD7FBB">
        <w:rPr>
          <w:rFonts w:eastAsiaTheme="minorEastAsia"/>
          <w:sz w:val="20"/>
          <w:szCs w:val="20"/>
        </w:rPr>
        <w:t xml:space="preserve">To make a simple example, we assume that only two charge levels can be distinguished, comprising a small state set </w:t>
      </w:r>
      <m:oMath>
        <m:r>
          <m:rPr>
            <m:scr m:val="script"/>
          </m:rPr>
          <w:rPr>
            <w:rFonts w:ascii="Cambria Math" w:eastAsiaTheme="minorEastAsia" w:hAnsi="Cambria Math"/>
            <w:sz w:val="20"/>
            <w:szCs w:val="20"/>
          </w:rPr>
          <m:t>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high, low</m:t>
            </m:r>
          </m:e>
        </m:d>
      </m:oMath>
      <w:r w:rsidR="00CD7FBB">
        <w:rPr>
          <w:rFonts w:eastAsiaTheme="minorEastAsia"/>
          <w:sz w:val="20"/>
          <w:szCs w:val="20"/>
        </w:rPr>
        <w:t xml:space="preserve">. In each state, the agent can decide whether to (1) actively </w:t>
      </w:r>
      <m:oMath>
        <m:r>
          <w:rPr>
            <w:rFonts w:ascii="Cambria Math" w:eastAsiaTheme="minorEastAsia" w:hAnsi="Cambria Math" w:cstheme="minorHAnsi"/>
            <w:sz w:val="20"/>
            <w:szCs w:val="20"/>
          </w:rPr>
          <m:t>search</m:t>
        </m:r>
      </m:oMath>
      <w:r w:rsidR="00CD7FBB">
        <w:rPr>
          <w:rFonts w:eastAsiaTheme="minorEastAsia"/>
          <w:sz w:val="20"/>
          <w:szCs w:val="20"/>
        </w:rPr>
        <w:t xml:space="preserve"> for a can for a certain </w:t>
      </w:r>
      <w:r w:rsidR="005F6805">
        <w:rPr>
          <w:rFonts w:eastAsiaTheme="minorEastAsia"/>
          <w:sz w:val="20"/>
          <w:szCs w:val="20"/>
        </w:rPr>
        <w:t>period</w:t>
      </w:r>
      <w:r w:rsidR="00CD7FBB">
        <w:rPr>
          <w:rFonts w:eastAsiaTheme="minorEastAsia"/>
          <w:sz w:val="20"/>
          <w:szCs w:val="20"/>
        </w:rPr>
        <w:t xml:space="preserve">, (2) </w:t>
      </w:r>
      <w:r w:rsidR="00C04119">
        <w:rPr>
          <w:rFonts w:eastAsiaTheme="minorEastAsia"/>
          <w:sz w:val="20"/>
          <w:szCs w:val="20"/>
        </w:rPr>
        <w:t xml:space="preserve">remain stationary and </w:t>
      </w:r>
      <m:oMath>
        <m:r>
          <w:rPr>
            <w:rFonts w:ascii="Cambria Math" w:eastAsiaTheme="minorEastAsia" w:hAnsi="Cambria Math"/>
            <w:sz w:val="20"/>
            <w:szCs w:val="20"/>
          </w:rPr>
          <m:t>wait</m:t>
        </m:r>
      </m:oMath>
      <w:r w:rsidR="00C04119">
        <w:rPr>
          <w:rFonts w:eastAsiaTheme="minorEastAsia"/>
          <w:sz w:val="20"/>
          <w:szCs w:val="20"/>
        </w:rPr>
        <w:t xml:space="preserve"> for someone to bring it a can, or (3) head back to its home base to </w:t>
      </w:r>
      <m:oMath>
        <m:r>
          <w:rPr>
            <w:rFonts w:ascii="Cambria Math" w:eastAsiaTheme="minorEastAsia" w:hAnsi="Cambria Math"/>
            <w:sz w:val="20"/>
            <w:szCs w:val="20"/>
          </w:rPr>
          <m:t>recharge</m:t>
        </m:r>
      </m:oMath>
      <w:r w:rsidR="00C04119">
        <w:rPr>
          <w:rFonts w:eastAsiaTheme="minorEastAsia"/>
          <w:sz w:val="20"/>
          <w:szCs w:val="20"/>
        </w:rPr>
        <w:t xml:space="preserve"> its battery.</w:t>
      </w:r>
      <w:r w:rsidR="000B43A4">
        <w:rPr>
          <w:rFonts w:eastAsiaTheme="minorEastAsia"/>
          <w:sz w:val="20"/>
          <w:szCs w:val="20"/>
        </w:rPr>
        <w:t xml:space="preserve"> When the energy level is </w:t>
      </w:r>
      <m:oMath>
        <m:r>
          <w:rPr>
            <w:rFonts w:ascii="Cambria Math" w:eastAsiaTheme="minorEastAsia" w:hAnsi="Cambria Math"/>
            <w:sz w:val="20"/>
            <w:szCs w:val="20"/>
          </w:rPr>
          <m:t>high</m:t>
        </m:r>
      </m:oMath>
      <w:r w:rsidR="000B43A4">
        <w:rPr>
          <w:rFonts w:eastAsiaTheme="minorEastAsia"/>
          <w:sz w:val="20"/>
          <w:szCs w:val="20"/>
        </w:rPr>
        <w:t xml:space="preserve">, recharging would always be foolish, so we do not include it in the action set for this state. The action sets are then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high</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search, wait</m:t>
            </m:r>
          </m:e>
        </m:d>
      </m:oMath>
      <w:r w:rsidR="000B43A4">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low</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search, wait</m:t>
            </m:r>
            <m:r>
              <w:rPr>
                <w:rFonts w:ascii="Cambria Math" w:eastAsiaTheme="minorEastAsia" w:hAnsi="Cambria Math"/>
                <w:sz w:val="20"/>
                <w:szCs w:val="20"/>
              </w:rPr>
              <m:t>, recharge</m:t>
            </m:r>
          </m:e>
        </m:d>
      </m:oMath>
      <w:r w:rsidR="000B43A4">
        <w:rPr>
          <w:rFonts w:eastAsiaTheme="minorEastAsia"/>
          <w:sz w:val="20"/>
          <w:szCs w:val="20"/>
        </w:rPr>
        <w:t>.</w:t>
      </w:r>
    </w:p>
    <w:p w14:paraId="3A9CE958" w14:textId="30B0A9A4" w:rsidR="00623593" w:rsidRDefault="00623593">
      <w:pPr>
        <w:rPr>
          <w:rFonts w:eastAsiaTheme="minorEastAsia"/>
          <w:sz w:val="20"/>
          <w:szCs w:val="20"/>
        </w:rPr>
      </w:pPr>
    </w:p>
    <w:p w14:paraId="121F030C" w14:textId="6EE33B40" w:rsidR="00D9190C" w:rsidRDefault="00623593">
      <w:pPr>
        <w:rPr>
          <w:rFonts w:eastAsiaTheme="minorEastAsia"/>
          <w:sz w:val="20"/>
          <w:szCs w:val="20"/>
        </w:rPr>
      </w:pPr>
      <w:r>
        <w:rPr>
          <w:rFonts w:eastAsiaTheme="minorEastAsia"/>
          <w:sz w:val="20"/>
          <w:szCs w:val="20"/>
        </w:rPr>
        <w:t xml:space="preserve">The rewards are zero most of the time but become positive when the robot secures an empty can, or large and negative if the battery runs all the way down. The best way to find cans is to actively search for them, but this runs </w:t>
      </w:r>
      <w:r w:rsidR="00B6026A">
        <w:rPr>
          <w:rFonts w:eastAsiaTheme="minorEastAsia"/>
          <w:sz w:val="20"/>
          <w:szCs w:val="20"/>
        </w:rPr>
        <w:t>the robot’s battery down, whereas waiting does not</w:t>
      </w:r>
      <w:r>
        <w:rPr>
          <w:rFonts w:eastAsiaTheme="minorEastAsia"/>
          <w:sz w:val="20"/>
          <w:szCs w:val="20"/>
        </w:rPr>
        <w:t>.</w:t>
      </w:r>
      <w:r w:rsidR="00B6026A">
        <w:rPr>
          <w:rFonts w:eastAsiaTheme="minorEastAsia"/>
          <w:sz w:val="20"/>
          <w:szCs w:val="20"/>
        </w:rPr>
        <w:t xml:space="preserve"> Whenever the robot is searching, the possibility exists that its battery will become depleted. </w:t>
      </w:r>
      <w:r w:rsidR="00E6765C">
        <w:rPr>
          <w:rFonts w:eastAsiaTheme="minorEastAsia"/>
          <w:sz w:val="20"/>
          <w:szCs w:val="20"/>
        </w:rPr>
        <w:t xml:space="preserve">In this case the robot must shut down and wait to be rescued (producing a low reward). If the energy level is </w:t>
      </w:r>
      <m:oMath>
        <m:r>
          <w:rPr>
            <w:rFonts w:ascii="Cambria Math" w:eastAsiaTheme="minorEastAsia" w:hAnsi="Cambria Math"/>
            <w:sz w:val="20"/>
            <w:szCs w:val="20"/>
          </w:rPr>
          <m:t>high</m:t>
        </m:r>
      </m:oMath>
      <w:r w:rsidR="00E6765C">
        <w:rPr>
          <w:rFonts w:eastAsiaTheme="minorEastAsia"/>
          <w:sz w:val="20"/>
          <w:szCs w:val="20"/>
        </w:rPr>
        <w:t>, then a period of active search can always be completed without risk of depleting the battery. A period of searching t</w:t>
      </w:r>
      <w:r w:rsidR="00E6765C" w:rsidRPr="00E6765C">
        <w:rPr>
          <w:rFonts w:eastAsiaTheme="minorEastAsia"/>
          <w:sz w:val="20"/>
          <w:szCs w:val="20"/>
        </w:rPr>
        <w:t>hat begins</w:t>
      </w:r>
      <w:r w:rsidR="00E6765C">
        <w:rPr>
          <w:rFonts w:eastAsiaTheme="minorEastAsia"/>
          <w:sz w:val="20"/>
          <w:szCs w:val="20"/>
        </w:rPr>
        <w:t xml:space="preserve"> with a </w:t>
      </w:r>
      <m:oMath>
        <m:r>
          <w:rPr>
            <w:rFonts w:ascii="Cambria Math" w:eastAsiaTheme="minorEastAsia" w:hAnsi="Cambria Math"/>
            <w:sz w:val="20"/>
            <w:szCs w:val="20"/>
          </w:rPr>
          <m:t>high</m:t>
        </m:r>
      </m:oMath>
      <w:r w:rsidR="00E6765C">
        <w:rPr>
          <w:rFonts w:eastAsiaTheme="minorEastAsia"/>
          <w:sz w:val="20"/>
          <w:szCs w:val="20"/>
        </w:rPr>
        <w:t xml:space="preserve"> energy level leaves the energy level </w:t>
      </w:r>
      <m:oMath>
        <m:r>
          <w:rPr>
            <w:rFonts w:ascii="Cambria Math" w:eastAsiaTheme="minorEastAsia" w:hAnsi="Cambria Math"/>
            <w:sz w:val="20"/>
            <w:szCs w:val="20"/>
          </w:rPr>
          <m:t>high</m:t>
        </m:r>
      </m:oMath>
      <w:r w:rsidR="00E6765C">
        <w:rPr>
          <w:rFonts w:eastAsiaTheme="minorEastAsia"/>
          <w:sz w:val="20"/>
          <w:szCs w:val="20"/>
        </w:rPr>
        <w:t xml:space="preserve"> with probability </w:t>
      </w:r>
      <m:oMath>
        <m:r>
          <w:rPr>
            <w:rFonts w:ascii="Cambria Math" w:eastAsiaTheme="minorEastAsia" w:hAnsi="Cambria Math"/>
            <w:sz w:val="20"/>
            <w:szCs w:val="20"/>
          </w:rPr>
          <m:t>α</m:t>
        </m:r>
      </m:oMath>
      <w:r w:rsidR="00E6765C">
        <w:rPr>
          <w:rFonts w:eastAsiaTheme="minorEastAsia"/>
          <w:sz w:val="20"/>
          <w:szCs w:val="20"/>
        </w:rPr>
        <w:t xml:space="preserve"> and reduces it to low with probability </w:t>
      </w:r>
      <m:oMath>
        <m:r>
          <w:rPr>
            <w:rFonts w:ascii="Cambria Math" w:eastAsiaTheme="minorEastAsia" w:hAnsi="Cambria Math"/>
            <w:sz w:val="20"/>
            <w:szCs w:val="20"/>
          </w:rPr>
          <m:t>1-</m:t>
        </m:r>
        <m:r>
          <w:rPr>
            <w:rFonts w:ascii="Cambria Math" w:eastAsiaTheme="minorEastAsia" w:hAnsi="Cambria Math"/>
            <w:sz w:val="20"/>
            <w:szCs w:val="20"/>
          </w:rPr>
          <m:t>α</m:t>
        </m:r>
      </m:oMath>
      <w:r w:rsidR="00E6765C">
        <w:rPr>
          <w:rFonts w:eastAsiaTheme="minorEastAsia"/>
          <w:sz w:val="20"/>
          <w:szCs w:val="20"/>
        </w:rPr>
        <w:t>.</w:t>
      </w:r>
      <w:r w:rsidR="00665DA9">
        <w:rPr>
          <w:rFonts w:eastAsiaTheme="minorEastAsia"/>
          <w:sz w:val="20"/>
          <w:szCs w:val="20"/>
        </w:rPr>
        <w:t xml:space="preserve"> On the other hand, a period of searching undertaken when the energy level is </w:t>
      </w:r>
      <m:oMath>
        <m:r>
          <w:rPr>
            <w:rFonts w:ascii="Cambria Math" w:eastAsiaTheme="minorEastAsia" w:hAnsi="Cambria Math"/>
            <w:sz w:val="20"/>
            <w:szCs w:val="20"/>
          </w:rPr>
          <m:t>low</m:t>
        </m:r>
      </m:oMath>
      <w:r w:rsidR="00665DA9">
        <w:rPr>
          <w:rFonts w:eastAsiaTheme="minorEastAsia"/>
          <w:sz w:val="20"/>
          <w:szCs w:val="20"/>
        </w:rPr>
        <w:t xml:space="preserve"> leaves it </w:t>
      </w:r>
      <m:oMath>
        <m:r>
          <w:rPr>
            <w:rFonts w:ascii="Cambria Math" w:eastAsiaTheme="minorEastAsia" w:hAnsi="Cambria Math"/>
            <w:sz w:val="20"/>
            <w:szCs w:val="20"/>
          </w:rPr>
          <m:t>low</m:t>
        </m:r>
      </m:oMath>
      <w:r w:rsidR="00665DA9">
        <w:rPr>
          <w:rFonts w:eastAsiaTheme="minorEastAsia"/>
          <w:sz w:val="20"/>
          <w:szCs w:val="20"/>
        </w:rPr>
        <w:t xml:space="preserve"> with probability </w:t>
      </w:r>
      <m:oMath>
        <m:r>
          <w:rPr>
            <w:rFonts w:ascii="Cambria Math" w:eastAsiaTheme="minorEastAsia" w:hAnsi="Cambria Math"/>
            <w:sz w:val="20"/>
            <w:szCs w:val="20"/>
          </w:rPr>
          <m:t>β</m:t>
        </m:r>
      </m:oMath>
      <w:r w:rsidR="00665DA9">
        <w:rPr>
          <w:rFonts w:eastAsiaTheme="minorEastAsia"/>
          <w:sz w:val="20"/>
          <w:szCs w:val="20"/>
        </w:rPr>
        <w:t xml:space="preserve"> and depletes the battery with probability </w:t>
      </w:r>
      <m:oMath>
        <m:r>
          <w:rPr>
            <w:rFonts w:ascii="Cambria Math" w:eastAsiaTheme="minorEastAsia" w:hAnsi="Cambria Math"/>
            <w:sz w:val="20"/>
            <w:szCs w:val="20"/>
          </w:rPr>
          <m:t>1</m:t>
        </m:r>
        <m:r>
          <w:rPr>
            <w:rFonts w:ascii="Cambria Math" w:eastAsiaTheme="minorEastAsia" w:hAnsi="Cambria Math"/>
            <w:sz w:val="20"/>
            <w:szCs w:val="20"/>
          </w:rPr>
          <m:t>-β</m:t>
        </m:r>
      </m:oMath>
      <w:r w:rsidR="00665DA9">
        <w:rPr>
          <w:rFonts w:eastAsiaTheme="minorEastAsia"/>
          <w:sz w:val="20"/>
          <w:szCs w:val="20"/>
        </w:rPr>
        <w:t>.</w:t>
      </w:r>
    </w:p>
    <w:p w14:paraId="1E6505EE" w14:textId="4AA57D5C" w:rsidR="00665DA9" w:rsidRDefault="00665DA9">
      <w:pPr>
        <w:rPr>
          <w:rFonts w:eastAsiaTheme="minorEastAsia"/>
          <w:sz w:val="20"/>
          <w:szCs w:val="20"/>
        </w:rPr>
      </w:pPr>
      <w:r>
        <w:rPr>
          <w:rFonts w:eastAsiaTheme="minorEastAsia"/>
          <w:sz w:val="20"/>
          <w:szCs w:val="20"/>
        </w:rPr>
        <w:t xml:space="preserve">In the latter case, the robot must be rescued, and the battery is then recharged back to </w:t>
      </w:r>
      <m:oMath>
        <m:r>
          <w:rPr>
            <w:rFonts w:ascii="Cambria Math" w:eastAsiaTheme="minorEastAsia" w:hAnsi="Cambria Math"/>
            <w:sz w:val="20"/>
            <w:szCs w:val="20"/>
          </w:rPr>
          <m:t>high</m:t>
        </m:r>
      </m:oMath>
      <w:r>
        <w:rPr>
          <w:rFonts w:eastAsiaTheme="minorEastAsia"/>
          <w:sz w:val="20"/>
          <w:szCs w:val="20"/>
        </w:rPr>
        <w:t>.</w:t>
      </w:r>
      <w:r w:rsidR="000F625B">
        <w:rPr>
          <w:rFonts w:eastAsiaTheme="minorEastAsia"/>
          <w:sz w:val="20"/>
          <w:szCs w:val="20"/>
        </w:rPr>
        <w:t xml:space="preserve"> Each can collected by the robot counts as a unit reward, whereas a reward of </w:t>
      </w:r>
      <m:oMath>
        <m:r>
          <w:rPr>
            <w:rFonts w:ascii="Cambria Math" w:eastAsiaTheme="minorEastAsia" w:hAnsi="Cambria Math"/>
            <w:sz w:val="20"/>
            <w:szCs w:val="20"/>
          </w:rPr>
          <m:t>-3</m:t>
        </m:r>
      </m:oMath>
      <w:r w:rsidR="000F625B">
        <w:rPr>
          <w:rFonts w:eastAsiaTheme="minorEastAsia"/>
          <w:sz w:val="20"/>
          <w:szCs w:val="20"/>
        </w:rPr>
        <w:t xml:space="preserve"> results whenever the robot has to be rescued.</w:t>
      </w:r>
    </w:p>
    <w:p w14:paraId="49C70D03" w14:textId="47657FAD" w:rsidR="000F625B" w:rsidRPr="00E6765C" w:rsidRDefault="000F625B">
      <w:pPr>
        <w:rPr>
          <w:rFonts w:eastAsiaTheme="minorEastAsia"/>
          <w:b/>
          <w:bCs/>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wait</m:t>
            </m:r>
          </m:sub>
        </m:sSub>
      </m:oMath>
      <w:r w:rsidR="0099478D">
        <w:rPr>
          <w:rFonts w:eastAsiaTheme="minorEastAsia"/>
          <w:sz w:val="20"/>
          <w:szCs w:val="20"/>
        </w:rPr>
        <w:t xml:space="preserv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w:r w:rsidR="00B77507">
        <w:rPr>
          <w:rFonts w:eastAsiaTheme="minorEastAsia"/>
          <w:sz w:val="20"/>
          <w:szCs w:val="20"/>
        </w:rPr>
        <w:t xml:space="preserve"> </w:t>
      </w:r>
      <w:r w:rsidR="00B77507">
        <w:rPr>
          <w:rFonts w:eastAsiaTheme="minorEastAsia"/>
          <w:sz w:val="20"/>
          <w:szCs w:val="20"/>
        </w:rPr>
        <w:t>&gt;</w:t>
      </w:r>
      <w:r w:rsidR="00B77507">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wait</m:t>
            </m:r>
          </m:sub>
        </m:sSub>
      </m:oMath>
      <w:r w:rsidR="00B77507">
        <w:rPr>
          <w:rFonts w:eastAsiaTheme="minorEastAsia"/>
          <w:sz w:val="20"/>
          <w:szCs w:val="20"/>
        </w:rPr>
        <w:t xml:space="preserve">, denote the expected number of cans </w:t>
      </w:r>
      <w:proofErr w:type="gramStart"/>
      <w:r w:rsidR="00B77507">
        <w:rPr>
          <w:rFonts w:eastAsiaTheme="minorEastAsia"/>
          <w:sz w:val="20"/>
          <w:szCs w:val="20"/>
        </w:rPr>
        <w:t>he</w:t>
      </w:r>
      <w:proofErr w:type="gramEnd"/>
      <w:r w:rsidR="00B77507">
        <w:rPr>
          <w:rFonts w:eastAsiaTheme="minorEastAsia"/>
          <w:sz w:val="20"/>
          <w:szCs w:val="20"/>
        </w:rPr>
        <w:t xml:space="preserve"> robot will collect (and hence the expected reward) while searching and while waiting respectively.</w:t>
      </w:r>
      <w:r w:rsidR="00BE7624">
        <w:rPr>
          <w:rFonts w:eastAsiaTheme="minorEastAsia"/>
          <w:sz w:val="20"/>
          <w:szCs w:val="20"/>
        </w:rPr>
        <w:t xml:space="preserve"> Finally, suppose that no cans can be collected during a run home for recharging, and that no cans can be collected on a step in which the batter is depleted. </w:t>
      </w:r>
      <w:r w:rsidR="00A45C16">
        <w:rPr>
          <w:rFonts w:eastAsiaTheme="minorEastAsia"/>
          <w:sz w:val="20"/>
          <w:szCs w:val="20"/>
        </w:rPr>
        <w:t>The system is then a finite MDP, and we can write down the transition probabilities and the expected rewards, with dynamics as indicated on the table below:</w:t>
      </w:r>
    </w:p>
    <w:p w14:paraId="4793416B" w14:textId="7741834E" w:rsidR="009665F4" w:rsidRDefault="009665F4">
      <w:pPr>
        <w:rPr>
          <w:rFonts w:eastAsiaTheme="minorEastAsia"/>
          <w:sz w:val="20"/>
          <w:szCs w:val="20"/>
        </w:rPr>
      </w:pPr>
    </w:p>
    <w:p w14:paraId="27573495" w14:textId="77777777" w:rsidR="009665F4" w:rsidRDefault="009665F4">
      <w:pPr>
        <w:rPr>
          <w:rFonts w:eastAsiaTheme="minorEastAsia"/>
          <w:sz w:val="20"/>
          <w:szCs w:val="20"/>
        </w:rPr>
      </w:pPr>
    </w:p>
    <w:p w14:paraId="732EBDA9" w14:textId="77777777" w:rsidR="00D9190C" w:rsidRDefault="00D9190C" w:rsidP="00A45C16">
      <w:pPr>
        <w:keepNext/>
        <w:keepLines/>
        <w:rPr>
          <w:rFonts w:eastAsiaTheme="minorEastAsia"/>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D9190C" w14:paraId="3231E6BF" w14:textId="77777777" w:rsidTr="00D9190C">
        <w:tc>
          <w:tcPr>
            <w:tcW w:w="1870" w:type="dxa"/>
          </w:tcPr>
          <w:p w14:paraId="322F2D3F" w14:textId="6E30A7BC" w:rsidR="00D9190C" w:rsidRDefault="00D9190C" w:rsidP="00A45C16">
            <w:pPr>
              <w:keepNext/>
              <w:keepLines/>
              <w:rPr>
                <w:rFonts w:eastAsiaTheme="minorEastAsia"/>
                <w:sz w:val="20"/>
                <w:szCs w:val="20"/>
              </w:rPr>
            </w:pPr>
            <m:oMathPara>
              <m:oMath>
                <m:r>
                  <w:rPr>
                    <w:rFonts w:ascii="Cambria Math" w:eastAsiaTheme="minorEastAsia" w:hAnsi="Cambria Math"/>
                    <w:sz w:val="20"/>
                    <w:szCs w:val="20"/>
                  </w:rPr>
                  <m:t>s</m:t>
                </m:r>
              </m:oMath>
            </m:oMathPara>
          </w:p>
        </w:tc>
        <w:tc>
          <w:tcPr>
            <w:tcW w:w="1870" w:type="dxa"/>
          </w:tcPr>
          <w:p w14:paraId="56E78D05" w14:textId="526945B7" w:rsidR="00D9190C" w:rsidRDefault="00501E48" w:rsidP="00A45C16">
            <w:pPr>
              <w:keepNext/>
              <w:keepLines/>
              <w:rPr>
                <w:rFonts w:eastAsiaTheme="minorEastAsia"/>
                <w:sz w:val="20"/>
                <w:szCs w:val="20"/>
              </w:rPr>
            </w:pPr>
            <m:oMathPara>
              <m:oMath>
                <m:r>
                  <w:rPr>
                    <w:rFonts w:ascii="Cambria Math" w:eastAsiaTheme="minorEastAsia" w:hAnsi="Cambria Math"/>
                    <w:sz w:val="20"/>
                    <w:szCs w:val="20"/>
                  </w:rPr>
                  <m:t>a</m:t>
                </m:r>
              </m:oMath>
            </m:oMathPara>
          </w:p>
        </w:tc>
        <w:tc>
          <w:tcPr>
            <w:tcW w:w="1870" w:type="dxa"/>
          </w:tcPr>
          <w:p w14:paraId="0C19EF6E" w14:textId="12C4B3B8" w:rsidR="00D9190C" w:rsidRDefault="00501E48" w:rsidP="00A45C16">
            <w:pPr>
              <w:keepNext/>
              <w:keepLines/>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oMath>
            </m:oMathPara>
          </w:p>
        </w:tc>
        <w:tc>
          <w:tcPr>
            <w:tcW w:w="1870" w:type="dxa"/>
          </w:tcPr>
          <w:p w14:paraId="5A03170A" w14:textId="0B1C4C07" w:rsidR="00D9190C" w:rsidRDefault="00501E48" w:rsidP="00A45C16">
            <w:pPr>
              <w:keepNext/>
              <w:keepLines/>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oMath>
            </m:oMathPara>
          </w:p>
        </w:tc>
        <w:tc>
          <w:tcPr>
            <w:tcW w:w="1870" w:type="dxa"/>
          </w:tcPr>
          <w:p w14:paraId="4397D0CB" w14:textId="178E8006" w:rsidR="00D9190C" w:rsidRDefault="00501E48" w:rsidP="00A45C16">
            <w:pPr>
              <w:keepNext/>
              <w:keepLines/>
              <w:rPr>
                <w:rFonts w:eastAsiaTheme="minorEastAsia"/>
                <w:sz w:val="20"/>
                <w:szCs w:val="20"/>
              </w:rPr>
            </w:pPr>
            <m:oMathPara>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oMath>
            </m:oMathPara>
          </w:p>
        </w:tc>
      </w:tr>
      <w:tr w:rsidR="00D9190C" w14:paraId="16FF1128" w14:textId="77777777" w:rsidTr="00D9190C">
        <w:tc>
          <w:tcPr>
            <w:tcW w:w="1870" w:type="dxa"/>
          </w:tcPr>
          <w:p w14:paraId="3F6DEF8C" w14:textId="0D9F9CA3" w:rsidR="00D9190C" w:rsidRDefault="00113B52"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778BB69B" w14:textId="55F46B1E" w:rsidR="00D9190C" w:rsidRDefault="00113B52" w:rsidP="00A45C16">
            <w:pPr>
              <w:keepNext/>
              <w:keepLines/>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45E955F7" w14:textId="50285A83" w:rsidR="00D9190C" w:rsidRDefault="00113B52"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2393AFBC" w14:textId="14406CCF" w:rsidR="00D9190C" w:rsidRDefault="00113B52" w:rsidP="00A45C16">
            <w:pPr>
              <w:keepNext/>
              <w:keepLines/>
              <w:rPr>
                <w:rFonts w:eastAsiaTheme="minorEastAsia"/>
                <w:sz w:val="20"/>
                <w:szCs w:val="20"/>
              </w:rPr>
            </w:pPr>
            <m:oMathPara>
              <m:oMath>
                <m:r>
                  <w:rPr>
                    <w:rFonts w:ascii="Cambria Math" w:eastAsiaTheme="minorEastAsia" w:hAnsi="Cambria Math"/>
                    <w:sz w:val="20"/>
                    <w:szCs w:val="20"/>
                  </w:rPr>
                  <m:t>α</m:t>
                </m:r>
              </m:oMath>
            </m:oMathPara>
          </w:p>
        </w:tc>
        <w:tc>
          <w:tcPr>
            <w:tcW w:w="1870" w:type="dxa"/>
          </w:tcPr>
          <w:p w14:paraId="73C99251" w14:textId="14D0E3BE" w:rsidR="00D9190C" w:rsidRDefault="00113B52" w:rsidP="00A45C16">
            <w:pPr>
              <w:keepNext/>
              <w:keepLines/>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m:oMathPara>
          </w:p>
        </w:tc>
      </w:tr>
      <w:tr w:rsidR="00D9190C" w14:paraId="560F552E" w14:textId="77777777" w:rsidTr="00D9190C">
        <w:tc>
          <w:tcPr>
            <w:tcW w:w="1870" w:type="dxa"/>
          </w:tcPr>
          <w:p w14:paraId="5241FC61" w14:textId="70AC8D23" w:rsidR="00D9190C" w:rsidRDefault="0072224A"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487BEEB4" w14:textId="5BD9DC0A" w:rsidR="00D9190C" w:rsidRDefault="0072224A" w:rsidP="00A45C16">
            <w:pPr>
              <w:keepNext/>
              <w:keepLines/>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55814495" w14:textId="5F1EFF03" w:rsidR="00D9190C" w:rsidRDefault="0072224A"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5B30F61F" w14:textId="43622BD3" w:rsidR="00D9190C" w:rsidRDefault="0072224A" w:rsidP="00A45C16">
            <w:pPr>
              <w:keepNext/>
              <w:keepLines/>
              <w:rPr>
                <w:rFonts w:eastAsiaTheme="minorEastAsia"/>
                <w:sz w:val="20"/>
                <w:szCs w:val="20"/>
              </w:rPr>
            </w:pPr>
            <m:oMathPara>
              <m:oMath>
                <m:r>
                  <w:rPr>
                    <w:rFonts w:ascii="Cambria Math" w:eastAsiaTheme="minorEastAsia" w:hAnsi="Cambria Math"/>
                    <w:sz w:val="20"/>
                    <w:szCs w:val="20"/>
                  </w:rPr>
                  <m:t>1-</m:t>
                </m:r>
                <m:r>
                  <w:rPr>
                    <w:rFonts w:ascii="Cambria Math" w:eastAsiaTheme="minorEastAsia" w:hAnsi="Cambria Math"/>
                    <w:sz w:val="20"/>
                    <w:szCs w:val="20"/>
                  </w:rPr>
                  <m:t>α</m:t>
                </m:r>
              </m:oMath>
            </m:oMathPara>
          </w:p>
        </w:tc>
        <w:tc>
          <w:tcPr>
            <w:tcW w:w="1870" w:type="dxa"/>
          </w:tcPr>
          <w:p w14:paraId="005EF5FB" w14:textId="2AFE11A1" w:rsidR="00D9190C" w:rsidRDefault="0072224A" w:rsidP="00A45C16">
            <w:pPr>
              <w:keepNext/>
              <w:keepLines/>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m:oMathPara>
          </w:p>
        </w:tc>
      </w:tr>
      <w:tr w:rsidR="00D9190C" w14:paraId="2FE91FDC" w14:textId="77777777" w:rsidTr="00D9190C">
        <w:tc>
          <w:tcPr>
            <w:tcW w:w="1870" w:type="dxa"/>
          </w:tcPr>
          <w:p w14:paraId="2543ABFE" w14:textId="3AAD4C6E" w:rsidR="00D9190C" w:rsidRDefault="000707A0"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3029EED0" w14:textId="03E67672" w:rsidR="00D9190C" w:rsidRDefault="000707A0" w:rsidP="00A45C16">
            <w:pPr>
              <w:keepNext/>
              <w:keepLines/>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53BB7C99" w14:textId="1FAA4B89" w:rsidR="00D9190C" w:rsidRDefault="000707A0"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5AA7EE05" w14:textId="208CFB61" w:rsidR="00D9190C" w:rsidRDefault="000707A0" w:rsidP="00A45C16">
            <w:pPr>
              <w:keepNext/>
              <w:keepLines/>
              <w:rPr>
                <w:rFonts w:eastAsiaTheme="minorEastAsia"/>
                <w:sz w:val="20"/>
                <w:szCs w:val="20"/>
              </w:rPr>
            </w:pPr>
            <m:oMathPara>
              <m:oMath>
                <m:r>
                  <w:rPr>
                    <w:rFonts w:ascii="Cambria Math" w:eastAsiaTheme="minorEastAsia" w:hAnsi="Cambria Math"/>
                    <w:sz w:val="20"/>
                    <w:szCs w:val="20"/>
                  </w:rPr>
                  <m:t>1-</m:t>
                </m:r>
                <m:r>
                  <w:rPr>
                    <w:rFonts w:ascii="Cambria Math" w:eastAsiaTheme="minorEastAsia" w:hAnsi="Cambria Math"/>
                    <w:sz w:val="20"/>
                    <w:szCs w:val="20"/>
                  </w:rPr>
                  <m:t>β</m:t>
                </m:r>
              </m:oMath>
            </m:oMathPara>
          </w:p>
        </w:tc>
        <w:tc>
          <w:tcPr>
            <w:tcW w:w="1870" w:type="dxa"/>
          </w:tcPr>
          <w:p w14:paraId="776319FE" w14:textId="74DE1C6E" w:rsidR="00D9190C" w:rsidRDefault="000707A0" w:rsidP="00A45C16">
            <w:pPr>
              <w:keepNext/>
              <w:keepLines/>
              <w:rPr>
                <w:rFonts w:eastAsiaTheme="minorEastAsia"/>
                <w:sz w:val="20"/>
                <w:szCs w:val="20"/>
              </w:rPr>
            </w:pPr>
            <m:oMathPara>
              <m:oMath>
                <m:r>
                  <w:rPr>
                    <w:rFonts w:ascii="Cambria Math" w:eastAsiaTheme="minorEastAsia" w:hAnsi="Cambria Math"/>
                    <w:sz w:val="20"/>
                    <w:szCs w:val="20"/>
                  </w:rPr>
                  <m:t>-3</m:t>
                </m:r>
              </m:oMath>
            </m:oMathPara>
          </w:p>
        </w:tc>
      </w:tr>
      <w:tr w:rsidR="00D9190C" w14:paraId="695885A6" w14:textId="77777777" w:rsidTr="00D9190C">
        <w:tc>
          <w:tcPr>
            <w:tcW w:w="1870" w:type="dxa"/>
          </w:tcPr>
          <w:p w14:paraId="1D77F4B2" w14:textId="674F8A4C" w:rsidR="00D9190C" w:rsidRDefault="00B71546"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1DF305DE" w14:textId="5A40DA13" w:rsidR="00D9190C" w:rsidRDefault="00B71546" w:rsidP="00A45C16">
            <w:pPr>
              <w:keepNext/>
              <w:keepLines/>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0F34C7C7" w14:textId="2A7C03CC" w:rsidR="00D9190C" w:rsidRDefault="00B71546"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76E0E49F" w14:textId="21FA7562" w:rsidR="00D9190C" w:rsidRDefault="000707A0" w:rsidP="00A45C16">
            <w:pPr>
              <w:keepNext/>
              <w:keepLines/>
              <w:rPr>
                <w:rFonts w:eastAsiaTheme="minorEastAsia"/>
                <w:sz w:val="20"/>
                <w:szCs w:val="20"/>
              </w:rPr>
            </w:pPr>
            <m:oMathPara>
              <m:oMath>
                <m:r>
                  <w:rPr>
                    <w:rFonts w:ascii="Cambria Math" w:eastAsiaTheme="minorEastAsia" w:hAnsi="Cambria Math"/>
                    <w:sz w:val="20"/>
                    <w:szCs w:val="20"/>
                  </w:rPr>
                  <m:t>β</m:t>
                </m:r>
              </m:oMath>
            </m:oMathPara>
          </w:p>
        </w:tc>
        <w:tc>
          <w:tcPr>
            <w:tcW w:w="1870" w:type="dxa"/>
          </w:tcPr>
          <w:p w14:paraId="2CAFA4F8" w14:textId="755F40FC" w:rsidR="00D9190C" w:rsidRDefault="000707A0" w:rsidP="00A45C16">
            <w:pPr>
              <w:keepNext/>
              <w:keepLines/>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m:oMathPara>
          </w:p>
        </w:tc>
      </w:tr>
      <w:tr w:rsidR="00D9190C" w14:paraId="044FE8E7" w14:textId="77777777" w:rsidTr="00D9190C">
        <w:tc>
          <w:tcPr>
            <w:tcW w:w="1870" w:type="dxa"/>
          </w:tcPr>
          <w:p w14:paraId="040C1D0E" w14:textId="66D550F4" w:rsidR="00D9190C" w:rsidRDefault="00B71546"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5FC35D34" w14:textId="3C1B29B1" w:rsidR="00D9190C" w:rsidRDefault="00B71546" w:rsidP="00A45C16">
            <w:pPr>
              <w:keepNext/>
              <w:keepLines/>
              <w:rPr>
                <w:rFonts w:eastAsiaTheme="minorEastAsia"/>
                <w:sz w:val="20"/>
                <w:szCs w:val="20"/>
              </w:rPr>
            </w:pPr>
            <m:oMathPara>
              <m:oMath>
                <m:r>
                  <w:rPr>
                    <w:rFonts w:ascii="Cambria Math" w:eastAsiaTheme="minorEastAsia" w:hAnsi="Cambria Math"/>
                    <w:sz w:val="20"/>
                    <w:szCs w:val="20"/>
                  </w:rPr>
                  <m:t>wait</m:t>
                </m:r>
              </m:oMath>
            </m:oMathPara>
          </w:p>
        </w:tc>
        <w:tc>
          <w:tcPr>
            <w:tcW w:w="1870" w:type="dxa"/>
          </w:tcPr>
          <w:p w14:paraId="64DB79CB" w14:textId="2504B597" w:rsidR="00D9190C" w:rsidRDefault="00B71546"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52DC3BC8" w14:textId="4D830F7A" w:rsidR="00D9190C" w:rsidRDefault="00B71546" w:rsidP="00A45C16">
            <w:pPr>
              <w:keepNext/>
              <w:keepLines/>
              <w:rPr>
                <w:rFonts w:eastAsiaTheme="minorEastAsia"/>
                <w:sz w:val="20"/>
                <w:szCs w:val="20"/>
              </w:rPr>
            </w:pPr>
            <m:oMathPara>
              <m:oMath>
                <m:r>
                  <w:rPr>
                    <w:rFonts w:ascii="Cambria Math" w:eastAsiaTheme="minorEastAsia" w:hAnsi="Cambria Math"/>
                    <w:sz w:val="20"/>
                    <w:szCs w:val="20"/>
                  </w:rPr>
                  <m:t>1</m:t>
                </m:r>
              </m:oMath>
            </m:oMathPara>
          </w:p>
        </w:tc>
        <w:tc>
          <w:tcPr>
            <w:tcW w:w="1870" w:type="dxa"/>
          </w:tcPr>
          <w:p w14:paraId="65EE5C18" w14:textId="5A7BC9FC" w:rsidR="00D9190C" w:rsidRDefault="00B71546" w:rsidP="00A45C16">
            <w:pPr>
              <w:keepNext/>
              <w:keepLines/>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wait</m:t>
                    </m:r>
                  </m:sub>
                </m:sSub>
              </m:oMath>
            </m:oMathPara>
          </w:p>
        </w:tc>
      </w:tr>
      <w:tr w:rsidR="00D9190C" w14:paraId="467B5D4F" w14:textId="77777777" w:rsidTr="00D9190C">
        <w:tc>
          <w:tcPr>
            <w:tcW w:w="1870" w:type="dxa"/>
          </w:tcPr>
          <w:p w14:paraId="08A693C7" w14:textId="5F19090E" w:rsidR="00D9190C" w:rsidRDefault="00FC26F6"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797FF30F" w14:textId="0513AE0F" w:rsidR="00D9190C" w:rsidRDefault="00FC26F6" w:rsidP="00A45C16">
            <w:pPr>
              <w:keepNext/>
              <w:keepLines/>
              <w:rPr>
                <w:rFonts w:eastAsiaTheme="minorEastAsia"/>
                <w:sz w:val="20"/>
                <w:szCs w:val="20"/>
              </w:rPr>
            </w:pPr>
            <m:oMathPara>
              <m:oMath>
                <m:r>
                  <w:rPr>
                    <w:rFonts w:ascii="Cambria Math" w:eastAsiaTheme="minorEastAsia" w:hAnsi="Cambria Math"/>
                    <w:sz w:val="20"/>
                    <w:szCs w:val="20"/>
                  </w:rPr>
                  <m:t>wait</m:t>
                </m:r>
              </m:oMath>
            </m:oMathPara>
          </w:p>
        </w:tc>
        <w:tc>
          <w:tcPr>
            <w:tcW w:w="1870" w:type="dxa"/>
          </w:tcPr>
          <w:p w14:paraId="3C9C8860" w14:textId="7BEA0F7C" w:rsidR="00D9190C" w:rsidRDefault="00FC26F6"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5C28A384" w14:textId="6CD44473" w:rsidR="00D9190C" w:rsidRDefault="00FC26F6" w:rsidP="00A45C16">
            <w:pPr>
              <w:keepNext/>
              <w:keepLines/>
              <w:rPr>
                <w:rFonts w:eastAsiaTheme="minorEastAsia"/>
                <w:sz w:val="20"/>
                <w:szCs w:val="20"/>
              </w:rPr>
            </w:pPr>
            <m:oMathPara>
              <m:oMath>
                <m:r>
                  <w:rPr>
                    <w:rFonts w:ascii="Cambria Math" w:eastAsiaTheme="minorEastAsia" w:hAnsi="Cambria Math"/>
                    <w:sz w:val="20"/>
                    <w:szCs w:val="20"/>
                  </w:rPr>
                  <m:t>0</m:t>
                </m:r>
              </m:oMath>
            </m:oMathPara>
          </w:p>
        </w:tc>
        <w:tc>
          <w:tcPr>
            <w:tcW w:w="1870" w:type="dxa"/>
          </w:tcPr>
          <w:p w14:paraId="1E15D439" w14:textId="52411662" w:rsidR="00D9190C" w:rsidRDefault="00FC26F6" w:rsidP="00A45C16">
            <w:pPr>
              <w:keepNext/>
              <w:keepLines/>
              <w:rPr>
                <w:rFonts w:eastAsiaTheme="minorEastAsia"/>
                <w:sz w:val="20"/>
                <w:szCs w:val="20"/>
              </w:rPr>
            </w:pPr>
            <m:oMathPara>
              <m:oMath>
                <m:r>
                  <w:rPr>
                    <w:rFonts w:ascii="Cambria Math" w:eastAsiaTheme="minorEastAsia" w:hAnsi="Cambria Math"/>
                    <w:sz w:val="20"/>
                    <w:szCs w:val="20"/>
                  </w:rPr>
                  <m:t>-</m:t>
                </m:r>
              </m:oMath>
            </m:oMathPara>
          </w:p>
        </w:tc>
      </w:tr>
      <w:tr w:rsidR="00D9190C" w14:paraId="1568469F" w14:textId="77777777" w:rsidTr="00D9190C">
        <w:tc>
          <w:tcPr>
            <w:tcW w:w="1870" w:type="dxa"/>
          </w:tcPr>
          <w:p w14:paraId="05B767EF" w14:textId="2A64A319"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681AF332" w14:textId="148217B1"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wait</m:t>
                </m:r>
              </m:oMath>
            </m:oMathPara>
          </w:p>
        </w:tc>
        <w:tc>
          <w:tcPr>
            <w:tcW w:w="1870" w:type="dxa"/>
          </w:tcPr>
          <w:p w14:paraId="6CF0A7EB" w14:textId="1A6F576A"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6766CBA5" w14:textId="11B7B572"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0</m:t>
                </m:r>
              </m:oMath>
            </m:oMathPara>
          </w:p>
        </w:tc>
        <w:tc>
          <w:tcPr>
            <w:tcW w:w="1870" w:type="dxa"/>
          </w:tcPr>
          <w:p w14:paraId="6D9F5AB8" w14:textId="74E24942"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m:t>
                </m:r>
              </m:oMath>
            </m:oMathPara>
          </w:p>
        </w:tc>
      </w:tr>
      <w:tr w:rsidR="00D9190C" w14:paraId="7154936B" w14:textId="77777777" w:rsidTr="00D9190C">
        <w:tc>
          <w:tcPr>
            <w:tcW w:w="1870" w:type="dxa"/>
          </w:tcPr>
          <w:p w14:paraId="5C6A0C50" w14:textId="218B40F7"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6B674EFF" w14:textId="43BDC896"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wait</m:t>
                </m:r>
              </m:oMath>
            </m:oMathPara>
          </w:p>
        </w:tc>
        <w:tc>
          <w:tcPr>
            <w:tcW w:w="1870" w:type="dxa"/>
          </w:tcPr>
          <w:p w14:paraId="754E8917" w14:textId="3B9808F7"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60EE2C51" w14:textId="5FC22CD6"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1</m:t>
                </m:r>
              </m:oMath>
            </m:oMathPara>
          </w:p>
        </w:tc>
        <w:tc>
          <w:tcPr>
            <w:tcW w:w="1870" w:type="dxa"/>
          </w:tcPr>
          <w:p w14:paraId="2C270E19" w14:textId="042186FA"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m:t>
                </m:r>
              </m:oMath>
            </m:oMathPara>
          </w:p>
        </w:tc>
      </w:tr>
      <w:tr w:rsidR="00D9190C" w14:paraId="0FB53BFB" w14:textId="77777777" w:rsidTr="00D9190C">
        <w:tc>
          <w:tcPr>
            <w:tcW w:w="1870" w:type="dxa"/>
          </w:tcPr>
          <w:p w14:paraId="54A874DE" w14:textId="65CAF8EB"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5D98525F" w14:textId="6F4BA2D5"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recharge</m:t>
                </m:r>
              </m:oMath>
            </m:oMathPara>
          </w:p>
        </w:tc>
        <w:tc>
          <w:tcPr>
            <w:tcW w:w="1870" w:type="dxa"/>
          </w:tcPr>
          <w:p w14:paraId="379CEBAA" w14:textId="3BB77DDC"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1A09BAD7" w14:textId="6503FE73"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1</m:t>
                </m:r>
              </m:oMath>
            </m:oMathPara>
          </w:p>
        </w:tc>
        <w:tc>
          <w:tcPr>
            <w:tcW w:w="1870" w:type="dxa"/>
          </w:tcPr>
          <w:p w14:paraId="02519B08" w14:textId="344B065E"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0</m:t>
                </m:r>
              </m:oMath>
            </m:oMathPara>
          </w:p>
        </w:tc>
      </w:tr>
      <w:tr w:rsidR="00D9190C" w14:paraId="05D8F283" w14:textId="77777777" w:rsidTr="00D9190C">
        <w:tc>
          <w:tcPr>
            <w:tcW w:w="1870" w:type="dxa"/>
          </w:tcPr>
          <w:p w14:paraId="36CAB6E5" w14:textId="5FD9A3EF"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19D74E34" w14:textId="43E00A8E"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recharge</m:t>
                </m:r>
              </m:oMath>
            </m:oMathPara>
          </w:p>
        </w:tc>
        <w:tc>
          <w:tcPr>
            <w:tcW w:w="1870" w:type="dxa"/>
          </w:tcPr>
          <w:p w14:paraId="73DFE0A7" w14:textId="30B2D2C3"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6EBA569C" w14:textId="244216C7"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0</m:t>
                </m:r>
              </m:oMath>
            </m:oMathPara>
          </w:p>
        </w:tc>
        <w:tc>
          <w:tcPr>
            <w:tcW w:w="1870" w:type="dxa"/>
          </w:tcPr>
          <w:p w14:paraId="7D9986E5" w14:textId="78252F96" w:rsidR="00D9190C" w:rsidRDefault="007D616F" w:rsidP="00A45C16">
            <w:pPr>
              <w:keepNext/>
              <w:keepLines/>
              <w:rPr>
                <w:rFonts w:eastAsiaTheme="minorEastAsia"/>
                <w:sz w:val="20"/>
                <w:szCs w:val="20"/>
              </w:rPr>
            </w:pPr>
            <m:oMathPara>
              <m:oMath>
                <m:r>
                  <w:rPr>
                    <w:rFonts w:ascii="Cambria Math" w:eastAsiaTheme="minorEastAsia" w:hAnsi="Cambria Math"/>
                    <w:sz w:val="20"/>
                    <w:szCs w:val="20"/>
                  </w:rPr>
                  <m:t>-</m:t>
                </m:r>
              </m:oMath>
            </m:oMathPara>
          </w:p>
        </w:tc>
      </w:tr>
    </w:tbl>
    <w:p w14:paraId="0468B5CC" w14:textId="4AC49902" w:rsidR="00623593" w:rsidRDefault="00623593" w:rsidP="00A45C16">
      <w:pPr>
        <w:keepNext/>
        <w:keepLines/>
        <w:rPr>
          <w:rFonts w:eastAsiaTheme="minorEastAsia"/>
          <w:sz w:val="20"/>
          <w:szCs w:val="20"/>
        </w:rPr>
      </w:pPr>
      <w:r>
        <w:rPr>
          <w:rFonts w:eastAsiaTheme="minorEastAsia"/>
          <w:sz w:val="20"/>
          <w:szCs w:val="20"/>
        </w:rPr>
        <w:t xml:space="preserve"> </w:t>
      </w:r>
    </w:p>
    <w:p w14:paraId="7241B88A" w14:textId="0D2A9888" w:rsidR="0061015E" w:rsidRDefault="00B15F0D" w:rsidP="00A45C16">
      <w:pPr>
        <w:keepNext/>
        <w:keepLines/>
        <w:rPr>
          <w:rFonts w:eastAsiaTheme="minorEastAsia"/>
          <w:sz w:val="20"/>
          <w:szCs w:val="20"/>
        </w:rPr>
      </w:pPr>
      <w:r w:rsidRPr="0072224A">
        <w:rPr>
          <w:rFonts w:eastAsiaTheme="minorEastAsia"/>
          <w:sz w:val="20"/>
          <w:szCs w:val="20"/>
        </w:rPr>
        <mc:AlternateContent>
          <mc:Choice Requires="wpg">
            <w:drawing>
              <wp:anchor distT="0" distB="0" distL="114300" distR="114300" simplePos="0" relativeHeight="251662336" behindDoc="0" locked="0" layoutInCell="1" allowOverlap="1" wp14:anchorId="39706E7F" wp14:editId="7876FD38">
                <wp:simplePos x="0" y="0"/>
                <wp:positionH relativeFrom="column">
                  <wp:posOffset>115570</wp:posOffset>
                </wp:positionH>
                <wp:positionV relativeFrom="paragraph">
                  <wp:posOffset>225715</wp:posOffset>
                </wp:positionV>
                <wp:extent cx="3160395" cy="2759075"/>
                <wp:effectExtent l="0" t="0" r="14605" b="0"/>
                <wp:wrapTopAndBottom/>
                <wp:docPr id="5" name="Group 34"/>
                <wp:cNvGraphicFramePr xmlns:a="http://schemas.openxmlformats.org/drawingml/2006/main"/>
                <a:graphic xmlns:a="http://schemas.openxmlformats.org/drawingml/2006/main">
                  <a:graphicData uri="http://schemas.microsoft.com/office/word/2010/wordprocessingGroup">
                    <wpg:wgp>
                      <wpg:cNvGrpSpPr/>
                      <wpg:grpSpPr>
                        <a:xfrm>
                          <a:off x="0" y="0"/>
                          <a:ext cx="3160395" cy="2759075"/>
                          <a:chOff x="0" y="0"/>
                          <a:chExt cx="3160605" cy="2759691"/>
                        </a:xfrm>
                      </wpg:grpSpPr>
                      <wpg:grpSp>
                        <wpg:cNvPr id="6" name="Group 6"/>
                        <wpg:cNvGrpSpPr/>
                        <wpg:grpSpPr>
                          <a:xfrm>
                            <a:off x="644913" y="1249949"/>
                            <a:ext cx="431844" cy="394223"/>
                            <a:chOff x="644913" y="1249949"/>
                            <a:chExt cx="431844" cy="394223"/>
                          </a:xfrm>
                        </wpg:grpSpPr>
                        <wps:wsp>
                          <wps:cNvPr id="7" name="Oval 7"/>
                          <wps:cNvSpPr/>
                          <wps:spPr>
                            <a:xfrm>
                              <a:off x="667182" y="1249949"/>
                              <a:ext cx="409575" cy="39422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TextBox 4"/>
                          <wps:cNvSpPr txBox="1"/>
                          <wps:spPr>
                            <a:xfrm>
                              <a:off x="644913" y="1323653"/>
                              <a:ext cx="409575" cy="240030"/>
                            </a:xfrm>
                            <a:prstGeom prst="rect">
                              <a:avLst/>
                            </a:prstGeom>
                            <a:noFill/>
                          </wps:spPr>
                          <wps:txbx>
                            <w:txbxContent>
                              <w:p w14:paraId="7ED7540A"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high</m:t>
                                    </m:r>
                                  </m:oMath>
                                </m:oMathPara>
                              </w:p>
                            </w:txbxContent>
                          </wps:txbx>
                          <wps:bodyPr wrap="square" rtlCol="0">
                            <a:spAutoFit/>
                          </wps:bodyPr>
                        </wps:wsp>
                      </wpg:grpSp>
                      <wpg:grpSp>
                        <wpg:cNvPr id="9" name="Group 9"/>
                        <wpg:cNvGrpSpPr/>
                        <wpg:grpSpPr>
                          <a:xfrm>
                            <a:off x="2146588" y="1249949"/>
                            <a:ext cx="409719" cy="394223"/>
                            <a:chOff x="2146588" y="1249949"/>
                            <a:chExt cx="409719" cy="394223"/>
                          </a:xfrm>
                        </wpg:grpSpPr>
                        <wps:wsp>
                          <wps:cNvPr id="10" name="Oval 10"/>
                          <wps:cNvSpPr/>
                          <wps:spPr>
                            <a:xfrm>
                              <a:off x="2146732" y="1249949"/>
                              <a:ext cx="409575" cy="39422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TextBox 6"/>
                          <wps:cNvSpPr txBox="1"/>
                          <wps:spPr>
                            <a:xfrm>
                              <a:off x="2146588" y="1323653"/>
                              <a:ext cx="409575" cy="240030"/>
                            </a:xfrm>
                            <a:prstGeom prst="rect">
                              <a:avLst/>
                            </a:prstGeom>
                            <a:noFill/>
                          </wps:spPr>
                          <wps:txbx>
                            <w:txbxContent>
                              <w:p w14:paraId="50C4ECE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low</m:t>
                                    </m:r>
                                  </m:oMath>
                                </m:oMathPara>
                              </w:p>
                            </w:txbxContent>
                          </wps:txbx>
                          <wps:bodyPr wrap="square" rtlCol="0">
                            <a:spAutoFit/>
                          </wps:bodyPr>
                        </wps:wsp>
                      </wpg:grpSp>
                      <wps:wsp>
                        <wps:cNvPr id="12" name="Straight Arrow Connector 12"/>
                        <wps:cNvCnPr/>
                        <wps:spPr>
                          <a:xfrm flipH="1">
                            <a:off x="1076757" y="1447061"/>
                            <a:ext cx="1069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796355" y="2071888"/>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Oval 14"/>
                        <wps:cNvSpPr/>
                        <wps:spPr>
                          <a:xfrm>
                            <a:off x="2298634" y="1872820"/>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Oval 15"/>
                        <wps:cNvSpPr/>
                        <wps:spPr>
                          <a:xfrm>
                            <a:off x="1766953" y="1404196"/>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TextBox 14"/>
                        <wps:cNvSpPr txBox="1"/>
                        <wps:spPr>
                          <a:xfrm>
                            <a:off x="1454484" y="1169776"/>
                            <a:ext cx="643890" cy="240030"/>
                          </a:xfrm>
                          <a:prstGeom prst="rect">
                            <a:avLst/>
                          </a:prstGeom>
                          <a:noFill/>
                        </wps:spPr>
                        <wps:txbx>
                          <w:txbxContent>
                            <w:p w14:paraId="6FADB1C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recharge</m:t>
                                  </m:r>
                                </m:oMath>
                              </m:oMathPara>
                            </w:p>
                          </w:txbxContent>
                        </wps:txbx>
                        <wps:bodyPr wrap="square" rtlCol="0">
                          <a:spAutoFit/>
                        </wps:bodyPr>
                      </wps:wsp>
                      <wps:wsp>
                        <wps:cNvPr id="17" name="Freeform 17"/>
                        <wps:cNvSpPr/>
                        <wps:spPr>
                          <a:xfrm>
                            <a:off x="2341497" y="1369658"/>
                            <a:ext cx="746590" cy="817535"/>
                          </a:xfrm>
                          <a:custGeom>
                            <a:avLst/>
                            <a:gdLst>
                              <a:gd name="connsiteX0" fmla="*/ 12831 w 746590"/>
                              <a:gd name="connsiteY0" fmla="*/ 270816 h 817535"/>
                              <a:gd name="connsiteX1" fmla="*/ 12831 w 746590"/>
                              <a:gd name="connsiteY1" fmla="*/ 601016 h 817535"/>
                              <a:gd name="connsiteX2" fmla="*/ 146181 w 746590"/>
                              <a:gd name="connsiteY2" fmla="*/ 772466 h 817535"/>
                              <a:gd name="connsiteX3" fmla="*/ 406531 w 746590"/>
                              <a:gd name="connsiteY3" fmla="*/ 813741 h 817535"/>
                              <a:gd name="connsiteX4" fmla="*/ 622431 w 746590"/>
                              <a:gd name="connsiteY4" fmla="*/ 699441 h 817535"/>
                              <a:gd name="connsiteX5" fmla="*/ 736731 w 746590"/>
                              <a:gd name="connsiteY5" fmla="*/ 461316 h 817535"/>
                              <a:gd name="connsiteX6" fmla="*/ 724031 w 746590"/>
                              <a:gd name="connsiteY6" fmla="*/ 204141 h 817535"/>
                              <a:gd name="connsiteX7" fmla="*/ 590681 w 746590"/>
                              <a:gd name="connsiteY7" fmla="*/ 51741 h 817535"/>
                              <a:gd name="connsiteX8" fmla="*/ 466856 w 746590"/>
                              <a:gd name="connsiteY8" fmla="*/ 7291 h 817535"/>
                              <a:gd name="connsiteX9" fmla="*/ 349381 w 746590"/>
                              <a:gd name="connsiteY9" fmla="*/ 941 h 817535"/>
                              <a:gd name="connsiteX10" fmla="*/ 238256 w 746590"/>
                              <a:gd name="connsiteY10" fmla="*/ 16816 h 817535"/>
                              <a:gd name="connsiteX11" fmla="*/ 203331 w 746590"/>
                              <a:gd name="connsiteY11" fmla="*/ 16816 h 8175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46590" h="817535">
                                <a:moveTo>
                                  <a:pt x="12831" y="270816"/>
                                </a:moveTo>
                                <a:cubicBezTo>
                                  <a:pt x="1718" y="394112"/>
                                  <a:pt x="-9394" y="517408"/>
                                  <a:pt x="12831" y="601016"/>
                                </a:cubicBezTo>
                                <a:cubicBezTo>
                                  <a:pt x="35056" y="684624"/>
                                  <a:pt x="80564" y="737012"/>
                                  <a:pt x="146181" y="772466"/>
                                </a:cubicBezTo>
                                <a:cubicBezTo>
                                  <a:pt x="211798" y="807920"/>
                                  <a:pt x="327156" y="825912"/>
                                  <a:pt x="406531" y="813741"/>
                                </a:cubicBezTo>
                                <a:cubicBezTo>
                                  <a:pt x="485906" y="801570"/>
                                  <a:pt x="567398" y="758179"/>
                                  <a:pt x="622431" y="699441"/>
                                </a:cubicBezTo>
                                <a:cubicBezTo>
                                  <a:pt x="677464" y="640704"/>
                                  <a:pt x="719798" y="543866"/>
                                  <a:pt x="736731" y="461316"/>
                                </a:cubicBezTo>
                                <a:cubicBezTo>
                                  <a:pt x="753664" y="378766"/>
                                  <a:pt x="748373" y="272404"/>
                                  <a:pt x="724031" y="204141"/>
                                </a:cubicBezTo>
                                <a:cubicBezTo>
                                  <a:pt x="699689" y="135878"/>
                                  <a:pt x="633544" y="84549"/>
                                  <a:pt x="590681" y="51741"/>
                                </a:cubicBezTo>
                                <a:cubicBezTo>
                                  <a:pt x="547819" y="18933"/>
                                  <a:pt x="507072" y="15758"/>
                                  <a:pt x="466856" y="7291"/>
                                </a:cubicBezTo>
                                <a:cubicBezTo>
                                  <a:pt x="426640" y="-1176"/>
                                  <a:pt x="387481" y="-647"/>
                                  <a:pt x="349381" y="941"/>
                                </a:cubicBezTo>
                                <a:cubicBezTo>
                                  <a:pt x="311281" y="2529"/>
                                  <a:pt x="262598" y="14170"/>
                                  <a:pt x="238256" y="16816"/>
                                </a:cubicBezTo>
                                <a:cubicBezTo>
                                  <a:pt x="213914" y="19462"/>
                                  <a:pt x="208622" y="18139"/>
                                  <a:pt x="203331" y="16816"/>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extBox 16"/>
                        <wps:cNvSpPr txBox="1"/>
                        <wps:spPr>
                          <a:xfrm>
                            <a:off x="2335397" y="1774509"/>
                            <a:ext cx="441325" cy="240030"/>
                          </a:xfrm>
                          <a:prstGeom prst="rect">
                            <a:avLst/>
                          </a:prstGeom>
                          <a:noFill/>
                        </wps:spPr>
                        <wps:txbx>
                          <w:txbxContent>
                            <w:p w14:paraId="53454A80"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wps:txbx>
                        <wps:bodyPr wrap="square" rtlCol="0">
                          <a:spAutoFit/>
                        </wps:bodyPr>
                      </wps:wsp>
                      <wps:wsp>
                        <wps:cNvPr id="19" name="Freeform 19"/>
                        <wps:cNvSpPr/>
                        <wps:spPr>
                          <a:xfrm>
                            <a:off x="2347545" y="404521"/>
                            <a:ext cx="813060" cy="934328"/>
                          </a:xfrm>
                          <a:custGeom>
                            <a:avLst/>
                            <a:gdLst>
                              <a:gd name="connsiteX0" fmla="*/ 16308 w 813060"/>
                              <a:gd name="connsiteY0" fmla="*/ 839078 h 934328"/>
                              <a:gd name="connsiteX1" fmla="*/ 3608 w 813060"/>
                              <a:gd name="connsiteY1" fmla="*/ 404103 h 934328"/>
                              <a:gd name="connsiteX2" fmla="*/ 73458 w 813060"/>
                              <a:gd name="connsiteY2" fmla="*/ 181853 h 934328"/>
                              <a:gd name="connsiteX3" fmla="*/ 222683 w 813060"/>
                              <a:gd name="connsiteY3" fmla="*/ 51678 h 934328"/>
                              <a:gd name="connsiteX4" fmla="*/ 498908 w 813060"/>
                              <a:gd name="connsiteY4" fmla="*/ 4053 h 934328"/>
                              <a:gd name="connsiteX5" fmla="*/ 740208 w 813060"/>
                              <a:gd name="connsiteY5" fmla="*/ 146928 h 934328"/>
                              <a:gd name="connsiteX6" fmla="*/ 810058 w 813060"/>
                              <a:gd name="connsiteY6" fmla="*/ 413628 h 934328"/>
                              <a:gd name="connsiteX7" fmla="*/ 787833 w 813060"/>
                              <a:gd name="connsiteY7" fmla="*/ 648578 h 934328"/>
                              <a:gd name="connsiteX8" fmla="*/ 676708 w 813060"/>
                              <a:gd name="connsiteY8" fmla="*/ 797803 h 934328"/>
                              <a:gd name="connsiteX9" fmla="*/ 502083 w 813060"/>
                              <a:gd name="connsiteY9" fmla="*/ 861303 h 934328"/>
                              <a:gd name="connsiteX10" fmla="*/ 302058 w 813060"/>
                              <a:gd name="connsiteY10" fmla="*/ 902578 h 934328"/>
                              <a:gd name="connsiteX11" fmla="*/ 171883 w 813060"/>
                              <a:gd name="connsiteY11" fmla="*/ 934328 h 9343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13060" h="934328">
                                <a:moveTo>
                                  <a:pt x="16308" y="839078"/>
                                </a:moveTo>
                                <a:cubicBezTo>
                                  <a:pt x="5195" y="676359"/>
                                  <a:pt x="-5917" y="513640"/>
                                  <a:pt x="3608" y="404103"/>
                                </a:cubicBezTo>
                                <a:cubicBezTo>
                                  <a:pt x="13133" y="294566"/>
                                  <a:pt x="36946" y="240590"/>
                                  <a:pt x="73458" y="181853"/>
                                </a:cubicBezTo>
                                <a:cubicBezTo>
                                  <a:pt x="109970" y="123116"/>
                                  <a:pt x="151775" y="81311"/>
                                  <a:pt x="222683" y="51678"/>
                                </a:cubicBezTo>
                                <a:cubicBezTo>
                                  <a:pt x="293591" y="22045"/>
                                  <a:pt x="412654" y="-11822"/>
                                  <a:pt x="498908" y="4053"/>
                                </a:cubicBezTo>
                                <a:cubicBezTo>
                                  <a:pt x="585162" y="19928"/>
                                  <a:pt x="688350" y="78666"/>
                                  <a:pt x="740208" y="146928"/>
                                </a:cubicBezTo>
                                <a:cubicBezTo>
                                  <a:pt x="792066" y="215190"/>
                                  <a:pt x="802121" y="330020"/>
                                  <a:pt x="810058" y="413628"/>
                                </a:cubicBezTo>
                                <a:cubicBezTo>
                                  <a:pt x="817996" y="497236"/>
                                  <a:pt x="810058" y="584549"/>
                                  <a:pt x="787833" y="648578"/>
                                </a:cubicBezTo>
                                <a:cubicBezTo>
                                  <a:pt x="765608" y="712607"/>
                                  <a:pt x="724333" y="762349"/>
                                  <a:pt x="676708" y="797803"/>
                                </a:cubicBezTo>
                                <a:cubicBezTo>
                                  <a:pt x="629083" y="833257"/>
                                  <a:pt x="564525" y="843841"/>
                                  <a:pt x="502083" y="861303"/>
                                </a:cubicBezTo>
                                <a:cubicBezTo>
                                  <a:pt x="439641" y="878765"/>
                                  <a:pt x="357091" y="890407"/>
                                  <a:pt x="302058" y="902578"/>
                                </a:cubicBezTo>
                                <a:cubicBezTo>
                                  <a:pt x="247025" y="914749"/>
                                  <a:pt x="209454" y="924538"/>
                                  <a:pt x="171883" y="934328"/>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Oval 20"/>
                        <wps:cNvSpPr/>
                        <wps:spPr>
                          <a:xfrm>
                            <a:off x="2304682" y="784373"/>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TextBox 19"/>
                        <wps:cNvSpPr txBox="1"/>
                        <wps:spPr>
                          <a:xfrm>
                            <a:off x="2556305" y="2164650"/>
                            <a:ext cx="493348" cy="215444"/>
                          </a:xfrm>
                          <a:prstGeom prst="rect">
                            <a:avLst/>
                          </a:prstGeom>
                          <a:noFill/>
                        </wps:spPr>
                        <wps:txbx>
                          <w:txbxContent>
                            <w:p w14:paraId="7720CFD3"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wps:txbx>
                        <wps:bodyPr wrap="square" rtlCol="0">
                          <a:spAutoFit/>
                        </wps:bodyPr>
                      </wps:wsp>
                      <wps:wsp>
                        <wps:cNvPr id="22" name="TextBox 20"/>
                        <wps:cNvSpPr txBox="1"/>
                        <wps:spPr>
                          <a:xfrm>
                            <a:off x="2512845" y="177210"/>
                            <a:ext cx="647760" cy="215444"/>
                          </a:xfrm>
                          <a:prstGeom prst="rect">
                            <a:avLst/>
                          </a:prstGeom>
                          <a:noFill/>
                        </wps:spPr>
                        <wps:txbx>
                          <w:txbxContent>
                            <w:p w14:paraId="4B5E5C76"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wps:txbx>
                        <wps:bodyPr wrap="square" rtlCol="0">
                          <a:spAutoFit/>
                        </wps:bodyPr>
                      </wps:wsp>
                      <wps:wsp>
                        <wps:cNvPr id="23" name="TextBox 21"/>
                        <wps:cNvSpPr txBox="1"/>
                        <wps:spPr>
                          <a:xfrm>
                            <a:off x="2340312" y="595763"/>
                            <a:ext cx="537210" cy="240030"/>
                          </a:xfrm>
                          <a:prstGeom prst="rect">
                            <a:avLst/>
                          </a:prstGeom>
                          <a:noFill/>
                        </wps:spPr>
                        <wps:txbx>
                          <w:txbxContent>
                            <w:p w14:paraId="79FB63B4"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wps:txbx>
                        <wps:bodyPr wrap="square" rtlCol="0">
                          <a:spAutoFit/>
                        </wps:bodyPr>
                      </wps:wsp>
                      <wps:wsp>
                        <wps:cNvPr id="24" name="Oval 24"/>
                        <wps:cNvSpPr/>
                        <wps:spPr>
                          <a:xfrm>
                            <a:off x="924974" y="608883"/>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Freeform 25"/>
                        <wps:cNvSpPr/>
                        <wps:spPr>
                          <a:xfrm>
                            <a:off x="998603" y="316426"/>
                            <a:ext cx="1361038" cy="977973"/>
                          </a:xfrm>
                          <a:custGeom>
                            <a:avLst/>
                            <a:gdLst>
                              <a:gd name="connsiteX0" fmla="*/ 1358900 w 1361038"/>
                              <a:gd name="connsiteY0" fmla="*/ 460448 h 977973"/>
                              <a:gd name="connsiteX1" fmla="*/ 1358900 w 1361038"/>
                              <a:gd name="connsiteY1" fmla="*/ 241373 h 977973"/>
                              <a:gd name="connsiteX2" fmla="*/ 1336675 w 1361038"/>
                              <a:gd name="connsiteY2" fmla="*/ 130248 h 977973"/>
                              <a:gd name="connsiteX3" fmla="*/ 1273175 w 1361038"/>
                              <a:gd name="connsiteY3" fmla="*/ 50873 h 977973"/>
                              <a:gd name="connsiteX4" fmla="*/ 1187450 w 1361038"/>
                              <a:gd name="connsiteY4" fmla="*/ 15948 h 977973"/>
                              <a:gd name="connsiteX5" fmla="*/ 1025525 w 1361038"/>
                              <a:gd name="connsiteY5" fmla="*/ 73 h 977973"/>
                              <a:gd name="connsiteX6" fmla="*/ 831850 w 1361038"/>
                              <a:gd name="connsiteY6" fmla="*/ 12773 h 977973"/>
                              <a:gd name="connsiteX7" fmla="*/ 625475 w 1361038"/>
                              <a:gd name="connsiteY7" fmla="*/ 66748 h 977973"/>
                              <a:gd name="connsiteX8" fmla="*/ 476250 w 1361038"/>
                              <a:gd name="connsiteY8" fmla="*/ 149298 h 977973"/>
                              <a:gd name="connsiteX9" fmla="*/ 352425 w 1361038"/>
                              <a:gd name="connsiteY9" fmla="*/ 250898 h 977973"/>
                              <a:gd name="connsiteX10" fmla="*/ 250825 w 1361038"/>
                              <a:gd name="connsiteY10" fmla="*/ 393773 h 977973"/>
                              <a:gd name="connsiteX11" fmla="*/ 168275 w 1361038"/>
                              <a:gd name="connsiteY11" fmla="*/ 539823 h 977973"/>
                              <a:gd name="connsiteX12" fmla="*/ 60325 w 1361038"/>
                              <a:gd name="connsiteY12" fmla="*/ 784298 h 977973"/>
                              <a:gd name="connsiteX13" fmla="*/ 25400 w 1361038"/>
                              <a:gd name="connsiteY13" fmla="*/ 895423 h 977973"/>
                              <a:gd name="connsiteX14" fmla="*/ 0 w 1361038"/>
                              <a:gd name="connsiteY14" fmla="*/ 977973 h 9779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61038" h="977973">
                                <a:moveTo>
                                  <a:pt x="1358900" y="460448"/>
                                </a:moveTo>
                                <a:cubicBezTo>
                                  <a:pt x="1360752" y="378427"/>
                                  <a:pt x="1362604" y="296406"/>
                                  <a:pt x="1358900" y="241373"/>
                                </a:cubicBezTo>
                                <a:cubicBezTo>
                                  <a:pt x="1355196" y="186340"/>
                                  <a:pt x="1350962" y="161998"/>
                                  <a:pt x="1336675" y="130248"/>
                                </a:cubicBezTo>
                                <a:cubicBezTo>
                                  <a:pt x="1322387" y="98498"/>
                                  <a:pt x="1298046" y="69923"/>
                                  <a:pt x="1273175" y="50873"/>
                                </a:cubicBezTo>
                                <a:cubicBezTo>
                                  <a:pt x="1248304" y="31823"/>
                                  <a:pt x="1228725" y="24415"/>
                                  <a:pt x="1187450" y="15948"/>
                                </a:cubicBezTo>
                                <a:cubicBezTo>
                                  <a:pt x="1146175" y="7481"/>
                                  <a:pt x="1084792" y="602"/>
                                  <a:pt x="1025525" y="73"/>
                                </a:cubicBezTo>
                                <a:cubicBezTo>
                                  <a:pt x="966258" y="-456"/>
                                  <a:pt x="898525" y="1660"/>
                                  <a:pt x="831850" y="12773"/>
                                </a:cubicBezTo>
                                <a:cubicBezTo>
                                  <a:pt x="765175" y="23885"/>
                                  <a:pt x="684742" y="43994"/>
                                  <a:pt x="625475" y="66748"/>
                                </a:cubicBezTo>
                                <a:cubicBezTo>
                                  <a:pt x="566208" y="89502"/>
                                  <a:pt x="521758" y="118606"/>
                                  <a:pt x="476250" y="149298"/>
                                </a:cubicBezTo>
                                <a:cubicBezTo>
                                  <a:pt x="430742" y="179990"/>
                                  <a:pt x="389996" y="210152"/>
                                  <a:pt x="352425" y="250898"/>
                                </a:cubicBezTo>
                                <a:cubicBezTo>
                                  <a:pt x="314854" y="291644"/>
                                  <a:pt x="281517" y="345619"/>
                                  <a:pt x="250825" y="393773"/>
                                </a:cubicBezTo>
                                <a:cubicBezTo>
                                  <a:pt x="220133" y="441927"/>
                                  <a:pt x="200025" y="474736"/>
                                  <a:pt x="168275" y="539823"/>
                                </a:cubicBezTo>
                                <a:cubicBezTo>
                                  <a:pt x="136525" y="604910"/>
                                  <a:pt x="84138" y="725031"/>
                                  <a:pt x="60325" y="784298"/>
                                </a:cubicBezTo>
                                <a:cubicBezTo>
                                  <a:pt x="36512" y="843565"/>
                                  <a:pt x="35454" y="863144"/>
                                  <a:pt x="25400" y="895423"/>
                                </a:cubicBezTo>
                                <a:cubicBezTo>
                                  <a:pt x="15346" y="927702"/>
                                  <a:pt x="7673" y="952837"/>
                                  <a:pt x="0" y="977973"/>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extBox 24"/>
                        <wps:cNvSpPr txBox="1"/>
                        <wps:spPr>
                          <a:xfrm>
                            <a:off x="1629202" y="122395"/>
                            <a:ext cx="761205" cy="215444"/>
                          </a:xfrm>
                          <a:prstGeom prst="rect">
                            <a:avLst/>
                          </a:prstGeom>
                          <a:noFill/>
                        </wps:spPr>
                        <wps:txbx>
                          <w:txbxContent>
                            <w:p w14:paraId="24A936DD"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,-3</m:t>
                                  </m:r>
                                </m:oMath>
                              </m:oMathPara>
                            </w:p>
                          </w:txbxContent>
                        </wps:txbx>
                        <wps:bodyPr wrap="square" rtlCol="0">
                          <a:spAutoFit/>
                        </wps:bodyPr>
                      </wps:wsp>
                      <wps:wsp>
                        <wps:cNvPr id="27" name="TextBox 25"/>
                        <wps:cNvSpPr txBox="1"/>
                        <wps:spPr>
                          <a:xfrm>
                            <a:off x="949513" y="1261965"/>
                            <a:ext cx="761365" cy="210820"/>
                          </a:xfrm>
                          <a:prstGeom prst="rect">
                            <a:avLst/>
                          </a:prstGeom>
                          <a:noFill/>
                        </wps:spPr>
                        <wps:txbx>
                          <w:txbxContent>
                            <w:p w14:paraId="484EF4D9"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1, 0</m:t>
                                  </m:r>
                                </m:oMath>
                              </m:oMathPara>
                            </w:p>
                          </w:txbxContent>
                        </wps:txbx>
                        <wps:bodyPr wrap="square" rtlCol="0">
                          <a:spAutoFit/>
                        </wps:bodyPr>
                      </wps:wsp>
                      <wps:wsp>
                        <wps:cNvPr id="28" name="Freeform 28"/>
                        <wps:cNvSpPr/>
                        <wps:spPr>
                          <a:xfrm>
                            <a:off x="842190" y="1621424"/>
                            <a:ext cx="1423238" cy="963905"/>
                          </a:xfrm>
                          <a:custGeom>
                            <a:avLst/>
                            <a:gdLst>
                              <a:gd name="connsiteX0" fmla="*/ 48463 w 1423238"/>
                              <a:gd name="connsiteY0" fmla="*/ 19050 h 963905"/>
                              <a:gd name="connsiteX1" fmla="*/ 4013 w 1423238"/>
                              <a:gd name="connsiteY1" fmla="*/ 301625 h 963905"/>
                              <a:gd name="connsiteX2" fmla="*/ 10363 w 1423238"/>
                              <a:gd name="connsiteY2" fmla="*/ 555625 h 963905"/>
                              <a:gd name="connsiteX3" fmla="*/ 77038 w 1423238"/>
                              <a:gd name="connsiteY3" fmla="*/ 730250 h 963905"/>
                              <a:gd name="connsiteX4" fmla="*/ 270713 w 1423238"/>
                              <a:gd name="connsiteY4" fmla="*/ 904875 h 963905"/>
                              <a:gd name="connsiteX5" fmla="*/ 527888 w 1423238"/>
                              <a:gd name="connsiteY5" fmla="*/ 962025 h 963905"/>
                              <a:gd name="connsiteX6" fmla="*/ 804113 w 1423238"/>
                              <a:gd name="connsiteY6" fmla="*/ 942975 h 963905"/>
                              <a:gd name="connsiteX7" fmla="*/ 975563 w 1423238"/>
                              <a:gd name="connsiteY7" fmla="*/ 873125 h 963905"/>
                              <a:gd name="connsiteX8" fmla="*/ 1137488 w 1423238"/>
                              <a:gd name="connsiteY8" fmla="*/ 717550 h 963905"/>
                              <a:gd name="connsiteX9" fmla="*/ 1207338 w 1423238"/>
                              <a:gd name="connsiteY9" fmla="*/ 581025 h 963905"/>
                              <a:gd name="connsiteX10" fmla="*/ 1318463 w 1423238"/>
                              <a:gd name="connsiteY10" fmla="*/ 285750 h 963905"/>
                              <a:gd name="connsiteX11" fmla="*/ 1378788 w 1423238"/>
                              <a:gd name="connsiteY11" fmla="*/ 120650 h 963905"/>
                              <a:gd name="connsiteX12" fmla="*/ 1394663 w 1423238"/>
                              <a:gd name="connsiteY12" fmla="*/ 66675 h 963905"/>
                              <a:gd name="connsiteX13" fmla="*/ 1423238 w 1423238"/>
                              <a:gd name="connsiteY13" fmla="*/ 0 h 963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23238" h="963905">
                                <a:moveTo>
                                  <a:pt x="48463" y="19050"/>
                                </a:moveTo>
                                <a:cubicBezTo>
                                  <a:pt x="29413" y="115623"/>
                                  <a:pt x="10363" y="212196"/>
                                  <a:pt x="4013" y="301625"/>
                                </a:cubicBezTo>
                                <a:cubicBezTo>
                                  <a:pt x="-2337" y="391054"/>
                                  <a:pt x="-1808" y="484188"/>
                                  <a:pt x="10363" y="555625"/>
                                </a:cubicBezTo>
                                <a:cubicBezTo>
                                  <a:pt x="22534" y="627062"/>
                                  <a:pt x="33646" y="672042"/>
                                  <a:pt x="77038" y="730250"/>
                                </a:cubicBezTo>
                                <a:cubicBezTo>
                                  <a:pt x="120430" y="788458"/>
                                  <a:pt x="195571" y="866246"/>
                                  <a:pt x="270713" y="904875"/>
                                </a:cubicBezTo>
                                <a:cubicBezTo>
                                  <a:pt x="345855" y="943504"/>
                                  <a:pt x="438988" y="955675"/>
                                  <a:pt x="527888" y="962025"/>
                                </a:cubicBezTo>
                                <a:cubicBezTo>
                                  <a:pt x="616788" y="968375"/>
                                  <a:pt x="729501" y="957792"/>
                                  <a:pt x="804113" y="942975"/>
                                </a:cubicBezTo>
                                <a:cubicBezTo>
                                  <a:pt x="878726" y="928158"/>
                                  <a:pt x="920001" y="910696"/>
                                  <a:pt x="975563" y="873125"/>
                                </a:cubicBezTo>
                                <a:cubicBezTo>
                                  <a:pt x="1031125" y="835554"/>
                                  <a:pt x="1098859" y="766233"/>
                                  <a:pt x="1137488" y="717550"/>
                                </a:cubicBezTo>
                                <a:cubicBezTo>
                                  <a:pt x="1176117" y="668867"/>
                                  <a:pt x="1177176" y="652992"/>
                                  <a:pt x="1207338" y="581025"/>
                                </a:cubicBezTo>
                                <a:cubicBezTo>
                                  <a:pt x="1237500" y="509058"/>
                                  <a:pt x="1289888" y="362479"/>
                                  <a:pt x="1318463" y="285750"/>
                                </a:cubicBezTo>
                                <a:cubicBezTo>
                                  <a:pt x="1347038" y="209021"/>
                                  <a:pt x="1366088" y="157163"/>
                                  <a:pt x="1378788" y="120650"/>
                                </a:cubicBezTo>
                                <a:cubicBezTo>
                                  <a:pt x="1391488" y="84138"/>
                                  <a:pt x="1387255" y="86783"/>
                                  <a:pt x="1394663" y="66675"/>
                                </a:cubicBezTo>
                                <a:cubicBezTo>
                                  <a:pt x="1402071" y="46567"/>
                                  <a:pt x="1412654" y="23283"/>
                                  <a:pt x="1423238" y="0"/>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27"/>
                        <wps:cNvSpPr txBox="1"/>
                        <wps:spPr>
                          <a:xfrm>
                            <a:off x="1054531" y="2544247"/>
                            <a:ext cx="781110" cy="215444"/>
                          </a:xfrm>
                          <a:prstGeom prst="rect">
                            <a:avLst/>
                          </a:prstGeom>
                          <a:noFill/>
                        </wps:spPr>
                        <wps:txbx>
                          <w:txbxContent>
                            <w:p w14:paraId="5183BFFE"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wps:txbx>
                        <wps:bodyPr wrap="square" rtlCol="0">
                          <a:spAutoFit/>
                        </wps:bodyPr>
                      </wps:wsp>
                      <wps:wsp>
                        <wps:cNvPr id="30" name="Freeform 30"/>
                        <wps:cNvSpPr/>
                        <wps:spPr>
                          <a:xfrm>
                            <a:off x="74558" y="1424483"/>
                            <a:ext cx="769768" cy="1079896"/>
                          </a:xfrm>
                          <a:custGeom>
                            <a:avLst/>
                            <a:gdLst>
                              <a:gd name="connsiteX0" fmla="*/ 768470 w 769768"/>
                              <a:gd name="connsiteY0" fmla="*/ 698591 h 1079896"/>
                              <a:gd name="connsiteX1" fmla="*/ 758945 w 769768"/>
                              <a:gd name="connsiteY1" fmla="*/ 885916 h 1079896"/>
                              <a:gd name="connsiteX2" fmla="*/ 689095 w 769768"/>
                              <a:gd name="connsiteY2" fmla="*/ 1009741 h 1079896"/>
                              <a:gd name="connsiteX3" fmla="*/ 635120 w 769768"/>
                              <a:gd name="connsiteY3" fmla="*/ 1047841 h 1079896"/>
                              <a:gd name="connsiteX4" fmla="*/ 590670 w 769768"/>
                              <a:gd name="connsiteY4" fmla="*/ 1066891 h 1079896"/>
                              <a:gd name="connsiteX5" fmla="*/ 501770 w 769768"/>
                              <a:gd name="connsiteY5" fmla="*/ 1079591 h 1079896"/>
                              <a:gd name="connsiteX6" fmla="*/ 371595 w 769768"/>
                              <a:gd name="connsiteY6" fmla="*/ 1073241 h 1079896"/>
                              <a:gd name="connsiteX7" fmla="*/ 263645 w 769768"/>
                              <a:gd name="connsiteY7" fmla="*/ 1044666 h 1079896"/>
                              <a:gd name="connsiteX8" fmla="*/ 177920 w 769768"/>
                              <a:gd name="connsiteY8" fmla="*/ 987516 h 1079896"/>
                              <a:gd name="connsiteX9" fmla="*/ 73145 w 769768"/>
                              <a:gd name="connsiteY9" fmla="*/ 857341 h 1079896"/>
                              <a:gd name="connsiteX10" fmla="*/ 6470 w 769768"/>
                              <a:gd name="connsiteY10" fmla="*/ 701766 h 1079896"/>
                              <a:gd name="connsiteX11" fmla="*/ 3295 w 769768"/>
                              <a:gd name="connsiteY11" fmla="*/ 571591 h 1079896"/>
                              <a:gd name="connsiteX12" fmla="*/ 12820 w 769768"/>
                              <a:gd name="connsiteY12" fmla="*/ 431891 h 1079896"/>
                              <a:gd name="connsiteX13" fmla="*/ 79495 w 769768"/>
                              <a:gd name="connsiteY13" fmla="*/ 266791 h 1079896"/>
                              <a:gd name="connsiteX14" fmla="*/ 155695 w 769768"/>
                              <a:gd name="connsiteY14" fmla="*/ 149316 h 1079896"/>
                              <a:gd name="connsiteX15" fmla="*/ 231895 w 769768"/>
                              <a:gd name="connsiteY15" fmla="*/ 79466 h 1079896"/>
                              <a:gd name="connsiteX16" fmla="*/ 343020 w 769768"/>
                              <a:gd name="connsiteY16" fmla="*/ 25491 h 1079896"/>
                              <a:gd name="connsiteX17" fmla="*/ 441445 w 769768"/>
                              <a:gd name="connsiteY17" fmla="*/ 6441 h 1079896"/>
                              <a:gd name="connsiteX18" fmla="*/ 533520 w 769768"/>
                              <a:gd name="connsiteY18" fmla="*/ 91 h 1079896"/>
                              <a:gd name="connsiteX19" fmla="*/ 587495 w 769768"/>
                              <a:gd name="connsiteY19" fmla="*/ 3266 h 1079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769768" h="1079896">
                                <a:moveTo>
                                  <a:pt x="768470" y="698591"/>
                                </a:moveTo>
                                <a:cubicBezTo>
                                  <a:pt x="770322" y="766324"/>
                                  <a:pt x="772174" y="834058"/>
                                  <a:pt x="758945" y="885916"/>
                                </a:cubicBezTo>
                                <a:cubicBezTo>
                                  <a:pt x="745716" y="937774"/>
                                  <a:pt x="709733" y="982753"/>
                                  <a:pt x="689095" y="1009741"/>
                                </a:cubicBezTo>
                                <a:cubicBezTo>
                                  <a:pt x="668457" y="1036729"/>
                                  <a:pt x="651524" y="1038316"/>
                                  <a:pt x="635120" y="1047841"/>
                                </a:cubicBezTo>
                                <a:cubicBezTo>
                                  <a:pt x="618716" y="1057366"/>
                                  <a:pt x="612895" y="1061599"/>
                                  <a:pt x="590670" y="1066891"/>
                                </a:cubicBezTo>
                                <a:cubicBezTo>
                                  <a:pt x="568445" y="1072183"/>
                                  <a:pt x="538282" y="1078533"/>
                                  <a:pt x="501770" y="1079591"/>
                                </a:cubicBezTo>
                                <a:cubicBezTo>
                                  <a:pt x="465258" y="1080649"/>
                                  <a:pt x="411282" y="1079062"/>
                                  <a:pt x="371595" y="1073241"/>
                                </a:cubicBezTo>
                                <a:cubicBezTo>
                                  <a:pt x="331908" y="1067420"/>
                                  <a:pt x="295924" y="1058954"/>
                                  <a:pt x="263645" y="1044666"/>
                                </a:cubicBezTo>
                                <a:cubicBezTo>
                                  <a:pt x="231366" y="1030379"/>
                                  <a:pt x="209670" y="1018737"/>
                                  <a:pt x="177920" y="987516"/>
                                </a:cubicBezTo>
                                <a:cubicBezTo>
                                  <a:pt x="146170" y="956295"/>
                                  <a:pt x="101720" y="904966"/>
                                  <a:pt x="73145" y="857341"/>
                                </a:cubicBezTo>
                                <a:cubicBezTo>
                                  <a:pt x="44570" y="809716"/>
                                  <a:pt x="18112" y="749391"/>
                                  <a:pt x="6470" y="701766"/>
                                </a:cubicBezTo>
                                <a:cubicBezTo>
                                  <a:pt x="-5172" y="654141"/>
                                  <a:pt x="2237" y="616570"/>
                                  <a:pt x="3295" y="571591"/>
                                </a:cubicBezTo>
                                <a:cubicBezTo>
                                  <a:pt x="4353" y="526612"/>
                                  <a:pt x="120" y="482691"/>
                                  <a:pt x="12820" y="431891"/>
                                </a:cubicBezTo>
                                <a:cubicBezTo>
                                  <a:pt x="25520" y="381091"/>
                                  <a:pt x="55682" y="313887"/>
                                  <a:pt x="79495" y="266791"/>
                                </a:cubicBezTo>
                                <a:cubicBezTo>
                                  <a:pt x="103308" y="219695"/>
                                  <a:pt x="130295" y="180537"/>
                                  <a:pt x="155695" y="149316"/>
                                </a:cubicBezTo>
                                <a:cubicBezTo>
                                  <a:pt x="181095" y="118095"/>
                                  <a:pt x="200674" y="100103"/>
                                  <a:pt x="231895" y="79466"/>
                                </a:cubicBezTo>
                                <a:cubicBezTo>
                                  <a:pt x="263116" y="58829"/>
                                  <a:pt x="308095" y="37662"/>
                                  <a:pt x="343020" y="25491"/>
                                </a:cubicBezTo>
                                <a:cubicBezTo>
                                  <a:pt x="377945" y="13320"/>
                                  <a:pt x="409695" y="10674"/>
                                  <a:pt x="441445" y="6441"/>
                                </a:cubicBezTo>
                                <a:cubicBezTo>
                                  <a:pt x="473195" y="2208"/>
                                  <a:pt x="509178" y="620"/>
                                  <a:pt x="533520" y="91"/>
                                </a:cubicBezTo>
                                <a:cubicBezTo>
                                  <a:pt x="557862" y="-438"/>
                                  <a:pt x="572678" y="1414"/>
                                  <a:pt x="587495" y="3266"/>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29"/>
                        <wps:cNvSpPr txBox="1"/>
                        <wps:spPr>
                          <a:xfrm>
                            <a:off x="115833" y="2462747"/>
                            <a:ext cx="781050" cy="210820"/>
                          </a:xfrm>
                          <a:prstGeom prst="rect">
                            <a:avLst/>
                          </a:prstGeom>
                          <a:noFill/>
                        </wps:spPr>
                        <wps:txbx>
                          <w:txbxContent>
                            <w:p w14:paraId="53862343"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wps:txbx>
                        <wps:bodyPr wrap="square" rtlCol="0">
                          <a:spAutoFit/>
                        </wps:bodyPr>
                      </wps:wsp>
                      <wps:wsp>
                        <wps:cNvPr id="32" name="TextBox 30"/>
                        <wps:cNvSpPr txBox="1"/>
                        <wps:spPr>
                          <a:xfrm>
                            <a:off x="827965" y="1970561"/>
                            <a:ext cx="537845" cy="240030"/>
                          </a:xfrm>
                          <a:prstGeom prst="rect">
                            <a:avLst/>
                          </a:prstGeom>
                          <a:noFill/>
                        </wps:spPr>
                        <wps:txbx>
                          <w:txbxContent>
                            <w:p w14:paraId="1402C741"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wps:txbx>
                        <wps:bodyPr wrap="square" rtlCol="0">
                          <a:spAutoFit/>
                        </wps:bodyPr>
                      </wps:wsp>
                      <wps:wsp>
                        <wps:cNvPr id="33" name="Freeform 33"/>
                        <wps:cNvSpPr/>
                        <wps:spPr>
                          <a:xfrm>
                            <a:off x="0" y="188672"/>
                            <a:ext cx="971428" cy="1137477"/>
                          </a:xfrm>
                          <a:custGeom>
                            <a:avLst/>
                            <a:gdLst>
                              <a:gd name="connsiteX0" fmla="*/ 931928 w 971428"/>
                              <a:gd name="connsiteY0" fmla="*/ 1067627 h 1137477"/>
                              <a:gd name="connsiteX1" fmla="*/ 966853 w 971428"/>
                              <a:gd name="connsiteY1" fmla="*/ 680277 h 1137477"/>
                              <a:gd name="connsiteX2" fmla="*/ 960503 w 971428"/>
                              <a:gd name="connsiteY2" fmla="*/ 331027 h 1137477"/>
                              <a:gd name="connsiteX3" fmla="*/ 871603 w 971428"/>
                              <a:gd name="connsiteY3" fmla="*/ 115127 h 1137477"/>
                              <a:gd name="connsiteX4" fmla="*/ 643003 w 971428"/>
                              <a:gd name="connsiteY4" fmla="*/ 7177 h 1137477"/>
                              <a:gd name="connsiteX5" fmla="*/ 296928 w 971428"/>
                              <a:gd name="connsiteY5" fmla="*/ 23052 h 1137477"/>
                              <a:gd name="connsiteX6" fmla="*/ 71503 w 971428"/>
                              <a:gd name="connsiteY6" fmla="*/ 127827 h 1137477"/>
                              <a:gd name="connsiteX7" fmla="*/ 4828 w 971428"/>
                              <a:gd name="connsiteY7" fmla="*/ 483427 h 1137477"/>
                              <a:gd name="connsiteX8" fmla="*/ 14353 w 971428"/>
                              <a:gd name="connsiteY8" fmla="*/ 800927 h 1137477"/>
                              <a:gd name="connsiteX9" fmla="*/ 87378 w 971428"/>
                              <a:gd name="connsiteY9" fmla="*/ 1000952 h 1137477"/>
                              <a:gd name="connsiteX10" fmla="*/ 268353 w 971428"/>
                              <a:gd name="connsiteY10" fmla="*/ 1086677 h 1137477"/>
                              <a:gd name="connsiteX11" fmla="*/ 414403 w 971428"/>
                              <a:gd name="connsiteY11" fmla="*/ 1115252 h 1137477"/>
                              <a:gd name="connsiteX12" fmla="*/ 554103 w 971428"/>
                              <a:gd name="connsiteY12" fmla="*/ 1124777 h 1137477"/>
                              <a:gd name="connsiteX13" fmla="*/ 700153 w 971428"/>
                              <a:gd name="connsiteY13" fmla="*/ 1137477 h 11374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971428" h="1137477">
                                <a:moveTo>
                                  <a:pt x="931928" y="1067627"/>
                                </a:moveTo>
                                <a:cubicBezTo>
                                  <a:pt x="947009" y="935335"/>
                                  <a:pt x="962090" y="803044"/>
                                  <a:pt x="966853" y="680277"/>
                                </a:cubicBezTo>
                                <a:cubicBezTo>
                                  <a:pt x="971616" y="557510"/>
                                  <a:pt x="976378" y="425219"/>
                                  <a:pt x="960503" y="331027"/>
                                </a:cubicBezTo>
                                <a:cubicBezTo>
                                  <a:pt x="944628" y="236835"/>
                                  <a:pt x="924520" y="169102"/>
                                  <a:pt x="871603" y="115127"/>
                                </a:cubicBezTo>
                                <a:cubicBezTo>
                                  <a:pt x="818686" y="61152"/>
                                  <a:pt x="738782" y="22523"/>
                                  <a:pt x="643003" y="7177"/>
                                </a:cubicBezTo>
                                <a:cubicBezTo>
                                  <a:pt x="547224" y="-8169"/>
                                  <a:pt x="392178" y="2944"/>
                                  <a:pt x="296928" y="23052"/>
                                </a:cubicBezTo>
                                <a:cubicBezTo>
                                  <a:pt x="201678" y="43160"/>
                                  <a:pt x="120186" y="51098"/>
                                  <a:pt x="71503" y="127827"/>
                                </a:cubicBezTo>
                                <a:cubicBezTo>
                                  <a:pt x="22820" y="204556"/>
                                  <a:pt x="14353" y="371244"/>
                                  <a:pt x="4828" y="483427"/>
                                </a:cubicBezTo>
                                <a:cubicBezTo>
                                  <a:pt x="-4697" y="595610"/>
                                  <a:pt x="595" y="714673"/>
                                  <a:pt x="14353" y="800927"/>
                                </a:cubicBezTo>
                                <a:cubicBezTo>
                                  <a:pt x="28111" y="887181"/>
                                  <a:pt x="45045" y="953327"/>
                                  <a:pt x="87378" y="1000952"/>
                                </a:cubicBezTo>
                                <a:cubicBezTo>
                                  <a:pt x="129711" y="1048577"/>
                                  <a:pt x="213849" y="1067627"/>
                                  <a:pt x="268353" y="1086677"/>
                                </a:cubicBezTo>
                                <a:cubicBezTo>
                                  <a:pt x="322857" y="1105727"/>
                                  <a:pt x="366778" y="1108902"/>
                                  <a:pt x="414403" y="1115252"/>
                                </a:cubicBezTo>
                                <a:cubicBezTo>
                                  <a:pt x="462028" y="1121602"/>
                                  <a:pt x="554103" y="1124777"/>
                                  <a:pt x="554103" y="1124777"/>
                                </a:cubicBezTo>
                                <a:lnTo>
                                  <a:pt x="700153" y="1137477"/>
                                </a:ln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TextBox 32"/>
                        <wps:cNvSpPr txBox="1"/>
                        <wps:spPr>
                          <a:xfrm>
                            <a:off x="536962" y="528045"/>
                            <a:ext cx="441325" cy="240030"/>
                          </a:xfrm>
                          <a:prstGeom prst="rect">
                            <a:avLst/>
                          </a:prstGeom>
                          <a:noFill/>
                        </wps:spPr>
                        <wps:txbx>
                          <w:txbxContent>
                            <w:p w14:paraId="02DA32BF"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wps:txbx>
                        <wps:bodyPr wrap="square" rtlCol="0">
                          <a:spAutoFit/>
                        </wps:bodyPr>
                      </wps:wsp>
                      <wps:wsp>
                        <wps:cNvPr id="35" name="TextBox 33"/>
                        <wps:cNvSpPr txBox="1"/>
                        <wps:spPr>
                          <a:xfrm>
                            <a:off x="43650" y="0"/>
                            <a:ext cx="493348" cy="215444"/>
                          </a:xfrm>
                          <a:prstGeom prst="rect">
                            <a:avLst/>
                          </a:prstGeom>
                          <a:noFill/>
                        </wps:spPr>
                        <wps:txbx>
                          <w:txbxContent>
                            <w:p w14:paraId="3EFF4BCB"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wps:txbx>
                        <wps:bodyPr wrap="square" rtlCol="0">
                          <a:spAutoFit/>
                        </wps:bodyPr>
                      </wps:wsp>
                    </wpg:wgp>
                  </a:graphicData>
                </a:graphic>
              </wp:anchor>
            </w:drawing>
          </mc:Choice>
          <mc:Fallback>
            <w:pict>
              <v:group w14:anchorId="39706E7F" id="Group 34" o:spid="_x0000_s1026" style="position:absolute;margin-left:9.1pt;margin-top:17.75pt;width:248.85pt;height:217.25pt;z-index:251662336" coordsize="31606,275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">
                <v:group id="Group 6" o:spid="_x0000_s1027" style="position:absolute;left:6449;top:12499;width:4318;height:3942" coordorigin="6449,12499" coordsize="4318,39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7" o:spid="_x0000_s1028" style="position:absolute;left:6671;top:12499;width:4096;height:39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" filled="f" strokecolor="#1f3763 [1604]" strokeweight="1pt">
                    <v:stroke joinstyle="miter"/>
                  </v:oval>
                  <v:shapetype id="_x0000_t202" coordsize="21600,21600" o:spt="202" path="m,l,21600r21600,l21600,xe">
                    <v:stroke joinstyle="miter"/>
                    <v:path gradientshapeok="t" o:connecttype="rect"/>
                  </v:shapetype>
                  <v:shape id="TextBox 4" o:spid="_x0000_s1029" type="#_x0000_t202" style="position:absolute;left:6449;top:13236;width:4095;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" filled="f" stroked="f">
                    <v:textbox style="mso-fit-shape-to-text:t">
                      <w:txbxContent>
                        <w:p w14:paraId="7ED7540A"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high</m:t>
                              </m:r>
                            </m:oMath>
                          </m:oMathPara>
                        </w:p>
                      </w:txbxContent>
                    </v:textbox>
                  </v:shape>
                </v:group>
                <v:group id="Group 9" o:spid="_x0000_s1030" style="position:absolute;left:21465;top:12499;width:4098;height:3942" coordorigin="21465,12499" coordsize="4097,39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10" o:spid="_x0000_s1031" style="position:absolute;left:21467;top:12499;width:4096;height:39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" filled="f" strokecolor="#1f3763 [1604]" strokeweight="1pt">
                    <v:stroke joinstyle="miter"/>
                  </v:oval>
                  <v:shape id="TextBox 6" o:spid="_x0000_s1032" type="#_x0000_t202" style="position:absolute;left:21465;top:13236;width:4096;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" filled="f" stroked="f">
                    <v:textbox style="mso-fit-shape-to-text:t">
                      <w:txbxContent>
                        <w:p w14:paraId="50C4ECE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low</m:t>
                              </m:r>
                            </m:oMath>
                          </m:oMathPara>
                        </w:p>
                      </w:txbxContent>
                    </v:textbox>
                  </v:shape>
                </v:group>
                <v:shapetype id="_x0000_t32" coordsize="21600,21600" o:spt="32" o:oned="t" path="m,l21600,21600e" filled="f">
                  <v:path arrowok="t" fillok="f" o:connecttype="none"/>
                  <o:lock v:ext="edit" shapetype="t"/>
                </v:shapetype>
                <v:shape id="Straight Arrow Connector 12" o:spid="_x0000_s1033" type="#_x0000_t32" style="position:absolute;left:10767;top:14470;width:1070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" strokecolor="#4472c4 [3204]" strokeweight=".5pt">
                  <v:stroke endarrow="block" joinstyle="miter"/>
                </v:shape>
                <v:oval id="Oval 13" o:spid="_x0000_s1034" style="position:absolute;left:7963;top:20718;width:857;height: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" fillcolor="#4472c4 [3204]" strokecolor="#1f3763 [1604]" strokeweight="1pt">
                  <v:stroke joinstyle="miter"/>
                </v:oval>
                <v:oval id="Oval 14" o:spid="_x0000_s1035" style="position:absolute;left:22986;top:18728;width:857;height: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" fillcolor="#4472c4 [3204]" strokecolor="#1f3763 [1604]" strokeweight="1pt">
                  <v:stroke joinstyle="miter"/>
                </v:oval>
                <v:oval id="Oval 15" o:spid="_x0000_s1036" style="position:absolute;left:17669;top:14041;width:857;height: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" fillcolor="#4472c4 [3204]" strokecolor="#1f3763 [1604]" strokeweight="1pt">
                  <v:stroke joinstyle="miter"/>
                </v:oval>
                <v:shape id="TextBox 14" o:spid="_x0000_s1037" type="#_x0000_t202" style="position:absolute;left:14544;top:11697;width:6439;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" filled="f" stroked="f">
                  <v:textbox style="mso-fit-shape-to-text:t">
                    <w:txbxContent>
                      <w:p w14:paraId="6FADB1C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recharge</m:t>
                            </m:r>
                          </m:oMath>
                        </m:oMathPara>
                      </w:p>
                    </w:txbxContent>
                  </v:textbox>
                </v:shape>
                <v:shape id="Freeform 17" o:spid="_x0000_s1038" style="position:absolute;left:23414;top:13696;width:7466;height:8175;visibility:visible;mso-wrap-style:square;v-text-anchor:middle" coordsize="746590,817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" path="m12831,270816v-11113,123296,-22225,246592,,330200c35056,684624,80564,737012,146181,772466v65617,35454,180975,53446,260350,41275c485906,801570,567398,758179,622431,699441,677464,640704,719798,543866,736731,461316,753664,378766,748373,272404,724031,204141,699689,135878,633544,84549,590681,51741,547819,18933,507072,15758,466856,7291,426640,-1176,387481,-647,349381,941,311281,2529,262598,14170,238256,16816v-24342,2646,-29634,1323,-34925,e" filled="f" strokecolor="#1f3763 [1604]" strokeweight=".5pt">
                  <v:stroke endarrow="block" joinstyle="miter"/>
                  <v:path arrowok="t" o:connecttype="custom" o:connectlocs="12831,270816;12831,601016;146181,772466;406531,813741;622431,699441;736731,461316;724031,204141;590681,51741;466856,7291;349381,941;238256,16816;203331,16816" o:connectangles="0,0,0,0,0,0,0,0,0,0,0,0"/>
                </v:shape>
                <v:shape id="TextBox 16" o:spid="_x0000_s1039" type="#_x0000_t202" style="position:absolute;left:23353;top:17745;width:4414;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" filled="f" stroked="f">
                  <v:textbox style="mso-fit-shape-to-text:t">
                    <w:txbxContent>
                      <w:p w14:paraId="53454A80"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v:textbox>
                </v:shape>
                <v:shape id="Freeform 19" o:spid="_x0000_s1040" style="position:absolute;left:23475;top:4045;width:8131;height:9343;visibility:visible;mso-wrap-style:square;v-text-anchor:middle" coordsize="813060,9343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" path="m16308,839078c5195,676359,-5917,513640,3608,404103,13133,294566,36946,240590,73458,181853,109970,123116,151775,81311,222683,51678,293591,22045,412654,-11822,498908,4053v86254,15875,189442,74613,241300,142875c792066,215190,802121,330020,810058,413628v7938,83608,,170921,-22225,234950c765608,712607,724333,762349,676708,797803v-47625,35454,-112183,46038,-174625,63500c439641,878765,357091,890407,302058,902578v-55033,12171,-92604,21960,-130175,31750e" filled="f" strokecolor="#1f3763 [1604]" strokeweight=".5pt">
                  <v:stroke endarrow="block" joinstyle="miter"/>
                  <v:path arrowok="t" o:connecttype="custom" o:connectlocs="16308,839078;3608,404103;73458,181853;222683,51678;498908,4053;740208,146928;810058,413628;787833,648578;676708,797803;502083,861303;302058,902578;171883,934328" o:connectangles="0,0,0,0,0,0,0,0,0,0,0,0"/>
                </v:shape>
                <v:oval id="Oval 20" o:spid="_x0000_s1041" style="position:absolute;left:23046;top:7843;width:858;height: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" fillcolor="#4472c4 [3204]" strokecolor="#1f3763 [1604]" strokeweight="1pt">
                  <v:stroke joinstyle="miter"/>
                </v:oval>
                <v:shape id="TextBox 19" o:spid="_x0000_s1042" type="#_x0000_t202" style="position:absolute;left:25563;top:21646;width:4933;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" filled="f" stroked="f">
                  <v:textbox style="mso-fit-shape-to-text:t">
                    <w:txbxContent>
                      <w:p w14:paraId="7720CFD3"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v:textbox>
                </v:shape>
                <v:shape id="TextBox 20" o:spid="_x0000_s1043" type="#_x0000_t202" style="position:absolute;left:25128;top:1772;width:6478;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B5E5C76"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v:textbox>
                </v:shape>
                <v:shape id="TextBox 21" o:spid="_x0000_s1044" type="#_x0000_t202" style="position:absolute;left:23403;top:5957;width:5372;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CpxQAAAOAAAAAPAAAAZHJzL2Rvd25yZXYueG1sRI9Ba8JA&#13;&#10;FITvBf/D8gRvdaNS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BAc/CpxQAAAOAAAAAP&#13;&#10;AAAAAAAAAAAAAAAAAAcCAABkcnMvZG93bnJldi54bWxQSwUGAAAAAAMAAwC3AAAA+QIAAAAA&#13;&#10;" filled="f" stroked="f">
                  <v:textbox style="mso-fit-shape-to-text:t">
                    <w:txbxContent>
                      <w:p w14:paraId="79FB63B4"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v:textbox>
                </v:shape>
                <v:oval id="Oval 24" o:spid="_x0000_s1045" style="position:absolute;left:9249;top:6088;width:857;height: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" fillcolor="#4472c4 [3204]" strokecolor="#1f3763 [1604]" strokeweight="1pt">
                  <v:stroke joinstyle="miter"/>
                </v:oval>
                <v:shape id="Freeform 25" o:spid="_x0000_s1046" style="position:absolute;left:9986;top:3164;width:13610;height:9779;visibility:visible;mso-wrap-style:square;v-text-anchor:middle" coordsize="1361038,9779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" path="m1358900,460448v1852,-82021,3704,-164042,,-219075c1355196,186340,1350962,161998,1336675,130248,1322387,98498,1298046,69923,1273175,50873,1248304,31823,1228725,24415,1187450,15948,1146175,7481,1084792,602,1025525,73,966258,-456,898525,1660,831850,12773,765175,23885,684742,43994,625475,66748,566208,89502,521758,118606,476250,149298v-45508,30692,-86254,60854,-123825,101600c314854,291644,281517,345619,250825,393773v-30692,48154,-50800,80963,-82550,146050c136525,604910,84138,725031,60325,784298,36512,843565,35454,863144,25400,895423,15346,927702,7673,952837,,977973e" filled="f" strokecolor="#1f3763 [1604]" strokeweight=".5pt">
                  <v:stroke endarrow="block" joinstyle="miter"/>
                  <v:path arrowok="t" o:connecttype="custom" o:connectlocs="1358900,460448;1358900,241373;1336675,130248;1273175,50873;1187450,15948;1025525,73;831850,12773;625475,66748;476250,149298;352425,250898;250825,393773;168275,539823;60325,784298;25400,895423;0,977973" o:connectangles="0,0,0,0,0,0,0,0,0,0,0,0,0,0,0"/>
                </v:shape>
                <v:shape id="TextBox 24" o:spid="_x0000_s1047" type="#_x0000_t202" style="position:absolute;left:16292;top:1223;width:7612;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" filled="f" stroked="f">
                  <v:textbox style="mso-fit-shape-to-text:t">
                    <w:txbxContent>
                      <w:p w14:paraId="24A936DD"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,-3</m:t>
                            </m:r>
                          </m:oMath>
                        </m:oMathPara>
                      </w:p>
                    </w:txbxContent>
                  </v:textbox>
                </v:shape>
                <v:shape id="TextBox 25" o:spid="_x0000_s1048" type="#_x0000_t202" style="position:absolute;left:9495;top:12619;width:761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484EF4D9"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1, 0</m:t>
                            </m:r>
                          </m:oMath>
                        </m:oMathPara>
                      </w:p>
                    </w:txbxContent>
                  </v:textbox>
                </v:shape>
                <v:shape id="Freeform 28" o:spid="_x0000_s1049" style="position:absolute;left:8421;top:16214;width:14233;height:9639;visibility:visible;mso-wrap-style:square;v-text-anchor:middle" coordsize="1423238,96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" path="m48463,19050c29413,115623,10363,212196,4013,301625v-6350,89429,-5821,182563,6350,254000c22534,627062,33646,672042,77038,730250v43392,58208,118533,135996,193675,174625c345855,943504,438988,955675,527888,962025v88900,6350,201613,-4233,276225,-19050c878726,928158,920001,910696,975563,873125v55562,-37571,123296,-106892,161925,-155575c1176117,668867,1177176,652992,1207338,581025v30162,-71967,82550,-218546,111125,-295275c1347038,209021,1366088,157163,1378788,120650v12700,-36512,8467,-33867,15875,-53975c1402071,46567,1412654,23283,1423238,e" filled="f" strokecolor="#1f3763 [1604]" strokeweight=".5pt">
                  <v:stroke endarrow="block" joinstyle="miter"/>
                  <v:path arrowok="t" o:connecttype="custom" o:connectlocs="48463,19050;4013,301625;10363,555625;77038,730250;270713,904875;527888,962025;804113,942975;975563,873125;1137488,717550;1207338,581025;1318463,285750;1378788,120650;1394663,66675;1423238,0" o:connectangles="0,0,0,0,0,0,0,0,0,0,0,0,0,0"/>
                </v:shape>
                <v:shape id="TextBox 27" o:spid="_x0000_s1050" type="#_x0000_t202" style="position:absolute;left:10545;top:25442;width:7811;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5183BFFE"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v:textbox>
                </v:shape>
                <v:shape id="Freeform 30" o:spid="_x0000_s1051" style="position:absolute;left:745;top:14244;width:7698;height:10799;visibility:visible;mso-wrap-style:square;v-text-anchor:middle" coordsize="769768,1079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" path="m768470,698591v1852,67733,3704,135467,-9525,187325c745716,937774,709733,982753,689095,1009741v-20638,26988,-37571,28575,-53975,38100c618716,1057366,612895,1061599,590670,1066891v-22225,5292,-52388,11642,-88900,12700c465258,1080649,411282,1079062,371595,1073241v-39687,-5821,-75671,-14287,-107950,-28575c231366,1030379,209670,1018737,177920,987516,146170,956295,101720,904966,73145,857341,44570,809716,18112,749391,6470,701766,-5172,654141,2237,616570,3295,571591,4353,526612,120,482691,12820,431891,25520,381091,55682,313887,79495,266791v23813,-47096,50800,-86254,76200,-117475c181095,118095,200674,100103,231895,79466,263116,58829,308095,37662,343020,25491,377945,13320,409695,10674,441445,6441,473195,2208,509178,620,533520,91v24342,-529,39158,1323,53975,3175e" filled="f" strokecolor="#1f3763 [1604]" strokeweight=".5pt">
                  <v:stroke endarrow="block" joinstyle="miter"/>
                  <v:path arrowok="t" o:connecttype="custom" o:connectlocs="768470,698591;758945,885916;689095,1009741;635120,1047841;590670,1066891;501770,1079591;371595,1073241;263645,1044666;177920,987516;73145,857341;6470,701766;3295,571591;12820,431891;79495,266791;155695,149316;231895,79466;343020,25491;441445,6441;533520,91;587495,3266" o:connectangles="0,0,0,0,0,0,0,0,0,0,0,0,0,0,0,0,0,0,0,0"/>
                </v:shape>
                <v:shape id="TextBox 29" o:spid="_x0000_s1052" type="#_x0000_t202" style="position:absolute;left:1158;top:24627;width:781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53862343"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v:textbox>
                </v:shape>
                <v:shape id="TextBox 30" o:spid="_x0000_s1053" type="#_x0000_t202" style="position:absolute;left:8279;top:19705;width:5379;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" filled="f" stroked="f">
                  <v:textbox style="mso-fit-shape-to-text:t">
                    <w:txbxContent>
                      <w:p w14:paraId="1402C741"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v:textbox>
                </v:shape>
                <v:shape id="Freeform 33" o:spid="_x0000_s1054" style="position:absolute;top:1886;width:9714;height:11375;visibility:visible;mso-wrap-style:square;v-text-anchor:middle" coordsize="971428,11374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" path="m931928,1067627c947009,935335,962090,803044,966853,680277v4763,-122767,9525,-255058,-6350,-349250c944628,236835,924520,169102,871603,115127,818686,61152,738782,22523,643003,7177,547224,-8169,392178,2944,296928,23052,201678,43160,120186,51098,71503,127827,22820,204556,14353,371244,4828,483427,-4697,595610,595,714673,14353,800927v13758,86254,30692,152400,73025,200025c129711,1048577,213849,1067627,268353,1086677v54504,19050,98425,22225,146050,28575c462028,1121602,554103,1124777,554103,1124777r146050,12700e" filled="f" strokecolor="#1f3763 [1604]" strokeweight=".5pt">
                  <v:stroke endarrow="block" joinstyle="miter"/>
                  <v:path arrowok="t" o:connecttype="custom" o:connectlocs="931928,1067627;966853,680277;960503,331027;871603,115127;643003,7177;296928,23052;71503,127827;4828,483427;14353,800927;87378,1000952;268353,1086677;414403,1115252;554103,1124777;700153,1137477" o:connectangles="0,0,0,0,0,0,0,0,0,0,0,0,0,0"/>
                </v:shape>
                <v:shape id="TextBox 32" o:spid="_x0000_s1055" type="#_x0000_t202" style="position:absolute;left:5369;top:5280;width:4413;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4A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" filled="f" stroked="f">
                  <v:textbox style="mso-fit-shape-to-text:t">
                    <w:txbxContent>
                      <w:p w14:paraId="02DA32BF"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v:textbox>
                </v:shape>
                <v:shape id="TextBox 33" o:spid="_x0000_s1056" type="#_x0000_t202" style="position:absolute;left:436;width:4933;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1ubxQAAAOAAAAAPAAAAZHJzL2Rvd25yZXYueG1sRI9Ba8JA&#13;&#10;FITvgv9heYI33Vix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AlD1ubxQAAAOAAAAAP&#13;&#10;AAAAAAAAAAAAAAAAAAcCAABkcnMvZG93bnJldi54bWxQSwUGAAAAAAMAAwC3AAAA+QIAAAAA&#13;&#10;" filled="f" stroked="f">
                  <v:textbox style="mso-fit-shape-to-text:t">
                    <w:txbxContent>
                      <w:p w14:paraId="3EFF4BCB"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v:textbox>
                </v:shape>
                <w10:wrap type="topAndBottom"/>
              </v:group>
            </w:pict>
          </mc:Fallback>
        </mc:AlternateContent>
      </w:r>
      <w:r w:rsidR="009665F4">
        <w:rPr>
          <w:rFonts w:eastAsiaTheme="minorEastAsia"/>
          <w:sz w:val="20"/>
          <w:szCs w:val="20"/>
        </w:rPr>
        <w:t xml:space="preserve">Figure: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oMath>
      <w:r w:rsidR="009665F4">
        <w:rPr>
          <w:rFonts w:eastAsiaTheme="minorEastAsia"/>
          <w:sz w:val="20"/>
          <w:szCs w:val="20"/>
        </w:rPr>
        <w:t xml:space="preserve"> for the Recycling Robot example in tabular form</w:t>
      </w:r>
    </w:p>
    <w:p w14:paraId="352A5936" w14:textId="33DD306A" w:rsidR="0061015E" w:rsidRDefault="00B15F0D">
      <w:pPr>
        <w:rPr>
          <w:rFonts w:eastAsiaTheme="minorEastAsia"/>
          <w:sz w:val="20"/>
          <w:szCs w:val="20"/>
        </w:rPr>
      </w:pPr>
      <w:r>
        <w:rPr>
          <w:rFonts w:eastAsiaTheme="minorEastAsia"/>
          <w:sz w:val="20"/>
          <w:szCs w:val="20"/>
        </w:rPr>
        <w:t>Figure: the dynamics of MDP as a transition graph</w:t>
      </w:r>
    </w:p>
    <w:p w14:paraId="3D6B05FC" w14:textId="6EF6B882" w:rsidR="00B15F0D" w:rsidRPr="00B15F0D" w:rsidRDefault="00B15F0D" w:rsidP="00B15F0D">
      <w:pPr>
        <w:rPr>
          <w:sz w:val="20"/>
          <w:szCs w:val="20"/>
        </w:rPr>
      </w:pPr>
    </w:p>
    <w:p w14:paraId="11E4A4AF" w14:textId="287BD67D" w:rsidR="00414489" w:rsidRPr="00491965" w:rsidRDefault="00B15F0D" w:rsidP="00B15F0D">
      <w:pPr>
        <w:rPr>
          <w:rFonts w:eastAsiaTheme="minorEastAsia"/>
          <w:sz w:val="20"/>
          <w:szCs w:val="20"/>
        </w:rPr>
      </w:pPr>
      <w:r w:rsidRPr="00B15F0D">
        <w:rPr>
          <w:sz w:val="20"/>
          <w:szCs w:val="20"/>
        </w:rPr>
        <w:t xml:space="preserve">Note </w:t>
      </w:r>
      <w:r>
        <w:rPr>
          <w:sz w:val="20"/>
          <w:szCs w:val="20"/>
        </w:rPr>
        <w:t xml:space="preserve">that there is a row in the table for each possible combination of current state, </w:t>
      </w:r>
      <m:oMath>
        <m:r>
          <w:rPr>
            <w:rFonts w:ascii="Cambria Math" w:hAnsi="Cambria Math"/>
            <w:sz w:val="20"/>
            <w:szCs w:val="20"/>
          </w:rPr>
          <m:t>s</m:t>
        </m:r>
      </m:oMath>
      <w:r>
        <w:rPr>
          <w:sz w:val="20"/>
          <w:szCs w:val="20"/>
        </w:rPr>
        <w:t xml:space="preserve">, action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rFonts w:eastAsiaTheme="minorEastAsia"/>
          <w:sz w:val="20"/>
          <w:szCs w:val="20"/>
        </w:rPr>
        <w:t xml:space="preserve">, and next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oMath>
      <w:r>
        <w:rPr>
          <w:rFonts w:eastAsiaTheme="minorEastAsia"/>
          <w:sz w:val="20"/>
          <w:szCs w:val="20"/>
        </w:rPr>
        <w:t xml:space="preserve">. Some transitions have zero probability of occurring, so no expected reward is specified for them. </w:t>
      </w:r>
      <w:r w:rsidR="00706EBD">
        <w:rPr>
          <w:rFonts w:eastAsiaTheme="minorEastAsia"/>
          <w:sz w:val="20"/>
          <w:szCs w:val="20"/>
        </w:rPr>
        <w:t xml:space="preserve">The Figure with the graph above summarizes the dynamics of a finite MDP as a </w:t>
      </w:r>
      <w:r w:rsidR="00706EBD" w:rsidRPr="00706EBD">
        <w:rPr>
          <w:rFonts w:eastAsiaTheme="minorEastAsia"/>
          <w:b/>
          <w:bCs/>
          <w:i/>
          <w:iCs/>
          <w:color w:val="C45911" w:themeColor="accent2" w:themeShade="BF"/>
          <w:sz w:val="20"/>
          <w:szCs w:val="20"/>
        </w:rPr>
        <w:t>transition graph</w:t>
      </w:r>
      <w:r w:rsidR="00706EBD">
        <w:rPr>
          <w:rFonts w:eastAsiaTheme="minorEastAsia"/>
          <w:sz w:val="20"/>
          <w:szCs w:val="20"/>
        </w:rPr>
        <w:t xml:space="preserve">. </w:t>
      </w:r>
      <w:r w:rsidR="00395A2D">
        <w:rPr>
          <w:rFonts w:eastAsiaTheme="minorEastAsia"/>
          <w:sz w:val="20"/>
          <w:szCs w:val="20"/>
        </w:rPr>
        <w:t xml:space="preserve">There are two kinds of nodes: </w:t>
      </w:r>
      <w:r w:rsidR="00395A2D" w:rsidRPr="00395A2D">
        <w:rPr>
          <w:rFonts w:eastAsiaTheme="minorEastAsia"/>
          <w:b/>
          <w:bCs/>
          <w:i/>
          <w:iCs/>
          <w:color w:val="C45911" w:themeColor="accent2" w:themeShade="BF"/>
          <w:sz w:val="20"/>
          <w:szCs w:val="20"/>
        </w:rPr>
        <w:t>state nodes</w:t>
      </w:r>
      <w:r w:rsidR="00395A2D">
        <w:rPr>
          <w:rFonts w:eastAsiaTheme="minorEastAsia"/>
          <w:sz w:val="20"/>
          <w:szCs w:val="20"/>
        </w:rPr>
        <w:t xml:space="preserve"> and </w:t>
      </w:r>
      <w:r w:rsidR="00395A2D" w:rsidRPr="00395A2D">
        <w:rPr>
          <w:rFonts w:eastAsiaTheme="minorEastAsia"/>
          <w:b/>
          <w:bCs/>
          <w:i/>
          <w:iCs/>
          <w:color w:val="C45911" w:themeColor="accent2" w:themeShade="BF"/>
          <w:sz w:val="20"/>
          <w:szCs w:val="20"/>
        </w:rPr>
        <w:t>action nodes</w:t>
      </w:r>
      <w:r w:rsidR="00395A2D">
        <w:rPr>
          <w:rFonts w:eastAsiaTheme="minorEastAsia"/>
          <w:sz w:val="20"/>
          <w:szCs w:val="20"/>
        </w:rPr>
        <w:t>.</w:t>
      </w:r>
      <w:r w:rsidR="00603ACB">
        <w:rPr>
          <w:rFonts w:eastAsiaTheme="minorEastAsia"/>
          <w:sz w:val="20"/>
          <w:szCs w:val="20"/>
        </w:rPr>
        <w:t xml:space="preserve"> There is a state node for each possible </w:t>
      </w:r>
      <w:proofErr w:type="gramStart"/>
      <w:r w:rsidR="00603ACB">
        <w:rPr>
          <w:rFonts w:eastAsiaTheme="minorEastAsia"/>
          <w:sz w:val="20"/>
          <w:szCs w:val="20"/>
        </w:rPr>
        <w:t>node</w:t>
      </w:r>
      <w:proofErr w:type="gramEnd"/>
      <w:r w:rsidR="00603ACB">
        <w:rPr>
          <w:rFonts w:eastAsiaTheme="minorEastAsia"/>
          <w:sz w:val="20"/>
          <w:szCs w:val="20"/>
        </w:rPr>
        <w:t xml:space="preserve"> and each is depicted by a large open circle labeled with the name of the state. </w:t>
      </w:r>
      <w:r w:rsidR="00491965">
        <w:rPr>
          <w:rFonts w:eastAsiaTheme="minorEastAsia"/>
          <w:sz w:val="20"/>
          <w:szCs w:val="20"/>
        </w:rPr>
        <w:t>An action node is depic</w:t>
      </w:r>
      <w:r w:rsidR="00491965" w:rsidRPr="00491965">
        <w:rPr>
          <w:rFonts w:eastAsiaTheme="minorEastAsia"/>
          <w:sz w:val="20"/>
          <w:szCs w:val="20"/>
        </w:rPr>
        <w:t>ted with a</w:t>
      </w:r>
      <w:r w:rsidR="00491965">
        <w:rPr>
          <w:rFonts w:eastAsiaTheme="minorEastAsia"/>
          <w:sz w:val="20"/>
          <w:szCs w:val="20"/>
        </w:rPr>
        <w:t xml:space="preserve"> small solid circle labeled by the name of the action and connected by a line to the state node. Starting in state </w:t>
      </w:r>
      <m:oMath>
        <m:r>
          <w:rPr>
            <w:rFonts w:ascii="Cambria Math" w:eastAsiaTheme="minorEastAsia" w:hAnsi="Cambria Math"/>
            <w:sz w:val="20"/>
            <w:szCs w:val="20"/>
          </w:rPr>
          <m:t>s</m:t>
        </m:r>
      </m:oMath>
      <w:r w:rsidR="00491965">
        <w:rPr>
          <w:rFonts w:eastAsiaTheme="minorEastAsia"/>
          <w:sz w:val="20"/>
          <w:szCs w:val="20"/>
        </w:rPr>
        <w:t xml:space="preserve"> and </w:t>
      </w:r>
      <w:proofErr w:type="gramStart"/>
      <w:r w:rsidR="00491965">
        <w:rPr>
          <w:rFonts w:eastAsiaTheme="minorEastAsia"/>
          <w:sz w:val="20"/>
          <w:szCs w:val="20"/>
        </w:rPr>
        <w:t>taking action</w:t>
      </w:r>
      <w:proofErr w:type="gramEnd"/>
      <w:r w:rsidR="00491965">
        <w:rPr>
          <w:rFonts w:eastAsiaTheme="minorEastAsia"/>
          <w:sz w:val="20"/>
          <w:szCs w:val="20"/>
        </w:rPr>
        <w:t xml:space="preserve"> </w:t>
      </w:r>
      <m:oMath>
        <m:r>
          <w:rPr>
            <w:rFonts w:ascii="Cambria Math" w:eastAsiaTheme="minorEastAsia" w:hAnsi="Cambria Math"/>
            <w:sz w:val="20"/>
            <w:szCs w:val="20"/>
          </w:rPr>
          <m:t>a</m:t>
        </m:r>
      </m:oMath>
      <w:r w:rsidR="00491965">
        <w:rPr>
          <w:rFonts w:eastAsiaTheme="minorEastAsia"/>
          <w:sz w:val="20"/>
          <w:szCs w:val="20"/>
        </w:rPr>
        <w:t xml:space="preserve"> moves you along the line from the state node </w:t>
      </w:r>
      <m:oMath>
        <m:r>
          <w:rPr>
            <w:rFonts w:ascii="Cambria Math" w:eastAsiaTheme="minorEastAsia" w:hAnsi="Cambria Math"/>
            <w:sz w:val="20"/>
            <w:szCs w:val="20"/>
          </w:rPr>
          <m:t>s</m:t>
        </m:r>
      </m:oMath>
      <w:r w:rsidR="00491965">
        <w:rPr>
          <w:rFonts w:eastAsiaTheme="minorEastAsia"/>
          <w:sz w:val="20"/>
          <w:szCs w:val="20"/>
        </w:rPr>
        <w:t xml:space="preserve"> to action node </w:t>
      </w:r>
      <m:oMath>
        <m:r>
          <w:rPr>
            <w:rFonts w:ascii="Cambria Math" w:eastAsiaTheme="minorEastAsia" w:hAnsi="Cambria Math"/>
            <w:sz w:val="20"/>
            <w:szCs w:val="20"/>
          </w:rPr>
          <m:t>(s,a)</m:t>
        </m:r>
      </m:oMath>
      <w:r w:rsidR="00491965">
        <w:rPr>
          <w:rFonts w:eastAsiaTheme="minorEastAsia"/>
          <w:sz w:val="20"/>
          <w:szCs w:val="20"/>
        </w:rPr>
        <w:t>.</w:t>
      </w:r>
      <w:r w:rsidR="00414489">
        <w:rPr>
          <w:rFonts w:eastAsiaTheme="minorEastAsia"/>
          <w:sz w:val="20"/>
          <w:szCs w:val="20"/>
        </w:rPr>
        <w:t xml:space="preserve"> Each arrow corresponds to a triple </w:t>
      </w:r>
      <m:oMath>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m:t>
        </m:r>
        <m:r>
          <w:rPr>
            <w:rFonts w:ascii="Cambria Math" w:eastAsiaTheme="minorEastAsia" w:hAnsi="Cambria Math"/>
            <w:sz w:val="20"/>
            <w:szCs w:val="20"/>
          </w:rPr>
          <m:t>a)</m:t>
        </m:r>
      </m:oMath>
      <w:r w:rsidR="00414489">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oMath>
      <w:r w:rsidR="00414489">
        <w:rPr>
          <w:rFonts w:eastAsiaTheme="minorEastAsia"/>
          <w:sz w:val="20"/>
          <w:szCs w:val="20"/>
        </w:rPr>
        <w:t xml:space="preserve"> is the next state, and we label the arrow with the transition probability </w:t>
      </w:r>
      <m:oMath>
        <m:r>
          <w:rPr>
            <w:rFonts w:ascii="Cambria Math" w:eastAsiaTheme="minorEastAsia" w:hAnsi="Cambria Math"/>
            <w:sz w:val="20"/>
            <w:szCs w:val="20"/>
          </w:rPr>
          <m:t>p</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r>
          <w:rPr>
            <w:rFonts w:ascii="Cambria Math" w:eastAsiaTheme="minorEastAsia" w:hAnsi="Cambria Math"/>
            <w:sz w:val="20"/>
            <w:szCs w:val="20"/>
          </w:rPr>
          <m:t>,</m:t>
        </m:r>
        <m:r>
          <w:rPr>
            <w:rFonts w:ascii="Cambria Math" w:eastAsiaTheme="minorEastAsia" w:hAnsi="Cambria Math"/>
            <w:sz w:val="20"/>
            <w:szCs w:val="20"/>
          </w:rPr>
          <m:t>a)</m:t>
        </m:r>
      </m:oMath>
      <w:r w:rsidR="00414489">
        <w:rPr>
          <w:rFonts w:eastAsiaTheme="minorEastAsia"/>
          <w:sz w:val="20"/>
          <w:szCs w:val="20"/>
        </w:rPr>
        <w:t xml:space="preserve">, and the expected reward for that transition,  </w:t>
      </w:r>
      <m:oMath>
        <m:r>
          <w:rPr>
            <w:rFonts w:ascii="Cambria Math" w:eastAsiaTheme="minorEastAsia" w:hAnsi="Cambria Math"/>
            <w:sz w:val="20"/>
            <w:szCs w:val="20"/>
          </w:rPr>
          <m:t>r</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r>
          <w:rPr>
            <w:rFonts w:ascii="Cambria Math" w:eastAsiaTheme="minorEastAsia" w:hAnsi="Cambria Math"/>
            <w:sz w:val="20"/>
            <w:szCs w:val="20"/>
          </w:rPr>
          <m:t>a)</m:t>
        </m:r>
      </m:oMath>
      <w:r w:rsidR="00414489">
        <w:rPr>
          <w:rFonts w:eastAsiaTheme="minorEastAsia"/>
          <w:sz w:val="20"/>
          <w:szCs w:val="20"/>
        </w:rPr>
        <w:t xml:space="preserve">.  Note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m:t>
            </m:r>
            <m:r>
              <w:rPr>
                <w:rFonts w:ascii="Cambria Math" w:eastAsiaTheme="minorEastAsia" w:hAnsi="Cambria Math"/>
                <w:sz w:val="20"/>
                <w:szCs w:val="20"/>
              </w:rPr>
              <m:t>|s,</m:t>
            </m:r>
            <m:r>
              <w:rPr>
                <w:rFonts w:ascii="Cambria Math" w:eastAsiaTheme="minorEastAsia" w:hAnsi="Cambria Math"/>
                <w:sz w:val="20"/>
                <w:szCs w:val="20"/>
              </w:rPr>
              <m:t>a</m:t>
            </m:r>
          </m:e>
        </m:d>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r>
              <w:rPr>
                <w:rFonts w:ascii="Cambria Math" w:eastAsiaTheme="minorEastAsia" w:hAnsi="Cambria Math"/>
                <w:sz w:val="20"/>
                <w:szCs w:val="20"/>
              </w:rPr>
              <m:t>a</m:t>
            </m:r>
          </m:e>
        </m:d>
      </m:oMath>
      <w:r w:rsidR="00895E40">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=1</m:t>
        </m:r>
      </m:oMath>
      <w:r w:rsidR="00895E40">
        <w:rPr>
          <w:rFonts w:eastAsiaTheme="minorEastAsia"/>
          <w:sz w:val="20"/>
          <w:szCs w:val="20"/>
        </w:rPr>
        <w:t xml:space="preserve"> for all rewards, i.e., the distribution of the rewards is deterministic in this Example.</w:t>
      </w:r>
    </w:p>
    <w:p w14:paraId="0A6F51DD" w14:textId="77777777" w:rsidR="00706EBD" w:rsidRPr="00B15F0D" w:rsidRDefault="00706EBD" w:rsidP="00B15F0D">
      <w:pPr>
        <w:rPr>
          <w:sz w:val="20"/>
          <w:szCs w:val="20"/>
        </w:rPr>
      </w:pPr>
    </w:p>
    <w:p w14:paraId="59BD0E1F" w14:textId="69B7782F" w:rsidR="006D103B" w:rsidRDefault="009E6155" w:rsidP="009E6155">
      <w:pPr>
        <w:pStyle w:val="Heading2"/>
      </w:pPr>
      <w:r>
        <w:t>Goals and Rewards</w:t>
      </w:r>
    </w:p>
    <w:p w14:paraId="5B6D5915" w14:textId="3E01E7FB" w:rsidR="00C0365B" w:rsidRDefault="009E6155">
      <w:pPr>
        <w:rPr>
          <w:rFonts w:eastAsiaTheme="minorEastAsia"/>
          <w:sz w:val="20"/>
          <w:szCs w:val="20"/>
        </w:rPr>
      </w:pPr>
      <w:r>
        <w:rPr>
          <w:sz w:val="20"/>
          <w:szCs w:val="20"/>
        </w:rPr>
        <w:t xml:space="preserve">In reinforcement learning, the purpose or goal of the agent is formalized in terms of a special signal, called the </w:t>
      </w:r>
      <w:r w:rsidRPr="009E6155">
        <w:rPr>
          <w:b/>
          <w:bCs/>
          <w:color w:val="C45911" w:themeColor="accent2" w:themeShade="BF"/>
          <w:sz w:val="20"/>
          <w:szCs w:val="20"/>
        </w:rPr>
        <w:t>reward</w:t>
      </w:r>
      <w:r>
        <w:rPr>
          <w:sz w:val="20"/>
          <w:szCs w:val="20"/>
        </w:rPr>
        <w:t>, passing from the environment to the agent.</w:t>
      </w:r>
      <w:r w:rsidR="00C0365B">
        <w:rPr>
          <w:sz w:val="20"/>
          <w:szCs w:val="20"/>
        </w:rPr>
        <w:t xml:space="preserve"> At each time step, the reward is a real number,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m:rPr>
            <m:scr m:val="double-struck"/>
          </m:rPr>
          <w:rPr>
            <w:rFonts w:ascii="Cambria Math" w:hAnsi="Cambria Math"/>
            <w:sz w:val="20"/>
            <w:szCs w:val="20"/>
          </w:rPr>
          <m:t>∈R</m:t>
        </m:r>
      </m:oMath>
      <w:r w:rsidR="00C0365B">
        <w:rPr>
          <w:rFonts w:eastAsiaTheme="minorEastAsia"/>
          <w:sz w:val="20"/>
          <w:szCs w:val="20"/>
        </w:rPr>
        <w:t xml:space="preserve">. Informally, the agent’s goal is to maximize the total amount of reward it receives. This means maximizing not immediate reward but cumulative reward in the long run. We can state this idea as the </w:t>
      </w:r>
      <w:r w:rsidR="00C0365B" w:rsidRPr="00203783">
        <w:rPr>
          <w:rFonts w:eastAsiaTheme="minorEastAsia"/>
          <w:i/>
          <w:iCs/>
          <w:sz w:val="20"/>
          <w:szCs w:val="20"/>
        </w:rPr>
        <w:t>reward hypothesis</w:t>
      </w:r>
      <w:r w:rsidR="00C0365B">
        <w:rPr>
          <w:rFonts w:eastAsiaTheme="minorEastAsia"/>
          <w:sz w:val="20"/>
          <w:szCs w:val="20"/>
        </w:rPr>
        <w:t>:</w:t>
      </w:r>
    </w:p>
    <w:p w14:paraId="5896CAD4" w14:textId="3D142B3B" w:rsidR="00203783" w:rsidRDefault="00203783">
      <w:pPr>
        <w:rPr>
          <w:rFonts w:eastAsiaTheme="minorEastAsia"/>
          <w:sz w:val="20"/>
          <w:szCs w:val="20"/>
        </w:rPr>
      </w:pPr>
    </w:p>
    <w:p w14:paraId="30F06825" w14:textId="214546C8" w:rsidR="00203783" w:rsidRDefault="00203783">
      <w:pPr>
        <w:rPr>
          <w:rFonts w:eastAsiaTheme="minorEastAsia"/>
          <w:sz w:val="20"/>
          <w:szCs w:val="20"/>
        </w:rPr>
      </w:pPr>
      <w:r>
        <w:rPr>
          <w:rFonts w:eastAsiaTheme="minorEastAsia"/>
          <w:sz w:val="20"/>
          <w:szCs w:val="20"/>
        </w:rPr>
        <w:lastRenderedPageBreak/>
        <w:t xml:space="preserve">The notion of goal and purposes can be thought of as the maximization of the expected value of the cumulative sum of a received scalar signal called </w:t>
      </w:r>
      <w:r w:rsidRPr="00203783">
        <w:rPr>
          <w:rFonts w:eastAsiaTheme="minorEastAsia"/>
          <w:b/>
          <w:bCs/>
          <w:color w:val="C45911" w:themeColor="accent2" w:themeShade="BF"/>
          <w:sz w:val="20"/>
          <w:szCs w:val="20"/>
        </w:rPr>
        <w:t>reward</w:t>
      </w:r>
      <w:r>
        <w:rPr>
          <w:rFonts w:eastAsiaTheme="minorEastAsia"/>
          <w:sz w:val="20"/>
          <w:szCs w:val="20"/>
        </w:rPr>
        <w:t xml:space="preserve">. The goal is the agent to learn to maximize its reward. If we want it to do something for us, we must provide rewards to in a such way that in maximizing them the agent will also achieve our goals. Thus, it is critical that the rewards we set up truly indicate what we want accomplished. In particular, the reward signal is not the place to impart to the agent prior knowledge about </w:t>
      </w:r>
      <w:r w:rsidRPr="00203783">
        <w:rPr>
          <w:rFonts w:eastAsiaTheme="minorEastAsia"/>
          <w:i/>
          <w:iCs/>
          <w:sz w:val="20"/>
          <w:szCs w:val="20"/>
        </w:rPr>
        <w:t>how</w:t>
      </w:r>
      <w:r>
        <w:rPr>
          <w:rFonts w:eastAsiaTheme="minorEastAsia"/>
          <w:sz w:val="20"/>
          <w:szCs w:val="20"/>
        </w:rPr>
        <w:t xml:space="preserve"> to achieve what we want it to do.</w:t>
      </w:r>
      <w:r w:rsidR="00132975">
        <w:rPr>
          <w:rFonts w:eastAsiaTheme="minorEastAsia"/>
          <w:sz w:val="20"/>
          <w:szCs w:val="20"/>
        </w:rPr>
        <w:t xml:space="preserve"> Instead, the reward signal should communicate to the agent only </w:t>
      </w:r>
      <w:r w:rsidR="00132975" w:rsidRPr="00132975">
        <w:rPr>
          <w:rFonts w:eastAsiaTheme="minorEastAsia"/>
          <w:i/>
          <w:iCs/>
          <w:sz w:val="20"/>
          <w:szCs w:val="20"/>
        </w:rPr>
        <w:t>what</w:t>
      </w:r>
      <w:r w:rsidR="00132975">
        <w:rPr>
          <w:rFonts w:eastAsiaTheme="minorEastAsia"/>
          <w:sz w:val="20"/>
          <w:szCs w:val="20"/>
        </w:rPr>
        <w:t xml:space="preserve"> we want to achieve.</w:t>
      </w:r>
    </w:p>
    <w:p w14:paraId="1B0B5ECC" w14:textId="1E4071F5" w:rsidR="00203783" w:rsidRDefault="00203783">
      <w:pPr>
        <w:rPr>
          <w:rFonts w:eastAsiaTheme="minorEastAsia"/>
          <w:sz w:val="20"/>
          <w:szCs w:val="20"/>
        </w:rPr>
      </w:pPr>
    </w:p>
    <w:p w14:paraId="2960802C" w14:textId="5DC8F6CE" w:rsidR="00203783" w:rsidRDefault="0062730E" w:rsidP="00BB1E2B">
      <w:pPr>
        <w:pStyle w:val="Heading2"/>
      </w:pPr>
      <w:r>
        <w:t>Returns and Episodes</w:t>
      </w:r>
    </w:p>
    <w:p w14:paraId="25860B84" w14:textId="77777777" w:rsidR="0062730E" w:rsidRDefault="0062730E">
      <w:pPr>
        <w:rPr>
          <w:rFonts w:eastAsiaTheme="minorEastAsia"/>
          <w:sz w:val="20"/>
          <w:szCs w:val="20"/>
        </w:rPr>
      </w:pPr>
    </w:p>
    <w:p w14:paraId="3EBC3EB3" w14:textId="1475AE56" w:rsidR="00C0365B" w:rsidRDefault="00BB1E2B">
      <w:pPr>
        <w:rPr>
          <w:rFonts w:eastAsiaTheme="minorEastAsia"/>
          <w:sz w:val="20"/>
          <w:szCs w:val="20"/>
        </w:rPr>
      </w:pPr>
      <w:r>
        <w:rPr>
          <w:rFonts w:eastAsiaTheme="minorEastAsia"/>
          <w:sz w:val="20"/>
          <w:szCs w:val="20"/>
        </w:rPr>
        <w:t xml:space="preserve">So </w:t>
      </w:r>
      <w:proofErr w:type="gramStart"/>
      <w:r>
        <w:rPr>
          <w:rFonts w:eastAsiaTheme="minorEastAsia"/>
          <w:sz w:val="20"/>
          <w:szCs w:val="20"/>
        </w:rPr>
        <w:t>far</w:t>
      </w:r>
      <w:proofErr w:type="gramEnd"/>
      <w:r>
        <w:rPr>
          <w:rFonts w:eastAsiaTheme="minorEastAsia"/>
          <w:sz w:val="20"/>
          <w:szCs w:val="20"/>
        </w:rPr>
        <w:t xml:space="preserve"> we have discussed informally the object</w:t>
      </w:r>
      <w:r w:rsidRPr="00BB1E2B">
        <w:rPr>
          <w:rFonts w:eastAsiaTheme="minorEastAsia"/>
          <w:sz w:val="20"/>
          <w:szCs w:val="20"/>
        </w:rPr>
        <w:t>ive of learning.</w:t>
      </w:r>
      <w:r w:rsidR="00C37614">
        <w:rPr>
          <w:rFonts w:eastAsiaTheme="minorEastAsia"/>
          <w:sz w:val="20"/>
          <w:szCs w:val="20"/>
        </w:rPr>
        <w:t xml:space="preserve"> We have said that the agent’s goal is to maximize the cumulative reward it receives in the long ru</w:t>
      </w:r>
      <w:r w:rsidR="00926DB8">
        <w:rPr>
          <w:rFonts w:eastAsiaTheme="minorEastAsia"/>
          <w:sz w:val="20"/>
          <w:szCs w:val="20"/>
        </w:rPr>
        <w:t xml:space="preserve">n. If the sequence of rewards received after step </w:t>
      </w:r>
      <m:oMath>
        <m:r>
          <w:rPr>
            <w:rFonts w:ascii="Cambria Math" w:eastAsiaTheme="minorEastAsia" w:hAnsi="Cambria Math"/>
            <w:sz w:val="20"/>
            <w:szCs w:val="20"/>
          </w:rPr>
          <m:t>t</m:t>
        </m:r>
      </m:oMath>
      <w:r w:rsidR="00926DB8">
        <w:rPr>
          <w:rFonts w:eastAsiaTheme="minorEastAsia"/>
          <w:sz w:val="20"/>
          <w:szCs w:val="20"/>
        </w:rPr>
        <w:t xml:space="preserve"> is denoted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oMath>
      <w:r w:rsidR="00926DB8">
        <w:rPr>
          <w:rFonts w:eastAsiaTheme="minorEastAsia"/>
          <w:sz w:val="20"/>
          <w:szCs w:val="20"/>
        </w:rPr>
        <w:t xml:space="preserve"> then what precise aspect of this sequence </w:t>
      </w:r>
      <w:proofErr w:type="gramStart"/>
      <w:r w:rsidR="00926DB8">
        <w:rPr>
          <w:rFonts w:eastAsiaTheme="minorEastAsia"/>
          <w:sz w:val="20"/>
          <w:szCs w:val="20"/>
        </w:rPr>
        <w:t>do</w:t>
      </w:r>
      <w:proofErr w:type="gramEnd"/>
      <w:r w:rsidR="00926DB8">
        <w:rPr>
          <w:rFonts w:eastAsiaTheme="minorEastAsia"/>
          <w:sz w:val="20"/>
          <w:szCs w:val="20"/>
        </w:rPr>
        <w:t xml:space="preserve"> we wish to maximize?</w:t>
      </w:r>
    </w:p>
    <w:p w14:paraId="3F1FC1D5" w14:textId="1D397998" w:rsidR="00926DB8" w:rsidRDefault="00926DB8">
      <w:pPr>
        <w:rPr>
          <w:rFonts w:eastAsiaTheme="minorEastAsia"/>
          <w:sz w:val="20"/>
          <w:szCs w:val="20"/>
        </w:rPr>
      </w:pPr>
      <w:r>
        <w:rPr>
          <w:rFonts w:eastAsiaTheme="minorEastAsia"/>
          <w:sz w:val="20"/>
          <w:szCs w:val="20"/>
        </w:rPr>
        <w:t xml:space="preserve">In general, we seek to maximize the </w:t>
      </w:r>
      <w:r w:rsidRPr="00926DB8">
        <w:rPr>
          <w:rFonts w:eastAsiaTheme="minorEastAsia"/>
          <w:b/>
          <w:bCs/>
          <w:i/>
          <w:iCs/>
          <w:color w:val="C45911" w:themeColor="accent2" w:themeShade="BF"/>
          <w:sz w:val="20"/>
          <w:szCs w:val="20"/>
        </w:rPr>
        <w:t>expected return</w:t>
      </w:r>
      <w:r>
        <w:rPr>
          <w:rFonts w:eastAsiaTheme="minorEastAsia"/>
          <w:sz w:val="20"/>
          <w:szCs w:val="20"/>
        </w:rPr>
        <w:t xml:space="preserve">, where the return, denoted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oMath>
      <w:r>
        <w:rPr>
          <w:rFonts w:eastAsiaTheme="minorEastAsia"/>
          <w:sz w:val="20"/>
          <w:szCs w:val="20"/>
        </w:rPr>
        <w:t>, is defined as some specific function of the reward sequence. In the simplest case the return is the sum of the rewards:</w:t>
      </w:r>
    </w:p>
    <w:p w14:paraId="4675CE09" w14:textId="67348A25" w:rsidR="00926DB8" w:rsidRDefault="00926DB8">
      <w:pPr>
        <w:rPr>
          <w:rFonts w:eastAsiaTheme="minorEastAsia"/>
          <w:sz w:val="20"/>
          <w:szCs w:val="20"/>
        </w:rPr>
      </w:pPr>
    </w:p>
    <w:p w14:paraId="080FCC78" w14:textId="5F34A679" w:rsidR="00926DB8" w:rsidRDefault="000B501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Pr>
          <w:rFonts w:eastAsiaTheme="minorEastAsia"/>
          <w:sz w:val="20"/>
          <w:szCs w:val="20"/>
        </w:rPr>
        <w:t xml:space="preserve">          (6)</w:t>
      </w:r>
    </w:p>
    <w:p w14:paraId="01E355DD" w14:textId="689C549A" w:rsidR="000B5010" w:rsidRDefault="000B5010">
      <w:pPr>
        <w:rPr>
          <w:rFonts w:eastAsiaTheme="minorEastAsia"/>
          <w:sz w:val="20"/>
          <w:szCs w:val="20"/>
        </w:rPr>
      </w:pPr>
    </w:p>
    <w:p w14:paraId="0441B273" w14:textId="4FA4479C" w:rsidR="000B5010" w:rsidRDefault="000B5010">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T</m:t>
        </m:r>
      </m:oMath>
      <w:r>
        <w:rPr>
          <w:rFonts w:eastAsiaTheme="minorEastAsia"/>
          <w:sz w:val="20"/>
          <w:szCs w:val="20"/>
        </w:rPr>
        <w:t xml:space="preserve"> is a final time step. </w:t>
      </w:r>
      <w:r w:rsidR="00772085">
        <w:rPr>
          <w:rFonts w:eastAsiaTheme="minorEastAsia"/>
          <w:sz w:val="20"/>
          <w:szCs w:val="20"/>
        </w:rPr>
        <w:t xml:space="preserve">This approach makes sense in applications in which there is a natural notion of final time step, that is, when the agent-environment interaction breaks naturally into subsequences, which we call </w:t>
      </w:r>
      <w:r w:rsidR="00772085" w:rsidRPr="00772085">
        <w:rPr>
          <w:rFonts w:eastAsiaTheme="minorEastAsia"/>
          <w:b/>
          <w:bCs/>
          <w:i/>
          <w:iCs/>
          <w:color w:val="C45911" w:themeColor="accent2" w:themeShade="BF"/>
          <w:sz w:val="20"/>
          <w:szCs w:val="20"/>
        </w:rPr>
        <w:t>episodes</w:t>
      </w:r>
      <w:r w:rsidR="00772085">
        <w:rPr>
          <w:rFonts w:eastAsiaTheme="minorEastAsia"/>
          <w:sz w:val="20"/>
          <w:szCs w:val="20"/>
        </w:rPr>
        <w:t xml:space="preserve">, such as plays of a game, trips through a maze or any sort of repeated interaction. </w:t>
      </w:r>
      <w:r w:rsidR="00ED114E">
        <w:rPr>
          <w:rFonts w:eastAsiaTheme="minorEastAsia"/>
          <w:sz w:val="20"/>
          <w:szCs w:val="20"/>
        </w:rPr>
        <w:t xml:space="preserve">Each episode ends in a special state called the </w:t>
      </w:r>
      <w:r w:rsidR="00ED114E" w:rsidRPr="00ED114E">
        <w:rPr>
          <w:rFonts w:eastAsiaTheme="minorEastAsia"/>
          <w:b/>
          <w:bCs/>
          <w:i/>
          <w:iCs/>
          <w:color w:val="C45911" w:themeColor="accent2" w:themeShade="BF"/>
          <w:sz w:val="20"/>
          <w:szCs w:val="20"/>
        </w:rPr>
        <w:t>terminal state</w:t>
      </w:r>
      <w:r w:rsidR="00ED114E">
        <w:rPr>
          <w:rFonts w:eastAsiaTheme="minorEastAsia"/>
          <w:sz w:val="20"/>
          <w:szCs w:val="20"/>
        </w:rPr>
        <w:t xml:space="preserve">, followed by a reset to a standard starting state or to a sample from a standard distribution of starting states. </w:t>
      </w:r>
      <w:r w:rsidR="009E5AB3">
        <w:rPr>
          <w:rFonts w:eastAsiaTheme="minorEastAsia"/>
          <w:sz w:val="20"/>
          <w:szCs w:val="20"/>
        </w:rPr>
        <w:t xml:space="preserve">The episodes can be considered to end in the same terminal state, with different rewards from the different outcomes. Tasks with episodes of this kind are called </w:t>
      </w:r>
      <w:r w:rsidR="009E5AB3" w:rsidRPr="009E5AB3">
        <w:rPr>
          <w:rFonts w:eastAsiaTheme="minorEastAsia"/>
          <w:b/>
          <w:bCs/>
          <w:i/>
          <w:iCs/>
          <w:color w:val="C45911" w:themeColor="accent2" w:themeShade="BF"/>
          <w:sz w:val="20"/>
          <w:szCs w:val="20"/>
        </w:rPr>
        <w:t>episodic tasks</w:t>
      </w:r>
      <w:r w:rsidR="009E5AB3">
        <w:rPr>
          <w:rFonts w:eastAsiaTheme="minorEastAsia"/>
          <w:sz w:val="20"/>
          <w:szCs w:val="20"/>
        </w:rPr>
        <w:t xml:space="preserve">. </w:t>
      </w:r>
    </w:p>
    <w:p w14:paraId="6CE29A4C" w14:textId="2D48B90F" w:rsidR="00B274EB" w:rsidRDefault="00B274EB">
      <w:pPr>
        <w:rPr>
          <w:rFonts w:eastAsiaTheme="minorEastAsia"/>
          <w:sz w:val="20"/>
          <w:szCs w:val="20"/>
        </w:rPr>
      </w:pPr>
      <w:r>
        <w:rPr>
          <w:rFonts w:eastAsiaTheme="minorEastAsia"/>
          <w:sz w:val="20"/>
          <w:szCs w:val="20"/>
        </w:rPr>
        <w:t xml:space="preserve">In episodic tasks we sometimes need to distinguish the set of all nonterminal states, denoted </w:t>
      </w:r>
      <m:oMath>
        <m:r>
          <m:rPr>
            <m:scr m:val="script"/>
          </m:rPr>
          <w:rPr>
            <w:rFonts w:ascii="Cambria Math" w:eastAsiaTheme="minorEastAsia" w:hAnsi="Cambria Math"/>
            <w:sz w:val="20"/>
            <w:szCs w:val="20"/>
          </w:rPr>
          <m:t>S</m:t>
        </m:r>
      </m:oMath>
      <w:r>
        <w:rPr>
          <w:rFonts w:eastAsiaTheme="minorEastAsia"/>
          <w:sz w:val="20"/>
          <w:szCs w:val="20"/>
        </w:rPr>
        <w:t xml:space="preserve">, from the set of all states plus the terminal state, denoted </w:t>
      </w:r>
      <m:oMath>
        <m:sSup>
          <m:sSupPr>
            <m:ctrlPr>
              <w:rPr>
                <w:rFonts w:ascii="Cambria Math" w:eastAsiaTheme="minorEastAsia" w:hAnsi="Cambria Math"/>
                <w:i/>
                <w:sz w:val="20"/>
                <w:szCs w:val="20"/>
              </w:rPr>
            </m:ctrlPr>
          </m:sSupPr>
          <m:e>
            <m:r>
              <m:rPr>
                <m:scr m:val="script"/>
              </m:rPr>
              <w:rPr>
                <w:rFonts w:ascii="Cambria Math" w:eastAsiaTheme="minorEastAsia" w:hAnsi="Cambria Math"/>
                <w:sz w:val="20"/>
                <w:szCs w:val="20"/>
              </w:rPr>
              <m:t>S</m:t>
            </m:r>
          </m:e>
          <m:sup>
            <m:r>
              <w:rPr>
                <w:rFonts w:ascii="Cambria Math" w:eastAsiaTheme="minorEastAsia" w:hAnsi="Cambria Math"/>
                <w:sz w:val="20"/>
                <w:szCs w:val="20"/>
              </w:rPr>
              <m:t>+</m:t>
            </m:r>
          </m:sup>
        </m:sSup>
      </m:oMath>
      <w:r>
        <w:rPr>
          <w:rFonts w:eastAsiaTheme="minorEastAsia"/>
          <w:sz w:val="20"/>
          <w:szCs w:val="20"/>
        </w:rPr>
        <w:t xml:space="preserve">. The time of termination, </w:t>
      </w:r>
      <m:oMath>
        <m:r>
          <w:rPr>
            <w:rFonts w:ascii="Cambria Math" w:eastAsiaTheme="minorEastAsia" w:hAnsi="Cambria Math"/>
            <w:sz w:val="20"/>
            <w:szCs w:val="20"/>
          </w:rPr>
          <m:t>T</m:t>
        </m:r>
      </m:oMath>
      <w:r>
        <w:rPr>
          <w:rFonts w:eastAsiaTheme="minorEastAsia"/>
          <w:sz w:val="20"/>
          <w:szCs w:val="20"/>
        </w:rPr>
        <w:t>, is a random variable that normally varies from episode to episode.</w:t>
      </w:r>
    </w:p>
    <w:p w14:paraId="59F03723" w14:textId="0FC841B4" w:rsidR="00B274EB" w:rsidRDefault="00B274EB">
      <w:pPr>
        <w:rPr>
          <w:rFonts w:eastAsiaTheme="minorEastAsia"/>
          <w:sz w:val="20"/>
          <w:szCs w:val="20"/>
        </w:rPr>
      </w:pPr>
    </w:p>
    <w:p w14:paraId="20F94F0F" w14:textId="4D300AD2" w:rsidR="00B274EB" w:rsidRDefault="00B274EB">
      <w:pPr>
        <w:rPr>
          <w:rFonts w:eastAsiaTheme="minorEastAsia"/>
          <w:sz w:val="20"/>
          <w:szCs w:val="20"/>
        </w:rPr>
      </w:pPr>
      <w:r>
        <w:rPr>
          <w:rFonts w:eastAsiaTheme="minorEastAsia"/>
          <w:sz w:val="20"/>
          <w:szCs w:val="20"/>
        </w:rPr>
        <w:t xml:space="preserve">On the other hand, in many cases the agent-environment interaction does not break naturally into identifiable episodes, but goes on continually without limit. We call these continuing tasks. The return formulation (6) is problematic for continuing tasks because the final step would be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the return, which is what we are trying to maximize, could easily be infinite. We need an additional concept </w:t>
      </w:r>
      <w:r w:rsidR="00786587">
        <w:rPr>
          <w:rFonts w:eastAsiaTheme="minorEastAsia"/>
          <w:sz w:val="20"/>
          <w:szCs w:val="20"/>
        </w:rPr>
        <w:t xml:space="preserve">which will allows us to model continuing tasks - </w:t>
      </w:r>
      <w:r w:rsidR="00786587" w:rsidRPr="00786587">
        <w:rPr>
          <w:rFonts w:eastAsiaTheme="minorEastAsia"/>
          <w:b/>
          <w:bCs/>
          <w:i/>
          <w:iCs/>
          <w:color w:val="C45911" w:themeColor="accent2" w:themeShade="BF"/>
          <w:sz w:val="20"/>
          <w:szCs w:val="20"/>
        </w:rPr>
        <w:t>discounting</w:t>
      </w:r>
      <w:r w:rsidR="00786587">
        <w:rPr>
          <w:rFonts w:eastAsiaTheme="minorEastAsia"/>
          <w:sz w:val="20"/>
          <w:szCs w:val="20"/>
        </w:rPr>
        <w:t xml:space="preserve">. </w:t>
      </w:r>
      <w:r w:rsidR="001D45C8">
        <w:rPr>
          <w:rFonts w:eastAsiaTheme="minorEastAsia"/>
          <w:sz w:val="20"/>
          <w:szCs w:val="20"/>
        </w:rPr>
        <w:t xml:space="preserve">According to this concept the agent tries to select actions so that the sum of the discounted rewards it receives over the future is maximized. </w:t>
      </w:r>
      <w:r w:rsidR="002C6E65">
        <w:rPr>
          <w:rFonts w:eastAsiaTheme="minorEastAsia"/>
          <w:sz w:val="20"/>
          <w:szCs w:val="20"/>
        </w:rPr>
        <w:t xml:space="preserve">In particular, it chooses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2C6E65">
        <w:rPr>
          <w:rFonts w:eastAsiaTheme="minorEastAsia"/>
          <w:sz w:val="20"/>
          <w:szCs w:val="20"/>
        </w:rPr>
        <w:t xml:space="preserve"> to maximize the expected </w:t>
      </w:r>
      <w:r w:rsidR="002C6E65" w:rsidRPr="002C6E65">
        <w:rPr>
          <w:rFonts w:eastAsiaTheme="minorEastAsia"/>
          <w:b/>
          <w:bCs/>
          <w:i/>
          <w:iCs/>
          <w:color w:val="C45911" w:themeColor="accent2" w:themeShade="BF"/>
          <w:sz w:val="20"/>
          <w:szCs w:val="20"/>
        </w:rPr>
        <w:t>discounted return</w:t>
      </w:r>
      <w:r w:rsidR="002C6E65">
        <w:rPr>
          <w:rFonts w:eastAsiaTheme="minorEastAsia"/>
          <w:sz w:val="20"/>
          <w:szCs w:val="20"/>
        </w:rPr>
        <w:t>:</w:t>
      </w:r>
    </w:p>
    <w:p w14:paraId="471C0104" w14:textId="185FD16B" w:rsidR="002C6E65" w:rsidRDefault="002C6E65">
      <w:pPr>
        <w:rPr>
          <w:rFonts w:eastAsiaTheme="minorEastAsia"/>
          <w:sz w:val="20"/>
          <w:szCs w:val="20"/>
        </w:rPr>
      </w:pPr>
    </w:p>
    <w:p w14:paraId="2EF1BCFB" w14:textId="37DB460B" w:rsidR="002C6E65" w:rsidRDefault="002C6E65">
      <w:pPr>
        <w:rPr>
          <w:rFonts w:eastAsiaTheme="minorEastAsia"/>
          <w:iCs/>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r>
          <w:rPr>
            <w:rFonts w:ascii="Cambria Math" w:eastAsiaTheme="minorEastAsia" w:hAnsi="Cambria Math"/>
            <w:sz w:val="20"/>
            <w:szCs w:val="20"/>
          </w:rPr>
          <m:t>γ</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3</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k=0</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k</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k+1</m:t>
                </m:r>
              </m:sub>
            </m:sSub>
          </m:e>
        </m:nary>
      </m:oMath>
      <w:r w:rsidR="000A720C">
        <w:rPr>
          <w:rFonts w:eastAsiaTheme="minorEastAsia"/>
          <w:iCs/>
          <w:sz w:val="20"/>
          <w:szCs w:val="20"/>
        </w:rPr>
        <w:t xml:space="preserve">           (7)</w:t>
      </w:r>
    </w:p>
    <w:p w14:paraId="721AEA03" w14:textId="0D906303" w:rsidR="000A720C" w:rsidRDefault="000A720C">
      <w:pPr>
        <w:rPr>
          <w:rFonts w:eastAsiaTheme="minorEastAsia"/>
          <w:iCs/>
          <w:sz w:val="20"/>
          <w:szCs w:val="20"/>
        </w:rPr>
      </w:pPr>
    </w:p>
    <w:p w14:paraId="77332F8C" w14:textId="3D93B7DD" w:rsidR="000A720C" w:rsidRPr="000A720C" w:rsidRDefault="002C2F7F">
      <w:pPr>
        <w:rPr>
          <w:rFonts w:eastAsiaTheme="minorEastAsia"/>
          <w:iCs/>
          <w:sz w:val="20"/>
          <w:szCs w:val="20"/>
        </w:rPr>
      </w:pPr>
      <w:r>
        <w:rPr>
          <w:rFonts w:eastAsiaTheme="minorEastAsia"/>
          <w:iCs/>
          <w:sz w:val="20"/>
          <w:szCs w:val="20"/>
        </w:rPr>
        <w:t>w</w:t>
      </w:r>
      <w:r w:rsidR="000A720C">
        <w:rPr>
          <w:rFonts w:eastAsiaTheme="minorEastAsia"/>
          <w:iCs/>
          <w:sz w:val="20"/>
          <w:szCs w:val="20"/>
        </w:rPr>
        <w:t xml:space="preserve">here </w:t>
      </w:r>
      <m:oMath>
        <m:r>
          <w:rPr>
            <w:rFonts w:ascii="Cambria Math" w:eastAsiaTheme="minorEastAsia" w:hAnsi="Cambria Math"/>
            <w:sz w:val="20"/>
            <w:szCs w:val="20"/>
          </w:rPr>
          <m:t>γ</m:t>
        </m:r>
      </m:oMath>
      <w:r>
        <w:rPr>
          <w:rFonts w:eastAsiaTheme="minorEastAsia"/>
          <w:iCs/>
          <w:sz w:val="20"/>
          <w:szCs w:val="20"/>
        </w:rPr>
        <w:t xml:space="preserve"> is a parameter, </w:t>
      </w:r>
      <m:oMath>
        <m:r>
          <w:rPr>
            <w:rFonts w:ascii="Cambria Math" w:eastAsiaTheme="minorEastAsia" w:hAnsi="Cambria Math"/>
            <w:sz w:val="20"/>
            <w:szCs w:val="20"/>
          </w:rPr>
          <m:t>0≤</m:t>
        </m:r>
        <m:r>
          <w:rPr>
            <w:rFonts w:ascii="Cambria Math" w:eastAsiaTheme="minorEastAsia" w:hAnsi="Cambria Math"/>
            <w:sz w:val="20"/>
            <w:szCs w:val="20"/>
          </w:rPr>
          <m:t>γ</m:t>
        </m:r>
        <m:r>
          <w:rPr>
            <w:rFonts w:ascii="Cambria Math" w:eastAsiaTheme="minorEastAsia" w:hAnsi="Cambria Math"/>
            <w:sz w:val="20"/>
            <w:szCs w:val="20"/>
          </w:rPr>
          <m:t>≤1</m:t>
        </m:r>
      </m:oMath>
      <w:r>
        <w:rPr>
          <w:rFonts w:eastAsiaTheme="minorEastAsia"/>
          <w:iCs/>
          <w:sz w:val="20"/>
          <w:szCs w:val="20"/>
        </w:rPr>
        <w:t xml:space="preserve">, called the </w:t>
      </w:r>
      <w:r w:rsidRPr="002C2F7F">
        <w:rPr>
          <w:rFonts w:eastAsiaTheme="minorEastAsia"/>
          <w:b/>
          <w:bCs/>
          <w:i/>
          <w:color w:val="C45911" w:themeColor="accent2" w:themeShade="BF"/>
          <w:sz w:val="20"/>
          <w:szCs w:val="20"/>
        </w:rPr>
        <w:t>discount rate</w:t>
      </w:r>
      <w:r>
        <w:rPr>
          <w:rFonts w:eastAsiaTheme="minorEastAsia"/>
          <w:iCs/>
          <w:sz w:val="20"/>
          <w:szCs w:val="20"/>
        </w:rPr>
        <w:t xml:space="preserve">. </w:t>
      </w:r>
    </w:p>
    <w:p w14:paraId="4F0C4258" w14:textId="46385C63" w:rsidR="002C6E65" w:rsidRDefault="002C2F7F">
      <w:pPr>
        <w:rPr>
          <w:rFonts w:eastAsiaTheme="minorEastAsia"/>
          <w:iCs/>
          <w:sz w:val="20"/>
          <w:szCs w:val="20"/>
        </w:rPr>
      </w:pPr>
      <w:r w:rsidRPr="002C2F7F">
        <w:rPr>
          <w:rFonts w:eastAsiaTheme="minorEastAsia"/>
          <w:sz w:val="20"/>
          <w:szCs w:val="20"/>
        </w:rPr>
        <w:t xml:space="preserve">The discount rate </w:t>
      </w:r>
      <w:r>
        <w:rPr>
          <w:rFonts w:eastAsiaTheme="minorEastAsia"/>
          <w:sz w:val="20"/>
          <w:szCs w:val="20"/>
        </w:rPr>
        <w:t xml:space="preserve">determines the present value of future rewards: a reward received </w:t>
      </w:r>
      <m:oMath>
        <m:r>
          <w:rPr>
            <w:rFonts w:ascii="Cambria Math" w:eastAsiaTheme="minorEastAsia" w:hAnsi="Cambria Math"/>
            <w:sz w:val="20"/>
            <w:szCs w:val="20"/>
          </w:rPr>
          <m:t>k</m:t>
        </m:r>
      </m:oMath>
      <w:r>
        <w:rPr>
          <w:rFonts w:eastAsiaTheme="minorEastAsia"/>
          <w:sz w:val="20"/>
          <w:szCs w:val="20"/>
        </w:rPr>
        <w:t xml:space="preserve"> time steps in the future is worth only </w:t>
      </w:r>
      <m:oMath>
        <m:sSup>
          <m:sSupPr>
            <m:ctrlPr>
              <w:rPr>
                <w:rFonts w:ascii="Cambria Math" w:eastAsiaTheme="minorEastAsia" w:hAnsi="Cambria Math"/>
                <w:i/>
                <w:iCs/>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k-1</m:t>
            </m:r>
          </m:sup>
        </m:sSup>
      </m:oMath>
      <w:r>
        <w:rPr>
          <w:rFonts w:eastAsiaTheme="minorEastAsia"/>
          <w:iCs/>
          <w:sz w:val="20"/>
          <w:szCs w:val="20"/>
        </w:rPr>
        <w:t xml:space="preserve"> times what it would be worth if it were received immediately. If </w:t>
      </w:r>
      <m:oMath>
        <m:r>
          <w:rPr>
            <w:rFonts w:ascii="Cambria Math" w:eastAsiaTheme="minorEastAsia" w:hAnsi="Cambria Math"/>
            <w:sz w:val="20"/>
            <w:szCs w:val="20"/>
          </w:rPr>
          <m:t>γ</m:t>
        </m:r>
        <m:r>
          <w:rPr>
            <w:rFonts w:ascii="Cambria Math" w:eastAsiaTheme="minorEastAsia" w:hAnsi="Cambria Math"/>
            <w:sz w:val="20"/>
            <w:szCs w:val="20"/>
          </w:rPr>
          <m:t>&lt;</m:t>
        </m:r>
        <m:r>
          <w:rPr>
            <w:rFonts w:ascii="Cambria Math" w:eastAsiaTheme="minorEastAsia" w:hAnsi="Cambria Math"/>
            <w:sz w:val="20"/>
            <w:szCs w:val="20"/>
          </w:rPr>
          <m:t>1</m:t>
        </m:r>
      </m:oMath>
      <w:r>
        <w:rPr>
          <w:rFonts w:eastAsiaTheme="minorEastAsia"/>
          <w:iCs/>
          <w:sz w:val="20"/>
          <w:szCs w:val="20"/>
        </w:rPr>
        <w:t xml:space="preserve">, the infinite sum in (7) has a finite value </w:t>
      </w:r>
      <w:proofErr w:type="gramStart"/>
      <w:r>
        <w:rPr>
          <w:rFonts w:eastAsiaTheme="minorEastAsia"/>
          <w:iCs/>
          <w:sz w:val="20"/>
          <w:szCs w:val="20"/>
        </w:rPr>
        <w:t>as long as</w:t>
      </w:r>
      <w:proofErr w:type="gramEnd"/>
      <w:r>
        <w:rPr>
          <w:rFonts w:eastAsiaTheme="minorEastAsia"/>
          <w:iCs/>
          <w:sz w:val="20"/>
          <w:szCs w:val="20"/>
        </w:rPr>
        <w:t xml:space="preserve"> the reward sequence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k</m:t>
                </m:r>
              </m:sub>
            </m:sSub>
          </m:e>
        </m:d>
      </m:oMath>
      <w:r>
        <w:rPr>
          <w:rFonts w:eastAsiaTheme="minorEastAsia"/>
          <w:sz w:val="20"/>
          <w:szCs w:val="20"/>
        </w:rPr>
        <w:t xml:space="preserve"> is bounded. If </w:t>
      </w:r>
      <m:oMath>
        <m:r>
          <w:rPr>
            <w:rFonts w:ascii="Cambria Math" w:eastAsiaTheme="minorEastAsia" w:hAnsi="Cambria Math"/>
            <w:sz w:val="20"/>
            <w:szCs w:val="20"/>
          </w:rPr>
          <m:t>γ</m:t>
        </m:r>
        <m:r>
          <w:rPr>
            <w:rFonts w:ascii="Cambria Math" w:eastAsiaTheme="minorEastAsia" w:hAnsi="Cambria Math"/>
            <w:sz w:val="20"/>
            <w:szCs w:val="20"/>
          </w:rPr>
          <m:t>=0</m:t>
        </m:r>
      </m:oMath>
      <w:r>
        <w:rPr>
          <w:rFonts w:eastAsiaTheme="minorEastAsia"/>
          <w:iCs/>
          <w:sz w:val="20"/>
          <w:szCs w:val="20"/>
        </w:rPr>
        <w:t xml:space="preserve">, the agent is “myopic” in being concerned only with maximizing the immediate rewards: </w:t>
      </w:r>
      <w:r w:rsidR="00A70B2D">
        <w:rPr>
          <w:rFonts w:eastAsiaTheme="minorEastAsia"/>
          <w:iCs/>
          <w:sz w:val="20"/>
          <w:szCs w:val="20"/>
        </w:rPr>
        <w:t xml:space="preserve">its objective in this case id to learn how to choose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70B2D">
        <w:rPr>
          <w:rFonts w:eastAsiaTheme="minorEastAsia"/>
          <w:sz w:val="20"/>
          <w:szCs w:val="20"/>
        </w:rPr>
        <w:t xml:space="preserve"> </w:t>
      </w:r>
      <w:proofErr w:type="gramStart"/>
      <w:r w:rsidR="00A70B2D">
        <w:rPr>
          <w:rFonts w:eastAsiaTheme="minorEastAsia"/>
          <w:sz w:val="20"/>
          <w:szCs w:val="20"/>
        </w:rPr>
        <w:t>so as to</w:t>
      </w:r>
      <w:proofErr w:type="gramEnd"/>
      <w:r w:rsidR="00A70B2D">
        <w:rPr>
          <w:rFonts w:eastAsiaTheme="minorEastAsia"/>
          <w:sz w:val="20"/>
          <w:szCs w:val="20"/>
        </w:rPr>
        <w:t xml:space="preserve"> maximize only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oMath>
      <w:r w:rsidR="00A70B2D">
        <w:rPr>
          <w:rFonts w:eastAsiaTheme="minorEastAsia"/>
          <w:sz w:val="20"/>
          <w:szCs w:val="20"/>
        </w:rPr>
        <w:t xml:space="preserve">. If each of the agent’s actions happened to influence only the immediate reward, not future rewards as well, then a myopic agent could maximize (7) by separately maximizing each immediate reward. But in general acting to maximize the immediate reward can reduce access to future rewards so that the return is reduced. As </w:t>
      </w:r>
      <m:oMath>
        <m:r>
          <w:rPr>
            <w:rFonts w:ascii="Cambria Math" w:eastAsiaTheme="minorEastAsia" w:hAnsi="Cambria Math"/>
            <w:sz w:val="20"/>
            <w:szCs w:val="20"/>
          </w:rPr>
          <m:t>γ</m:t>
        </m:r>
      </m:oMath>
      <w:r w:rsidR="00A70B2D">
        <w:rPr>
          <w:rFonts w:eastAsiaTheme="minorEastAsia"/>
          <w:iCs/>
          <w:sz w:val="20"/>
          <w:szCs w:val="20"/>
        </w:rPr>
        <w:t xml:space="preserve"> approaches 1, the return objective takes future rewards into account more strongly; the agent becomes more farsighted.</w:t>
      </w:r>
    </w:p>
    <w:p w14:paraId="7B3D0AF1" w14:textId="02E0BFF9" w:rsidR="008E1261" w:rsidRDefault="008E1261">
      <w:pPr>
        <w:rPr>
          <w:rFonts w:eastAsiaTheme="minorEastAsia"/>
          <w:iCs/>
          <w:sz w:val="20"/>
          <w:szCs w:val="20"/>
        </w:rPr>
      </w:pPr>
      <w:r>
        <w:rPr>
          <w:rFonts w:eastAsiaTheme="minorEastAsia"/>
          <w:iCs/>
          <w:sz w:val="20"/>
          <w:szCs w:val="20"/>
        </w:rPr>
        <w:t xml:space="preserve"> Returns at successive time steps are related to each other in a way that is important for the theory and algorithms of reinforcement learning:</w:t>
      </w:r>
    </w:p>
    <w:p w14:paraId="03317074" w14:textId="1AB3C014" w:rsidR="008E1261" w:rsidRDefault="008E1261">
      <w:pPr>
        <w:rPr>
          <w:rFonts w:eastAsiaTheme="minorEastAsia"/>
          <w:iCs/>
          <w:sz w:val="20"/>
          <w:szCs w:val="20"/>
        </w:rPr>
      </w:pPr>
    </w:p>
    <w:p w14:paraId="7CDC70A3" w14:textId="1C172237" w:rsidR="008E1261" w:rsidRPr="008E1261" w:rsidRDefault="008E126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r>
          <w:rPr>
            <w:rFonts w:ascii="Cambria Math" w:eastAsiaTheme="minorEastAsia" w:hAnsi="Cambria Math"/>
            <w:sz w:val="20"/>
            <w:szCs w:val="20"/>
          </w:rPr>
          <m:t>γ</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3</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4</m:t>
            </m:r>
          </m:sub>
        </m:sSub>
        <m:r>
          <w:rPr>
            <w:rFonts w:ascii="Cambria Math" w:eastAsiaTheme="minorEastAsia" w:hAnsi="Cambria Math"/>
            <w:sz w:val="20"/>
            <w:szCs w:val="20"/>
          </w:rPr>
          <m:t>+…</m:t>
        </m:r>
      </m:oMath>
      <w:r>
        <w:rPr>
          <w:rFonts w:eastAsiaTheme="minorEastAsia"/>
          <w:sz w:val="20"/>
          <w:szCs w:val="20"/>
        </w:rPr>
        <w:t xml:space="preserve"> </w:t>
      </w:r>
    </w:p>
    <w:p w14:paraId="36AE388F" w14:textId="77777777" w:rsidR="008E1261" w:rsidRDefault="008E1261" w:rsidP="008E1261">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+γ</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3</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t+4</m:t>
                </m:r>
              </m:sub>
            </m:sSub>
            <m:r>
              <w:rPr>
                <w:rFonts w:ascii="Cambria Math" w:eastAsiaTheme="minorEastAsia" w:hAnsi="Cambria Math"/>
                <w:sz w:val="20"/>
                <w:szCs w:val="20"/>
              </w:rPr>
              <m:t>+…</m:t>
            </m:r>
          </m:e>
        </m:d>
        <m:r>
          <w:rPr>
            <w:rFonts w:ascii="Cambria Math" w:eastAsiaTheme="minorEastAsia" w:hAnsi="Cambria Math"/>
            <w:sz w:val="20"/>
            <w:szCs w:val="20"/>
          </w:rPr>
          <m:t xml:space="preserve"> </m:t>
        </m:r>
      </m:oMath>
    </w:p>
    <w:p w14:paraId="1240A1BF" w14:textId="36505A10" w:rsidR="008E1261" w:rsidRDefault="008E1261" w:rsidP="008E1261">
      <w:pPr>
        <w:rPr>
          <w:rFonts w:eastAsiaTheme="minorEastAsia"/>
          <w:sz w:val="20"/>
          <w:szCs w:val="20"/>
        </w:rPr>
      </w:pPr>
      <w:r>
        <w:rPr>
          <w:rFonts w:eastAsiaTheme="minorEastAsia"/>
          <w:sz w:val="20"/>
          <w:szCs w:val="20"/>
        </w:rPr>
        <w:lastRenderedPageBreak/>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m:t>
            </m:r>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+γ</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6837BF">
        <w:rPr>
          <w:rFonts w:eastAsiaTheme="minorEastAsia"/>
          <w:sz w:val="20"/>
          <w:szCs w:val="20"/>
        </w:rPr>
        <w:t xml:space="preserve">                                                                (8)</w:t>
      </w:r>
    </w:p>
    <w:p w14:paraId="439BD7A7" w14:textId="4CACF237" w:rsidR="006837BF" w:rsidRDefault="006837BF" w:rsidP="008E1261">
      <w:pPr>
        <w:rPr>
          <w:rFonts w:eastAsiaTheme="minorEastAsia"/>
          <w:sz w:val="20"/>
          <w:szCs w:val="20"/>
        </w:rPr>
      </w:pPr>
    </w:p>
    <w:p w14:paraId="21D50BF0" w14:textId="7EF7C76B" w:rsidR="006837BF" w:rsidRDefault="00F26EFA" w:rsidP="008E1261">
      <w:pPr>
        <w:rPr>
          <w:rFonts w:eastAsiaTheme="minorEastAsia"/>
          <w:sz w:val="20"/>
          <w:szCs w:val="20"/>
        </w:rPr>
      </w:pPr>
      <w:r>
        <w:rPr>
          <w:rFonts w:eastAsiaTheme="minorEastAsia"/>
          <w:sz w:val="20"/>
          <w:szCs w:val="20"/>
        </w:rPr>
        <w:t xml:space="preserve">Note that this works for all time steps </w:t>
      </w:r>
      <m:oMath>
        <m:r>
          <w:rPr>
            <w:rFonts w:ascii="Cambria Math" w:eastAsiaTheme="minorEastAsia" w:hAnsi="Cambria Math"/>
            <w:sz w:val="20"/>
            <w:szCs w:val="20"/>
          </w:rPr>
          <m:t>t &lt; T</m:t>
        </m:r>
      </m:oMath>
      <w:r>
        <w:rPr>
          <w:rFonts w:eastAsiaTheme="minorEastAsia"/>
          <w:sz w:val="20"/>
          <w:szCs w:val="20"/>
        </w:rPr>
        <w:t xml:space="preserve">, even if termination occurs at </w:t>
      </w:r>
      <m:oMath>
        <m:r>
          <w:rPr>
            <w:rFonts w:ascii="Cambria Math" w:eastAsiaTheme="minorEastAsia" w:hAnsi="Cambria Math"/>
            <w:sz w:val="20"/>
            <w:szCs w:val="20"/>
          </w:rPr>
          <m:t>t+1</m:t>
        </m:r>
      </m:oMath>
      <w:r>
        <w:rPr>
          <w:rFonts w:eastAsiaTheme="minorEastAsia"/>
          <w:sz w:val="20"/>
          <w:szCs w:val="20"/>
        </w:rPr>
        <w:t xml:space="preserve">, provided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=0</m:t>
        </m:r>
      </m:oMath>
      <w:r>
        <w:rPr>
          <w:rFonts w:eastAsiaTheme="minorEastAsia"/>
          <w:sz w:val="20"/>
          <w:szCs w:val="20"/>
        </w:rPr>
        <w:t xml:space="preserve">. Note that although the return (7) is a sum of infinite number of terms, it is still finite if the reward is nonzero and constant – if </w:t>
      </w:r>
      <m:oMath>
        <m:r>
          <w:rPr>
            <w:rFonts w:ascii="Cambria Math" w:eastAsiaTheme="minorEastAsia" w:hAnsi="Cambria Math"/>
            <w:sz w:val="20"/>
            <w:szCs w:val="20"/>
          </w:rPr>
          <m:t>γ</m:t>
        </m:r>
        <m:r>
          <w:rPr>
            <w:rFonts w:ascii="Cambria Math" w:eastAsiaTheme="minorEastAsia" w:hAnsi="Cambria Math"/>
            <w:sz w:val="20"/>
            <w:szCs w:val="20"/>
          </w:rPr>
          <m:t>&lt;1</m:t>
        </m:r>
      </m:oMath>
      <w:r>
        <w:rPr>
          <w:rFonts w:eastAsiaTheme="minorEastAsia"/>
          <w:sz w:val="20"/>
          <w:szCs w:val="20"/>
        </w:rPr>
        <w:t xml:space="preserve">. For example, if the reward is a constant </w:t>
      </w:r>
      <m:oMath>
        <m:r>
          <w:rPr>
            <w:rFonts w:ascii="Cambria Math" w:eastAsiaTheme="minorEastAsia" w:hAnsi="Cambria Math"/>
            <w:sz w:val="20"/>
            <w:szCs w:val="20"/>
          </w:rPr>
          <m:t>+1</m:t>
        </m:r>
      </m:oMath>
      <w:r>
        <w:rPr>
          <w:rFonts w:eastAsiaTheme="minorEastAsia"/>
          <w:sz w:val="20"/>
          <w:szCs w:val="20"/>
        </w:rPr>
        <w:t>, then the return is</w:t>
      </w:r>
    </w:p>
    <w:p w14:paraId="02AA5B58" w14:textId="5C7F0207" w:rsidR="00F26EFA" w:rsidRDefault="00F26EFA" w:rsidP="008E1261">
      <w:pPr>
        <w:rPr>
          <w:rFonts w:eastAsiaTheme="minorEastAsia"/>
          <w:sz w:val="20"/>
          <w:szCs w:val="20"/>
        </w:rPr>
      </w:pPr>
    </w:p>
    <w:p w14:paraId="0F7DB631" w14:textId="02ECFB6F" w:rsidR="00F26EFA" w:rsidRDefault="00F26EFA" w:rsidP="008E126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k=0</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k</m:t>
                </m:r>
              </m:sup>
            </m:sSup>
          </m:e>
        </m:nary>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1-γ</m:t>
            </m:r>
          </m:den>
        </m:f>
      </m:oMath>
      <w:r>
        <w:rPr>
          <w:rFonts w:eastAsiaTheme="minorEastAsia"/>
          <w:sz w:val="20"/>
          <w:szCs w:val="20"/>
        </w:rPr>
        <w:t xml:space="preserve">                (9)</w:t>
      </w:r>
    </w:p>
    <w:p w14:paraId="58767AAF" w14:textId="544D6F9B" w:rsidR="00F26EFA" w:rsidRDefault="00F26EFA" w:rsidP="008E1261">
      <w:pPr>
        <w:rPr>
          <w:rFonts w:eastAsiaTheme="minorEastAsia"/>
          <w:sz w:val="20"/>
          <w:szCs w:val="20"/>
        </w:rPr>
      </w:pPr>
    </w:p>
    <w:p w14:paraId="39BF6A98" w14:textId="77777777" w:rsidR="00F26EFA" w:rsidRPr="008E1261" w:rsidRDefault="00F26EFA" w:rsidP="008E1261">
      <w:pPr>
        <w:rPr>
          <w:rFonts w:eastAsiaTheme="minorEastAsia"/>
          <w:sz w:val="20"/>
          <w:szCs w:val="20"/>
        </w:rPr>
      </w:pPr>
    </w:p>
    <w:p w14:paraId="20C63951" w14:textId="0CFF71C5" w:rsidR="009E6155" w:rsidRDefault="00C0365B">
      <w:pPr>
        <w:rPr>
          <w:sz w:val="20"/>
          <w:szCs w:val="20"/>
        </w:rPr>
      </w:pPr>
      <w:r>
        <w:rPr>
          <w:sz w:val="20"/>
          <w:szCs w:val="20"/>
        </w:rPr>
        <w:t xml:space="preserve"> </w:t>
      </w:r>
    </w:p>
    <w:p w14:paraId="3F013F76" w14:textId="77777777" w:rsidR="009E6155" w:rsidRDefault="009E6155">
      <w:pPr>
        <w:rPr>
          <w:sz w:val="20"/>
          <w:szCs w:val="20"/>
        </w:rPr>
      </w:pPr>
    </w:p>
    <w:p w14:paraId="20AE24B4" w14:textId="77777777" w:rsidR="000A70FF" w:rsidRDefault="000A70FF">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4FE8898B" w:rsidR="008867CD" w:rsidRDefault="008867CD">
      <w:pPr>
        <w:rPr>
          <w:sz w:val="20"/>
          <w:szCs w:val="20"/>
        </w:rPr>
      </w:pPr>
    </w:p>
    <w:p w14:paraId="26F172AA" w14:textId="77777777" w:rsidR="00B45800" w:rsidRDefault="00B45800">
      <w:pPr>
        <w:rPr>
          <w:sz w:val="20"/>
          <w:szCs w:val="20"/>
        </w:rPr>
      </w:pPr>
    </w:p>
    <w:p w14:paraId="565BEC4A" w14:textId="77777777" w:rsidR="00B45800" w:rsidRDefault="00B45800">
      <w:pPr>
        <w:rPr>
          <w:sz w:val="20"/>
          <w:szCs w:val="20"/>
        </w:rPr>
      </w:pPr>
    </w:p>
    <w:p w14:paraId="14FF24F3" w14:textId="0DBA799D" w:rsidR="00F06DF1" w:rsidRPr="00273BED" w:rsidRDefault="00C23EE3" w:rsidP="00B45800">
      <w:pPr>
        <w:keepNext/>
        <w:keepLines/>
        <w:rPr>
          <w:b/>
          <w:bCs/>
          <w:i/>
          <w:iCs/>
          <w:sz w:val="20"/>
          <w:szCs w:val="20"/>
          <w:lang w:eastAsia="ja-JP"/>
        </w:rPr>
      </w:pPr>
      <w:r w:rsidRPr="00273BED">
        <w:rPr>
          <w:b/>
          <w:bCs/>
          <w:i/>
          <w:iCs/>
          <w:sz w:val="20"/>
          <w:szCs w:val="20"/>
          <w:lang w:eastAsia="ja-JP"/>
        </w:rPr>
        <w:t>Gridworld</w:t>
      </w:r>
    </w:p>
    <w:p w14:paraId="48EFF4B3" w14:textId="388B43AE" w:rsidR="00273BED" w:rsidRDefault="00273BED" w:rsidP="00B45800">
      <w:pPr>
        <w:keepNext/>
        <w:keepLines/>
        <w:rPr>
          <w:sz w:val="20"/>
          <w:szCs w:val="20"/>
          <w:lang w:eastAsia="ja-JP"/>
        </w:rPr>
      </w:pPr>
    </w:p>
    <w:p w14:paraId="51B03D15" w14:textId="6B897FB4" w:rsidR="00273BED" w:rsidRDefault="00273BED" w:rsidP="00B45800">
      <w:pPr>
        <w:keepNext/>
        <w:keepLines/>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rsidP="00B45800">
      <w:pPr>
        <w:keepNext/>
        <w:keepLines/>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rsidP="00B45800">
      <w:pPr>
        <w:keepNext/>
        <w:keepLines/>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rsidP="00B45800">
      <w:pPr>
        <w:keepNext/>
        <w:keepLines/>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rsidP="00B45800">
      <w:pPr>
        <w:keepNext/>
        <w:keepLines/>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rsidP="00B45800">
      <w:pPr>
        <w:keepNext/>
        <w:keepLines/>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2B36A998" w:rsidR="009D0335" w:rsidRDefault="009D0335">
      <w:pPr>
        <w:rPr>
          <w:color w:val="FF0000"/>
          <w:sz w:val="20"/>
          <w:szCs w:val="20"/>
        </w:rPr>
      </w:pPr>
      <w:r w:rsidRPr="009D0335">
        <w:rPr>
          <w:color w:val="FF0000"/>
          <w:sz w:val="20"/>
          <w:szCs w:val="20"/>
        </w:rPr>
        <w:t>//TODO: finish the discussion on Markov decision processes</w:t>
      </w:r>
    </w:p>
    <w:p w14:paraId="2BDC5BFB" w14:textId="0358C00E" w:rsidR="00172F85" w:rsidRDefault="00172F8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4"/>
          <w:szCs w:val="24"/>
        </w:rPr>
        <w:id w:val="1725326871"/>
        <w:docPartObj>
          <w:docPartGallery w:val="Bibliographies"/>
          <w:docPartUnique/>
        </w:docPartObj>
      </w:sdtPr>
      <w:sdtContent>
        <w:p w14:paraId="4F5870E6" w14:textId="3389400E" w:rsidR="00172F85" w:rsidRDefault="00172F85">
          <w:pPr>
            <w:pStyle w:val="Heading1"/>
          </w:pPr>
          <w:r>
            <w:t>Bibliography</w:t>
          </w:r>
        </w:p>
        <w:sdt>
          <w:sdtPr>
            <w:id w:val="111145805"/>
            <w:bibliography/>
          </w:sdtPr>
          <w:sdtContent>
            <w:p w14:paraId="3AD8D58B" w14:textId="77777777" w:rsidR="00172F85" w:rsidRDefault="00172F85" w:rsidP="00172F85">
              <w:pPr>
                <w:pStyle w:val="Bibliography"/>
                <w:ind w:left="720" w:hanging="720"/>
                <w:rPr>
                  <w:noProof/>
                </w:rPr>
              </w:pPr>
              <w:r>
                <w:fldChar w:fldCharType="begin"/>
              </w:r>
              <w:r>
                <w:instrText xml:space="preserve"> BIBLIOGRAPHY </w:instrText>
              </w:r>
              <w:r>
                <w:fldChar w:fldCharType="separate"/>
              </w:r>
              <w:r>
                <w:rPr>
                  <w:noProof/>
                </w:rPr>
                <w:t xml:space="preserve">Berteskas, D. P. (2019). </w:t>
              </w:r>
              <w:r>
                <w:rPr>
                  <w:i/>
                  <w:iCs/>
                  <w:noProof/>
                </w:rPr>
                <w:t>Reinforcement Learning and Optimal Control.</w:t>
              </w:r>
              <w:r>
                <w:rPr>
                  <w:noProof/>
                </w:rPr>
                <w:t xml:space="preserve"> Belmont, Massachusetts: Athena Scientific.</w:t>
              </w:r>
            </w:p>
            <w:p w14:paraId="2B84F93C" w14:textId="77777777" w:rsidR="00172F85" w:rsidRDefault="00172F85" w:rsidP="00172F85">
              <w:pPr>
                <w:pStyle w:val="Bibliography"/>
                <w:ind w:left="720" w:hanging="720"/>
                <w:rPr>
                  <w:noProof/>
                </w:rPr>
              </w:pPr>
              <w:r>
                <w:rPr>
                  <w:noProof/>
                </w:rPr>
                <w:t xml:space="preserve">Richard S. Sutton, A. G. (2020). </w:t>
              </w:r>
              <w:r>
                <w:rPr>
                  <w:i/>
                  <w:iCs/>
                  <w:noProof/>
                </w:rPr>
                <w:t>Reinforcement Learning: An Introduction.</w:t>
              </w:r>
              <w:r>
                <w:rPr>
                  <w:noProof/>
                </w:rPr>
                <w:t xml:space="preserve"> Cambridge, Massachusetts: The MIT Press.</w:t>
              </w:r>
            </w:p>
            <w:p w14:paraId="0EF00B5D" w14:textId="02B34C78" w:rsidR="00172F85" w:rsidRDefault="00172F85" w:rsidP="00172F85">
              <w:r>
                <w:rPr>
                  <w:b/>
                  <w:bCs/>
                  <w:noProof/>
                </w:rPr>
                <w:fldChar w:fldCharType="end"/>
              </w:r>
            </w:p>
          </w:sdtContent>
        </w:sdt>
      </w:sdtContent>
    </w:sdt>
    <w:p w14:paraId="1C7E8783" w14:textId="2C944644" w:rsidR="00172F85" w:rsidRDefault="00172F85" w:rsidP="00172F85">
      <w:pPr>
        <w:pStyle w:val="Heading1"/>
      </w:pPr>
    </w:p>
    <w:p w14:paraId="7ECC9972" w14:textId="2C824EDD" w:rsidR="00172F85" w:rsidRPr="00F06DF1" w:rsidRDefault="00172F85">
      <w:pPr>
        <w:rPr>
          <w:sz w:val="20"/>
          <w:szCs w:val="20"/>
        </w:rPr>
      </w:pPr>
    </w:p>
    <w:sectPr w:rsidR="00172F8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EA797" w14:textId="77777777" w:rsidR="00235F95" w:rsidRDefault="00235F95" w:rsidP="00D65C27">
      <w:r>
        <w:separator/>
      </w:r>
    </w:p>
  </w:endnote>
  <w:endnote w:type="continuationSeparator" w:id="0">
    <w:p w14:paraId="562E17CC" w14:textId="77777777" w:rsidR="00235F95" w:rsidRDefault="00235F95"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10857" w14:textId="77777777" w:rsidR="00235F95" w:rsidRDefault="00235F95" w:rsidP="00D65C27">
      <w:r>
        <w:separator/>
      </w:r>
    </w:p>
  </w:footnote>
  <w:footnote w:type="continuationSeparator" w:id="0">
    <w:p w14:paraId="04EA8D25" w14:textId="77777777" w:rsidR="00235F95" w:rsidRDefault="00235F95"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0707A0"/>
    <w:rsid w:val="000A70FF"/>
    <w:rsid w:val="000A720C"/>
    <w:rsid w:val="000B43A4"/>
    <w:rsid w:val="000B5010"/>
    <w:rsid w:val="000F625B"/>
    <w:rsid w:val="00113B52"/>
    <w:rsid w:val="00132853"/>
    <w:rsid w:val="00132975"/>
    <w:rsid w:val="00140B30"/>
    <w:rsid w:val="00172F85"/>
    <w:rsid w:val="001C4382"/>
    <w:rsid w:val="001D45C8"/>
    <w:rsid w:val="00203783"/>
    <w:rsid w:val="00235F95"/>
    <w:rsid w:val="00257D81"/>
    <w:rsid w:val="00260560"/>
    <w:rsid w:val="00273BED"/>
    <w:rsid w:val="002C034E"/>
    <w:rsid w:val="002C2F7F"/>
    <w:rsid w:val="002C6E65"/>
    <w:rsid w:val="00395A2D"/>
    <w:rsid w:val="00410D46"/>
    <w:rsid w:val="00414489"/>
    <w:rsid w:val="00464F16"/>
    <w:rsid w:val="00491965"/>
    <w:rsid w:val="004A1318"/>
    <w:rsid w:val="004C3952"/>
    <w:rsid w:val="00501E48"/>
    <w:rsid w:val="0052781C"/>
    <w:rsid w:val="005601E5"/>
    <w:rsid w:val="005A5F58"/>
    <w:rsid w:val="005F6805"/>
    <w:rsid w:val="00603ACB"/>
    <w:rsid w:val="0061015E"/>
    <w:rsid w:val="00623593"/>
    <w:rsid w:val="0062730E"/>
    <w:rsid w:val="006456A6"/>
    <w:rsid w:val="00665DA9"/>
    <w:rsid w:val="006837BF"/>
    <w:rsid w:val="006D103B"/>
    <w:rsid w:val="0070323B"/>
    <w:rsid w:val="00703489"/>
    <w:rsid w:val="00706EBD"/>
    <w:rsid w:val="0072224A"/>
    <w:rsid w:val="00772085"/>
    <w:rsid w:val="00786587"/>
    <w:rsid w:val="007D616F"/>
    <w:rsid w:val="007F3FB8"/>
    <w:rsid w:val="00820B6A"/>
    <w:rsid w:val="00861172"/>
    <w:rsid w:val="008867CD"/>
    <w:rsid w:val="00895E40"/>
    <w:rsid w:val="008E1261"/>
    <w:rsid w:val="009066F8"/>
    <w:rsid w:val="00926DB8"/>
    <w:rsid w:val="00962F19"/>
    <w:rsid w:val="009665F4"/>
    <w:rsid w:val="00980677"/>
    <w:rsid w:val="0099478D"/>
    <w:rsid w:val="009D0335"/>
    <w:rsid w:val="009E5AB3"/>
    <w:rsid w:val="009E6155"/>
    <w:rsid w:val="00A45C16"/>
    <w:rsid w:val="00A70B2D"/>
    <w:rsid w:val="00A72977"/>
    <w:rsid w:val="00AD5686"/>
    <w:rsid w:val="00AE4EB9"/>
    <w:rsid w:val="00B15F0D"/>
    <w:rsid w:val="00B274EB"/>
    <w:rsid w:val="00B45800"/>
    <w:rsid w:val="00B6026A"/>
    <w:rsid w:val="00B71546"/>
    <w:rsid w:val="00B77507"/>
    <w:rsid w:val="00B95977"/>
    <w:rsid w:val="00BB1E2B"/>
    <w:rsid w:val="00BD148D"/>
    <w:rsid w:val="00BE7624"/>
    <w:rsid w:val="00BF1C86"/>
    <w:rsid w:val="00C0365B"/>
    <w:rsid w:val="00C04119"/>
    <w:rsid w:val="00C07338"/>
    <w:rsid w:val="00C23EE3"/>
    <w:rsid w:val="00C37614"/>
    <w:rsid w:val="00C76241"/>
    <w:rsid w:val="00CD7FBB"/>
    <w:rsid w:val="00D01569"/>
    <w:rsid w:val="00D522EE"/>
    <w:rsid w:val="00D65C27"/>
    <w:rsid w:val="00D9190C"/>
    <w:rsid w:val="00E413D1"/>
    <w:rsid w:val="00E61BFA"/>
    <w:rsid w:val="00E6765C"/>
    <w:rsid w:val="00ED114E"/>
    <w:rsid w:val="00ED3B66"/>
    <w:rsid w:val="00ED5037"/>
    <w:rsid w:val="00F06DF1"/>
    <w:rsid w:val="00F26EFA"/>
    <w:rsid w:val="00F356D2"/>
    <w:rsid w:val="00F61988"/>
    <w:rsid w:val="00FB755F"/>
    <w:rsid w:val="00FC26F6"/>
    <w:rsid w:val="00FC7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1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 w:type="paragraph" w:styleId="Bibliography">
    <w:name w:val="Bibliography"/>
    <w:basedOn w:val="Normal"/>
    <w:next w:val="Normal"/>
    <w:uiPriority w:val="37"/>
    <w:unhideWhenUsed/>
    <w:rsid w:val="00172F85"/>
  </w:style>
  <w:style w:type="character" w:customStyle="1" w:styleId="Heading3Char">
    <w:name w:val="Heading 3 Char"/>
    <w:basedOn w:val="DefaultParagraphFont"/>
    <w:link w:val="Heading3"/>
    <w:uiPriority w:val="9"/>
    <w:rsid w:val="0061015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91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8398">
      <w:bodyDiv w:val="1"/>
      <w:marLeft w:val="0"/>
      <w:marRight w:val="0"/>
      <w:marTop w:val="0"/>
      <w:marBottom w:val="0"/>
      <w:divBdr>
        <w:top w:val="none" w:sz="0" w:space="0" w:color="auto"/>
        <w:left w:val="none" w:sz="0" w:space="0" w:color="auto"/>
        <w:bottom w:val="none" w:sz="0" w:space="0" w:color="auto"/>
        <w:right w:val="none" w:sz="0" w:space="0" w:color="auto"/>
      </w:divBdr>
    </w:div>
    <w:div w:id="714234600">
      <w:bodyDiv w:val="1"/>
      <w:marLeft w:val="0"/>
      <w:marRight w:val="0"/>
      <w:marTop w:val="0"/>
      <w:marBottom w:val="0"/>
      <w:divBdr>
        <w:top w:val="none" w:sz="0" w:space="0" w:color="auto"/>
        <w:left w:val="none" w:sz="0" w:space="0" w:color="auto"/>
        <w:bottom w:val="none" w:sz="0" w:space="0" w:color="auto"/>
        <w:right w:val="none" w:sz="0" w:space="0" w:color="auto"/>
      </w:divBdr>
    </w:div>
    <w:div w:id="1025525255">
      <w:bodyDiv w:val="1"/>
      <w:marLeft w:val="0"/>
      <w:marRight w:val="0"/>
      <w:marTop w:val="0"/>
      <w:marBottom w:val="0"/>
      <w:divBdr>
        <w:top w:val="none" w:sz="0" w:space="0" w:color="auto"/>
        <w:left w:val="none" w:sz="0" w:space="0" w:color="auto"/>
        <w:bottom w:val="none" w:sz="0" w:space="0" w:color="auto"/>
        <w:right w:val="none" w:sz="0" w:space="0" w:color="auto"/>
      </w:divBdr>
    </w:div>
    <w:div w:id="1345673466">
      <w:bodyDiv w:val="1"/>
      <w:marLeft w:val="0"/>
      <w:marRight w:val="0"/>
      <w:marTop w:val="0"/>
      <w:marBottom w:val="0"/>
      <w:divBdr>
        <w:top w:val="none" w:sz="0" w:space="0" w:color="auto"/>
        <w:left w:val="none" w:sz="0" w:space="0" w:color="auto"/>
        <w:bottom w:val="none" w:sz="0" w:space="0" w:color="auto"/>
        <w:right w:val="none" w:sz="0" w:space="0" w:color="auto"/>
      </w:divBdr>
    </w:div>
    <w:div w:id="15604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Dim19</b:Tag>
    <b:SourceType>Book</b:SourceType>
    <b:Guid>{716CFF2D-5795-8448-99FE-338C25890335}</b:Guid>
    <b:Author>
      <b:Author>
        <b:NameList>
          <b:Person>
            <b:Last>Berteskas</b:Last>
            <b:First>Dimitri</b:First>
            <b:Middle>P.</b:Middle>
          </b:Person>
        </b:NameList>
      </b:Author>
    </b:Author>
    <b:Title>Reinforcement Learning and Optimal Control</b:Title>
    <b:City>Belmont, Massachusetts</b:City>
    <b:Publisher>Athena Scientific</b:Publisher>
    <b:Year>2019</b:Year>
    <b:RefOrder>1</b:RefOrder>
  </b:Source>
  <b:Source>
    <b:Tag>Ric20</b:Tag>
    <b:SourceType>Book</b:SourceType>
    <b:Guid>{6C59DD70-5526-A941-B5EE-AE01FF9C95AB}</b:Guid>
    <b:Author>
      <b:Author>
        <b:NameList>
          <b:Person>
            <b:Last>Richard S. Sutton</b:Last>
            <b:First>Andrew</b:First>
            <b:Middle>G. Barto</b:Middle>
          </b:Person>
        </b:NameList>
      </b:Author>
    </b:Author>
    <b:Title>Reinforcement Learning: An Introduction</b:Title>
    <b:City>Cambridge, Massachusetts</b:City>
    <b:Publisher>The MIT Press</b:Publisher>
    <b:Year>2020</b:Year>
    <b:RefOrder>2</b:RefOrder>
  </b:Source>
</b:Sources>
</file>

<file path=customXml/itemProps1.xml><?xml version="1.0" encoding="utf-8"?>
<ds:datastoreItem xmlns:ds="http://schemas.openxmlformats.org/officeDocument/2006/customXml" ds:itemID="{11C0193A-F6F3-5849-A7EB-9C5478AF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6</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57</cp:revision>
  <dcterms:created xsi:type="dcterms:W3CDTF">2023-06-24T13:49:00Z</dcterms:created>
  <dcterms:modified xsi:type="dcterms:W3CDTF">2023-07-14T12:13:00Z</dcterms:modified>
</cp:coreProperties>
</file>