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FD9F488" w:rsidR="004269F9" w:rsidRPr="008D7707" w:rsidRDefault="008D7707" w:rsidP="008D7707">
      <w:pPr>
        <w:pStyle w:val="Heading1"/>
        <w:rPr>
          <w:sz w:val="28"/>
          <w:szCs w:val="28"/>
        </w:rPr>
      </w:pPr>
      <w:r w:rsidRPr="008D7707">
        <w:rPr>
          <w:sz w:val="28"/>
          <w:szCs w:val="28"/>
        </w:rPr>
        <w:t>Reinforcement Learning – Sutton 2</w:t>
      </w:r>
      <w:r w:rsidRPr="008D7707">
        <w:rPr>
          <w:sz w:val="28"/>
          <w:szCs w:val="28"/>
          <w:vertAlign w:val="superscript"/>
        </w:rPr>
        <w:t>nd</w:t>
      </w:r>
      <w:r w:rsidRPr="008D7707">
        <w:rPr>
          <w:sz w:val="28"/>
          <w:szCs w:val="28"/>
        </w:rPr>
        <w:t xml:space="preserve"> Edition</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31087C25" w:rsidR="00090660" w:rsidRPr="00063BB6" w:rsidRDefault="00090660">
      <w:pPr>
        <w:rPr>
          <w:sz w:val="22"/>
          <w:szCs w:val="22"/>
        </w:rPr>
      </w:pPr>
      <w:r w:rsidRPr="00063BB6">
        <w:rPr>
          <w:sz w:val="22"/>
          <w:szCs w:val="22"/>
        </w:rPr>
        <w:t xml:space="preserve">   This is the original form of the k-armed bandit problem, so named by analogy to a slot machine or “one-armed bandit”, except </w:t>
      </w:r>
    </w:p>
    <w:p w14:paraId="6BBE3B44" w14:textId="77777777" w:rsidR="00090660" w:rsidRPr="00090660" w:rsidRDefault="00090660">
      <w:pPr>
        <w:rPr>
          <w:sz w:val="20"/>
          <w:szCs w:val="20"/>
        </w:rPr>
      </w:pPr>
    </w:p>
    <w:sectPr w:rsidR="00090660" w:rsidRPr="0009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375C0A"/>
    <w:rsid w:val="004269F9"/>
    <w:rsid w:val="00804E19"/>
    <w:rsid w:val="008D7707"/>
    <w:rsid w:val="00A55936"/>
    <w:rsid w:val="00E24DD2"/>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2022-12-10T04:27:00Z</cp:lastPrinted>
  <dcterms:created xsi:type="dcterms:W3CDTF">2023-06-23T12:42:00Z</dcterms:created>
  <dcterms:modified xsi:type="dcterms:W3CDTF">2023-06-23T12:42:00Z</dcterms:modified>
</cp:coreProperties>
</file>