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BCBD2" w14:textId="2CFC5EFA" w:rsidR="00042DC8" w:rsidRDefault="001552FF" w:rsidP="001552FF">
      <w:pPr>
        <w:pStyle w:val="Heading1"/>
        <w:rPr>
          <w:sz w:val="28"/>
          <w:szCs w:val="28"/>
        </w:rPr>
      </w:pPr>
      <w:r w:rsidRPr="001552FF">
        <w:rPr>
          <w:sz w:val="28"/>
          <w:szCs w:val="28"/>
        </w:rPr>
        <w:t>Notes on Judea Pearl’s Probabilistic Reasoning in Intelligent Systems</w:t>
      </w:r>
    </w:p>
    <w:p w14:paraId="32FC6509" w14:textId="588A06D5" w:rsidR="001552FF" w:rsidRDefault="001552FF" w:rsidP="001552FF">
      <w:pPr>
        <w:rPr>
          <w:sz w:val="20"/>
          <w:szCs w:val="20"/>
        </w:rPr>
      </w:pPr>
      <w:r>
        <w:rPr>
          <w:sz w:val="20"/>
          <w:szCs w:val="20"/>
        </w:rPr>
        <w:t>D. Gueorguiev   9/20/23</w:t>
      </w:r>
    </w:p>
    <w:p w14:paraId="0515B500" w14:textId="77777777" w:rsidR="001552FF" w:rsidRDefault="001552FF" w:rsidP="001552FF">
      <w:pPr>
        <w:rPr>
          <w:sz w:val="20"/>
          <w:szCs w:val="20"/>
        </w:rPr>
      </w:pPr>
    </w:p>
    <w:p w14:paraId="62DD2843" w14:textId="3054F740" w:rsidR="001552FF" w:rsidRDefault="0080643A" w:rsidP="0080643A">
      <w:pPr>
        <w:pStyle w:val="Heading2"/>
      </w:pPr>
      <w:r>
        <w:t>Notes on Chapter 3 Markov and Bayesian Networks</w:t>
      </w:r>
    </w:p>
    <w:p w14:paraId="3D088049" w14:textId="2246826C" w:rsidR="0080643A" w:rsidRDefault="000C479D" w:rsidP="001552FF">
      <w:pPr>
        <w:rPr>
          <w:sz w:val="20"/>
          <w:szCs w:val="20"/>
        </w:rPr>
      </w:pPr>
      <w:r>
        <w:rPr>
          <w:sz w:val="20"/>
          <w:szCs w:val="20"/>
        </w:rPr>
        <w:t xml:space="preserve">From </w:t>
      </w:r>
      <w:r w:rsidR="00C76854">
        <w:rPr>
          <w:sz w:val="20"/>
          <w:szCs w:val="20"/>
        </w:rPr>
        <w:t>N</w:t>
      </w:r>
      <w:r>
        <w:rPr>
          <w:sz w:val="20"/>
          <w:szCs w:val="20"/>
        </w:rPr>
        <w:t>umerical to Graphical Representation</w:t>
      </w:r>
    </w:p>
    <w:p w14:paraId="16EB5146" w14:textId="26B2E1BB" w:rsidR="000C479D" w:rsidRDefault="00220333" w:rsidP="001552FF">
      <w:pPr>
        <w:rPr>
          <w:sz w:val="20"/>
          <w:szCs w:val="20"/>
        </w:rPr>
      </w:pPr>
      <w:r>
        <w:rPr>
          <w:sz w:val="20"/>
          <w:szCs w:val="20"/>
        </w:rPr>
        <w:t xml:space="preserve">Widely believed idea is that in order to construct an adequate representation of probabilistic knowledge, we must define a joint distribution function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on all propositions and their combinations, where this func</w:t>
      </w:r>
      <w:r w:rsidRPr="00220333">
        <w:rPr>
          <w:sz w:val="20"/>
          <w:szCs w:val="20"/>
        </w:rPr>
        <w:t>tion serves</w:t>
      </w:r>
      <w:r>
        <w:rPr>
          <w:sz w:val="20"/>
          <w:szCs w:val="20"/>
        </w:rPr>
        <w:t xml:space="preserve"> as a primary basis for all inferred judgements. While useful from mathematical standpoint in facilitation of rigorous mathematical analysis this view on probability theory is totally inadequate for representing and modeling human reasoning.</w:t>
      </w:r>
    </w:p>
    <w:p w14:paraId="58D5EA52" w14:textId="77777777" w:rsidR="00220333" w:rsidRDefault="00220333" w:rsidP="001552FF">
      <w:pPr>
        <w:rPr>
          <w:sz w:val="20"/>
          <w:szCs w:val="20"/>
        </w:rPr>
      </w:pPr>
    </w:p>
    <w:p w14:paraId="7323B82A" w14:textId="0DFA3DD5" w:rsidR="00220333" w:rsidRPr="00220333" w:rsidRDefault="00BE3E1D" w:rsidP="001552FF">
      <w:pPr>
        <w:rPr>
          <w:b/>
          <w:bCs/>
          <w:sz w:val="20"/>
          <w:szCs w:val="20"/>
        </w:rPr>
      </w:pPr>
      <w:r>
        <w:rPr>
          <w:sz w:val="20"/>
          <w:szCs w:val="20"/>
        </w:rPr>
        <w:t xml:space="preserve">Consider for example the problem of encoding an arbitrary join distribution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for </w:t>
      </w:r>
      <m:oMath>
        <m:r>
          <w:rPr>
            <w:rFonts w:ascii="Cambria Math" w:hAnsi="Cambria Math"/>
            <w:sz w:val="20"/>
            <w:szCs w:val="20"/>
          </w:rPr>
          <m:t>n</m:t>
        </m:r>
      </m:oMath>
      <w:r>
        <w:rPr>
          <w:sz w:val="20"/>
          <w:szCs w:val="20"/>
        </w:rPr>
        <w:t xml:space="preserve"> propositional variables.</w:t>
      </w:r>
      <w:r w:rsidR="00DE4100">
        <w:rPr>
          <w:sz w:val="20"/>
          <w:szCs w:val="20"/>
        </w:rPr>
        <w:t xml:space="preserve"> To store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DE4100">
        <w:rPr>
          <w:sz w:val="20"/>
          <w:szCs w:val="20"/>
        </w:rPr>
        <w:t xml:space="preserve"> explicitly would require a table with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00DE4100">
        <w:rPr>
          <w:sz w:val="20"/>
          <w:szCs w:val="20"/>
        </w:rPr>
        <w:t xml:space="preserve"> entries. Even if we found an economical way of storing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DE4100">
        <w:rPr>
          <w:sz w:val="20"/>
          <w:szCs w:val="20"/>
        </w:rPr>
        <w:t xml:space="preserve"> – or rules of generating it – there would remain the problem if computing from it the probabilities which are relevant for humans in specific context. </w:t>
      </w:r>
    </w:p>
    <w:sectPr w:rsidR="00220333" w:rsidRPr="00220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32"/>
    <w:rsid w:val="00042DC8"/>
    <w:rsid w:val="000C479D"/>
    <w:rsid w:val="001552FF"/>
    <w:rsid w:val="00220333"/>
    <w:rsid w:val="00440B32"/>
    <w:rsid w:val="0080643A"/>
    <w:rsid w:val="00BE3E1D"/>
    <w:rsid w:val="00C76854"/>
    <w:rsid w:val="00DE4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1EAD14"/>
  <w15:chartTrackingRefBased/>
  <w15:docId w15:val="{5C81CF46-B034-6D43-A2E2-C4E79214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2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64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2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64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cp:revision>
  <dcterms:created xsi:type="dcterms:W3CDTF">2023-09-21T01:09:00Z</dcterms:created>
  <dcterms:modified xsi:type="dcterms:W3CDTF">2023-09-21T11:28:00Z</dcterms:modified>
</cp:coreProperties>
</file>