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508EE124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  <w:r w:rsidR="00F72F26">
        <w:t xml:space="preserve"> Equivalently, </w:t>
      </w:r>
      <w:r w:rsidR="00F72F26" w:rsidRPr="00EC64B8">
        <w:rPr>
          <w:rFonts w:ascii="Consolas" w:hAnsi="Consolas" w:cs="Consolas"/>
          <w:sz w:val="17"/>
          <w:szCs w:val="17"/>
        </w:rPr>
        <w:t xml:space="preserve">t.is_leaf </w:t>
      </w:r>
      <w:r w:rsidR="00F72F26" w:rsidRPr="00EC64B8">
        <w:rPr>
          <w:rFonts w:ascii="Consolas" w:hAnsi="Consolas" w:cs="Consolas"/>
          <w:color w:val="C00000"/>
          <w:sz w:val="17"/>
          <w:szCs w:val="17"/>
        </w:rPr>
        <w:t>is</w:t>
      </w:r>
      <w:r w:rsidR="00F72F26" w:rsidRPr="00EC64B8">
        <w:rPr>
          <w:rFonts w:ascii="Consolas" w:hAnsi="Consolas" w:cs="Consolas"/>
          <w:sz w:val="17"/>
          <w:szCs w:val="17"/>
        </w:rPr>
        <w:t xml:space="preserve"> </w:t>
      </w:r>
      <w:r w:rsidR="00F72F26" w:rsidRPr="00EC64B8">
        <w:rPr>
          <w:rFonts w:ascii="Consolas" w:hAnsi="Consolas" w:cs="Consolas"/>
          <w:color w:val="E97132" w:themeColor="accent2"/>
          <w:sz w:val="17"/>
          <w:szCs w:val="17"/>
        </w:rPr>
        <w:t>True</w:t>
      </w:r>
      <w:r w:rsidR="00F72F26">
        <w:t xml:space="preserve"> </w:t>
      </w:r>
      <w:r w:rsidR="00F72F26" w:rsidRPr="00F72F26">
        <w:rPr>
          <w:i/>
          <w:iCs/>
        </w:rPr>
        <w:t>iff</w:t>
      </w:r>
      <w:r w:rsidR="00F72F26">
        <w:t xml:space="preserve"> </w:t>
      </w:r>
      <w:r w:rsidR="00F72F26" w:rsidRPr="00EC64B8">
        <w:rPr>
          <w:rFonts w:ascii="Consolas" w:hAnsi="Consolas" w:cs="Consolas"/>
          <w:sz w:val="17"/>
          <w:szCs w:val="17"/>
        </w:rPr>
        <w:t xml:space="preserve">t.grad_fn </w:t>
      </w:r>
      <w:r w:rsidR="00F72F26" w:rsidRPr="00EC64B8">
        <w:rPr>
          <w:rFonts w:ascii="Consolas" w:hAnsi="Consolas" w:cs="Consolas"/>
          <w:color w:val="C00000"/>
          <w:sz w:val="17"/>
          <w:szCs w:val="17"/>
        </w:rPr>
        <w:t>is</w:t>
      </w:r>
      <w:r w:rsidR="00F72F26" w:rsidRPr="00EC64B8">
        <w:rPr>
          <w:rFonts w:ascii="Consolas" w:hAnsi="Consolas" w:cs="Consolas"/>
          <w:sz w:val="17"/>
          <w:szCs w:val="17"/>
        </w:rPr>
        <w:t xml:space="preserve"> </w:t>
      </w:r>
      <w:r w:rsidR="00F72F26" w:rsidRPr="00EC64B8">
        <w:rPr>
          <w:rFonts w:ascii="Consolas" w:hAnsi="Consolas" w:cs="Consolas"/>
          <w:color w:val="E97132" w:themeColor="accent2"/>
          <w:sz w:val="17"/>
          <w:szCs w:val="17"/>
        </w:rPr>
        <w:t>None</w:t>
      </w:r>
      <w:r w:rsidR="00F72F26">
        <w:t xml:space="preserve">.  </w:t>
      </w:r>
      <w:r w:rsidR="00B62431">
        <w:t xml:space="preserve">Only leaves accumulate gradients into </w:t>
      </w:r>
      <w:r w:rsidR="00B62431" w:rsidRPr="00B62431">
        <w:rPr>
          <w:rFonts w:ascii="Consolas" w:hAnsi="Consolas" w:cs="Consolas"/>
          <w:sz w:val="17"/>
          <w:szCs w:val="17"/>
        </w:rPr>
        <w:t>.grad</w:t>
      </w:r>
      <w:r w:rsidR="00B62431">
        <w:t xml:space="preserve"> by default ; for non-leaves we need </w:t>
      </w:r>
      <w:r w:rsidR="00B62431" w:rsidRPr="00B62431">
        <w:rPr>
          <w:rFonts w:ascii="Consolas" w:hAnsi="Consolas" w:cs="Consolas"/>
          <w:sz w:val="17"/>
          <w:szCs w:val="17"/>
        </w:rPr>
        <w:t>.retain_grad()</w:t>
      </w:r>
      <w:r w:rsidR="00B62431">
        <w:t>.</w:t>
      </w:r>
    </w:p>
    <w:p w14:paraId="41274785" w14:textId="77777777" w:rsidR="000729FB" w:rsidRDefault="000729FB" w:rsidP="00623F30"/>
    <w:p w14:paraId="4EB9C97C" w14:textId="53A705A1" w:rsidR="00B62431" w:rsidRDefault="00B62431" w:rsidP="00623F30">
      <w:r>
        <w:t xml:space="preserve">For comparison, non-leaf tensors are intermediate variables created by operations on other tensors (e.g. </w:t>
      </w:r>
      <w:r w:rsidRPr="00C65EB9">
        <w:rPr>
          <w:rFonts w:ascii="Consolas" w:hAnsi="Consolas" w:cs="Consolas"/>
          <w:sz w:val="17"/>
          <w:szCs w:val="17"/>
        </w:rPr>
        <w:t>y = x * 2</w:t>
      </w:r>
      <w:r>
        <w:t xml:space="preserve"> or </w:t>
      </w:r>
      <w:r w:rsidRPr="00C65EB9">
        <w:rPr>
          <w:rFonts w:ascii="Consolas" w:hAnsi="Consolas" w:cs="Consolas"/>
          <w:sz w:val="17"/>
          <w:szCs w:val="17"/>
        </w:rPr>
        <w:t>z = y.pow(2)</w:t>
      </w:r>
      <w:r>
        <w:t xml:space="preserve"> ). They possess a </w:t>
      </w:r>
      <w:r w:rsidRPr="00C65EB9">
        <w:rPr>
          <w:rFonts w:ascii="Consolas" w:hAnsi="Consolas" w:cs="Consolas"/>
          <w:sz w:val="17"/>
          <w:szCs w:val="17"/>
        </w:rPr>
        <w:t>.grad_fn</w:t>
      </w:r>
      <w:r>
        <w:t xml:space="preserve"> that tracks the operation used to make them. </w:t>
      </w:r>
    </w:p>
    <w:p w14:paraId="5F0A1921" w14:textId="77777777" w:rsidR="00C65EB9" w:rsidRDefault="00C65EB9" w:rsidP="00623F30"/>
    <w:p w14:paraId="624BE5FD" w14:textId="37969C81" w:rsidR="00C65EB9" w:rsidRDefault="00C65EB9" w:rsidP="00C65EB9">
      <w:pPr>
        <w:keepNext/>
        <w:keepLines/>
      </w:pPr>
      <w:r w:rsidRPr="00C65EB9">
        <w:rPr>
          <w:b/>
          <w:bCs/>
        </w:rPr>
        <w:lastRenderedPageBreak/>
        <w:t>Note</w:t>
      </w:r>
      <w:r>
        <w:t xml:space="preserve">: </w:t>
      </w:r>
      <w:r w:rsidRPr="0066039C">
        <w:t>Memory Efficiency in PyTorch design</w:t>
      </w:r>
    </w:p>
    <w:p w14:paraId="4EEBB3EB" w14:textId="77777777" w:rsidR="0066039C" w:rsidRDefault="0066039C" w:rsidP="00C65EB9">
      <w:pPr>
        <w:keepNext/>
        <w:keepLines/>
        <w:rPr>
          <w:u w:val="single"/>
        </w:rPr>
      </w:pPr>
    </w:p>
    <w:p w14:paraId="51C00FD1" w14:textId="179BCBF2" w:rsidR="00C65EB9" w:rsidRPr="00C65EB9" w:rsidRDefault="00C65EB9" w:rsidP="00C65EB9">
      <w:pPr>
        <w:keepNext/>
        <w:keepLines/>
        <w:rPr>
          <w:u w:val="single"/>
        </w:rPr>
      </w:pPr>
      <w:r w:rsidRPr="00C65EB9">
        <w:rPr>
          <w:u w:val="single"/>
        </w:rPr>
        <w:t>Why PyTorch discards non-leaf gradients?</w:t>
      </w:r>
    </w:p>
    <w:p w14:paraId="457510E2" w14:textId="0890C2B4" w:rsidR="00B62431" w:rsidRDefault="00C65EB9" w:rsidP="00C65EB9">
      <w:pPr>
        <w:keepNext/>
        <w:keepLines/>
      </w:pPr>
      <w:r>
        <w:t xml:space="preserve">  During backprop ( </w:t>
      </w:r>
      <w:r w:rsidRPr="00C65EB9">
        <w:rPr>
          <w:rFonts w:ascii="Consolas" w:hAnsi="Consolas" w:cs="Consolas"/>
          <w:sz w:val="17"/>
          <w:szCs w:val="17"/>
        </w:rPr>
        <w:t>loss.backward()</w:t>
      </w:r>
      <w:r>
        <w:t xml:space="preserve"> ) , PyTorch calculates gradients for </w:t>
      </w:r>
      <w:r w:rsidRPr="00C65EB9">
        <w:rPr>
          <w:i/>
          <w:iCs/>
        </w:rPr>
        <w:t>every</w:t>
      </w:r>
      <w:r>
        <w:t xml:space="preserve"> tensor in the chain using the chain rule. However, once a non-leaf gradient is used to calculate the gradient of the previous node, PyTorch immediately deletes it from memory.</w:t>
      </w:r>
    </w:p>
    <w:p w14:paraId="34945237" w14:textId="77777777" w:rsidR="00C65EB9" w:rsidRDefault="00C65EB9" w:rsidP="00C65EB9">
      <w:pPr>
        <w:keepNext/>
        <w:keepLines/>
      </w:pPr>
    </w:p>
    <w:p w14:paraId="09F34A54" w14:textId="4C5F897F" w:rsidR="00C65EB9" w:rsidRDefault="00C65EB9" w:rsidP="00C65EB9">
      <w:pPr>
        <w:keepNext/>
        <w:keepLines/>
      </w:pPr>
      <w:r>
        <w:t xml:space="preserve"> 1 ) </w:t>
      </w:r>
      <w:r w:rsidRPr="00C65EB9">
        <w:rPr>
          <w:b/>
          <w:bCs/>
        </w:rPr>
        <w:t>Memory Efficiency</w:t>
      </w:r>
      <w:r>
        <w:t xml:space="preserve"> – deep learning models </w:t>
      </w:r>
      <w:r w:rsidR="0066039C">
        <w:t>have millions of intermediate operations. Keeping gradients for all of them would instantly crash the GPU memory.</w:t>
      </w:r>
    </w:p>
    <w:p w14:paraId="6ACCCE87" w14:textId="77777777" w:rsidR="0066039C" w:rsidRDefault="0066039C" w:rsidP="00C65EB9">
      <w:pPr>
        <w:keepNext/>
        <w:keepLines/>
      </w:pPr>
    </w:p>
    <w:p w14:paraId="24A09D4A" w14:textId="612B010D" w:rsidR="0066039C" w:rsidRDefault="0066039C" w:rsidP="00C65EB9">
      <w:pPr>
        <w:keepNext/>
        <w:keepLines/>
      </w:pPr>
      <w:r>
        <w:t xml:space="preserve"> 2 ) </w:t>
      </w:r>
      <w:r w:rsidRPr="0066039C">
        <w:rPr>
          <w:b/>
          <w:bCs/>
        </w:rPr>
        <w:t>Targeted Optimization</w:t>
      </w:r>
      <w:r>
        <w:t xml:space="preserve"> – we only need gradients for the leaf tensors (weights and biases) because those are the values torch.optim optimizers </w:t>
      </w:r>
      <w:proofErr w:type="gramStart"/>
      <w:r>
        <w:t>actually update</w:t>
      </w:r>
      <w:proofErr w:type="gramEnd"/>
      <w:r>
        <w:t xml:space="preserve">. </w:t>
      </w:r>
    </w:p>
    <w:p w14:paraId="6F8CB9F8" w14:textId="057A3F72" w:rsidR="0066039C" w:rsidRDefault="0066039C" w:rsidP="00C65EB9">
      <w:pPr>
        <w:keepNext/>
        <w:keepLines/>
      </w:pPr>
      <w:r>
        <w:t>Here is code excerpt which illustrates this behavior-</w:t>
      </w:r>
    </w:p>
    <w:p w14:paraId="6CC7F72C" w14:textId="77777777" w:rsidR="0066039C" w:rsidRDefault="0066039C" w:rsidP="00C65EB9">
      <w:pPr>
        <w:keepNext/>
        <w:keepLines/>
      </w:pPr>
    </w:p>
    <w:p w14:paraId="366A70F3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  <w:r w:rsidRPr="0066039C">
        <w:rPr>
          <w:rFonts w:ascii="Consolas" w:hAnsi="Consolas" w:cs="Consolas"/>
          <w:color w:val="C00000"/>
          <w:sz w:val="17"/>
          <w:szCs w:val="17"/>
        </w:rPr>
        <w:t>import</w:t>
      </w:r>
      <w:r w:rsidRPr="0066039C">
        <w:rPr>
          <w:rFonts w:ascii="Consolas" w:hAnsi="Consolas" w:cs="Consolas"/>
          <w:sz w:val="17"/>
          <w:szCs w:val="17"/>
        </w:rPr>
        <w:t xml:space="preserve"> </w:t>
      </w:r>
      <w:r w:rsidRPr="0066039C">
        <w:rPr>
          <w:rFonts w:ascii="Consolas" w:hAnsi="Consolas" w:cs="Consolas"/>
          <w:color w:val="BF4E14" w:themeColor="accent2" w:themeShade="BF"/>
          <w:sz w:val="17"/>
          <w:szCs w:val="17"/>
        </w:rPr>
        <w:t>torch</w:t>
      </w:r>
    </w:p>
    <w:p w14:paraId="2C7BE788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</w:p>
    <w:p w14:paraId="286E0A4C" w14:textId="77777777" w:rsidR="0066039C" w:rsidRPr="0066039C" w:rsidRDefault="0066039C" w:rsidP="0066039C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6039C">
        <w:rPr>
          <w:rFonts w:ascii="Consolas" w:hAnsi="Consolas" w:cs="Consolas"/>
          <w:color w:val="3A7C22" w:themeColor="accent6" w:themeShade="BF"/>
          <w:sz w:val="17"/>
          <w:szCs w:val="17"/>
        </w:rPr>
        <w:t># Leaf tensor (created by you)</w:t>
      </w:r>
    </w:p>
    <w:p w14:paraId="208DE0CD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  <w:r w:rsidRPr="0066039C">
        <w:rPr>
          <w:rFonts w:ascii="Consolas" w:hAnsi="Consolas" w:cs="Consolas"/>
          <w:sz w:val="17"/>
          <w:szCs w:val="17"/>
        </w:rPr>
        <w:t>x = torch.tensor(</w:t>
      </w:r>
      <w:r w:rsidRPr="0066039C">
        <w:rPr>
          <w:rFonts w:ascii="Consolas" w:hAnsi="Consolas" w:cs="Consolas"/>
          <w:color w:val="00B0F0"/>
          <w:sz w:val="17"/>
          <w:szCs w:val="17"/>
        </w:rPr>
        <w:t>2.0</w:t>
      </w:r>
      <w:r w:rsidRPr="0066039C">
        <w:rPr>
          <w:rFonts w:ascii="Consolas" w:hAnsi="Consolas" w:cs="Consolas"/>
          <w:sz w:val="17"/>
          <w:szCs w:val="17"/>
        </w:rPr>
        <w:t>, requires_grad=</w:t>
      </w:r>
      <w:r w:rsidRPr="0066039C">
        <w:rPr>
          <w:rFonts w:ascii="Consolas" w:hAnsi="Consolas" w:cs="Consolas"/>
          <w:color w:val="E97132" w:themeColor="accent2"/>
          <w:sz w:val="17"/>
          <w:szCs w:val="17"/>
        </w:rPr>
        <w:t>True</w:t>
      </w:r>
      <w:r w:rsidRPr="0066039C">
        <w:rPr>
          <w:rFonts w:ascii="Consolas" w:hAnsi="Consolas" w:cs="Consolas"/>
          <w:sz w:val="17"/>
          <w:szCs w:val="17"/>
        </w:rPr>
        <w:t>)</w:t>
      </w:r>
    </w:p>
    <w:p w14:paraId="7DF5CE1E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</w:p>
    <w:p w14:paraId="59F15733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  <w:r w:rsidRPr="0066039C">
        <w:rPr>
          <w:rFonts w:ascii="Consolas" w:hAnsi="Consolas" w:cs="Consolas"/>
          <w:color w:val="3A7C22" w:themeColor="accent6" w:themeShade="BF"/>
          <w:sz w:val="17"/>
          <w:szCs w:val="17"/>
        </w:rPr>
        <w:t># Non-leaf tensors (created by operations)</w:t>
      </w:r>
    </w:p>
    <w:p w14:paraId="1AAB1493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  <w:r w:rsidRPr="0066039C">
        <w:rPr>
          <w:rFonts w:ascii="Consolas" w:hAnsi="Consolas" w:cs="Consolas"/>
          <w:sz w:val="17"/>
          <w:szCs w:val="17"/>
        </w:rPr>
        <w:t>y = x ** 2</w:t>
      </w:r>
    </w:p>
    <w:p w14:paraId="30410519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  <w:r w:rsidRPr="0066039C">
        <w:rPr>
          <w:rFonts w:ascii="Consolas" w:hAnsi="Consolas" w:cs="Consolas"/>
          <w:sz w:val="17"/>
          <w:szCs w:val="17"/>
        </w:rPr>
        <w:t>z = y * 3</w:t>
      </w:r>
    </w:p>
    <w:p w14:paraId="496D64AD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</w:p>
    <w:p w14:paraId="04BC1D77" w14:textId="77777777" w:rsidR="0066039C" w:rsidRPr="0066039C" w:rsidRDefault="0066039C" w:rsidP="0066039C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6039C">
        <w:rPr>
          <w:rFonts w:ascii="Consolas" w:hAnsi="Consolas" w:cs="Consolas"/>
          <w:color w:val="3A7C22" w:themeColor="accent6" w:themeShade="BF"/>
          <w:sz w:val="17"/>
          <w:szCs w:val="17"/>
        </w:rPr>
        <w:t># Backward pass</w:t>
      </w:r>
    </w:p>
    <w:p w14:paraId="3FC2FED3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  <w:r w:rsidRPr="0066039C">
        <w:rPr>
          <w:rFonts w:ascii="Consolas" w:hAnsi="Consolas" w:cs="Consolas"/>
          <w:sz w:val="17"/>
          <w:szCs w:val="17"/>
        </w:rPr>
        <w:t>z.backward()</w:t>
      </w:r>
    </w:p>
    <w:p w14:paraId="36B6BF04" w14:textId="77777777" w:rsidR="0066039C" w:rsidRPr="0066039C" w:rsidRDefault="0066039C" w:rsidP="0066039C">
      <w:pPr>
        <w:keepNext/>
        <w:keepLines/>
        <w:rPr>
          <w:rFonts w:ascii="Consolas" w:hAnsi="Consolas" w:cs="Consolas"/>
          <w:sz w:val="17"/>
          <w:szCs w:val="17"/>
        </w:rPr>
      </w:pPr>
    </w:p>
    <w:p w14:paraId="1BCAD88B" w14:textId="77777777" w:rsidR="0066039C" w:rsidRPr="0066039C" w:rsidRDefault="0066039C" w:rsidP="0066039C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6039C">
        <w:rPr>
          <w:rFonts w:ascii="Consolas" w:hAnsi="Consolas" w:cs="Consolas"/>
          <w:sz w:val="17"/>
          <w:szCs w:val="17"/>
        </w:rPr>
        <w:t xml:space="preserve">print(x.grad)  </w:t>
      </w:r>
      <w:r w:rsidRPr="0066039C">
        <w:rPr>
          <w:rFonts w:ascii="Consolas" w:hAnsi="Consolas" w:cs="Consolas"/>
          <w:color w:val="3A7C22" w:themeColor="accent6" w:themeShade="BF"/>
          <w:sz w:val="17"/>
          <w:szCs w:val="17"/>
        </w:rPr>
        <w:t># Outputs: tensor(12.) -&gt; Leaf gradient is saved!</w:t>
      </w:r>
    </w:p>
    <w:p w14:paraId="2CFBABBD" w14:textId="4FE2090A" w:rsidR="0066039C" w:rsidRPr="0066039C" w:rsidRDefault="0066039C" w:rsidP="0066039C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6039C">
        <w:rPr>
          <w:rFonts w:ascii="Consolas" w:hAnsi="Consolas" w:cs="Consolas"/>
          <w:sz w:val="17"/>
          <w:szCs w:val="17"/>
        </w:rPr>
        <w:t xml:space="preserve">print(y.grad)  </w:t>
      </w:r>
      <w:r w:rsidRPr="0066039C">
        <w:rPr>
          <w:rFonts w:ascii="Consolas" w:hAnsi="Consolas" w:cs="Consolas"/>
          <w:color w:val="3A7C22" w:themeColor="accent6" w:themeShade="BF"/>
          <w:sz w:val="17"/>
          <w:szCs w:val="17"/>
        </w:rPr>
        <w:t># Outputs: None         -&gt; Non-leaf gradient was discarded!</w:t>
      </w:r>
    </w:p>
    <w:p w14:paraId="3F24A2FF" w14:textId="77777777" w:rsidR="00C65EB9" w:rsidRDefault="00C65EB9" w:rsidP="00623F30"/>
    <w:p w14:paraId="68EAAF29" w14:textId="36C8F8C3" w:rsidR="0066039C" w:rsidRPr="0066039C" w:rsidRDefault="0066039C" w:rsidP="00623F30">
      <w:pPr>
        <w:rPr>
          <w:u w:val="single"/>
        </w:rPr>
      </w:pPr>
      <w:r w:rsidRPr="0066039C">
        <w:rPr>
          <w:u w:val="single"/>
        </w:rPr>
        <w:t xml:space="preserve">How </w:t>
      </w:r>
      <w:r w:rsidRPr="00227579">
        <w:rPr>
          <w:rFonts w:ascii="Consolas" w:hAnsi="Consolas" w:cs="Consolas"/>
          <w:sz w:val="17"/>
          <w:szCs w:val="17"/>
          <w:u w:val="single"/>
        </w:rPr>
        <w:t>.retain_grad()</w:t>
      </w:r>
      <w:r w:rsidRPr="0066039C">
        <w:rPr>
          <w:u w:val="single"/>
        </w:rPr>
        <w:t xml:space="preserve"> changes this?</w:t>
      </w:r>
    </w:p>
    <w:p w14:paraId="2416EF00" w14:textId="77777777" w:rsidR="0066039C" w:rsidRDefault="0066039C" w:rsidP="00623F30"/>
    <w:p w14:paraId="202B375F" w14:textId="2168368C" w:rsidR="0066039C" w:rsidRDefault="00227579" w:rsidP="00623F30">
      <w:r>
        <w:t xml:space="preserve">Calling </w:t>
      </w:r>
      <w:r w:rsidRPr="00227579">
        <w:rPr>
          <w:rFonts w:ascii="Consolas" w:hAnsi="Consolas" w:cs="Consolas"/>
          <w:sz w:val="17"/>
          <w:szCs w:val="17"/>
        </w:rPr>
        <w:t>.retain_grad()</w:t>
      </w:r>
      <w:r>
        <w:t xml:space="preserve"> on a non-leaf tensor instructs PyTorch not to delete its gradient during backprop. </w:t>
      </w:r>
    </w:p>
    <w:p w14:paraId="2B40010F" w14:textId="77777777" w:rsidR="0066039C" w:rsidRDefault="0066039C" w:rsidP="00623F30"/>
    <w:p w14:paraId="742611D0" w14:textId="2A678868" w:rsidR="00227579" w:rsidRPr="00227579" w:rsidRDefault="00227579" w:rsidP="00623F30">
      <w:pPr>
        <w:rPr>
          <w:u w:val="single"/>
        </w:rPr>
      </w:pPr>
      <w:r w:rsidRPr="00227579">
        <w:rPr>
          <w:u w:val="single"/>
        </w:rPr>
        <w:t>Alternative: Hooks for one-time use</w:t>
      </w:r>
    </w:p>
    <w:p w14:paraId="5AE1F744" w14:textId="241FFD39" w:rsidR="00227579" w:rsidRDefault="00227579" w:rsidP="00623F30">
      <w:r>
        <w:t xml:space="preserve">If we need to inspect or modify a non-leaf gradient once and do not want to permanently store it in memory, use </w:t>
      </w:r>
      <w:r w:rsidRPr="00227579">
        <w:rPr>
          <w:rFonts w:ascii="Consolas" w:hAnsi="Consolas" w:cs="Consolas"/>
          <w:sz w:val="17"/>
          <w:szCs w:val="17"/>
        </w:rPr>
        <w:t>.register_hook()</w:t>
      </w:r>
      <w:r>
        <w:t xml:space="preserve"> instead of </w:t>
      </w:r>
      <w:r w:rsidRPr="00227579">
        <w:rPr>
          <w:rFonts w:ascii="Consolas" w:hAnsi="Consolas" w:cs="Consolas"/>
          <w:sz w:val="17"/>
          <w:szCs w:val="17"/>
        </w:rPr>
        <w:t>.retain_grad()</w:t>
      </w:r>
      <w:r>
        <w:t>. It executes a custom function as soon as the gradient is computed:</w:t>
      </w:r>
    </w:p>
    <w:p w14:paraId="53EA1EDF" w14:textId="77777777" w:rsidR="00227579" w:rsidRDefault="00227579" w:rsidP="00623F30"/>
    <w:p w14:paraId="77C0AB35" w14:textId="1A84CB13" w:rsidR="00227579" w:rsidRPr="00227579" w:rsidRDefault="00227579" w:rsidP="00623F30">
      <w:pPr>
        <w:rPr>
          <w:rFonts w:ascii="Consolas" w:hAnsi="Consolas" w:cs="Consolas"/>
          <w:sz w:val="17"/>
          <w:szCs w:val="17"/>
        </w:rPr>
      </w:pPr>
      <w:r w:rsidRPr="00227579">
        <w:rPr>
          <w:rFonts w:ascii="Consolas" w:hAnsi="Consolas" w:cs="Consolas"/>
          <w:sz w:val="17"/>
          <w:szCs w:val="17"/>
        </w:rPr>
        <w:t>y.register_hook(lambda grad: print(f"Intermediate grad: {grad}"))</w:t>
      </w:r>
    </w:p>
    <w:p w14:paraId="10F30682" w14:textId="77777777" w:rsidR="00227579" w:rsidRDefault="00227579" w:rsidP="00623F30"/>
    <w:p w14:paraId="35F84B62" w14:textId="3B816BA9" w:rsidR="00B62431" w:rsidRDefault="00B62431" w:rsidP="00623F30">
      <w:r>
        <w:t xml:space="preserve">Function </w:t>
      </w:r>
    </w:p>
    <w:p w14:paraId="3927AF09" w14:textId="77777777" w:rsidR="00B62431" w:rsidRDefault="00B62431" w:rsidP="00623F30"/>
    <w:p w14:paraId="4A62C6E0" w14:textId="77777777" w:rsidR="00227579" w:rsidRDefault="00227579" w:rsidP="00623F30"/>
    <w:p w14:paraId="639CA0CF" w14:textId="77777777" w:rsidR="00B62431" w:rsidRDefault="00B62431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4B1020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 w:rsidR="004B1020"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000000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 w:rsidR="00A36337"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2F31831A" w:rsidR="00A36337" w:rsidRDefault="00AB02A7" w:rsidP="00B115B5">
      <w:pPr>
        <w:rPr>
          <w:rFonts w:eastAsiaTheme="minorEastAsia"/>
        </w:rPr>
      </w:pPr>
      <w:r>
        <w:rPr>
          <w:rFonts w:eastAsiaTheme="minorEastAsia"/>
        </w:rPr>
        <w:t xml:space="preserve">For any smooth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the Taylor series evaluated at a dual number, collapses to exactly two terms because every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k≥2</m:t>
        </m:r>
      </m:oMath>
      <w:r>
        <w:rPr>
          <w:rFonts w:eastAsiaTheme="minorEastAsia"/>
        </w:rPr>
        <w:t xml:space="preserve"> vanishes:</w:t>
      </w:r>
    </w:p>
    <w:p w14:paraId="40B17325" w14:textId="77777777" w:rsidR="00AB02A7" w:rsidRDefault="00AB02A7" w:rsidP="00B115B5">
      <w:pPr>
        <w:rPr>
          <w:rFonts w:eastAsiaTheme="minorEastAsia"/>
        </w:rPr>
      </w:pPr>
    </w:p>
    <w:p w14:paraId="47CA8323" w14:textId="26988A1B" w:rsidR="00AB02A7" w:rsidRDefault="00AB02A7" w:rsidP="00B115B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b∙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</w:t>
      </w:r>
    </w:p>
    <w:p w14:paraId="4E8C5AEC" w14:textId="77777777" w:rsidR="00AB02A7" w:rsidRDefault="00AB02A7" w:rsidP="00B115B5">
      <w:pPr>
        <w:rPr>
          <w:rFonts w:eastAsiaTheme="minorEastAsia"/>
        </w:rPr>
      </w:pPr>
    </w:p>
    <w:p w14:paraId="170200B8" w14:textId="302D8EF6" w:rsidR="00AB02A7" w:rsidRPr="00555786" w:rsidRDefault="00AB02A7" w:rsidP="00B115B5">
      <w:pPr>
        <w:rPr>
          <w:rFonts w:eastAsiaTheme="minorEastAsia"/>
          <w:u w:val="single"/>
        </w:rPr>
      </w:pPr>
      <w:r w:rsidRPr="00555786">
        <w:rPr>
          <w:rFonts w:eastAsiaTheme="minorEastAsia"/>
          <w:u w:val="single"/>
        </w:rPr>
        <w:t>Elementary tangent propagation rules</w:t>
      </w:r>
    </w:p>
    <w:p w14:paraId="41A7216E" w14:textId="77777777" w:rsidR="00AB02A7" w:rsidRDefault="00AB02A7" w:rsidP="00B115B5">
      <w:pPr>
        <w:rPr>
          <w:rFonts w:eastAsiaTheme="minorEastAsia"/>
        </w:rPr>
      </w:pPr>
    </w:p>
    <w:p w14:paraId="5351C8AC" w14:textId="77777777" w:rsidR="007F12E8" w:rsidRDefault="007F12E8" w:rsidP="00B115B5">
      <w:pPr>
        <w:rPr>
          <w:rFonts w:eastAsiaTheme="minorEastAsia"/>
        </w:rPr>
      </w:pPr>
      <w:r>
        <w:rPr>
          <w:rFonts w:eastAsiaTheme="minorEastAsia"/>
        </w:rPr>
        <w:t xml:space="preserve">Each primitive operation updates both components simultaneously – these are just the standard calculus rules, applied symbolically to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>
        <w:rPr>
          <w:rFonts w:eastAsiaTheme="minorEastAsi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F12E8" w14:paraId="49FA03B8" w14:textId="77777777" w:rsidTr="007F12E8">
        <w:tc>
          <w:tcPr>
            <w:tcW w:w="3116" w:type="dxa"/>
          </w:tcPr>
          <w:p w14:paraId="1DE31724" w14:textId="760A8223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Operation</w:t>
            </w:r>
          </w:p>
        </w:tc>
        <w:tc>
          <w:tcPr>
            <w:tcW w:w="3117" w:type="dxa"/>
          </w:tcPr>
          <w:p w14:paraId="2BFB8264" w14:textId="758E4CEC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Primal </w:t>
            </w:r>
            <m:oMath>
              <m:r>
                <w:rPr>
                  <w:rFonts w:ascii="Cambria Math" w:eastAsiaTheme="minorEastAsia" w:hAnsi="Cambria Math"/>
                </w:rPr>
                <m:t>v</m:t>
              </m:r>
            </m:oMath>
          </w:p>
        </w:tc>
        <w:tc>
          <w:tcPr>
            <w:tcW w:w="3117" w:type="dxa"/>
          </w:tcPr>
          <w:p w14:paraId="6AC606A6" w14:textId="0C661729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Tangent </w:t>
            </w: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</w:p>
        </w:tc>
      </w:tr>
      <w:tr w:rsidR="007F12E8" w14:paraId="2B639FE6" w14:textId="77777777" w:rsidTr="007F12E8">
        <w:tc>
          <w:tcPr>
            <w:tcW w:w="3116" w:type="dxa"/>
          </w:tcPr>
          <w:p w14:paraId="176D7599" w14:textId="1AB3369A" w:rsidR="007F12E8" w:rsidRDefault="002E5E5C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Constant </w:t>
            </w:r>
            <m:oMath>
              <m:r>
                <w:rPr>
                  <w:rFonts w:ascii="Cambria Math" w:eastAsiaTheme="minorEastAsia" w:hAnsi="Cambria Math"/>
                </w:rPr>
                <m:t>c</m:t>
              </m:r>
            </m:oMath>
          </w:p>
        </w:tc>
        <w:tc>
          <w:tcPr>
            <w:tcW w:w="3117" w:type="dxa"/>
          </w:tcPr>
          <w:p w14:paraId="5D453A8F" w14:textId="43CEA57C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c</m:t>
                </m:r>
              </m:oMath>
            </m:oMathPara>
          </w:p>
        </w:tc>
        <w:tc>
          <w:tcPr>
            <w:tcW w:w="3117" w:type="dxa"/>
          </w:tcPr>
          <w:p w14:paraId="43E460D5" w14:textId="7D163134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0</m:t>
                </m:r>
              </m:oMath>
            </m:oMathPara>
          </w:p>
        </w:tc>
      </w:tr>
      <w:tr w:rsidR="007F12E8" w14:paraId="508BFE38" w14:textId="77777777" w:rsidTr="007F12E8">
        <w:tc>
          <w:tcPr>
            <w:tcW w:w="3116" w:type="dxa"/>
          </w:tcPr>
          <w:p w14:paraId="27FA1033" w14:textId="4549F2E8" w:rsidR="007F12E8" w:rsidRDefault="00050804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Input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oMath>
          </w:p>
        </w:tc>
        <w:tc>
          <w:tcPr>
            <w:tcW w:w="3117" w:type="dxa"/>
          </w:tcPr>
          <w:p w14:paraId="3F4C3F9B" w14:textId="098DE72A" w:rsidR="007F12E8" w:rsidRPr="00050804" w:rsidRDefault="00000000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B30F74C" w14:textId="5011E785" w:rsidR="007F12E8" w:rsidRDefault="00050804" w:rsidP="00050804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1</m:t>
              </m:r>
            </m:oMath>
            <w:r>
              <w:rPr>
                <w:rFonts w:eastAsiaTheme="minorEastAsia"/>
              </w:rPr>
              <w:t xml:space="preserve"> if seeded, else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</w:p>
        </w:tc>
      </w:tr>
      <w:tr w:rsidR="007F12E8" w14:paraId="41D130FF" w14:textId="77777777" w:rsidTr="007F12E8">
        <w:tc>
          <w:tcPr>
            <w:tcW w:w="3116" w:type="dxa"/>
          </w:tcPr>
          <w:p w14:paraId="25A47B7E" w14:textId="6B996015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32225FC0" w14:textId="22BD1EF6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BC00D75" w14:textId="3DF4234D" w:rsidR="007F12E8" w:rsidRDefault="00000000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 w:rsidR="00050804">
              <w:rPr>
                <w:rFonts w:eastAsiaTheme="minorEastAsia"/>
              </w:rPr>
              <w:t xml:space="preserve"> </w:t>
            </w:r>
          </w:p>
        </w:tc>
      </w:tr>
      <w:tr w:rsidR="007F12E8" w14:paraId="509F2B2F" w14:textId="77777777" w:rsidTr="007F12E8">
        <w:tc>
          <w:tcPr>
            <w:tcW w:w="3116" w:type="dxa"/>
          </w:tcPr>
          <w:p w14:paraId="11518B45" w14:textId="05B17198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u∙v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0588760" w14:textId="031F06C1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F4E0EEB" w14:textId="6BC9D5F7" w:rsidR="007F12E8" w:rsidRDefault="00000000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v+u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 w:rsidR="00D9356D">
              <w:rPr>
                <w:rFonts w:eastAsiaTheme="minorEastAsia"/>
              </w:rPr>
              <w:t xml:space="preserve">   (product rule)</w:t>
            </w:r>
          </w:p>
        </w:tc>
      </w:tr>
      <w:tr w:rsidR="007F12E8" w14:paraId="6552C945" w14:textId="77777777" w:rsidTr="007F12E8">
        <w:tc>
          <w:tcPr>
            <w:tcW w:w="3116" w:type="dxa"/>
          </w:tcPr>
          <w:p w14:paraId="05487BD3" w14:textId="63E25AD1" w:rsidR="007F12E8" w:rsidRDefault="00000000" w:rsidP="00B115B5">
            <w:p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u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v</m:t>
                  </m:r>
                </m:den>
              </m:f>
            </m:oMath>
            <w:r w:rsidR="003E4D88"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48C307A6" w14:textId="0A5A5523" w:rsidR="007F12E8" w:rsidRDefault="003E4D88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u/v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7D093568" w14:textId="2F40D8AD" w:rsidR="007F12E8" w:rsidRDefault="00000000" w:rsidP="00B115B5">
            <w:pPr>
              <w:rPr>
                <w:rFonts w:eastAsiaTheme="minorEastAsia"/>
              </w:rPr>
            </w:pP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acc>
                  <m:r>
                    <w:rPr>
                      <w:rFonts w:ascii="Cambria Math" w:eastAsiaTheme="minorEastAsia" w:hAnsi="Cambria Math"/>
                    </w:rPr>
                    <m:t>v-u</m:t>
                  </m:r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oMath>
            <w:r w:rsidR="003E4D88">
              <w:rPr>
                <w:rFonts w:eastAsiaTheme="minorEastAsia"/>
              </w:rPr>
              <w:t xml:space="preserve">  (quotient rule)</w:t>
            </w:r>
          </w:p>
        </w:tc>
      </w:tr>
      <w:tr w:rsidR="007F12E8" w14:paraId="6DFB41E7" w14:textId="77777777" w:rsidTr="007F12E8">
        <w:tc>
          <w:tcPr>
            <w:tcW w:w="3116" w:type="dxa"/>
          </w:tcPr>
          <w:p w14:paraId="34004AE3" w14:textId="33C16210" w:rsidR="007F12E8" w:rsidRDefault="00000000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 w:rsidR="001B2283"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A45B2BF" w14:textId="7169F156" w:rsidR="007F12E8" w:rsidRDefault="00000000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 w:rsidR="001B2283"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2EE6F96B" w14:textId="52A87D5E" w:rsidR="007F12E8" w:rsidRDefault="00B2737F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∙</m:t>
                  </m:r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acc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5202BDCC" w14:textId="77777777" w:rsidTr="007F12E8">
        <w:tc>
          <w:tcPr>
            <w:tcW w:w="3116" w:type="dxa"/>
          </w:tcPr>
          <w:p w14:paraId="5B1C386C" w14:textId="13760847" w:rsidR="007F12E8" w:rsidRDefault="00B2737F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4AD6AAA" w14:textId="3A750192" w:rsidR="007F12E8" w:rsidRDefault="00B2737F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BE1D705" w14:textId="3D79BE94" w:rsidR="007F12E8" w:rsidRDefault="00B2737F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∙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002C5714" w14:textId="77777777" w:rsidTr="007F12E8">
        <w:tc>
          <w:tcPr>
            <w:tcW w:w="3116" w:type="dxa"/>
          </w:tcPr>
          <w:p w14:paraId="4E381300" w14:textId="79AB124E" w:rsidR="007F12E8" w:rsidRDefault="00B2737F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83DC34F" w14:textId="7E040370" w:rsidR="007F12E8" w:rsidRDefault="00B2737F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47AA582" w14:textId="5367FC39" w:rsidR="007F12E8" w:rsidRDefault="00B2737F" w:rsidP="00B115B5">
            <w:pPr>
              <w:rPr>
                <w:rFonts w:eastAsiaTheme="minorEastAsia"/>
              </w:rPr>
            </w:pPr>
            <m:oMath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acc>
                </m:num>
                <m:den>
                  <m:r>
                    <w:rPr>
                      <w:rFonts w:ascii="Cambria Math" w:eastAsiaTheme="minorEastAsia" w:hAnsi="Cambria Math"/>
                    </w:rPr>
                    <m:t>u</m:t>
                  </m:r>
                </m:den>
              </m:f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5A113982" w14:textId="77777777" w:rsidTr="007F12E8">
        <w:tc>
          <w:tcPr>
            <w:tcW w:w="3116" w:type="dxa"/>
          </w:tcPr>
          <w:p w14:paraId="40154E7E" w14:textId="1C2ACC23" w:rsidR="007F12E8" w:rsidRDefault="00B2737F" w:rsidP="00B115B5">
            <w:pPr>
              <w:rPr>
                <w:rFonts w:eastAsiaTheme="minorEastAsia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C710268" w14:textId="06EEA621" w:rsidR="007F12E8" w:rsidRDefault="00B2737F" w:rsidP="00B115B5">
            <w:pPr>
              <w:rPr>
                <w:rFonts w:eastAsiaTheme="minorEastAsia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6760E58" w14:textId="4503E7C8" w:rsidR="007F12E8" w:rsidRDefault="00B2737F" w:rsidP="00B115B5">
            <w:pPr>
              <w:rPr>
                <w:rFonts w:eastAsiaTheme="minorEastAsia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5ED64AD5" w14:textId="2E4CCC99" w:rsidR="00AB02A7" w:rsidRDefault="00AB02A7" w:rsidP="00B115B5">
      <w:pPr>
        <w:rPr>
          <w:rFonts w:eastAsiaTheme="minorEastAsia"/>
        </w:rPr>
      </w:pPr>
    </w:p>
    <w:p w14:paraId="0ED5A2BE" w14:textId="3528D1F5" w:rsidR="007F12E8" w:rsidRDefault="00B2737F" w:rsidP="00B115B5">
      <w:pPr>
        <w:rPr>
          <w:rFonts w:eastAsiaTheme="minorEastAsia"/>
        </w:rPr>
      </w:pPr>
      <w:r>
        <w:rPr>
          <w:rFonts w:eastAsiaTheme="minorEastAsia"/>
        </w:rPr>
        <w:t>JVP: one forward pass = one directional derivative</w:t>
      </w:r>
    </w:p>
    <w:p w14:paraId="24D0C5B0" w14:textId="088FBFC4" w:rsidR="00B2737F" w:rsidRDefault="00A151A0" w:rsidP="00B115B5">
      <w:pPr>
        <w:rPr>
          <w:rFonts w:eastAsiaTheme="minorEastAsia"/>
        </w:rPr>
      </w:pPr>
      <w:r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: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m</m:t>
            </m:r>
          </m:sup>
        </m:sSup>
      </m:oMath>
      <w:r>
        <w:rPr>
          <w:rFonts w:eastAsiaTheme="minorEastAsia"/>
        </w:rPr>
        <w:t xml:space="preserve"> </w:t>
      </w:r>
    </w:p>
    <w:p w14:paraId="52A56627" w14:textId="77777777" w:rsidR="007F12E8" w:rsidRDefault="007F12E8" w:rsidP="00B115B5">
      <w:pPr>
        <w:rPr>
          <w:rFonts w:eastAsiaTheme="minorEastAsia"/>
        </w:rPr>
      </w:pPr>
    </w:p>
    <w:p w14:paraId="610CCB51" w14:textId="77777777" w:rsidR="00AB02A7" w:rsidRDefault="00AB02A7" w:rsidP="00B115B5">
      <w:pPr>
        <w:rPr>
          <w:rFonts w:eastAsiaTheme="minorEastAsia"/>
        </w:rPr>
      </w:pPr>
    </w:p>
    <w:p w14:paraId="44669A12" w14:textId="77777777" w:rsidR="00AB02A7" w:rsidRDefault="00AB02A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∘⋯∘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sub>
        </m:sSub>
        <m:r>
          <w:rPr>
            <w:rFonts w:ascii="Cambria Math" w:hAnsi="Cambria Math"/>
          </w:rPr>
          <m:t>∙ ∙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 w:rsidR="008A6E0E"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000000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 w:rsidR="00B4769B"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000000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B4769B"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B4769B"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point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lastRenderedPageBreak/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ML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ML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6F51AF53" w:rsidR="006C5944" w:rsidRDefault="001B2283">
      <w:r>
        <w:t xml:space="preserve">The code builds this composition, evaluated at </w:t>
      </w:r>
      <m:oMath>
        <m:r>
          <w:rPr>
            <w:rFonts w:ascii="Cambria Math" w:hAnsi="Cambria Math"/>
          </w:rPr>
          <m:t>x = 2</m:t>
        </m:r>
      </m:oMath>
      <w:r>
        <w:t xml:space="preserve">, </w:t>
      </w:r>
      <m:oMath>
        <m:r>
          <w:rPr>
            <w:rFonts w:ascii="Cambria Math" w:hAnsi="Cambria Math"/>
          </w:rPr>
          <m:t>y = 3</m:t>
        </m:r>
      </m:oMath>
      <w:r>
        <w:t>.</w:t>
      </w:r>
    </w:p>
    <w:p w14:paraId="59282711" w14:textId="6BA736E8" w:rsidR="001B2283" w:rsidRDefault="000F0CAC">
      <m:oMath>
        <m:r>
          <w:rPr>
            <w:rFonts w:ascii="Cambria Math" w:hAnsi="Cambria Math"/>
          </w:rPr>
          <m:t>a = x∙y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</w:p>
    <w:p w14:paraId="00C92653" w14:textId="77777777" w:rsidR="001B2283" w:rsidRDefault="001B2283"/>
    <w:p w14:paraId="285711CE" w14:textId="6B5D85B5" w:rsidR="00936492" w:rsidRDefault="00936492">
      <w:r>
        <w:t>Substituting through:</w:t>
      </w:r>
    </w:p>
    <w:p w14:paraId="7B710D33" w14:textId="77777777" w:rsidR="00936492" w:rsidRDefault="00936492"/>
    <w:p w14:paraId="168DA9FF" w14:textId="3AAFB346" w:rsidR="00936492" w:rsidRDefault="00B41EA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xy+x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y+1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436DB987" w14:textId="77777777" w:rsidR="00B41EA5" w:rsidRDefault="00B41EA5">
      <w:pPr>
        <w:rPr>
          <w:rFonts w:eastAsiaTheme="minorEastAsia"/>
        </w:rPr>
      </w:pPr>
    </w:p>
    <w:p w14:paraId="5B0867AA" w14:textId="32B41E88" w:rsidR="00B41EA5" w:rsidRDefault="00B41EA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ascii="Cambria Math" w:eastAsiaTheme="minorEastAsia" w:hAnsi="Cambria Math"/>
          </w:rPr>
          <m:t>x = 2, y = 3</m:t>
        </m:r>
      </m:oMath>
      <w:r>
        <w:rPr>
          <w:rFonts w:eastAsiaTheme="minorEastAsia"/>
        </w:rPr>
        <w:t xml:space="preserve">: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=4∙16=64</m:t>
        </m:r>
      </m:oMath>
      <w:r>
        <w:rPr>
          <w:rFonts w:eastAsiaTheme="minorEastAsia"/>
        </w:rPr>
        <w:t xml:space="preserve"> (matches output)</w:t>
      </w:r>
    </w:p>
    <w:p w14:paraId="0F42EDA9" w14:textId="77777777" w:rsidR="00B41EA5" w:rsidRDefault="00B41EA5">
      <w:pPr>
        <w:rPr>
          <w:rFonts w:eastAsiaTheme="minorEastAsia"/>
        </w:rPr>
      </w:pPr>
    </w:p>
    <w:p w14:paraId="2422A690" w14:textId="4E9E923D" w:rsidR="00B41EA5" w:rsidRPr="00AD155A" w:rsidRDefault="00AD155A">
      <w:pPr>
        <w:rPr>
          <w:rFonts w:eastAsiaTheme="minorEastAsia"/>
          <w:b/>
          <w:bCs/>
        </w:rPr>
      </w:pPr>
      <w:r w:rsidRPr="00AD155A">
        <w:rPr>
          <w:rFonts w:eastAsiaTheme="minorEastAsia"/>
          <w:b/>
          <w:bCs/>
        </w:rPr>
        <w:t>The backward pass – chain rule at each node</w:t>
      </w:r>
    </w:p>
    <w:p w14:paraId="70F46F11" w14:textId="221B3033" w:rsidR="00AD155A" w:rsidRDefault="00AD155A">
      <w:pPr>
        <w:rPr>
          <w:rFonts w:eastAsiaTheme="minorEastAsia"/>
        </w:rPr>
      </w:pPr>
      <w:r>
        <w:rPr>
          <w:rFonts w:eastAsiaTheme="minorEastAsia"/>
        </w:rPr>
        <w:t xml:space="preserve">The engine walks the DAG in reverse, computing </w:t>
      </w:r>
      <w:r w:rsidR="00001C6A" w:rsidRPr="00001C6A">
        <w:rPr>
          <w:rFonts w:eastAsiaTheme="minorEastAsia"/>
          <w:i/>
          <w:iCs/>
        </w:rPr>
        <w:t>vector-Jacobian products</w:t>
      </w:r>
      <w:r w:rsidR="00001C6A">
        <w:rPr>
          <w:rFonts w:eastAsiaTheme="minorEastAsia"/>
        </w:rPr>
        <w:t xml:space="preserve"> (VJPs) at each </w:t>
      </w:r>
      <w:r w:rsidR="00001C6A" w:rsidRPr="00001C6A">
        <w:rPr>
          <w:rFonts w:ascii="Consolas" w:eastAsiaTheme="minorEastAsia" w:hAnsi="Consolas" w:cs="Consolas"/>
          <w:color w:val="C00000"/>
          <w:sz w:val="17"/>
          <w:szCs w:val="17"/>
        </w:rPr>
        <w:t>grad_fn</w:t>
      </w:r>
      <w:r w:rsidR="00001C6A">
        <w:rPr>
          <w:rFonts w:eastAsiaTheme="minorEastAsia"/>
        </w:rPr>
        <w:t xml:space="preserve">. Starting with the seed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001C6A">
        <w:rPr>
          <w:rFonts w:eastAsiaTheme="minorEastAsia"/>
        </w:rPr>
        <w:t>:</w:t>
      </w:r>
    </w:p>
    <w:p w14:paraId="24E70AE2" w14:textId="77777777" w:rsidR="00001C6A" w:rsidRDefault="00001C6A">
      <w:pPr>
        <w:rPr>
          <w:rFonts w:eastAsiaTheme="minorEastAsia"/>
        </w:rPr>
      </w:pPr>
    </w:p>
    <w:p w14:paraId="2E65A373" w14:textId="77777777" w:rsidR="0072743C" w:rsidRDefault="0072743C">
      <w:pPr>
        <w:rPr>
          <w:rFonts w:eastAsiaTheme="minorEastAsia"/>
        </w:rPr>
      </w:pPr>
    </w:p>
    <w:p w14:paraId="71BDB3E7" w14:textId="7B56075E" w:rsidR="0072743C" w:rsidRDefault="0072743C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EEB6C41" wp14:editId="2666E70E">
            <wp:simplePos x="0" y="0"/>
            <wp:positionH relativeFrom="column">
              <wp:posOffset>938306</wp:posOffset>
            </wp:positionH>
            <wp:positionV relativeFrom="paragraph">
              <wp:posOffset>0</wp:posOffset>
            </wp:positionV>
            <wp:extent cx="3926205" cy="3759200"/>
            <wp:effectExtent l="0" t="0" r="0" b="0"/>
            <wp:wrapTopAndBottom/>
            <wp:docPr id="555029893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29893" name="Picture 2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20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7F1E0E" w14:textId="37A4EF7C" w:rsidR="0072743C" w:rsidRDefault="00577B22">
      <w:pPr>
        <w:rPr>
          <w:rFonts w:eastAsiaTheme="minorEastAsia"/>
        </w:rPr>
      </w:pPr>
      <w:r>
        <w:rPr>
          <w:rFonts w:eastAsiaTheme="minorEastAsia"/>
        </w:rPr>
        <w:t xml:space="preserve">Figure : </w:t>
      </w:r>
      <w:r w:rsidR="0072743C" w:rsidRPr="00577B22">
        <w:rPr>
          <w:rFonts w:ascii="Consolas" w:eastAsiaTheme="minorEastAsia" w:hAnsi="Consolas" w:cs="Consolas"/>
          <w:color w:val="C00000"/>
          <w:sz w:val="17"/>
          <w:szCs w:val="17"/>
        </w:rPr>
        <w:t>x.grad</w:t>
      </w:r>
      <w:r w:rsidR="0072743C">
        <w:rPr>
          <w:rFonts w:eastAsiaTheme="minorEastAsia"/>
        </w:rPr>
        <w:t xml:space="preserve"> accumulation – </w:t>
      </w:r>
      <w:r w:rsidR="0072743C" w:rsidRPr="00E71088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 w:rsidR="0072743C">
        <w:rPr>
          <w:rFonts w:eastAsiaTheme="minorEastAsia"/>
        </w:rPr>
        <w:t xml:space="preserve"> called twice. </w:t>
      </w:r>
      <w:r>
        <w:rPr>
          <w:rFonts w:eastAsiaTheme="minorEastAsia"/>
        </w:rPr>
        <w:t xml:space="preserve">The curved right edge shows </w:t>
      </w:r>
      <w:r w:rsidRPr="00E71088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 xml:space="preserve">’s second role as a direct addend in </w:t>
      </w:r>
      <w:r w:rsidRPr="00E71088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>
        <w:rPr>
          <w:rFonts w:eastAsiaTheme="minorEastAsia"/>
        </w:rPr>
        <w:t xml:space="preserve">. Engine sums both </w:t>
      </w:r>
      <w:r w:rsidR="00E71088">
        <w:rPr>
          <w:rFonts w:eastAsiaTheme="minorEastAsia"/>
        </w:rPr>
        <w:t xml:space="preserve">contributions 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∂a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∂a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 xml:space="preserve">=16∙3=48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via a</m:t>
            </m:r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∂b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=16∙1=16⇒</m:t>
        </m:r>
      </m:oMath>
      <w:r w:rsidR="00BB4BEB">
        <w:rPr>
          <w:rFonts w:eastAsiaTheme="minorEastAsia"/>
        </w:rPr>
        <w:t xml:space="preserve"> </w:t>
      </w:r>
      <w:r w:rsidR="00BB4BEB" w:rsidRPr="00BB4BEB">
        <w:rPr>
          <w:rFonts w:ascii="Consolas" w:eastAsiaTheme="minorEastAsia" w:hAnsi="Consolas" w:cs="Consolas"/>
          <w:color w:val="C00000"/>
        </w:rPr>
        <w:t>x.grad</w:t>
      </w:r>
      <w:r w:rsidR="00BB4BEB">
        <w:rPr>
          <w:rFonts w:eastAsiaTheme="minorEastAsia"/>
        </w:rPr>
        <w:t xml:space="preserve"> = 64.</w:t>
      </w:r>
    </w:p>
    <w:p w14:paraId="7F9C2358" w14:textId="77777777" w:rsidR="0072743C" w:rsidRDefault="0072743C">
      <w:pPr>
        <w:rPr>
          <w:rFonts w:eastAsiaTheme="minorEastAsia"/>
        </w:rPr>
      </w:pPr>
    </w:p>
    <w:p w14:paraId="50292A11" w14:textId="77777777" w:rsidR="0072743C" w:rsidRDefault="0072743C">
      <w:pPr>
        <w:rPr>
          <w:rFonts w:eastAsiaTheme="minorEastAsia"/>
        </w:rPr>
      </w:pPr>
    </w:p>
    <w:p w14:paraId="27369F91" w14:textId="54129ADE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SumBackward0</w:t>
      </w:r>
      <w:r>
        <w:rPr>
          <w:rFonts w:eastAsiaTheme="minorEastAsia"/>
        </w:rPr>
        <w:t xml:space="preserve"> -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(scalar sum, trivial here):</w:t>
      </w:r>
    </w:p>
    <w:p w14:paraId="7795DD99" w14:textId="77777777" w:rsidR="00001C6A" w:rsidRDefault="00001C6A">
      <w:pPr>
        <w:rPr>
          <w:rFonts w:eastAsiaTheme="minorEastAsia"/>
        </w:rPr>
      </w:pPr>
    </w:p>
    <w:p w14:paraId="34E0F54E" w14:textId="33CAC9AD" w:rsidR="00001C6A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∂c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001C6A">
        <w:rPr>
          <w:rFonts w:eastAsiaTheme="minorEastAsia"/>
        </w:rPr>
        <w:t xml:space="preserve"> </w:t>
      </w:r>
    </w:p>
    <w:p w14:paraId="11748E28" w14:textId="77777777" w:rsidR="00001C6A" w:rsidRDefault="00001C6A">
      <w:pPr>
        <w:rPr>
          <w:rFonts w:eastAsiaTheme="minorEastAsia"/>
        </w:rPr>
      </w:pPr>
    </w:p>
    <w:p w14:paraId="6A4FA9E3" w14:textId="7138D754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PowBackward0</w:t>
      </w:r>
      <w:r>
        <w:rPr>
          <w:rFonts w:eastAsiaTheme="minorEastAsia"/>
        </w:rPr>
        <w:t xml:space="preserve"> -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:</w:t>
      </w:r>
    </w:p>
    <w:p w14:paraId="30B0144E" w14:textId="77777777" w:rsidR="00AD155A" w:rsidRDefault="00AD155A"/>
    <w:p w14:paraId="060AE679" w14:textId="1C8A370C" w:rsidR="00001C6A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∂c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∂c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=1∙2b=2∙8=16</m:t>
        </m:r>
      </m:oMath>
      <w:r w:rsidR="00001C6A">
        <w:rPr>
          <w:rFonts w:eastAsiaTheme="minorEastAsia"/>
        </w:rPr>
        <w:t xml:space="preserve"> </w:t>
      </w:r>
    </w:p>
    <w:p w14:paraId="17369E32" w14:textId="77777777" w:rsidR="00001C6A" w:rsidRDefault="00001C6A">
      <w:pPr>
        <w:rPr>
          <w:rFonts w:eastAsiaTheme="minorEastAsia"/>
        </w:rPr>
      </w:pPr>
    </w:p>
    <w:p w14:paraId="5FFB783B" w14:textId="480DB773" w:rsidR="00001C6A" w:rsidRDefault="00F967FA">
      <w:pPr>
        <w:rPr>
          <w:rFonts w:eastAsiaTheme="minorEastAsia"/>
        </w:rPr>
      </w:pPr>
      <w:r w:rsidRPr="00F47002">
        <w:rPr>
          <w:rFonts w:eastAsiaTheme="minorEastAsia"/>
          <w:b/>
          <w:bCs/>
        </w:rPr>
        <w:t>AddBackwafrd0</w:t>
      </w:r>
      <w:r>
        <w:rPr>
          <w:rFonts w:eastAsiaTheme="minorEastAsia"/>
        </w:rPr>
        <w:t xml:space="preserve"> </w:t>
      </w:r>
      <w:r w:rsidR="008341F2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 = a + x</m:t>
        </m:r>
      </m:oMath>
      <w:r w:rsidR="00F47002">
        <w:rPr>
          <w:rFonts w:eastAsiaTheme="minorEastAsia"/>
        </w:rPr>
        <w:t xml:space="preserve">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∂b</m:t>
            </m:r>
          </m:num>
          <m:den>
            <m:r>
              <w:rPr>
                <w:rFonts w:ascii="Cambria Math" w:eastAsiaTheme="minorEastAsia" w:hAnsi="Cambria Math"/>
              </w:rPr>
              <m:t>∂a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F47002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∂b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2A5D148F" w14:textId="1C682CF1" w:rsidR="00F47002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∂a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∙1=16</m:t>
        </m:r>
      </m:oMath>
      <w:r w:rsidR="008A32ED">
        <w:rPr>
          <w:rFonts w:eastAsiaTheme="minorEastAsia"/>
        </w:rPr>
        <w:t xml:space="preserve"> </w:t>
      </w:r>
    </w:p>
    <w:p w14:paraId="4624F58C" w14:textId="77777777" w:rsidR="008A32ED" w:rsidRDefault="008A32ED">
      <w:pPr>
        <w:rPr>
          <w:rFonts w:eastAsiaTheme="minorEastAsia"/>
        </w:rPr>
      </w:pPr>
    </w:p>
    <w:p w14:paraId="73D0B840" w14:textId="11D10688" w:rsidR="00F47002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add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∙1=16</m:t>
        </m:r>
      </m:oMath>
      <w:r w:rsidR="00955151">
        <w:rPr>
          <w:rFonts w:eastAsiaTheme="minorEastAsia"/>
        </w:rPr>
        <w:t xml:space="preserve"> </w:t>
      </w:r>
    </w:p>
    <w:p w14:paraId="29041AC6" w14:textId="77777777" w:rsidR="00955151" w:rsidRDefault="00955151">
      <w:pPr>
        <w:rPr>
          <w:rFonts w:eastAsiaTheme="minorEastAsia"/>
        </w:rPr>
      </w:pPr>
    </w:p>
    <w:p w14:paraId="680D7188" w14:textId="55A683F2" w:rsidR="00955151" w:rsidRDefault="002B30BA">
      <w:pPr>
        <w:rPr>
          <w:rFonts w:eastAsiaTheme="minorEastAsia"/>
        </w:rPr>
      </w:pPr>
      <w:r w:rsidRPr="002B30BA">
        <w:rPr>
          <w:b/>
          <w:bCs/>
        </w:rPr>
        <w:t>MulBackward0</w:t>
      </w:r>
      <w:r>
        <w:t xml:space="preserve"> – </w:t>
      </w:r>
      <m:oMath>
        <m:r>
          <w:rPr>
            <w:rFonts w:ascii="Cambria Math" w:hAnsi="Cambria Math"/>
          </w:rPr>
          <m:t>a=x∙y</m:t>
        </m:r>
      </m:oMath>
      <w:r>
        <w:rPr>
          <w:rFonts w:eastAsiaTheme="minorEastAsia"/>
        </w:rPr>
        <w:t xml:space="preserve"> 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∂a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=y</m:t>
        </m:r>
      </m:oMath>
      <w:r w:rsidR="00703D9E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∂a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=x</m:t>
        </m:r>
      </m:oMath>
      <w:r w:rsidR="00703D9E">
        <w:rPr>
          <w:rFonts w:eastAsiaTheme="minorEastAsia"/>
        </w:rPr>
        <w:t>:</w:t>
      </w:r>
    </w:p>
    <w:p w14:paraId="30AC4E55" w14:textId="77777777" w:rsidR="00703D9E" w:rsidRDefault="00703D9E">
      <w:pPr>
        <w:rPr>
          <w:rFonts w:eastAsiaTheme="minorEastAsia"/>
        </w:rPr>
      </w:pPr>
    </w:p>
    <w:p w14:paraId="49EA877B" w14:textId="114775C7" w:rsidR="00703D9E" w:rsidRDefault="00000000" w:rsidP="00703D9E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mul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∂a</m:t>
            </m:r>
          </m:den>
        </m:f>
        <m:r>
          <w:rPr>
            <w:rFonts w:ascii="Cambria Math" w:eastAsiaTheme="minorEastAsia" w:hAnsi="Cambria Math"/>
          </w:rPr>
          <m:t>∙y=16∙3=48</m:t>
        </m:r>
      </m:oMath>
      <w:r w:rsidR="00703D9E">
        <w:rPr>
          <w:rFonts w:eastAsiaTheme="minorEastAsia"/>
        </w:rPr>
        <w:t xml:space="preserve"> </w:t>
      </w:r>
    </w:p>
    <w:p w14:paraId="5B330792" w14:textId="77777777" w:rsidR="00703D9E" w:rsidRDefault="00703D9E"/>
    <w:p w14:paraId="7273B521" w14:textId="67E29B04" w:rsidR="00703D9E" w:rsidRDefault="00000000" w:rsidP="00703D9E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∂a</m:t>
            </m:r>
          </m:den>
        </m:f>
        <m:r>
          <w:rPr>
            <w:rFonts w:ascii="Cambria Math" w:eastAsiaTheme="minorEastAsia" w:hAnsi="Cambria Math"/>
          </w:rPr>
          <m:t>∙x=16∙2=32</m:t>
        </m:r>
      </m:oMath>
      <w:r w:rsidR="00703D9E">
        <w:rPr>
          <w:rFonts w:eastAsiaTheme="minorEastAsia"/>
        </w:rPr>
        <w:t xml:space="preserve"> </w:t>
      </w:r>
    </w:p>
    <w:p w14:paraId="5CB00725" w14:textId="77777777" w:rsidR="00703D9E" w:rsidRDefault="00703D9E"/>
    <w:p w14:paraId="63A499AC" w14:textId="53D2E6CB" w:rsidR="0072743C" w:rsidRDefault="0072743C">
      <w:r>
        <w:t xml:space="preserve">The critical subtlety –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enters the graph at two points</w:t>
      </w:r>
    </w:p>
    <w:p w14:paraId="1584E619" w14:textId="0D762B8F" w:rsidR="00936492" w:rsidRDefault="005763AF">
      <w:r>
        <w:t xml:space="preserve">Why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is special – it fans into two operations –</w:t>
      </w:r>
    </w:p>
    <w:p w14:paraId="7805C656" w14:textId="77777777" w:rsidR="005763AF" w:rsidRDefault="005763AF"/>
    <w:p w14:paraId="4B4B929B" w14:textId="77777777" w:rsidR="00AB7DDE" w:rsidRDefault="00AB7DDE" w:rsidP="00AB7DDE">
      <w:r>
        <w:t>In the computation chain</w:t>
      </w:r>
    </w:p>
    <w:p w14:paraId="2BB52D6A" w14:textId="77777777" w:rsidR="00AB7DDE" w:rsidRDefault="00AB7DDE" w:rsidP="00AB7DDE">
      <w:pPr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a = x∙y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</w:t>
      </w:r>
    </w:p>
    <w:p w14:paraId="6E31F3E1" w14:textId="598493DC" w:rsidR="00AB7DDE" w:rsidRDefault="00206CA3" w:rsidP="00AB7DDE">
      <m:oMath>
        <m:r>
          <w:rPr>
            <w:rFonts w:ascii="Cambria Math" w:eastAsiaTheme="minorEastAsia" w:hAnsi="Cambria Math" w:cs="Consolas"/>
            <w:color w:val="C00000"/>
          </w:rPr>
          <m:t>x</m:t>
        </m:r>
      </m:oMath>
      <w:r w:rsidR="00AB7DDE">
        <w:rPr>
          <w:rFonts w:eastAsiaTheme="minorEastAsia"/>
        </w:rPr>
        <w:t xml:space="preserve"> appears twice on the right-hand side – once in </w:t>
      </w:r>
      <m:oMath>
        <m:r>
          <w:rPr>
            <w:rFonts w:ascii="Cambria Math" w:eastAsiaTheme="minorEastAsia" w:hAnsi="Cambria Math"/>
          </w:rPr>
          <m:t>a</m:t>
        </m:r>
      </m:oMath>
      <w:r w:rsidR="00AB7DDE">
        <w:rPr>
          <w:rFonts w:eastAsiaTheme="minorEastAsia"/>
        </w:rPr>
        <w:t xml:space="preserve"> and once in </w:t>
      </w:r>
      <m:oMath>
        <m:r>
          <w:rPr>
            <w:rFonts w:ascii="Cambria Math" w:eastAsiaTheme="minorEastAsia" w:hAnsi="Cambria Math"/>
          </w:rPr>
          <m:t>b</m:t>
        </m:r>
      </m:oMath>
      <w:r w:rsidR="00AB7DDE">
        <w:rPr>
          <w:rFonts w:eastAsiaTheme="minorEastAsia"/>
        </w:rPr>
        <w:t xml:space="preserve">. This means the computational graph has two directed edges leaving </w:t>
      </w:r>
      <m:oMath>
        <m:r>
          <w:rPr>
            <w:rFonts w:ascii="Cambria Math" w:eastAsiaTheme="minorEastAsia" w:hAnsi="Cambria Math"/>
          </w:rPr>
          <m:t>x</m:t>
        </m:r>
      </m:oMath>
      <w:r w:rsidR="00AB7DDE">
        <w:rPr>
          <w:rFonts w:eastAsiaTheme="minorEastAsia"/>
        </w:rPr>
        <w:t xml:space="preserve">: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MulBackward0</w:t>
      </w:r>
      <w:r w:rsidR="00AB7DDE">
        <w:rPr>
          <w:rFonts w:eastAsiaTheme="minorEastAsia"/>
        </w:rPr>
        <w:t xml:space="preserve"> and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 w:rsidR="00AB7DDE"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graph terms,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has </w:t>
      </w:r>
      <w:r w:rsidRPr="00206CA3">
        <w:rPr>
          <w:rFonts w:eastAsiaTheme="minorEastAsia"/>
          <w:i/>
          <w:iCs/>
        </w:rPr>
        <w:t>out-degree</w:t>
      </w:r>
      <w:r>
        <w:rPr>
          <w:rFonts w:eastAsiaTheme="minorEastAsia"/>
        </w:rPr>
        <w:t xml:space="preserve"> 2.</w:t>
      </w:r>
    </w:p>
    <w:p w14:paraId="3DD0480C" w14:textId="0D65E146" w:rsidR="005763AF" w:rsidRDefault="005763AF"/>
    <w:p w14:paraId="5F74A7C1" w14:textId="5E18B43F" w:rsidR="005763AF" w:rsidRPr="00206CA3" w:rsidRDefault="00206CA3">
      <w:pPr>
        <w:rPr>
          <w:b/>
          <w:bCs/>
        </w:rPr>
      </w:pPr>
      <w:r w:rsidRPr="00206CA3">
        <w:rPr>
          <w:b/>
          <w:bCs/>
        </w:rPr>
        <w:t>The chain rule for a variable used in two places</w:t>
      </w:r>
    </w:p>
    <w:p w14:paraId="2F4CBBCA" w14:textId="77777777" w:rsidR="00206CA3" w:rsidRDefault="00206CA3"/>
    <w:p w14:paraId="27C5C02C" w14:textId="5FED73D6" w:rsidR="00206CA3" w:rsidRDefault="008C4A78">
      <w:pPr>
        <w:rPr>
          <w:rFonts w:eastAsiaTheme="minorEastAsia"/>
        </w:rPr>
      </w:pPr>
      <w:r>
        <w:t xml:space="preserve">The total derivative of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with respect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must account for </w:t>
      </w:r>
      <w:r w:rsidRPr="008C4A78">
        <w:rPr>
          <w:rFonts w:eastAsiaTheme="minorEastAsia"/>
          <w:i/>
          <w:iCs/>
        </w:rPr>
        <w:t>every</w:t>
      </w:r>
      <w:r>
        <w:rPr>
          <w:rFonts w:eastAsiaTheme="minorEastAsia"/>
        </w:rPr>
        <w:t xml:space="preserve"> path through which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influences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-</w:t>
      </w:r>
    </w:p>
    <w:p w14:paraId="16167CFB" w14:textId="77777777" w:rsidR="008C4A78" w:rsidRDefault="008C4A78">
      <w:pPr>
        <w:rPr>
          <w:rFonts w:eastAsiaTheme="minorEastAsia"/>
        </w:rPr>
      </w:pPr>
    </w:p>
    <w:p w14:paraId="68304032" w14:textId="3647CA85" w:rsidR="008C4A78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=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a</m:t>
            </m:r>
          </m:lim>
        </m:limLow>
        <m:r>
          <w:rPr>
            <w:rFonts w:ascii="Cambria Math" w:eastAsiaTheme="minorEastAsia" w:hAnsi="Cambria Math"/>
          </w:rPr>
          <m:t>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den>
                </m:f>
                <m: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b</m:t>
            </m:r>
          </m:lim>
        </m:limLow>
      </m:oMath>
      <w:r w:rsidR="00182B99">
        <w:rPr>
          <w:rFonts w:eastAsiaTheme="minorEastAsia"/>
        </w:rPr>
        <w:t xml:space="preserve"> </w:t>
      </w:r>
    </w:p>
    <w:p w14:paraId="24EC5795" w14:textId="77777777" w:rsidR="00182B99" w:rsidRDefault="00182B99">
      <w:pPr>
        <w:rPr>
          <w:rFonts w:eastAsiaTheme="minorEastAsia"/>
        </w:rPr>
      </w:pPr>
    </w:p>
    <w:p w14:paraId="0CE6A3A8" w14:textId="68BC3B03" w:rsidR="00182B99" w:rsidRDefault="00BE6931">
      <w:pPr>
        <w:rPr>
          <w:rFonts w:eastAsiaTheme="minorEastAsia"/>
        </w:rPr>
      </w:pPr>
      <w:r>
        <w:rPr>
          <w:rFonts w:eastAsiaTheme="minorEastAsia"/>
        </w:rPr>
        <w:t xml:space="preserve">Path 1: </w:t>
      </w:r>
      <m:oMath>
        <m:r>
          <w:rPr>
            <w:rFonts w:ascii="Cambria Math" w:eastAsiaTheme="minorEastAsia" w:hAnsi="Cambria Math"/>
          </w:rPr>
          <m:t>x→a→b→c</m:t>
        </m:r>
        <m:r>
          <m:rPr>
            <m:scr m:val="script"/>
          </m:rPr>
          <w:rPr>
            <w:rFonts w:ascii="Cambria Math" w:eastAsiaTheme="minorEastAsia" w:hAnsi="Cambria Math"/>
          </w:rPr>
          <m:t>→L</m:t>
        </m:r>
      </m:oMath>
    </w:p>
    <w:p w14:paraId="248BDE42" w14:textId="77777777" w:rsidR="000F786B" w:rsidRDefault="000F786B">
      <w:pPr>
        <w:rPr>
          <w:rFonts w:eastAsiaTheme="minorEastAsia"/>
        </w:rPr>
      </w:pPr>
    </w:p>
    <w:p w14:paraId="678D8D9B" w14:textId="225EC7B3" w:rsidR="000F786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=y=3</m:t>
        </m:r>
      </m:oMath>
      <w:r w:rsidR="000F786B">
        <w:rPr>
          <w:rFonts w:eastAsiaTheme="minorEastAsia"/>
        </w:rPr>
        <w:t xml:space="preserve"> </w:t>
      </w:r>
    </w:p>
    <w:p w14:paraId="46BA7C42" w14:textId="77777777" w:rsidR="000F786B" w:rsidRDefault="000F786B">
      <w:pPr>
        <w:rPr>
          <w:rFonts w:eastAsiaTheme="minorEastAsia"/>
        </w:rPr>
      </w:pPr>
    </w:p>
    <w:p w14:paraId="38C369A5" w14:textId="617DA050" w:rsidR="000F786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hAnsi="Cambria Math"/>
          </w:rPr>
          <m:t>=16∙1=16</m:t>
        </m:r>
      </m:oMath>
      <w:r w:rsidR="00C33403">
        <w:rPr>
          <w:rFonts w:eastAsiaTheme="minorEastAsia"/>
        </w:rPr>
        <w:t xml:space="preserve"> </w:t>
      </w:r>
    </w:p>
    <w:p w14:paraId="518D219E" w14:textId="77777777" w:rsidR="00C33403" w:rsidRDefault="00C33403">
      <w:pPr>
        <w:rPr>
          <w:rFonts w:eastAsiaTheme="minorEastAsia"/>
        </w:rPr>
      </w:pPr>
    </w:p>
    <w:p w14:paraId="3E3D0B0E" w14:textId="72A34DFC" w:rsidR="00C33403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Contribution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=16∙3=</m:t>
        </m:r>
        <m:r>
          <m:rPr>
            <m:sty m:val="bi"/>
          </m:rPr>
          <w:rPr>
            <w:rFonts w:ascii="Cambria Math" w:hAnsi="Cambria Math"/>
          </w:rPr>
          <m:t>48</m:t>
        </m:r>
      </m:oMath>
      <w:r w:rsidR="002B01E8">
        <w:rPr>
          <w:rFonts w:eastAsiaTheme="minorEastAsia"/>
        </w:rPr>
        <w:t xml:space="preserve">  </w:t>
      </w:r>
    </w:p>
    <w:p w14:paraId="2E3392DF" w14:textId="77777777" w:rsidR="002B01E8" w:rsidRDefault="002B01E8">
      <w:pPr>
        <w:rPr>
          <w:rFonts w:eastAsiaTheme="minorEastAsia"/>
        </w:rPr>
      </w:pPr>
    </w:p>
    <w:p w14:paraId="096A6D9B" w14:textId="70B17FE7" w:rsidR="00A96081" w:rsidRDefault="00A96081">
      <w:pPr>
        <w:rPr>
          <w:rFonts w:eastAsiaTheme="minorEastAsia"/>
        </w:rPr>
      </w:pPr>
      <w:r>
        <w:rPr>
          <w:rFonts w:eastAsiaTheme="minorEastAsia"/>
        </w:rPr>
        <w:t xml:space="preserve">Path 2: </w:t>
      </w:r>
      <m:oMath>
        <m:r>
          <w:rPr>
            <w:rFonts w:ascii="Cambria Math" w:eastAsiaTheme="minorEastAsia" w:hAnsi="Cambria Math"/>
          </w:rPr>
          <m:t>x→b→c</m:t>
        </m:r>
        <m:r>
          <m:rPr>
            <m:scr m:val="script"/>
          </m:rPr>
          <w:rPr>
            <w:rFonts w:ascii="Cambria Math" w:eastAsiaTheme="minorEastAsia" w:hAnsi="Cambria Math"/>
          </w:rPr>
          <m:t>→L</m:t>
        </m:r>
      </m:oMath>
      <w:r>
        <w:rPr>
          <w:rFonts w:eastAsiaTheme="minorEastAsia"/>
        </w:rPr>
        <w:t xml:space="preserve"> (direct addend)</w:t>
      </w:r>
    </w:p>
    <w:p w14:paraId="518D4FA1" w14:textId="77777777" w:rsidR="00A96081" w:rsidRDefault="00A96081">
      <w:pPr>
        <w:rPr>
          <w:rFonts w:eastAsiaTheme="minorEastAsia"/>
        </w:rPr>
      </w:pPr>
    </w:p>
    <w:p w14:paraId="424051CC" w14:textId="451AA661" w:rsidR="00A96081" w:rsidRDefault="00000000"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∂b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=1</m:t>
        </m:r>
      </m:oMath>
      <w:r w:rsidR="00885E88">
        <w:rPr>
          <w:rFonts w:eastAsiaTheme="minorEastAsia"/>
        </w:rPr>
        <w:t xml:space="preserve">   (since </w:t>
      </w:r>
      <m:oMath>
        <m:r>
          <w:rPr>
            <w:rFonts w:ascii="Cambria Math" w:eastAsiaTheme="minorEastAsia" w:hAnsi="Cambria Math"/>
          </w:rPr>
          <m:t>b = a + x</m:t>
        </m:r>
      </m:oMath>
      <w:r w:rsidR="00885E8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x</m:t>
        </m:r>
      </m:oMath>
      <w:r w:rsidR="00885E88">
        <w:rPr>
          <w:rFonts w:eastAsiaTheme="minorEastAsia"/>
        </w:rPr>
        <w:t xml:space="preserve"> enters additively)</w:t>
      </w:r>
    </w:p>
    <w:p w14:paraId="2E11F91B" w14:textId="77777777" w:rsidR="00206CA3" w:rsidRDefault="00206CA3"/>
    <w:p w14:paraId="4CC7A298" w14:textId="5012B4B2" w:rsidR="00885E88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=1∙2b=1∙16=16</m:t>
        </m:r>
      </m:oMath>
      <w:r w:rsidR="000A52AA">
        <w:rPr>
          <w:rFonts w:eastAsiaTheme="minorEastAsia"/>
        </w:rPr>
        <w:t xml:space="preserve"> </w:t>
      </w:r>
    </w:p>
    <w:p w14:paraId="5199B586" w14:textId="77777777" w:rsidR="000A52AA" w:rsidRDefault="000A52AA">
      <w:pPr>
        <w:rPr>
          <w:rFonts w:eastAsiaTheme="minorEastAsia"/>
        </w:rPr>
      </w:pPr>
    </w:p>
    <w:p w14:paraId="1FD252B5" w14:textId="7C4B66E9" w:rsidR="00EE5F6D" w:rsidRDefault="00000000" w:rsidP="00EE5F6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Contribution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=16∙1=</m:t>
        </m:r>
        <m:r>
          <m:rPr>
            <m:sty m:val="bi"/>
          </m:rPr>
          <w:rPr>
            <w:rFonts w:ascii="Cambria Math" w:hAnsi="Cambria Math"/>
          </w:rPr>
          <m:t>16</m:t>
        </m:r>
      </m:oMath>
      <w:r w:rsidR="00EE5F6D">
        <w:rPr>
          <w:rFonts w:eastAsiaTheme="minorEastAsia"/>
        </w:rPr>
        <w:t xml:space="preserve">  </w:t>
      </w:r>
    </w:p>
    <w:p w14:paraId="71E085CB" w14:textId="77777777" w:rsidR="000A52AA" w:rsidRDefault="000A52AA"/>
    <w:p w14:paraId="21D49B96" w14:textId="730E7B62" w:rsidR="00206CA3" w:rsidRDefault="00992BA9">
      <w:r>
        <w:t xml:space="preserve">The local Jacobian of AddBackward0 w.r.t. </w:t>
      </w:r>
      <m:oMath>
        <m:r>
          <w:rPr>
            <w:rFonts w:ascii="Cambria Math" w:hAnsi="Cambria Math"/>
          </w:rPr>
          <m:t>x</m:t>
        </m:r>
      </m:oMath>
      <w:r>
        <w:t xml:space="preserve"> is just </w:t>
      </w:r>
      <m:oMath>
        <m:r>
          <w:rPr>
            <w:rFonts w:ascii="Cambria Math" w:hAnsi="Cambria Math"/>
          </w:rPr>
          <m:t>1</m:t>
        </m:r>
      </m:oMath>
      <w:r>
        <w:t xml:space="preserve"> – it’s a simple addend with no scaling.</w:t>
      </w:r>
    </w:p>
    <w:p w14:paraId="30A21E24" w14:textId="77777777" w:rsidR="00992BA9" w:rsidRDefault="00992BA9"/>
    <w:p w14:paraId="5A39EF69" w14:textId="3519E3B3" w:rsidR="00992BA9" w:rsidRDefault="00992BA9">
      <w:r>
        <w:t>Accumulation: summing both contributions</w:t>
      </w:r>
    </w:p>
    <w:p w14:paraId="068B5304" w14:textId="77777777" w:rsidR="00992BA9" w:rsidRDefault="00992BA9"/>
    <w:p w14:paraId="7718E247" w14:textId="009ECEAF" w:rsidR="00992BA9" w:rsidRDefault="00000000"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48</m:t>
                </m:r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a</m:t>
            </m:r>
          </m:lim>
        </m:limLow>
        <m:r>
          <w:rPr>
            <w:rFonts w:ascii="Cambria Math" w:eastAsiaTheme="minorEastAsia" w:hAnsi="Cambria Math"/>
          </w:rPr>
          <m:t>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16</m:t>
                </m:r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b</m:t>
            </m:r>
          </m:lim>
        </m:limLow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64</m:t>
        </m:r>
      </m:oMath>
      <w:r w:rsidR="001F16BD">
        <w:rPr>
          <w:rFonts w:eastAsiaTheme="minorEastAsia"/>
          <w:b/>
          <w:bCs/>
        </w:rPr>
        <w:t xml:space="preserve"> </w:t>
      </w:r>
    </w:p>
    <w:p w14:paraId="2A2F9208" w14:textId="77777777" w:rsidR="001F16BD" w:rsidRDefault="001F16BD"/>
    <w:p w14:paraId="2BEE2B96" w14:textId="144E1986" w:rsidR="001F16BD" w:rsidRDefault="00330E82">
      <w:r>
        <w:t>Verification: closed-form derivative</w:t>
      </w:r>
    </w:p>
    <w:p w14:paraId="13A042A6" w14:textId="77777777" w:rsidR="00330E82" w:rsidRDefault="00330E82"/>
    <w:p w14:paraId="08A9FEDF" w14:textId="7CA16923" w:rsidR="00330E82" w:rsidRDefault="00330E82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xy+x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y+1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7F23041F" w14:textId="77777777" w:rsidR="00330E82" w:rsidRDefault="00330E82">
      <w:pPr>
        <w:rPr>
          <w:rFonts w:eastAsiaTheme="minorEastAsia"/>
        </w:rPr>
      </w:pPr>
    </w:p>
    <w:p w14:paraId="373B5EC5" w14:textId="20332487" w:rsidR="00330E82" w:rsidRDefault="00000000">
      <w:pPr>
        <w:rPr>
          <w:rFonts w:eastAsiaTheme="minorEastAsia"/>
          <w:b/>
          <w:bCs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=2x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y+1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=2∙2∙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3+1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=4∙16=</m:t>
        </m:r>
        <m:r>
          <m:rPr>
            <m:sty m:val="bi"/>
          </m:rPr>
          <w:rPr>
            <w:rFonts w:ascii="Cambria Math" w:hAnsi="Cambria Math"/>
          </w:rPr>
          <m:t>64</m:t>
        </m:r>
      </m:oMath>
      <w:r w:rsidR="008F1601">
        <w:rPr>
          <w:rFonts w:eastAsiaTheme="minorEastAsia"/>
          <w:b/>
          <w:bCs/>
        </w:rPr>
        <w:t xml:space="preserve"> </w:t>
      </w:r>
    </w:p>
    <w:p w14:paraId="416B1FDD" w14:textId="77777777" w:rsidR="008F1601" w:rsidRPr="00B40459" w:rsidRDefault="008F1601">
      <w:pPr>
        <w:rPr>
          <w:rFonts w:eastAsiaTheme="minorEastAsia"/>
        </w:rPr>
      </w:pPr>
    </w:p>
    <w:p w14:paraId="633C7928" w14:textId="6DAC4B87" w:rsidR="008F1601" w:rsidRDefault="00B40459">
      <w:pPr>
        <w:rPr>
          <w:rFonts w:eastAsiaTheme="minorEastAsia"/>
        </w:rPr>
      </w:pPr>
      <w:r w:rsidRPr="00B40459">
        <w:rPr>
          <w:rFonts w:eastAsiaTheme="minorEastAsia"/>
        </w:rPr>
        <w:t xml:space="preserve">What </w:t>
      </w:r>
      <w:r w:rsidR="00CB68F6" w:rsidRPr="004B1BFE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 w:rsidR="00CB68F6">
        <w:rPr>
          <w:rFonts w:eastAsiaTheme="minorEastAsia"/>
        </w:rPr>
        <w:t xml:space="preserve"> actually does in PyTorch</w:t>
      </w:r>
    </w:p>
    <w:p w14:paraId="25E1BF0E" w14:textId="77777777" w:rsidR="00CB68F6" w:rsidRDefault="00CB68F6">
      <w:pPr>
        <w:rPr>
          <w:rFonts w:eastAsiaTheme="minorEastAsia"/>
        </w:rPr>
      </w:pPr>
    </w:p>
    <w:p w14:paraId="0D5F7E38" w14:textId="428E8DE9" w:rsidR="00CB68F6" w:rsidRPr="00B40459" w:rsidRDefault="00672FDC">
      <w:r w:rsidRPr="004B1BFE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>
        <w:t xml:space="preserve"> is a special </w:t>
      </w:r>
      <w:r w:rsidRPr="00805D74">
        <w:rPr>
          <w:rFonts w:ascii="Consolas" w:hAnsi="Consolas" w:cs="Consolas"/>
          <w:color w:val="C00000"/>
          <w:sz w:val="17"/>
          <w:szCs w:val="17"/>
        </w:rPr>
        <w:t>grad_fn</w:t>
      </w:r>
      <w:r>
        <w:t xml:space="preserve"> node that PyTorch attaches to every </w:t>
      </w:r>
      <w:r w:rsidRPr="00805D74">
        <w:rPr>
          <w:i/>
          <w:iCs/>
        </w:rPr>
        <w:t>leaf tensor</w:t>
      </w:r>
      <w:r>
        <w:t xml:space="preserve"> with </w:t>
      </w:r>
      <w:r w:rsidRPr="00805D74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0236EE95" w14:textId="76F0E6C2" w:rsidR="00330E82" w:rsidRDefault="008B3BEE">
      <w:r>
        <w:t xml:space="preserve">During the backward pass the engine calls it once </w:t>
      </w:r>
      <w:r w:rsidRPr="008B3BEE">
        <w:rPr>
          <w:i/>
          <w:iCs/>
        </w:rPr>
        <w:t>per incoming gradient</w:t>
      </w:r>
      <w:r>
        <w:t xml:space="preserve"> – not once per backward call. </w:t>
      </w:r>
    </w:p>
    <w:p w14:paraId="08833C1C" w14:textId="77777777" w:rsidR="00A441FB" w:rsidRDefault="00A441FB"/>
    <w:p w14:paraId="6AB9561B" w14:textId="65AC64F3" w:rsidR="00491FE8" w:rsidRDefault="00491FE8">
      <w:r>
        <w:t xml:space="preserve">Internal state: </w:t>
      </w:r>
      <w:r w:rsidRPr="00491FE8">
        <w:rPr>
          <w:rFonts w:ascii="Consolas" w:hAnsi="Consolas" w:cs="Consolas"/>
          <w:color w:val="C00000"/>
          <w:sz w:val="17"/>
          <w:szCs w:val="17"/>
        </w:rPr>
        <w:t>x.grad</w:t>
      </w:r>
      <w:r>
        <w:t xml:space="preserve"> starts as None. Each time the engine reaches AccumulateGrad via a different backward path, it does:</w:t>
      </w:r>
    </w:p>
    <w:p w14:paraId="78099540" w14:textId="77777777" w:rsidR="00491FE8" w:rsidRDefault="00491FE8"/>
    <w:p w14:paraId="5317A348" w14:textId="11D911FA" w:rsidR="00491FE8" w:rsidRDefault="00491FE8">
      <w:pPr>
        <w:rPr>
          <w:rFonts w:eastAsiaTheme="minorEastAsia"/>
        </w:rPr>
      </w:pPr>
      <w:r>
        <w:t xml:space="preserve">x.grad +=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20230B">
        <w:rPr>
          <w:rFonts w:eastAsiaTheme="minorEastAsia"/>
        </w:rPr>
        <w:t xml:space="preserve"> 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2521BC">
        <w:rPr>
          <w:rFonts w:eastAsiaTheme="minorEastAsia"/>
        </w:rPr>
        <w:t xml:space="preserve"> is the gradient arriving from path </w:t>
      </w:r>
      <m:oMath>
        <m:r>
          <w:rPr>
            <w:rFonts w:ascii="Cambria Math" w:eastAsiaTheme="minorEastAsia" w:hAnsi="Cambria Math"/>
          </w:rPr>
          <m:t>k</m:t>
        </m:r>
      </m:oMath>
    </w:p>
    <w:p w14:paraId="0C85D267" w14:textId="77777777" w:rsidR="002521BC" w:rsidRDefault="002521BC">
      <w:pPr>
        <w:rPr>
          <w:rFonts w:eastAsiaTheme="minorEastAsia"/>
        </w:rPr>
      </w:pPr>
    </w:p>
    <w:p w14:paraId="731901A2" w14:textId="007125B3" w:rsidR="002521BC" w:rsidRDefault="00C33FAF">
      <w:r>
        <w:t>So, to summarize grad_fn is a tensor attribute that references the mathematical operation that created that specific tensor. It serves as the foundational entry point for the automatic differentiation engine.</w:t>
      </w:r>
    </w:p>
    <w:p w14:paraId="673F3F6D" w14:textId="41FD155C" w:rsidR="00C33FAF" w:rsidRDefault="00C33FAF">
      <w:r>
        <w:t xml:space="preserve">When one performs operations on tensors that have </w:t>
      </w:r>
      <w:r w:rsidRPr="00C33FAF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 xml:space="preserve">, PyTorch dynamically builds the </w:t>
      </w:r>
      <w:r w:rsidRPr="00C33FAF">
        <w:rPr>
          <w:i/>
          <w:iCs/>
        </w:rPr>
        <w:t>computation graph</w:t>
      </w:r>
      <w:r>
        <w:t xml:space="preserve"> which Is a DAG. </w:t>
      </w:r>
    </w:p>
    <w:p w14:paraId="47AEE9A2" w14:textId="77777777" w:rsidR="00491FE8" w:rsidRDefault="00491FE8"/>
    <w:p w14:paraId="37FC34BE" w14:textId="0D6EF5BA" w:rsidR="00C33FAF" w:rsidRDefault="00C33FAF" w:rsidP="00C33FAF">
      <w:r>
        <w:t xml:space="preserve">- every time a new tensor is produced via operation (e.g. addition, multiplication) PyTorch attaches a backward function object to its </w:t>
      </w:r>
      <w:r w:rsidRPr="00C33FAF">
        <w:rPr>
          <w:rFonts w:ascii="Consolas" w:hAnsi="Consolas" w:cs="Consolas"/>
          <w:color w:val="C00000"/>
          <w:sz w:val="17"/>
          <w:szCs w:val="17"/>
        </w:rPr>
        <w:t>grad_fn</w:t>
      </w:r>
      <w:r>
        <w:t xml:space="preserve"> property. </w:t>
      </w:r>
    </w:p>
    <w:p w14:paraId="36E9F0BB" w14:textId="77777777" w:rsidR="00491FE8" w:rsidRDefault="00491FE8"/>
    <w:p w14:paraId="33596CDD" w14:textId="59B884C1" w:rsidR="00C33FAF" w:rsidRDefault="00C33FAF">
      <w:r>
        <w:t>- when one eventually calls .backward() on the final output (such as a loss value),</w:t>
      </w:r>
    </w:p>
    <w:p w14:paraId="250A97AA" w14:textId="77777777" w:rsidR="00C33FAF" w:rsidRDefault="00C33FAF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9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10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1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2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017A93E3" w:rsidR="003D03DB" w:rsidRDefault="003D03DB">
      <w:r>
        <w:t>[5]</w:t>
      </w:r>
      <w:r w:rsidR="00C33FAF">
        <w:t xml:space="preserve"> </w:t>
      </w:r>
      <w:hyperlink r:id="rId13" w:history="1">
        <w:r w:rsidR="00C33FAF" w:rsidRPr="00EB6498">
          <w:rPr>
            <w:rStyle w:val="Hyperlink"/>
          </w:rPr>
          <w:t>https://docs.pytorch.org/docs/2.12/notes/autograd.html</w:t>
        </w:r>
      </w:hyperlink>
    </w:p>
    <w:p w14:paraId="7F204AF5" w14:textId="77777777" w:rsidR="00C33FAF" w:rsidRDefault="00C33FAF"/>
    <w:p w14:paraId="14116842" w14:textId="6C339A37" w:rsidR="00C33FAF" w:rsidRDefault="00C33FAF">
      <w:r>
        <w:t xml:space="preserve">[6] </w:t>
      </w:r>
      <w:hyperlink r:id="rId14" w:history="1">
        <w:r w:rsidRPr="00EB6498">
          <w:rPr>
            <w:rStyle w:val="Hyperlink"/>
          </w:rPr>
          <w:t>https://docs.pytorch.org/docs/2.12/autograd.html</w:t>
        </w:r>
      </w:hyperlink>
    </w:p>
    <w:p w14:paraId="40686AEC" w14:textId="77777777" w:rsidR="00C33FAF" w:rsidRDefault="00C33FAF"/>
    <w:p w14:paraId="695F248C" w14:textId="77777777" w:rsidR="00C33FAF" w:rsidRDefault="00C33FAF"/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lastRenderedPageBreak/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 w:rsidR="005D2080"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-g∈q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a+b∙ε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ε∙ε=0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 w:rsidP="00743CB1">
      <w:pPr>
        <w:keepNext/>
        <w:keepLines/>
        <w:spacing w:line="240" w:lineRule="auto"/>
        <w:rPr>
          <w:b/>
          <w:bCs/>
          <w:u w:val="single"/>
        </w:rPr>
      </w:pPr>
      <w:r w:rsidRPr="00E76994">
        <w:rPr>
          <w:b/>
          <w:bCs/>
          <w:u w:val="single"/>
        </w:rPr>
        <w:lastRenderedPageBreak/>
        <w:t>Multiplication table</w:t>
      </w:r>
    </w:p>
    <w:p w14:paraId="7FDB8AB9" w14:textId="77777777" w:rsidR="00534E58" w:rsidRDefault="00534E58" w:rsidP="00743CB1">
      <w:pPr>
        <w:keepNext/>
        <w:keepLines/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 w:rsidP="00743CB1">
            <w:pPr>
              <w:keepNext/>
              <w:keepLines/>
            </w:pPr>
            <m:oMathPara>
              <m:oMath>
                <m:r>
                  <w:rPr>
                    <w:rFonts w:ascii="Cambria Math" w:hAnsi="Cambria Math"/>
                  </w:rPr>
                  <m:t>0←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</m:t>
            </m:r>
            <m:r>
              <m:rPr>
                <m:scr m:val="double-struck"/>
              </m:rPr>
              <w:rPr>
                <w:rFonts w:ascii="Cambria Math" w:hAnsi="Cambria Math"/>
              </w:rPr>
              <m:t>∈ 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a+b∙</m:t>
        </m:r>
        <m:r>
          <w:rPr>
            <w:rFonts w:ascii="Cambria Math" w:hAnsi="Cambria Math"/>
          </w:rPr>
          <m:t>ε∈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0+b∙</m:t>
            </m:r>
            <m:r>
              <w:rPr>
                <w:rFonts w:ascii="Cambria Math" w:hAnsi="Cambria Math"/>
              </w:rPr>
              <m:t>ε :b</m:t>
            </m:r>
            <m:r>
              <m:rPr>
                <m:scr m:val="double-struck"/>
              </m:rPr>
              <w:rPr>
                <w:rFonts w:ascii="Cambria Math" w:hAnsi="Cambria Math"/>
              </w:rPr>
              <m:t xml:space="preserve"> ∈R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point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507EE" w14:textId="77777777" w:rsidR="00F37B5E" w:rsidRDefault="00F37B5E" w:rsidP="00DC3404">
      <w:pPr>
        <w:spacing w:line="240" w:lineRule="auto"/>
      </w:pPr>
      <w:r>
        <w:separator/>
      </w:r>
    </w:p>
  </w:endnote>
  <w:endnote w:type="continuationSeparator" w:id="0">
    <w:p w14:paraId="23C4ECD2" w14:textId="77777777" w:rsidR="00F37B5E" w:rsidRDefault="00F37B5E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317D77" w14:textId="77777777" w:rsidR="00F37B5E" w:rsidRDefault="00F37B5E" w:rsidP="00DC3404">
      <w:pPr>
        <w:spacing w:line="240" w:lineRule="auto"/>
      </w:pPr>
      <w:r>
        <w:separator/>
      </w:r>
    </w:p>
  </w:footnote>
  <w:footnote w:type="continuationSeparator" w:id="0">
    <w:p w14:paraId="6C740B5B" w14:textId="77777777" w:rsidR="00F37B5E" w:rsidRDefault="00F37B5E" w:rsidP="00DC3404">
      <w:pPr>
        <w:spacing w:line="240" w:lineRule="auto"/>
      </w:pPr>
      <w:r>
        <w:continuationSeparator/>
      </w:r>
    </w:p>
  </w:footnote>
  <w:footnote w:id="1">
    <w:p w14:paraId="3D041302" w14:textId="4A563569" w:rsidR="00DC3404" w:rsidRPr="00C65EB9" w:rsidRDefault="00DC3404" w:rsidP="00C65EB9">
      <w:pPr>
        <w:rPr>
          <w:u w:val="single"/>
        </w:rPr>
      </w:pPr>
      <w:r>
        <w:rPr>
          <w:rStyle w:val="FootnoteReference"/>
        </w:rPr>
        <w:footnoteRef/>
      </w:r>
      <w:r>
        <w:t xml:space="preserve"> What does “loss” mean in this context -</w:t>
      </w:r>
      <w:r>
        <w:rPr>
          <w:u w:val="single"/>
        </w:rPr>
        <w:t xml:space="preserve"> </w:t>
      </w:r>
      <w:r>
        <w:t xml:space="preserve">in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6362C"/>
    <w:multiLevelType w:val="hybridMultilevel"/>
    <w:tmpl w:val="8446D3F2"/>
    <w:lvl w:ilvl="0" w:tplc="D2720A38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02287"/>
    <w:multiLevelType w:val="hybridMultilevel"/>
    <w:tmpl w:val="8D1E2E68"/>
    <w:lvl w:ilvl="0" w:tplc="B3EE4990">
      <w:start w:val="10"/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abstractNum w:abstractNumId="3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3"/>
  </w:num>
  <w:num w:numId="2" w16cid:durableId="471944966">
    <w:abstractNumId w:val="1"/>
  </w:num>
  <w:num w:numId="3" w16cid:durableId="983386112">
    <w:abstractNumId w:val="0"/>
  </w:num>
  <w:num w:numId="4" w16cid:durableId="6224238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01C6A"/>
    <w:rsid w:val="000466ED"/>
    <w:rsid w:val="00050804"/>
    <w:rsid w:val="000729FB"/>
    <w:rsid w:val="000A52AA"/>
    <w:rsid w:val="000C5EDD"/>
    <w:rsid w:val="000F0381"/>
    <w:rsid w:val="000F0CAC"/>
    <w:rsid w:val="000F786B"/>
    <w:rsid w:val="00156892"/>
    <w:rsid w:val="00182B99"/>
    <w:rsid w:val="001924E4"/>
    <w:rsid w:val="001B2283"/>
    <w:rsid w:val="001F16BD"/>
    <w:rsid w:val="0020230B"/>
    <w:rsid w:val="00206CA3"/>
    <w:rsid w:val="00227579"/>
    <w:rsid w:val="002521BC"/>
    <w:rsid w:val="0028631B"/>
    <w:rsid w:val="002B01E8"/>
    <w:rsid w:val="002B30BA"/>
    <w:rsid w:val="002E5E5C"/>
    <w:rsid w:val="00330E82"/>
    <w:rsid w:val="003462F1"/>
    <w:rsid w:val="003D03DB"/>
    <w:rsid w:val="003E4D88"/>
    <w:rsid w:val="003E660A"/>
    <w:rsid w:val="00433C75"/>
    <w:rsid w:val="00454A88"/>
    <w:rsid w:val="00485B72"/>
    <w:rsid w:val="00491FE8"/>
    <w:rsid w:val="00496A89"/>
    <w:rsid w:val="004B1020"/>
    <w:rsid w:val="004B1BFE"/>
    <w:rsid w:val="004B509B"/>
    <w:rsid w:val="004B63C8"/>
    <w:rsid w:val="0050694A"/>
    <w:rsid w:val="00534E58"/>
    <w:rsid w:val="0053777D"/>
    <w:rsid w:val="00555786"/>
    <w:rsid w:val="005763AF"/>
    <w:rsid w:val="00577B22"/>
    <w:rsid w:val="005942C3"/>
    <w:rsid w:val="005D2080"/>
    <w:rsid w:val="005F1C40"/>
    <w:rsid w:val="00623F30"/>
    <w:rsid w:val="006518B9"/>
    <w:rsid w:val="0066039C"/>
    <w:rsid w:val="00672FDC"/>
    <w:rsid w:val="006C5944"/>
    <w:rsid w:val="00703D9E"/>
    <w:rsid w:val="0071761C"/>
    <w:rsid w:val="0072743C"/>
    <w:rsid w:val="00743CB1"/>
    <w:rsid w:val="0076273D"/>
    <w:rsid w:val="007F12E8"/>
    <w:rsid w:val="00805D74"/>
    <w:rsid w:val="008341F2"/>
    <w:rsid w:val="00845582"/>
    <w:rsid w:val="0084794D"/>
    <w:rsid w:val="00857664"/>
    <w:rsid w:val="00865F39"/>
    <w:rsid w:val="00885E88"/>
    <w:rsid w:val="0089764A"/>
    <w:rsid w:val="008A2773"/>
    <w:rsid w:val="008A32ED"/>
    <w:rsid w:val="008A6E0E"/>
    <w:rsid w:val="008B3BEE"/>
    <w:rsid w:val="008C4A78"/>
    <w:rsid w:val="008F1601"/>
    <w:rsid w:val="0090565C"/>
    <w:rsid w:val="009250B5"/>
    <w:rsid w:val="00936492"/>
    <w:rsid w:val="00955151"/>
    <w:rsid w:val="00962701"/>
    <w:rsid w:val="0096646E"/>
    <w:rsid w:val="00992BA9"/>
    <w:rsid w:val="009E4EFF"/>
    <w:rsid w:val="00A151A0"/>
    <w:rsid w:val="00A22A6D"/>
    <w:rsid w:val="00A36337"/>
    <w:rsid w:val="00A441FB"/>
    <w:rsid w:val="00A95939"/>
    <w:rsid w:val="00A96081"/>
    <w:rsid w:val="00AA38B4"/>
    <w:rsid w:val="00AB02A7"/>
    <w:rsid w:val="00AB7DDE"/>
    <w:rsid w:val="00AD155A"/>
    <w:rsid w:val="00AD2000"/>
    <w:rsid w:val="00B115B5"/>
    <w:rsid w:val="00B2737F"/>
    <w:rsid w:val="00B40459"/>
    <w:rsid w:val="00B41EA5"/>
    <w:rsid w:val="00B4769B"/>
    <w:rsid w:val="00B62431"/>
    <w:rsid w:val="00BB4BEB"/>
    <w:rsid w:val="00BE0B40"/>
    <w:rsid w:val="00BE6931"/>
    <w:rsid w:val="00C33403"/>
    <w:rsid w:val="00C33FAF"/>
    <w:rsid w:val="00C65EB9"/>
    <w:rsid w:val="00CB68F6"/>
    <w:rsid w:val="00CF2A37"/>
    <w:rsid w:val="00D9356D"/>
    <w:rsid w:val="00DC3404"/>
    <w:rsid w:val="00E66B37"/>
    <w:rsid w:val="00E71088"/>
    <w:rsid w:val="00E76994"/>
    <w:rsid w:val="00EB44F5"/>
    <w:rsid w:val="00EC12D0"/>
    <w:rsid w:val="00EC64B8"/>
    <w:rsid w:val="00EE5F6D"/>
    <w:rsid w:val="00F37B5E"/>
    <w:rsid w:val="00F47002"/>
    <w:rsid w:val="00F70D69"/>
    <w:rsid w:val="00F72F26"/>
    <w:rsid w:val="00F967FA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pytorch.org/docs/2.12/notes/autograd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pytorch.org/tutorials/beginner/introyt/autogradyt_tutorial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blitz/autograd_tutorial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imitarpg13/pytorch_deep_dive/blob/main/src/notebooks/forward_vs_reverse_ad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pytorch_autograd_deep_dive.ipynb" TargetMode="External"/><Relationship Id="rId14" Type="http://schemas.openxmlformats.org/officeDocument/2006/relationships/hyperlink" Target="https://docs.pytorch.org/docs/2.12/autogra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6D5FB-3BC4-FF4A-9ED2-FF55DFF0A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10</Pages>
  <Words>2728</Words>
  <Characters>15553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63</cp:revision>
  <dcterms:created xsi:type="dcterms:W3CDTF">2026-05-29T16:45:00Z</dcterms:created>
  <dcterms:modified xsi:type="dcterms:W3CDTF">2026-06-23T19:20:00Z</dcterms:modified>
</cp:coreProperties>
</file>