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196B6782" w:rsidR="0090565C" w:rsidRDefault="0090565C" w:rsidP="0090565C">
      <w:pPr>
        <w:pStyle w:val="Heading1"/>
      </w:pPr>
      <w:r>
        <w:t>Introductory Note</w:t>
      </w:r>
      <w:r w:rsidR="00053E7B">
        <w:t>s</w:t>
      </w:r>
    </w:p>
    <w:p w14:paraId="58784420" w14:textId="77777777" w:rsidR="00053E7B" w:rsidRDefault="00053E7B" w:rsidP="00053E7B"/>
    <w:p w14:paraId="48F902B0" w14:textId="6D4FF9D1" w:rsidR="005F1C40" w:rsidRDefault="005F1C40" w:rsidP="00623F30">
      <w:proofErr w:type="spellStart"/>
      <w:r w:rsidRPr="005F1C40">
        <w:rPr>
          <w:rFonts w:ascii="Consolas" w:hAnsi="Consolas" w:cs="Consolas"/>
          <w:sz w:val="18"/>
          <w:szCs w:val="18"/>
        </w:rPr>
        <w:t>torch.autograd</w:t>
      </w:r>
      <w:proofErr w:type="spellEnd"/>
      <w:r>
        <w:t xml:space="preserve"> is PyTorch’s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8DE3F18" w:rsidR="007976D2" w:rsidRDefault="00F667A2" w:rsidP="00F667A2">
      <w:pPr>
        <w:pStyle w:val="Heading2"/>
      </w:pPr>
      <w:r>
        <w:t xml:space="preserve">The </w:t>
      </w:r>
      <w:r w:rsidR="003F5D36" w:rsidRPr="00034565">
        <w:t>AccumulateGrad</w:t>
      </w:r>
      <w:r w:rsidR="003F5D36">
        <w:t xml:space="preserve"> node</w:t>
      </w:r>
      <w:r w:rsidR="00C41F9D">
        <w:t xml:space="preserve"> </w:t>
      </w:r>
    </w:p>
    <w:p w14:paraId="639ED2B1" w14:textId="79F8B541" w:rsidR="007976D2" w:rsidRDefault="00034565" w:rsidP="00623F30">
      <w:r>
        <w:t xml:space="preserve">An </w:t>
      </w:r>
      <w:r w:rsidRPr="00034565">
        <w:rPr>
          <w:rFonts w:ascii="Consolas" w:hAnsi="Consolas" w:cs="Consolas"/>
          <w:sz w:val="17"/>
          <w:szCs w:val="17"/>
        </w:rPr>
        <w:t>AccumulateGrad</w:t>
      </w:r>
      <w:r>
        <w:t xml:space="preserve"> node is an internal, artificially attached C++ backend node that acts as the final terminal gatekeeper for leaf tensors in the PyTorch Autograd execution graph.</w:t>
      </w:r>
    </w:p>
    <w:p w14:paraId="3CC907AD" w14:textId="77777777" w:rsidR="00034565" w:rsidRDefault="00034565" w:rsidP="00623F30"/>
    <w:p w14:paraId="1729B889" w14:textId="2E8D0A7D" w:rsidR="00034565" w:rsidRDefault="00034565" w:rsidP="00623F30">
      <w:r>
        <w:t xml:space="preserve">Because leaf tensors are manually created , they do not have a natural creator operation or a </w:t>
      </w:r>
      <w:r w:rsidRPr="00034565">
        <w:rPr>
          <w:rFonts w:ascii="Consolas" w:hAnsi="Consolas" w:cs="Consolas"/>
          <w:sz w:val="17"/>
          <w:szCs w:val="17"/>
        </w:rPr>
        <w:t>.grad_fn</w:t>
      </w:r>
      <w:r>
        <w:t xml:space="preserve"> property. The </w:t>
      </w:r>
      <w:r w:rsidRPr="00034565">
        <w:rPr>
          <w:rFonts w:ascii="Consolas" w:hAnsi="Consolas" w:cs="Consolas"/>
          <w:sz w:val="17"/>
          <w:szCs w:val="17"/>
        </w:rPr>
        <w:t>AccumulateGrad</w:t>
      </w:r>
      <w:r>
        <w:t xml:space="preserve"> node bridges this gap, allowing the backward graph to connect directly to the leaf tensor data. </w:t>
      </w:r>
    </w:p>
    <w:p w14:paraId="0F37EAF1" w14:textId="77777777" w:rsidR="005F1EC6" w:rsidRDefault="005F1EC6" w:rsidP="00623F30"/>
    <w:p w14:paraId="24C2F1DD" w14:textId="14B6AD9C" w:rsidR="00034565" w:rsidRPr="00034565" w:rsidRDefault="00034565" w:rsidP="00623F30">
      <w:pPr>
        <w:rPr>
          <w:u w:val="single"/>
        </w:rPr>
      </w:pPr>
      <w:r w:rsidRPr="00034565">
        <w:rPr>
          <w:u w:val="single"/>
        </w:rPr>
        <w:t xml:space="preserve">The Core Job of </w:t>
      </w:r>
      <w:r w:rsidRPr="00796E61">
        <w:rPr>
          <w:rFonts w:ascii="Consolas" w:hAnsi="Consolas" w:cs="Consolas"/>
          <w:sz w:val="17"/>
          <w:szCs w:val="17"/>
          <w:u w:val="single"/>
        </w:rPr>
        <w:t>AccumulateGrad</w:t>
      </w:r>
    </w:p>
    <w:p w14:paraId="05020B5A" w14:textId="5B9B33CE" w:rsidR="00034565" w:rsidRDefault="00796E61" w:rsidP="00623F30">
      <w:r>
        <w:t xml:space="preserve">When loss.backward() triggers, the execution engine traverses backward along the operational nodes (like </w:t>
      </w:r>
      <w:r w:rsidRPr="00796E61">
        <w:rPr>
          <w:rFonts w:ascii="Consolas" w:hAnsi="Consolas" w:cs="Consolas"/>
          <w:sz w:val="17"/>
          <w:szCs w:val="17"/>
        </w:rPr>
        <w:t>&lt;PowBackward0&gt;</w:t>
      </w:r>
      <w:r>
        <w:t xml:space="preserve"> or </w:t>
      </w:r>
      <w:r w:rsidRPr="00796E61">
        <w:rPr>
          <w:rFonts w:ascii="Consolas" w:hAnsi="Consolas" w:cs="Consolas"/>
          <w:sz w:val="17"/>
          <w:szCs w:val="17"/>
        </w:rPr>
        <w:t>&lt;MulBackward0&gt;</w:t>
      </w:r>
      <w:r>
        <w:t xml:space="preserve">). When a gradient finally reaches the edge pointing to a leaf, it passes into the </w:t>
      </w:r>
      <w:r w:rsidRPr="00796E61">
        <w:rPr>
          <w:rFonts w:ascii="Consolas" w:hAnsi="Consolas" w:cs="Consolas"/>
          <w:sz w:val="17"/>
          <w:szCs w:val="17"/>
        </w:rPr>
        <w:t>AccumulateGrad</w:t>
      </w:r>
      <w:r>
        <w:t xml:space="preserve"> node. This node performs two critical actions:</w:t>
      </w:r>
    </w:p>
    <w:p w14:paraId="0A3BAF16" w14:textId="77777777" w:rsidR="00796E61" w:rsidRDefault="00796E61" w:rsidP="00623F30"/>
    <w:p w14:paraId="7A61D10E" w14:textId="2D2C95C2" w:rsidR="00796E61" w:rsidRDefault="00796E61" w:rsidP="00623F30">
      <w:r>
        <w:t xml:space="preserve">1 )  </w:t>
      </w:r>
      <w:r w:rsidRPr="00796E61">
        <w:rPr>
          <w:b/>
          <w:bCs/>
        </w:rPr>
        <w:t>In-Place Summation ( += )</w:t>
      </w:r>
      <w:r>
        <w:t xml:space="preserve">: Instead of overwriting old values, it checks if a </w:t>
      </w:r>
      <w:r w:rsidRPr="00796E61">
        <w:rPr>
          <w:rFonts w:ascii="Consolas" w:hAnsi="Consolas" w:cs="Consolas"/>
          <w:sz w:val="17"/>
          <w:szCs w:val="17"/>
        </w:rPr>
        <w:t>.grad</w:t>
      </w:r>
      <w:r>
        <w:t xml:space="preserve"> already exists for that leaf. It then performs the C++ equivalent of </w:t>
      </w:r>
      <w:r w:rsidRPr="00F667A2">
        <w:rPr>
          <w:rFonts w:ascii="Consolas" w:hAnsi="Consolas" w:cs="Consolas"/>
          <w:sz w:val="17"/>
          <w:szCs w:val="17"/>
        </w:rPr>
        <w:t>leaf.grad += incoming_gradient</w:t>
      </w:r>
      <w:r>
        <w:t xml:space="preserve">. </w:t>
      </w:r>
    </w:p>
    <w:p w14:paraId="10CF07F7" w14:textId="77777777" w:rsidR="00034565" w:rsidRDefault="00034565" w:rsidP="00623F30"/>
    <w:p w14:paraId="318F6A36" w14:textId="5C1F49E7" w:rsidR="00F667A2" w:rsidRDefault="00F667A2" w:rsidP="00623F30">
      <w:r>
        <w:t xml:space="preserve">2 ) </w:t>
      </w:r>
      <w:r w:rsidRPr="00F667A2">
        <w:rPr>
          <w:b/>
          <w:bCs/>
        </w:rPr>
        <w:t>Safety &amp; Format Validation</w:t>
      </w:r>
      <w:r>
        <w:t>: Before saving, it checks the format, device (CPU/GPU), and memory layout compatibility of the newly computed gradient to ensure it matches the leaf tensor.</w:t>
      </w:r>
    </w:p>
    <w:p w14:paraId="7CD30DD6" w14:textId="77777777" w:rsidR="00F667A2" w:rsidRDefault="00F667A2" w:rsidP="00623F30"/>
    <w:p w14:paraId="225F5421" w14:textId="77777777" w:rsidR="00F667A2" w:rsidRPr="00F667A2" w:rsidRDefault="00F667A2" w:rsidP="00F667A2">
      <w:pPr>
        <w:rPr>
          <w:rFonts w:ascii="Consolas" w:hAnsi="Consolas" w:cs="Consolas"/>
          <w:sz w:val="17"/>
          <w:szCs w:val="17"/>
        </w:rPr>
      </w:pPr>
      <w:r w:rsidRPr="00F667A2">
        <w:rPr>
          <w:rFonts w:ascii="Consolas" w:hAnsi="Consolas" w:cs="Consolas"/>
          <w:color w:val="C00000"/>
          <w:sz w:val="17"/>
          <w:szCs w:val="17"/>
        </w:rPr>
        <w:t>import</w:t>
      </w:r>
      <w:r w:rsidRPr="00F667A2">
        <w:rPr>
          <w:rFonts w:ascii="Consolas" w:hAnsi="Consolas" w:cs="Consolas"/>
          <w:sz w:val="17"/>
          <w:szCs w:val="17"/>
        </w:rPr>
        <w:t xml:space="preserve"> torch</w:t>
      </w:r>
    </w:p>
    <w:p w14:paraId="3E2B2C16" w14:textId="77777777" w:rsidR="00F667A2" w:rsidRPr="00F667A2" w:rsidRDefault="00F667A2" w:rsidP="00F667A2">
      <w:pPr>
        <w:rPr>
          <w:rFonts w:ascii="Consolas" w:hAnsi="Consolas" w:cs="Consolas"/>
          <w:sz w:val="17"/>
          <w:szCs w:val="17"/>
        </w:rPr>
      </w:pPr>
    </w:p>
    <w:p w14:paraId="19472761"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x = torch.</w:t>
      </w:r>
      <w:r w:rsidRPr="00F667A2">
        <w:rPr>
          <w:rFonts w:ascii="Consolas" w:hAnsi="Consolas" w:cs="Consolas"/>
          <w:color w:val="80340D" w:themeColor="accent2" w:themeShade="80"/>
          <w:sz w:val="17"/>
          <w:szCs w:val="17"/>
        </w:rPr>
        <w:t>tensor</w:t>
      </w:r>
      <w:r w:rsidRPr="00F667A2">
        <w:rPr>
          <w:rFonts w:ascii="Consolas" w:hAnsi="Consolas" w:cs="Consolas"/>
          <w:sz w:val="17"/>
          <w:szCs w:val="17"/>
        </w:rPr>
        <w:t>(</w:t>
      </w:r>
      <w:r w:rsidRPr="00F667A2">
        <w:rPr>
          <w:rFonts w:ascii="Consolas" w:hAnsi="Consolas" w:cs="Consolas"/>
          <w:color w:val="00B0F0"/>
          <w:sz w:val="17"/>
          <w:szCs w:val="17"/>
        </w:rPr>
        <w:t>2.0</w:t>
      </w:r>
      <w:r w:rsidRPr="00F667A2">
        <w:rPr>
          <w:rFonts w:ascii="Consolas" w:hAnsi="Consolas" w:cs="Consolas"/>
          <w:sz w:val="17"/>
          <w:szCs w:val="17"/>
        </w:rPr>
        <w:t>, requires_grad=</w:t>
      </w:r>
      <w:r w:rsidRPr="00F667A2">
        <w:rPr>
          <w:rFonts w:ascii="Consolas" w:hAnsi="Consolas" w:cs="Consolas"/>
          <w:color w:val="E97132" w:themeColor="accent2"/>
          <w:sz w:val="17"/>
          <w:szCs w:val="17"/>
        </w:rPr>
        <w:t>True</w:t>
      </w:r>
      <w:r w:rsidRPr="00F667A2">
        <w:rPr>
          <w:rFonts w:ascii="Consolas" w:hAnsi="Consolas" w:cs="Consolas"/>
          <w:sz w:val="17"/>
          <w:szCs w:val="17"/>
        </w:rPr>
        <w:t>)</w:t>
      </w:r>
    </w:p>
    <w:p w14:paraId="59BE707B"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 xml:space="preserve">y = x ** </w:t>
      </w:r>
      <w:r w:rsidRPr="00F667A2">
        <w:rPr>
          <w:rFonts w:ascii="Consolas" w:hAnsi="Consolas" w:cs="Consolas"/>
          <w:color w:val="00B0F0"/>
          <w:sz w:val="17"/>
          <w:szCs w:val="17"/>
        </w:rPr>
        <w:t>2</w:t>
      </w:r>
    </w:p>
    <w:p w14:paraId="79EDFA05" w14:textId="77777777" w:rsidR="00F667A2" w:rsidRPr="00F667A2" w:rsidRDefault="00F667A2" w:rsidP="00F667A2">
      <w:pPr>
        <w:rPr>
          <w:rFonts w:ascii="Consolas" w:hAnsi="Consolas" w:cs="Consolas"/>
          <w:sz w:val="17"/>
          <w:szCs w:val="17"/>
        </w:rPr>
      </w:pPr>
    </w:p>
    <w:p w14:paraId="399D7BC4"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y.grad_fn is &lt;PowBackward0&gt;</w:t>
      </w:r>
    </w:p>
    <w:p w14:paraId="69A1E20C"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next_functions stores a tuple: (Next Node, Output Index)</w:t>
      </w:r>
    </w:p>
    <w:p w14:paraId="0269CA05"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print(y.</w:t>
      </w:r>
      <w:r w:rsidRPr="00F667A2">
        <w:rPr>
          <w:rFonts w:ascii="Consolas" w:hAnsi="Consolas" w:cs="Consolas"/>
          <w:color w:val="80340D" w:themeColor="accent2" w:themeShade="80"/>
          <w:sz w:val="17"/>
          <w:szCs w:val="17"/>
        </w:rPr>
        <w:t>grad_fn</w:t>
      </w:r>
      <w:r w:rsidRPr="00F667A2">
        <w:rPr>
          <w:rFonts w:ascii="Consolas" w:hAnsi="Consolas" w:cs="Consolas"/>
          <w:sz w:val="17"/>
          <w:szCs w:val="17"/>
        </w:rPr>
        <w:t>.</w:t>
      </w:r>
      <w:r w:rsidRPr="00F667A2">
        <w:rPr>
          <w:rFonts w:ascii="Consolas" w:hAnsi="Consolas" w:cs="Consolas"/>
          <w:color w:val="80340D" w:themeColor="accent2" w:themeShade="80"/>
          <w:sz w:val="17"/>
          <w:szCs w:val="17"/>
        </w:rPr>
        <w:t>next_functions</w:t>
      </w:r>
      <w:r w:rsidRPr="00F667A2">
        <w:rPr>
          <w:rFonts w:ascii="Consolas" w:hAnsi="Consolas" w:cs="Consolas"/>
          <w:sz w:val="17"/>
          <w:szCs w:val="17"/>
        </w:rPr>
        <w:t>)</w:t>
      </w:r>
    </w:p>
    <w:p w14:paraId="5A05E652" w14:textId="2F77C542"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Output: ((&lt;AccumulateGrad object at 0x...&gt;, 0),)</w:t>
      </w:r>
    </w:p>
    <w:p w14:paraId="7E7BF628" w14:textId="77777777" w:rsidR="00F667A2" w:rsidRDefault="00F667A2" w:rsidP="00F667A2"/>
    <w:p w14:paraId="22D79179" w14:textId="78DF5B1A" w:rsidR="00F667A2" w:rsidRDefault="00F667A2" w:rsidP="00F667A2">
      <w:r>
        <w:t xml:space="preserve">As seen above, the backward function &lt;PowBackward0&gt; knows exactly where to send its output gradient next: the hidden AccumulateGrad node tied to x. </w:t>
      </w:r>
    </w:p>
    <w:p w14:paraId="246FBA81" w14:textId="77777777" w:rsidR="00F667A2" w:rsidRDefault="00F667A2" w:rsidP="00F667A2"/>
    <w:p w14:paraId="34F6CC4D" w14:textId="5D0214D0" w:rsidR="002E686D" w:rsidRDefault="002E686D" w:rsidP="00F667A2">
      <w:r>
        <w:t>To summarize, l</w:t>
      </w:r>
      <w:r w:rsidRPr="002E686D">
        <w:t xml:space="preserve">eaves with requires_grad=True have an implicit AccumulateGrad node sitting at the bottom of the graph. When backward traversal reaches it, the incoming cotangent is added to leaf.grad (initializing it to zero if None). This is why </w:t>
      </w:r>
      <w:r>
        <w:t>we</w:t>
      </w:r>
      <w:r w:rsidRPr="002E686D">
        <w:t xml:space="preserve"> need </w:t>
      </w:r>
      <w:r w:rsidRPr="002E686D">
        <w:rPr>
          <w:rFonts w:ascii="Consolas" w:hAnsi="Consolas" w:cs="Consolas"/>
          <w:sz w:val="17"/>
          <w:szCs w:val="17"/>
        </w:rPr>
        <w:t>optimizer.zero_grad()</w:t>
      </w:r>
      <w:r w:rsidRPr="002E686D">
        <w:t xml:space="preserve"> between steps — gradients accumulate by design, since the same leaf may receive contributions from multiple paths through the graph.</w:t>
      </w:r>
    </w:p>
    <w:p w14:paraId="21E5B575" w14:textId="77777777" w:rsidR="002E686D" w:rsidRDefault="002E686D" w:rsidP="00F667A2"/>
    <w:p w14:paraId="1A8C814A" w14:textId="77777777" w:rsidR="00F667A2" w:rsidRPr="00F667A2" w:rsidRDefault="00F667A2" w:rsidP="00F667A2">
      <w:pPr>
        <w:rPr>
          <w:u w:val="single"/>
        </w:rPr>
      </w:pPr>
      <w:r w:rsidRPr="00F667A2">
        <w:rPr>
          <w:u w:val="single"/>
        </w:rPr>
        <w:t xml:space="preserve">Why do we need </w:t>
      </w:r>
      <w:r w:rsidRPr="00F667A2">
        <w:rPr>
          <w:rFonts w:ascii="Consolas" w:hAnsi="Consolas" w:cs="Consolas"/>
          <w:sz w:val="17"/>
          <w:szCs w:val="17"/>
          <w:u w:val="single"/>
        </w:rPr>
        <w:t>optimizer.zero_grad()</w:t>
      </w:r>
      <w:r w:rsidRPr="00F667A2">
        <w:rPr>
          <w:u w:val="single"/>
        </w:rPr>
        <w:t xml:space="preserve"> between steps?</w:t>
      </w:r>
    </w:p>
    <w:p w14:paraId="1944BBC0" w14:textId="6C40E830" w:rsidR="00F667A2" w:rsidRDefault="00F667A2" w:rsidP="00F667A2">
      <w:r>
        <w:t xml:space="preserve"> </w:t>
      </w:r>
      <w:r w:rsidR="002E686D">
        <w:t>G</w:t>
      </w:r>
      <w:r>
        <w:t xml:space="preserve">radients accumulate by design, </w:t>
      </w:r>
      <w:r w:rsidR="002E686D">
        <w:t xml:space="preserve">in. a single forward pass, a leaf tensor can receive multiple gradient streams if it is used in more than one operation. However, the exact same graph splitting happens </w:t>
      </w:r>
      <w:r w:rsidR="002E686D" w:rsidRPr="00A60427">
        <w:rPr>
          <w:i/>
          <w:iCs/>
        </w:rPr>
        <w:t xml:space="preserve">across different forward </w:t>
      </w:r>
      <w:r w:rsidR="00A60427" w:rsidRPr="00A60427">
        <w:rPr>
          <w:i/>
          <w:iCs/>
        </w:rPr>
        <w:t>passes</w:t>
      </w:r>
      <w:r w:rsidR="00A60427">
        <w:t xml:space="preserve"> (</w:t>
      </w:r>
      <w:r w:rsidR="00A60427" w:rsidRPr="00A60427">
        <w:rPr>
          <w:i/>
          <w:iCs/>
        </w:rPr>
        <w:t>training iterations</w:t>
      </w:r>
      <w:r w:rsidR="00A60427">
        <w:t xml:space="preserve">). </w:t>
      </w:r>
    </w:p>
    <w:p w14:paraId="71BD68CF" w14:textId="77777777" w:rsidR="00A60427" w:rsidRDefault="00A60427" w:rsidP="00F667A2"/>
    <w:p w14:paraId="39BF0F22" w14:textId="36B4984A" w:rsidR="00A60427" w:rsidRDefault="00A60427" w:rsidP="00F667A2">
      <w:r>
        <w:t xml:space="preserve">Because AccumulateGrad operates strictly using in-place addition ( += ), it cannot distinguish between multiple paths within the </w:t>
      </w:r>
      <w:r w:rsidRPr="00A60427">
        <w:rPr>
          <w:i/>
          <w:iCs/>
        </w:rPr>
        <w:t>same</w:t>
      </w:r>
      <w:r>
        <w:t xml:space="preserve"> batch and paths across </w:t>
      </w:r>
      <w:r w:rsidRPr="00A60427">
        <w:rPr>
          <w:i/>
          <w:iCs/>
        </w:rPr>
        <w:t>new</w:t>
      </w:r>
      <w:r>
        <w:t xml:space="preserve"> batches. It simply adds whatever gradient it receives to whatever is currently sitting in the leaf’s </w:t>
      </w:r>
      <w:r w:rsidRPr="00A60427">
        <w:rPr>
          <w:rFonts w:ascii="Consolas" w:hAnsi="Consolas" w:cs="Consolas"/>
          <w:sz w:val="17"/>
          <w:szCs w:val="17"/>
        </w:rPr>
        <w:t>.grad</w:t>
      </w:r>
      <w:r>
        <w:t xml:space="preserve"> slot.  Thus, without calling </w:t>
      </w:r>
      <w:r w:rsidRPr="00A60427">
        <w:rPr>
          <w:rFonts w:ascii="Consolas" w:hAnsi="Consolas" w:cs="Consolas"/>
          <w:sz w:val="17"/>
          <w:szCs w:val="17"/>
        </w:rPr>
        <w:t>optimizer.zero_grad()</w:t>
      </w:r>
      <w:r>
        <w:t xml:space="preserve">, our gradients will snowball across the training steps. </w:t>
      </w:r>
    </w:p>
    <w:p w14:paraId="53046351" w14:textId="77777777" w:rsidR="00512DC5" w:rsidRDefault="00512DC5" w:rsidP="00F667A2"/>
    <w:p w14:paraId="70BA8C73" w14:textId="12781BDE" w:rsidR="00512DC5" w:rsidRPr="00512DC5" w:rsidRDefault="00512DC5" w:rsidP="00F667A2">
      <w:pPr>
        <w:rPr>
          <w:u w:val="single"/>
        </w:rPr>
      </w:pPr>
      <w:r w:rsidRPr="00512DC5">
        <w:rPr>
          <w:u w:val="single"/>
        </w:rPr>
        <w:lastRenderedPageBreak/>
        <w:t>Why AccumulateGrad is Designed This Way?</w:t>
      </w:r>
    </w:p>
    <w:p w14:paraId="1D38BAAA" w14:textId="64295DBB" w:rsidR="00512DC5" w:rsidRDefault="00512DC5" w:rsidP="00F667A2">
      <w:r>
        <w:t xml:space="preserve">It might seem counterintuitive for PyTorch to force us to clear this manually via </w:t>
      </w:r>
      <w:r w:rsidRPr="00A60427">
        <w:rPr>
          <w:rFonts w:ascii="Consolas" w:hAnsi="Consolas" w:cs="Consolas"/>
          <w:sz w:val="17"/>
          <w:szCs w:val="17"/>
        </w:rPr>
        <w:t>optimizer.zero_grad()</w:t>
      </w:r>
      <w:r>
        <w:t xml:space="preserve">. Why doesn’t PyTorch just wipe the .grad buffer automatically at the end of a </w:t>
      </w:r>
      <w:r w:rsidRPr="00512DC5">
        <w:rPr>
          <w:rFonts w:ascii="Consolas" w:hAnsi="Consolas" w:cs="Consolas"/>
          <w:sz w:val="17"/>
          <w:szCs w:val="17"/>
        </w:rPr>
        <w:t>.backward()</w:t>
      </w:r>
      <w:r>
        <w:t xml:space="preserve"> call?</w:t>
      </w:r>
    </w:p>
    <w:p w14:paraId="32BE8386" w14:textId="47416A6E" w:rsidR="00A60427" w:rsidRDefault="00512DC5" w:rsidP="00F667A2">
      <w:r>
        <w:t>By decoupling gradient accumulation from the forward/backward pass loop, PyTorch unlocks several powerful optimization techniques:</w:t>
      </w:r>
    </w:p>
    <w:p w14:paraId="25C465FB" w14:textId="77777777" w:rsidR="00512DC5" w:rsidRDefault="00512DC5" w:rsidP="00F667A2"/>
    <w:p w14:paraId="75A41B78" w14:textId="6CA50745" w:rsidR="00512DC5" w:rsidRDefault="00512DC5" w:rsidP="00F667A2">
      <w:r>
        <w:t xml:space="preserve"> 1 ) Gradient Accumulation for Huge Batch Sizes</w:t>
      </w:r>
    </w:p>
    <w:p w14:paraId="42B2AB6C" w14:textId="77777777" w:rsidR="00512DC5" w:rsidRDefault="00512DC5" w:rsidP="00F667A2"/>
    <w:p w14:paraId="1EE6992C" w14:textId="2AB74E86" w:rsidR="00512DC5" w:rsidRDefault="00512DC5" w:rsidP="00F667A2">
      <w:r>
        <w:t xml:space="preserve">If we have a small GPU, a batch size of 64 might cause an Out-Of-Memory (OOM) error. We can simulate a batch size of 64 by running 4 sequential steps of batch size 16, letting </w:t>
      </w:r>
      <w:r w:rsidRPr="00086AF7">
        <w:rPr>
          <w:rFonts w:ascii="Consolas" w:hAnsi="Consolas" w:cs="Consolas"/>
          <w:sz w:val="17"/>
          <w:szCs w:val="17"/>
        </w:rPr>
        <w:t>AccumulateGrad</w:t>
      </w:r>
      <w:r>
        <w:t xml:space="preserve"> sum them up, and only calling </w:t>
      </w:r>
      <w:r w:rsidRPr="00512DC5">
        <w:rPr>
          <w:rFonts w:ascii="Consolas" w:hAnsi="Consolas" w:cs="Consolas"/>
          <w:sz w:val="17"/>
          <w:szCs w:val="17"/>
        </w:rPr>
        <w:t>optimizer.step()</w:t>
      </w:r>
      <w:r>
        <w:t xml:space="preserve"> and </w:t>
      </w:r>
      <w:r w:rsidRPr="00512DC5">
        <w:rPr>
          <w:rFonts w:ascii="Consolas" w:hAnsi="Consolas" w:cs="Consolas"/>
          <w:sz w:val="17"/>
          <w:szCs w:val="17"/>
        </w:rPr>
        <w:t>optimizer.zero_grad()</w:t>
      </w:r>
      <w:r>
        <w:t xml:space="preserve"> once at the end:</w:t>
      </w:r>
    </w:p>
    <w:p w14:paraId="6663FCB9" w14:textId="77777777" w:rsidR="00512DC5" w:rsidRDefault="00512DC5" w:rsidP="00F667A2"/>
    <w:p w14:paraId="2489D9F4"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w:t>
      </w:r>
    </w:p>
    <w:p w14:paraId="577B349D" w14:textId="77777777" w:rsidR="00512DC5" w:rsidRPr="00086AF7" w:rsidRDefault="00512DC5" w:rsidP="00512DC5">
      <w:pPr>
        <w:rPr>
          <w:rFonts w:ascii="Consolas" w:hAnsi="Consolas" w:cs="Consolas"/>
          <w:sz w:val="17"/>
          <w:szCs w:val="17"/>
        </w:rPr>
      </w:pPr>
      <w:r w:rsidRPr="00086AF7">
        <w:rPr>
          <w:rFonts w:ascii="Consolas" w:hAnsi="Consolas" w:cs="Consolas"/>
          <w:color w:val="C00000"/>
          <w:sz w:val="17"/>
          <w:szCs w:val="17"/>
        </w:rPr>
        <w:t>for</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i</w:t>
      </w:r>
      <w:r w:rsidRPr="00086AF7">
        <w:rPr>
          <w:rFonts w:ascii="Consolas" w:hAnsi="Consolas" w:cs="Consolas"/>
          <w:sz w:val="17"/>
          <w:szCs w:val="17"/>
        </w:rPr>
        <w:t>, (</w:t>
      </w:r>
      <w:r w:rsidRPr="00086AF7">
        <w:rPr>
          <w:rFonts w:ascii="Consolas" w:hAnsi="Consolas" w:cs="Consolas"/>
          <w:color w:val="501549" w:themeColor="accent5" w:themeShade="80"/>
          <w:sz w:val="17"/>
          <w:szCs w:val="17"/>
        </w:rPr>
        <w:t>inputs</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targets</w:t>
      </w:r>
      <w:r w:rsidRPr="00086AF7">
        <w:rPr>
          <w:rFonts w:ascii="Consolas" w:hAnsi="Consolas" w:cs="Consolas"/>
          <w:color w:val="80340D" w:themeColor="accent2" w:themeShade="80"/>
          <w:sz w:val="17"/>
          <w:szCs w:val="17"/>
        </w:rPr>
        <w:t>)</w:t>
      </w:r>
      <w:r w:rsidRPr="00086AF7">
        <w:rPr>
          <w:rFonts w:ascii="Consolas" w:hAnsi="Consolas" w:cs="Consolas"/>
          <w:sz w:val="17"/>
          <w:szCs w:val="17"/>
        </w:rPr>
        <w:t xml:space="preserve"> </w:t>
      </w:r>
      <w:r w:rsidRPr="00086AF7">
        <w:rPr>
          <w:rFonts w:ascii="Consolas" w:hAnsi="Consolas" w:cs="Consolas"/>
          <w:color w:val="C00000"/>
          <w:sz w:val="17"/>
          <w:szCs w:val="17"/>
        </w:rPr>
        <w:t>in</w:t>
      </w:r>
      <w:r w:rsidRPr="00086AF7">
        <w:rPr>
          <w:rFonts w:ascii="Consolas" w:hAnsi="Consolas" w:cs="Consolas"/>
          <w:sz w:val="17"/>
          <w:szCs w:val="17"/>
        </w:rPr>
        <w:t xml:space="preserve"> </w:t>
      </w:r>
      <w:r w:rsidRPr="00086AF7">
        <w:rPr>
          <w:rFonts w:ascii="Consolas" w:hAnsi="Consolas" w:cs="Consolas"/>
          <w:color w:val="E97132" w:themeColor="accent2"/>
          <w:sz w:val="17"/>
          <w:szCs w:val="17"/>
        </w:rPr>
        <w:t>enumerate</w:t>
      </w:r>
      <w:r w:rsidRPr="00086AF7">
        <w:rPr>
          <w:rFonts w:ascii="Consolas" w:hAnsi="Consolas" w:cs="Consolas"/>
          <w:sz w:val="17"/>
          <w:szCs w:val="17"/>
        </w:rPr>
        <w:t>(dataloader):</w:t>
      </w:r>
    </w:p>
    <w:p w14:paraId="2C9E561C"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outputs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model</w:t>
      </w:r>
      <w:r w:rsidRPr="00086AF7">
        <w:rPr>
          <w:rFonts w:ascii="Consolas" w:hAnsi="Consolas" w:cs="Consolas"/>
          <w:sz w:val="17"/>
          <w:szCs w:val="17"/>
        </w:rPr>
        <w:t>(inputs)</w:t>
      </w:r>
    </w:p>
    <w:p w14:paraId="515A394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loss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criterion</w:t>
      </w:r>
      <w:r w:rsidRPr="00086AF7">
        <w:rPr>
          <w:rFonts w:ascii="Consolas" w:hAnsi="Consolas" w:cs="Consolas"/>
          <w:sz w:val="17"/>
          <w:szCs w:val="17"/>
        </w:rPr>
        <w:t xml:space="preserve">(outputs, targets) / </w:t>
      </w:r>
      <w:r w:rsidRPr="00086AF7">
        <w:rPr>
          <w:rFonts w:ascii="Consolas" w:hAnsi="Consolas" w:cs="Consolas"/>
          <w:color w:val="00B0F0"/>
          <w:sz w:val="17"/>
          <w:szCs w:val="17"/>
        </w:rPr>
        <w:t>4</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Normalize loss</w:t>
      </w:r>
    </w:p>
    <w:p w14:paraId="0D55239B"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loss.</w:t>
      </w:r>
      <w:r w:rsidRPr="00086AF7">
        <w:rPr>
          <w:rFonts w:ascii="Consolas" w:hAnsi="Consolas" w:cs="Consolas"/>
          <w:color w:val="80340D" w:themeColor="accent2" w:themeShade="80"/>
          <w:sz w:val="17"/>
          <w:szCs w:val="17"/>
        </w:rPr>
        <w:t>backward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AccumulateGrad adds them up</w:t>
      </w:r>
    </w:p>
    <w:p w14:paraId="1643A29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p>
    <w:p w14:paraId="3BC22871"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if (i + </w:t>
      </w:r>
      <w:r w:rsidRPr="00086AF7">
        <w:rPr>
          <w:rFonts w:ascii="Consolas" w:hAnsi="Consolas" w:cs="Consolas"/>
          <w:color w:val="0F9ED5" w:themeColor="accent4"/>
          <w:sz w:val="17"/>
          <w:szCs w:val="17"/>
        </w:rPr>
        <w:t>1</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4</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0</w:t>
      </w:r>
      <w:r w:rsidRPr="00086AF7">
        <w:rPr>
          <w:rFonts w:ascii="Consolas" w:hAnsi="Consolas" w:cs="Consolas"/>
          <w:sz w:val="17"/>
          <w:szCs w:val="17"/>
        </w:rPr>
        <w:t>:</w:t>
      </w:r>
    </w:p>
    <w:p w14:paraId="229654D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step</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Update weights once</w:t>
      </w:r>
    </w:p>
    <w:p w14:paraId="3CEACA54" w14:textId="7C4265A4"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Finally clear the AccumulateGrad buffer!</w:t>
      </w:r>
    </w:p>
    <w:p w14:paraId="1DA7A9EE" w14:textId="77777777" w:rsidR="00512DC5" w:rsidRPr="00086AF7" w:rsidRDefault="00512DC5" w:rsidP="00F667A2">
      <w:pPr>
        <w:rPr>
          <w:rFonts w:ascii="Consolas" w:hAnsi="Consolas" w:cs="Consolas"/>
          <w:sz w:val="17"/>
          <w:szCs w:val="17"/>
        </w:rPr>
      </w:pPr>
    </w:p>
    <w:p w14:paraId="1394BE0E" w14:textId="77777777" w:rsidR="00A60427" w:rsidRDefault="00A60427" w:rsidP="00F667A2"/>
    <w:p w14:paraId="587F4EFC" w14:textId="745BFA5B" w:rsidR="00086AF7" w:rsidRDefault="00086AF7" w:rsidP="00F667A2">
      <w:r>
        <w:t xml:space="preserve"> 2 ) Multi-task learning (multiple losses)</w:t>
      </w:r>
    </w:p>
    <w:p w14:paraId="314F420E" w14:textId="77777777" w:rsidR="00086AF7" w:rsidRDefault="00086AF7" w:rsidP="00F667A2"/>
    <w:p w14:paraId="2184A601" w14:textId="5B7B7B95" w:rsidR="00086AF7" w:rsidRDefault="00086AF7" w:rsidP="00F667A2">
      <w:r w:rsidRPr="00086AF7">
        <w:t xml:space="preserve">If </w:t>
      </w:r>
      <w:r>
        <w:t>our</w:t>
      </w:r>
      <w:r w:rsidRPr="00086AF7">
        <w:t xml:space="preserve"> model outputs two different predictions (e.g., predicting a bounding box and a class label), </w:t>
      </w:r>
      <w:r>
        <w:t>we</w:t>
      </w:r>
      <w:r w:rsidRPr="00086AF7">
        <w:t xml:space="preserve"> have two distinct loss functions. </w:t>
      </w:r>
      <w:r>
        <w:t xml:space="preserve">We </w:t>
      </w:r>
      <w:r w:rsidRPr="00086AF7">
        <w:t xml:space="preserve">can call </w:t>
      </w:r>
      <w:r w:rsidRPr="00086AF7">
        <w:rPr>
          <w:rFonts w:ascii="Consolas" w:hAnsi="Consolas" w:cs="Consolas"/>
          <w:sz w:val="17"/>
          <w:szCs w:val="17"/>
        </w:rPr>
        <w:t>.backward()</w:t>
      </w:r>
      <w:r w:rsidRPr="00086AF7">
        <w:t xml:space="preserve"> on each loss independently. </w:t>
      </w:r>
      <w:r w:rsidRPr="00086AF7">
        <w:rPr>
          <w:rFonts w:ascii="Consolas" w:hAnsi="Consolas" w:cs="Consolas"/>
          <w:sz w:val="17"/>
          <w:szCs w:val="17"/>
        </w:rPr>
        <w:t>AccumulateGrad</w:t>
      </w:r>
      <w:r w:rsidRPr="00086AF7">
        <w:t xml:space="preserve"> will neatly sum the gradients of both losses together inside the leaf tensors before you update the weights.</w:t>
      </w:r>
    </w:p>
    <w:p w14:paraId="6B3F9361" w14:textId="77777777" w:rsidR="00F667A2" w:rsidRDefault="00F667A2" w:rsidP="00623F30"/>
    <w:p w14:paraId="5DAE5A21" w14:textId="40860ECC" w:rsidR="00086AF7" w:rsidRDefault="00086AF7" w:rsidP="00086AF7">
      <w:pPr>
        <w:pStyle w:val="Heading2"/>
      </w:pPr>
      <w:r>
        <w:t>Edges</w:t>
      </w:r>
    </w:p>
    <w:p w14:paraId="7EB82139" w14:textId="77777777" w:rsidR="00086AF7" w:rsidRDefault="00086AF7" w:rsidP="00623F30"/>
    <w:p w14:paraId="42AD2E28" w14:textId="77777777" w:rsidR="005C6668" w:rsidRPr="005C6668" w:rsidRDefault="005C6668" w:rsidP="005C6668">
      <w:r w:rsidRPr="005C6668">
        <w:t xml:space="preserve">An edge in the graph is a </w:t>
      </w:r>
      <w:r w:rsidRPr="005C6668">
        <w:rPr>
          <w:rFonts w:ascii="Consolas" w:hAnsi="Consolas" w:cs="Consolas"/>
          <w:sz w:val="17"/>
          <w:szCs w:val="17"/>
        </w:rPr>
        <w:t>(Node, output_nr)</w:t>
      </w:r>
      <w:r w:rsidRPr="005C6668">
        <w:t xml:space="preserve"> pair: it points to a node and selects which of that node's outputs the consumer is connected to. Multi-output ops (e.g., </w:t>
      </w:r>
      <w:r w:rsidRPr="005C6668">
        <w:rPr>
          <w:rFonts w:ascii="Consolas" w:hAnsi="Consolas" w:cs="Consolas"/>
          <w:sz w:val="17"/>
          <w:szCs w:val="17"/>
        </w:rPr>
        <w:t>torch.svd</w:t>
      </w:r>
      <w:r w:rsidRPr="005C6668">
        <w:t xml:space="preserve">) use </w:t>
      </w:r>
      <w:r w:rsidRPr="005C6668">
        <w:rPr>
          <w:rFonts w:ascii="Consolas" w:hAnsi="Consolas" w:cs="Consolas"/>
          <w:sz w:val="17"/>
          <w:szCs w:val="17"/>
        </w:rPr>
        <w:t>output_nr</w:t>
      </w:r>
      <w:r w:rsidRPr="005C6668">
        <w:t xml:space="preserve"> to disambiguate.</w:t>
      </w:r>
    </w:p>
    <w:p w14:paraId="22B718C9" w14:textId="46CE02E3" w:rsidR="00086AF7" w:rsidRDefault="00E165E4" w:rsidP="00623F30">
      <w:r>
        <w:t>In the PyTorch Autograd C++ Backend, the execution graph is a DAG consisting of Nodes (operations) and Edges (connections). While we often conceptualize the graph as tensors pointing to other tensors, tensors do not actually exist in the backward graph</w:t>
      </w:r>
      <w:r w:rsidR="00C700A8">
        <w:t xml:space="preserve">. Instead, the backward graph is entirely made of Node objects, and Edges are the precise wiring that tells PyTorch where the gradients should flow. </w:t>
      </w:r>
    </w:p>
    <w:p w14:paraId="1DAB95BE" w14:textId="77777777" w:rsidR="00C700A8" w:rsidRDefault="00C700A8" w:rsidP="00623F30"/>
    <w:p w14:paraId="3BE27BD1" w14:textId="34DDB567" w:rsidR="00C700A8" w:rsidRPr="00C700A8" w:rsidRDefault="00C700A8" w:rsidP="00623F30">
      <w:pPr>
        <w:rPr>
          <w:u w:val="single"/>
        </w:rPr>
      </w:pPr>
      <w:r w:rsidRPr="00C700A8">
        <w:rPr>
          <w:u w:val="single"/>
        </w:rPr>
        <w:t>What exactly is an Edge?</w:t>
      </w:r>
    </w:p>
    <w:p w14:paraId="60F60E05" w14:textId="77777777" w:rsidR="00C700A8" w:rsidRDefault="00C700A8" w:rsidP="00623F30"/>
    <w:p w14:paraId="329DCBD0" w14:textId="68299AF1" w:rsidR="00C700A8" w:rsidRDefault="00C700A8" w:rsidP="00623F30">
      <w:r>
        <w:t>An Edge is explicitly defined in PyTorch’s C++ source as an Edge struct containing two things:</w:t>
      </w:r>
    </w:p>
    <w:p w14:paraId="271BB36C" w14:textId="77777777" w:rsidR="001F6AC6" w:rsidRDefault="001F6AC6" w:rsidP="00623F30"/>
    <w:p w14:paraId="74BC69E8" w14:textId="28A0D9C2" w:rsidR="001F6AC6" w:rsidRDefault="001F6AC6" w:rsidP="00623F30">
      <w:r>
        <w:t xml:space="preserve"> 1 ) </w:t>
      </w:r>
      <w:r w:rsidRPr="00681183">
        <w:rPr>
          <w:rFonts w:ascii="Consolas" w:hAnsi="Consolas" w:cs="Consolas"/>
          <w:sz w:val="17"/>
          <w:szCs w:val="17"/>
        </w:rPr>
        <w:t>std::shared_ptr&lt;Node&gt; function</w:t>
      </w:r>
      <w:r>
        <w:t>: a pointer to the target Node (the creator operation)</w:t>
      </w:r>
    </w:p>
    <w:p w14:paraId="3CDB94A1" w14:textId="77777777" w:rsidR="001F6AC6" w:rsidRDefault="001F6AC6" w:rsidP="00623F30"/>
    <w:p w14:paraId="4369A40B" w14:textId="30A1EDFD" w:rsidR="001F6AC6" w:rsidRDefault="001F6AC6" w:rsidP="00681183">
      <w:pPr>
        <w:pStyle w:val="NoSpacing"/>
      </w:pPr>
      <w:r>
        <w:t xml:space="preserve"> 2 ) </w:t>
      </w:r>
      <w:r w:rsidR="00681183" w:rsidRPr="00681183">
        <w:rPr>
          <w:rFonts w:ascii="Consolas" w:hAnsi="Consolas" w:cs="Consolas"/>
          <w:sz w:val="17"/>
          <w:szCs w:val="17"/>
        </w:rPr>
        <w:t>uint</w:t>
      </w:r>
      <w:r w:rsidR="00681183" w:rsidRPr="00681183">
        <w:rPr>
          <w:rFonts w:ascii="Consolas" w:hAnsi="Consolas" w:cs="Consolas"/>
          <w:i/>
          <w:iCs/>
          <w:sz w:val="17"/>
          <w:szCs w:val="17"/>
        </w:rPr>
        <w:t>32</w:t>
      </w:r>
      <w:r w:rsidR="00681183" w:rsidRPr="00681183">
        <w:rPr>
          <w:rFonts w:ascii="Consolas" w:hAnsi="Consolas" w:cs="Consolas"/>
          <w:sz w:val="17"/>
          <w:szCs w:val="17"/>
        </w:rPr>
        <w:t>_t input_nr</w:t>
      </w:r>
      <w:r w:rsidR="00681183">
        <w:t xml:space="preserve"> : exposed as </w:t>
      </w:r>
      <w:r w:rsidR="00681183" w:rsidRPr="00681183">
        <w:rPr>
          <w:rFonts w:ascii="Consolas" w:hAnsi="Consolas" w:cs="Consolas"/>
          <w:sz w:val="17"/>
          <w:szCs w:val="17"/>
        </w:rPr>
        <w:t>output_nr</w:t>
      </w:r>
      <w:r w:rsidR="00681183">
        <w:t xml:space="preserve"> in Python. An integer index specifying which specific output slot of that node this edge connects to.</w:t>
      </w:r>
    </w:p>
    <w:p w14:paraId="2C34899B" w14:textId="77777777" w:rsidR="00681183" w:rsidRDefault="00681183" w:rsidP="00681183">
      <w:pPr>
        <w:pStyle w:val="NoSpacing"/>
      </w:pPr>
    </w:p>
    <w:p w14:paraId="03D5C328" w14:textId="77777777" w:rsidR="00681183" w:rsidRDefault="00681183" w:rsidP="00681183">
      <w:pPr>
        <w:pStyle w:val="NoSpacing"/>
      </w:pPr>
    </w:p>
    <w:p w14:paraId="7DC7441F" w14:textId="407DBCFF" w:rsidR="00681183" w:rsidRPr="00681183" w:rsidRDefault="00681183" w:rsidP="00681183">
      <w:pPr>
        <w:pStyle w:val="NoSpacing"/>
        <w:keepNext/>
        <w:keepLines/>
        <w:rPr>
          <w:rFonts w:ascii="Consolas" w:hAnsi="Consolas" w:cs="Consolas"/>
          <w:sz w:val="17"/>
          <w:szCs w:val="17"/>
        </w:rPr>
      </w:pPr>
      <w:r>
        <w:lastRenderedPageBreak/>
        <w:t xml:space="preserve">                                       </w:t>
      </w:r>
      <w:r w:rsidRPr="00681183">
        <w:rPr>
          <w:rFonts w:ascii="Consolas" w:hAnsi="Consolas" w:cs="Consolas"/>
          <w:sz w:val="17"/>
          <w:szCs w:val="17"/>
        </w:rPr>
        <w:t>[ Producer Node   (Multi-output)]</w:t>
      </w:r>
    </w:p>
    <w:p w14:paraId="57775CC2" w14:textId="5053E1C7" w:rsidR="00681183" w:rsidRPr="00681183" w:rsidRDefault="00681183" w:rsidP="00681183">
      <w:pPr>
        <w:pStyle w:val="NoSpacing"/>
        <w:keepNext/>
        <w:keepLines/>
        <w:rPr>
          <w:sz w:val="17"/>
          <w:szCs w:val="17"/>
        </w:rPr>
      </w:pPr>
      <w:r w:rsidRPr="00681183">
        <w:rPr>
          <w:sz w:val="17"/>
          <w:szCs w:val="17"/>
        </w:rPr>
        <w:t xml:space="preserve">                                             /                                                                 \</w:t>
      </w:r>
    </w:p>
    <w:p w14:paraId="27F19FE2" w14:textId="2FC8EA42" w:rsidR="00681183" w:rsidRPr="00681183" w:rsidRDefault="00681183" w:rsidP="00681183">
      <w:pPr>
        <w:pStyle w:val="NoSpacing"/>
        <w:keepNext/>
        <w:keepLines/>
        <w:rPr>
          <w:sz w:val="17"/>
          <w:szCs w:val="17"/>
        </w:rPr>
      </w:pPr>
      <w:r w:rsidRPr="00681183">
        <w:rPr>
          <w:sz w:val="17"/>
          <w:szCs w:val="17"/>
        </w:rPr>
        <w:t xml:space="preserve">                                   </w:t>
      </w:r>
      <w:r w:rsidRPr="00681183">
        <w:rPr>
          <w:rFonts w:ascii="Consolas" w:hAnsi="Consolas" w:cs="Consolas"/>
          <w:sz w:val="17"/>
          <w:szCs w:val="17"/>
        </w:rPr>
        <w:t>(Slot 0)</w:t>
      </w:r>
      <w:r w:rsidRPr="00681183">
        <w:rPr>
          <w:sz w:val="17"/>
          <w:szCs w:val="17"/>
        </w:rPr>
        <w:t xml:space="preserve">                                                    </w:t>
      </w:r>
      <w:r w:rsidRPr="00681183">
        <w:rPr>
          <w:rFonts w:ascii="Consolas" w:hAnsi="Consolas" w:cs="Consolas"/>
          <w:sz w:val="17"/>
          <w:szCs w:val="17"/>
        </w:rPr>
        <w:t>(Slot 1)</w:t>
      </w:r>
    </w:p>
    <w:p w14:paraId="5C7D3DE9" w14:textId="1EA32474" w:rsidR="00681183" w:rsidRPr="00681183" w:rsidRDefault="00681183" w:rsidP="00681183">
      <w:pPr>
        <w:pStyle w:val="NoSpacing"/>
        <w:keepNext/>
        <w:keepLines/>
        <w:rPr>
          <w:sz w:val="17"/>
          <w:szCs w:val="17"/>
        </w:rPr>
      </w:pPr>
      <w:r w:rsidRPr="00681183">
        <w:rPr>
          <w:sz w:val="17"/>
          <w:szCs w:val="17"/>
        </w:rPr>
        <w:t xml:space="preserve">                                        |                                                                       |</w:t>
      </w:r>
    </w:p>
    <w:p w14:paraId="293B6CDA" w14:textId="7C395A4E" w:rsidR="00C700A8" w:rsidRPr="00681183" w:rsidRDefault="00681183" w:rsidP="00681183">
      <w:pPr>
        <w:keepNext/>
        <w:keepLines/>
        <w:spacing w:line="240" w:lineRule="auto"/>
        <w:rPr>
          <w:sz w:val="17"/>
          <w:szCs w:val="17"/>
        </w:rPr>
      </w:pPr>
      <w:r w:rsidRPr="00681183">
        <w:rPr>
          <w:sz w:val="17"/>
          <w:szCs w:val="17"/>
        </w:rPr>
        <w:t xml:space="preserve">                      </w:t>
      </w:r>
      <w:r w:rsidRPr="00681183">
        <w:rPr>
          <w:rFonts w:ascii="Consolas" w:hAnsi="Consolas" w:cs="Consolas"/>
          <w:sz w:val="17"/>
          <w:szCs w:val="17"/>
        </w:rPr>
        <w:t>Edge(Node, output_nr=0)</w:t>
      </w:r>
      <w:r w:rsidRPr="00681183">
        <w:rPr>
          <w:sz w:val="17"/>
          <w:szCs w:val="17"/>
        </w:rPr>
        <w:t xml:space="preserve">                 </w:t>
      </w:r>
      <w:r w:rsidRPr="00474B4D">
        <w:rPr>
          <w:rFonts w:ascii="Consolas" w:hAnsi="Consolas" w:cs="Consolas"/>
          <w:sz w:val="17"/>
          <w:szCs w:val="17"/>
        </w:rPr>
        <w:t>Edge(Node, output_nr=1)</w:t>
      </w:r>
    </w:p>
    <w:p w14:paraId="25064A9F" w14:textId="33F22B1C" w:rsidR="00681183" w:rsidRPr="00681183" w:rsidRDefault="00681183" w:rsidP="00681183">
      <w:pPr>
        <w:keepNext/>
        <w:keepLines/>
        <w:spacing w:line="240" w:lineRule="auto"/>
        <w:rPr>
          <w:sz w:val="17"/>
          <w:szCs w:val="17"/>
        </w:rPr>
      </w:pPr>
      <w:r w:rsidRPr="00681183">
        <w:rPr>
          <w:sz w:val="17"/>
          <w:szCs w:val="17"/>
        </w:rPr>
        <w:t xml:space="preserve">                                        |                                                                       |</w:t>
      </w:r>
    </w:p>
    <w:p w14:paraId="0AB1565F" w14:textId="4B8C56D4" w:rsidR="00C700A8" w:rsidRPr="00681183" w:rsidRDefault="00681183" w:rsidP="00681183">
      <w:pPr>
        <w:keepNext/>
        <w:keepLines/>
        <w:spacing w:line="240" w:lineRule="auto"/>
        <w:rPr>
          <w:sz w:val="17"/>
          <w:szCs w:val="17"/>
        </w:rPr>
      </w:pPr>
      <w:r w:rsidRPr="00681183">
        <w:rPr>
          <w:sz w:val="17"/>
          <w:szCs w:val="17"/>
        </w:rPr>
        <w:t xml:space="preserve">                                        v                                                                      v</w:t>
      </w:r>
    </w:p>
    <w:p w14:paraId="318A2377" w14:textId="055270F6" w:rsidR="00681183" w:rsidRPr="00681183" w:rsidRDefault="00681183" w:rsidP="00681183">
      <w:pPr>
        <w:keepNext/>
        <w:keepLines/>
        <w:spacing w:line="240" w:lineRule="auto"/>
        <w:rPr>
          <w:sz w:val="17"/>
          <w:szCs w:val="17"/>
        </w:rPr>
      </w:pPr>
      <w:r w:rsidRPr="00681183">
        <w:rPr>
          <w:sz w:val="17"/>
          <w:szCs w:val="17"/>
        </w:rPr>
        <w:t xml:space="preserve">                      </w:t>
      </w:r>
      <w:r w:rsidRPr="00474B4D">
        <w:rPr>
          <w:rFonts w:ascii="Consolas" w:hAnsi="Consolas" w:cs="Consolas"/>
          <w:sz w:val="17"/>
          <w:szCs w:val="17"/>
        </w:rPr>
        <w:t>[ Consumer Node A ]</w:t>
      </w:r>
      <w:r w:rsidRPr="00681183">
        <w:rPr>
          <w:sz w:val="17"/>
          <w:szCs w:val="17"/>
        </w:rPr>
        <w:t xml:space="preserve">                           </w:t>
      </w:r>
      <w:r w:rsidRPr="00474B4D">
        <w:rPr>
          <w:rFonts w:ascii="Consolas" w:hAnsi="Consolas" w:cs="Consolas"/>
          <w:sz w:val="17"/>
          <w:szCs w:val="17"/>
        </w:rPr>
        <w:t>[ Consumer Node B ]</w:t>
      </w:r>
    </w:p>
    <w:p w14:paraId="31AA5030" w14:textId="77777777" w:rsidR="00086AF7" w:rsidRDefault="00086AF7" w:rsidP="00623F30"/>
    <w:p w14:paraId="14524971" w14:textId="77777777" w:rsidR="00681183" w:rsidRDefault="00681183" w:rsidP="00623F30"/>
    <w:p w14:paraId="072EEF2F" w14:textId="13FFCC09" w:rsidR="00681183" w:rsidRDefault="00681183" w:rsidP="00623F30">
      <w:r>
        <w:t xml:space="preserve">When an operation outputs multiple tensors, they all share the exact same </w:t>
      </w:r>
      <w:r w:rsidRPr="00681183">
        <w:rPr>
          <w:rFonts w:ascii="Consolas" w:hAnsi="Consolas" w:cs="Consolas"/>
          <w:sz w:val="17"/>
          <w:szCs w:val="17"/>
        </w:rPr>
        <w:t>Node</w:t>
      </w:r>
      <w:r>
        <w:t xml:space="preserve"> (creator). The output_nr is the crucial differentiator that maps the correct gradient tensor back to the correct branch during the backward pass.  </w:t>
      </w:r>
    </w:p>
    <w:p w14:paraId="7A39269E" w14:textId="77777777" w:rsidR="00681183" w:rsidRDefault="00681183" w:rsidP="00623F30"/>
    <w:p w14:paraId="03195BDF" w14:textId="77777777" w:rsidR="00086AF7" w:rsidRDefault="00086AF7" w:rsidP="00623F30"/>
    <w:p w14:paraId="3F777E50" w14:textId="73A23081" w:rsidR="006C5944" w:rsidRPr="006C5944" w:rsidRDefault="006C5944" w:rsidP="00623F30">
      <w:pPr>
        <w:rPr>
          <w:color w:val="EE0000"/>
        </w:rPr>
      </w:pPr>
      <w:r w:rsidRPr="006C5944">
        <w:rPr>
          <w:color w:val="EE0000"/>
        </w:rPr>
        <w:t>// TODO: finish the core data structures subsection</w:t>
      </w:r>
      <w:r w:rsidR="008E3DBB">
        <w:rPr>
          <w:color w:val="EE0000"/>
        </w:rPr>
        <w:t xml:space="preserve"> </w:t>
      </w:r>
      <w:hyperlink r:id="rId8" w:history="1">
        <w:r w:rsidR="008E3DBB" w:rsidRPr="008E3DBB">
          <w:rPr>
            <w:rStyle w:val="Hyperlink"/>
          </w:rPr>
          <w:t>from here</w:t>
        </w:r>
      </w:hyperlink>
    </w:p>
    <w:p w14:paraId="28A8485B" w14:textId="77777777" w:rsidR="006C5944" w:rsidRDefault="006C5944" w:rsidP="00623F30"/>
    <w:p w14:paraId="5CD1CEDB" w14:textId="41C99743" w:rsidR="00053E7B" w:rsidRDefault="00053E7B" w:rsidP="00053E7B">
      <w:pPr>
        <w:pStyle w:val="Heading1"/>
      </w:pPr>
      <w:r>
        <w:t>Intro to Automatic Differentiation</w:t>
      </w:r>
    </w:p>
    <w:p w14:paraId="115F0F46" w14:textId="77777777" w:rsidR="00053E7B" w:rsidRDefault="00053E7B" w:rsidP="00623F30"/>
    <w:p w14:paraId="3D9336D2" w14:textId="7EF4C29D" w:rsidR="00ED196D" w:rsidRDefault="00ED196D" w:rsidP="00623F30">
      <w:r w:rsidRPr="00ED196D">
        <w:rPr>
          <w:rStyle w:val="Strong"/>
          <w:rFonts w:ascii="Roboto" w:hAnsi="Roboto"/>
          <w:b w:val="0"/>
          <w:bCs w:val="0"/>
        </w:rPr>
        <w:t>Automatic Differentiation (AD)</w:t>
      </w:r>
      <w:r>
        <w:t xml:space="preserve"> is the backbone of modern machine learning and computational engineering. Unlike numerical differentiation (which suffers from truncation errors) or symbolic differentiation (which suffers from expression swell), AD computes exact derivatives up to machine precision by systematically applying the chain rule to elementary arithmetic operations. The entire mechanics of AD split into two main approaches: </w:t>
      </w:r>
      <w:r w:rsidRPr="00ED196D">
        <w:rPr>
          <w:rStyle w:val="Strong"/>
          <w:rFonts w:ascii="Roboto" w:hAnsi="Roboto"/>
          <w:b w:val="0"/>
          <w:bCs w:val="0"/>
        </w:rPr>
        <w:t>Forward Mode</w:t>
      </w:r>
      <w:r>
        <w:t xml:space="preserve"> and </w:t>
      </w:r>
      <w:r w:rsidRPr="00ED196D">
        <w:rPr>
          <w:rStyle w:val="Strong"/>
          <w:rFonts w:ascii="Roboto" w:hAnsi="Roboto"/>
          <w:b w:val="0"/>
          <w:bCs w:val="0"/>
        </w:rPr>
        <w:t>Backward (Reverse) Mode</w:t>
      </w:r>
      <w:r>
        <w:t>.</w:t>
      </w:r>
    </w:p>
    <w:p w14:paraId="5DC9482F" w14:textId="77777777" w:rsidR="00053E7B" w:rsidRDefault="00053E7B" w:rsidP="00623F30"/>
    <w:p w14:paraId="193D2D26" w14:textId="2518EAF2" w:rsidR="00ED196D" w:rsidRPr="00677FB5" w:rsidRDefault="00ED196D" w:rsidP="00623F30">
      <w:pPr>
        <w:rPr>
          <w:u w:val="single"/>
        </w:rPr>
      </w:pPr>
      <w:r w:rsidRPr="00677FB5">
        <w:rPr>
          <w:u w:val="single"/>
        </w:rPr>
        <w:t>Matrix Multiplication Order</w:t>
      </w:r>
    </w:p>
    <w:p w14:paraId="60F1A8AC" w14:textId="038E33FD" w:rsidR="00ED196D" w:rsidRDefault="00677FB5" w:rsidP="00623F30">
      <w:pPr>
        <w:rPr>
          <w:rFonts w:eastAsiaTheme="minorEastAsia"/>
        </w:rPr>
      </w:pPr>
      <w:r>
        <w:t xml:space="preserve">At its core, computing a derivative of a vector-valued function </w:t>
      </w:r>
      <m:oMath>
        <m:r>
          <w:rPr>
            <w:rFonts w:ascii="Cambria Math" w:hAnsi="Cambria Math"/>
          </w:rPr>
          <m:t xml:space="preserve">f: </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Pr>
          <w:rFonts w:eastAsiaTheme="minorEastAsia"/>
        </w:rPr>
        <w:t xml:space="preserve"> means calculating the Jacobian matrix </w:t>
      </w:r>
      <m:oMath>
        <m:r>
          <w:rPr>
            <w:rFonts w:ascii="Cambria Math" w:eastAsiaTheme="minorEastAsia" w:hAnsi="Cambria Math"/>
          </w:rPr>
          <m:t>J</m:t>
        </m:r>
      </m:oMath>
      <w:r>
        <w:rPr>
          <w:rFonts w:eastAsiaTheme="minorEastAsia"/>
        </w:rPr>
        <w:t xml:space="preserve">. </w:t>
      </w:r>
      <w:r w:rsidR="0064244E">
        <w:rPr>
          <w:rFonts w:eastAsiaTheme="minorEastAsia"/>
        </w:rPr>
        <w:t xml:space="preserve">For a composite function </w:t>
      </w:r>
      <m:oMath>
        <m:r>
          <w:rPr>
            <w:rFonts w:ascii="Cambria Math" w:eastAsiaTheme="minorEastAsia" w:hAnsi="Cambria Math"/>
          </w:rPr>
          <m:t>y=f</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m:t>
                    </m:r>
                  </m:e>
                </m:d>
              </m:e>
            </m:d>
          </m:e>
        </m:d>
      </m:oMath>
      <w:r w:rsidR="0064244E">
        <w:rPr>
          <w:rFonts w:eastAsiaTheme="minorEastAsia"/>
        </w:rPr>
        <w:t>, the chain rule gives us:</w:t>
      </w:r>
    </w:p>
    <w:p w14:paraId="54392EB4" w14:textId="77777777" w:rsidR="0064244E" w:rsidRDefault="0064244E" w:rsidP="00623F30">
      <w:pPr>
        <w:rPr>
          <w:rFonts w:eastAsiaTheme="minorEastAsia"/>
        </w:rPr>
      </w:pPr>
    </w:p>
    <w:p w14:paraId="0D24A947" w14:textId="212CA625" w:rsidR="0064244E" w:rsidRDefault="0064244E" w:rsidP="00623F30">
      <w:pPr>
        <w:rPr>
          <w:rFonts w:eastAsiaTheme="minorEastAsia"/>
        </w:rPr>
      </w:pPr>
      <m:oMath>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h</m:t>
            </m:r>
          </m:sub>
        </m:sSub>
      </m:oMath>
      <w:r>
        <w:rPr>
          <w:rFonts w:eastAsiaTheme="minorEastAsia"/>
        </w:rPr>
        <w:t xml:space="preserve"> </w:t>
      </w:r>
    </w:p>
    <w:p w14:paraId="07412FC4" w14:textId="77777777" w:rsidR="0064244E" w:rsidRDefault="0064244E" w:rsidP="00623F30">
      <w:pPr>
        <w:rPr>
          <w:rFonts w:eastAsiaTheme="minorEastAsia"/>
        </w:rPr>
      </w:pPr>
    </w:p>
    <w:p w14:paraId="196FA7BC" w14:textId="79A409C8" w:rsidR="0064244E" w:rsidRDefault="00AF43A7" w:rsidP="00623F30">
      <w:pPr>
        <w:rPr>
          <w:rFonts w:eastAsiaTheme="minorEastAsia"/>
        </w:rPr>
      </w:pPr>
      <w:r>
        <w:rPr>
          <w:rFonts w:eastAsiaTheme="minorEastAsia"/>
        </w:rPr>
        <w:t>The fundamental difference between Forward and Backward mode is simply the order in which we multiply these matrices.</w:t>
      </w:r>
    </w:p>
    <w:p w14:paraId="2C6085CF" w14:textId="77777777" w:rsidR="00AF43A7" w:rsidRDefault="00AF43A7" w:rsidP="00623F30">
      <w:pPr>
        <w:rPr>
          <w:rFonts w:eastAsiaTheme="minorEastAsia"/>
        </w:rPr>
      </w:pPr>
    </w:p>
    <w:p w14:paraId="52765CC7" w14:textId="0D618C5B" w:rsidR="00AF43A7" w:rsidRDefault="00AF43A7" w:rsidP="00623F30">
      <w:pPr>
        <w:rPr>
          <w:rFonts w:eastAsiaTheme="minorEastAsia"/>
        </w:rPr>
      </w:pPr>
      <w:r>
        <w:rPr>
          <w:rFonts w:eastAsiaTheme="minorEastAsia"/>
        </w:rPr>
        <w:t>In Forward mode we multiply the Jacobians from right to left (inside to outside):</w:t>
      </w:r>
    </w:p>
    <w:p w14:paraId="57CDF367" w14:textId="77777777" w:rsidR="00AF43A7" w:rsidRDefault="00AF43A7" w:rsidP="00623F30">
      <w:pPr>
        <w:rPr>
          <w:rFonts w:eastAsiaTheme="minorEastAsia"/>
        </w:rPr>
      </w:pPr>
    </w:p>
    <w:p w14:paraId="752AD928" w14:textId="11914758" w:rsidR="00AF43A7" w:rsidRDefault="00363B69" w:rsidP="00623F30">
      <w:pPr>
        <w:rPr>
          <w:rFonts w:eastAsiaTheme="minorEastAsia"/>
        </w:rPr>
      </w:pPr>
      <m:oMath>
        <m:r>
          <w:rPr>
            <w:rFonts w:ascii="Cambria Math" w:eastAsiaTheme="minorEastAsia" w:hAnsi="Cambria Math"/>
          </w:rPr>
          <m:t>J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h</m:t>
                    </m:r>
                  </m:sub>
                </m:sSub>
                <m:r>
                  <w:rPr>
                    <w:rFonts w:ascii="Cambria Math" w:eastAsiaTheme="minorEastAsia" w:hAnsi="Cambria Math"/>
                  </w:rPr>
                  <m:t>∙v</m:t>
                </m:r>
              </m:e>
            </m:d>
          </m:e>
        </m:d>
      </m:oMath>
      <w:r>
        <w:rPr>
          <w:rFonts w:eastAsiaTheme="minorEastAsia"/>
        </w:rPr>
        <w:t xml:space="preserve"> </w:t>
      </w:r>
    </w:p>
    <w:p w14:paraId="535F3E4E" w14:textId="77777777" w:rsidR="00363B69" w:rsidRDefault="00363B69" w:rsidP="00623F30"/>
    <w:p w14:paraId="0B42E762" w14:textId="77777777" w:rsidR="00ED196D" w:rsidRDefault="00ED196D"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000000"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000000"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000000"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000000"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000000"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000000"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sidR="00B2737F">
              <w:rPr>
                <w:rFonts w:eastAsiaTheme="minorEastAsia"/>
              </w:rPr>
              <w:t xml:space="preserve"> </w:t>
            </w:r>
          </w:p>
        </w:tc>
      </w:tr>
      <w:tr w:rsidR="007F12E8" w14:paraId="5202BDCC" w14:textId="77777777" w:rsidTr="007F12E8">
        <w:tc>
          <w:tcPr>
            <w:tcW w:w="3116" w:type="dxa"/>
          </w:tcPr>
          <w:p w14:paraId="5B1C386C" w14:textId="13760847"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4AD6AAA" w14:textId="3A750192"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BE1D705" w14:textId="3D79BE94"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r w:rsidR="007F12E8" w14:paraId="002C5714" w14:textId="77777777" w:rsidTr="007F12E8">
        <w:tc>
          <w:tcPr>
            <w:tcW w:w="3116" w:type="dxa"/>
          </w:tcPr>
          <w:p w14:paraId="4E381300" w14:textId="79AB124E"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83DC34F" w14:textId="7E040370" w:rsidR="007F12E8" w:rsidRDefault="00000000"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47AA582" w14:textId="5367FC39" w:rsidR="007F12E8" w:rsidRDefault="00000000"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sidR="00B2737F">
              <w:rPr>
                <w:rFonts w:eastAsiaTheme="minorEastAsia"/>
              </w:rPr>
              <w:t xml:space="preserve"> </w:t>
            </w:r>
          </w:p>
        </w:tc>
      </w:tr>
      <w:tr w:rsidR="007F12E8" w14:paraId="5A113982" w14:textId="77777777" w:rsidTr="007F12E8">
        <w:tc>
          <w:tcPr>
            <w:tcW w:w="3116" w:type="dxa"/>
          </w:tcPr>
          <w:p w14:paraId="40154E7E" w14:textId="1C2ACC23"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0C710268" w14:textId="06EEA621"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66760E58" w14:textId="4503E7C8" w:rsidR="007F12E8" w:rsidRDefault="00000000"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nu</m:t>
                  </m:r>
                </m:e>
                <m:sup>
                  <m:r>
                    <w:rPr>
                      <w:rFonts w:ascii="Cambria Math" w:eastAsiaTheme="minorEastAsia" w:hAnsi="Cambria Math"/>
                    </w:rPr>
                    <m:t>n-1</m:t>
                  </m:r>
                </m:sup>
              </m:sSup>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BD06719" w:rsidR="00B115B5" w:rsidRDefault="00B115B5" w:rsidP="00623F30">
      <w:r w:rsidRPr="00B115B5">
        <w:rPr>
          <w:color w:val="EE0000"/>
        </w:rPr>
        <w:t>//TODO: finish the section on automatic differentiation</w:t>
      </w:r>
      <w:r w:rsidR="008E3DBB">
        <w:rPr>
          <w:color w:val="EE0000"/>
        </w:rPr>
        <w:t xml:space="preserve"> </w:t>
      </w:r>
      <w:hyperlink r:id="rId9" w:history="1">
        <w:r w:rsidR="008E3DBB" w:rsidRPr="008E3DBB">
          <w:rPr>
            <w:rStyle w:val="Hyperlink"/>
          </w:rPr>
          <w:t>from here</w:t>
        </w:r>
      </w:hyperlink>
    </w:p>
    <w:p w14:paraId="4616CFEB" w14:textId="77777777" w:rsidR="00B115B5" w:rsidRDefault="00B115B5" w:rsidP="00623F30"/>
    <w:p w14:paraId="44E02A8C" w14:textId="77777777" w:rsidR="008E3DBB" w:rsidRDefault="008E3DBB" w:rsidP="00623F30"/>
    <w:p w14:paraId="64BBC4E5" w14:textId="7B8CE4BD" w:rsidR="008E3DBB" w:rsidRDefault="008E3DBB" w:rsidP="008E3DBB">
      <w:pPr>
        <w:pStyle w:val="Heading1"/>
      </w:pPr>
      <w:r>
        <w:t>Automatic Differentiation Backward Mode</w:t>
      </w:r>
    </w:p>
    <w:p w14:paraId="18E39E22" w14:textId="77777777" w:rsidR="008E3DBB" w:rsidRDefault="008E3DBB" w:rsidP="00623F30"/>
    <w:p w14:paraId="1941D7EB" w14:textId="77777777" w:rsidR="008E3DBB" w:rsidRDefault="008E3DBB" w:rsidP="00623F30"/>
    <w:p w14:paraId="45115A03" w14:textId="77777777" w:rsidR="008E3DBB" w:rsidRDefault="008E3DBB" w:rsidP="008E3DBB">
      <w:r w:rsidRPr="00B115B5">
        <w:rPr>
          <w:color w:val="EE0000"/>
        </w:rPr>
        <w:t>//TODO: finish the section on automatic differentiation</w:t>
      </w:r>
      <w:r>
        <w:rPr>
          <w:color w:val="EE0000"/>
        </w:rPr>
        <w:t xml:space="preserve"> </w:t>
      </w:r>
      <w:hyperlink r:id="rId10" w:history="1">
        <w:r w:rsidRPr="008E3DBB">
          <w:rPr>
            <w:rStyle w:val="Hyperlink"/>
          </w:rPr>
          <w:t>from here</w:t>
        </w:r>
      </w:hyperlink>
    </w:p>
    <w:p w14:paraId="2F39302D" w14:textId="77777777" w:rsidR="008E3DBB" w:rsidRDefault="008E3DBB"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000000"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000000"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000000"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t xml:space="preserve">1 ) </w:t>
      </w:r>
      <w:r w:rsidRPr="00B4769B">
        <w:rPr>
          <w:b/>
          <w:bCs/>
        </w:rPr>
        <w:t>Each factor is evaluated at different point</w:t>
      </w:r>
    </w:p>
    <w:p w14:paraId="12CE4DDF" w14:textId="1539AC26" w:rsidR="00B4769B" w:rsidRDefault="00000000"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lastRenderedPageBreak/>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lastRenderedPageBreak/>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000000">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000000">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000000"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000000"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000000">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000000">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000000">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000000">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000000"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000000">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000000">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4EE1C722" w:rsidR="006C5944" w:rsidRDefault="006C5944">
      <w:r w:rsidRPr="006C5944">
        <w:rPr>
          <w:color w:val="EE0000"/>
        </w:rPr>
        <w:t xml:space="preserve">//TODO: finish the section on the math breakdown of the </w:t>
      </w:r>
      <w:proofErr w:type="spellStart"/>
      <w:r w:rsidRPr="006C5944">
        <w:rPr>
          <w:color w:val="EE0000"/>
        </w:rPr>
        <w:t>autograd</w:t>
      </w:r>
      <w:proofErr w:type="spellEnd"/>
      <w:r w:rsidRPr="006C5944">
        <w:rPr>
          <w:color w:val="EE0000"/>
        </w:rPr>
        <w:t xml:space="preserve"> graph</w:t>
      </w:r>
      <w:r w:rsidR="008E3DBB">
        <w:rPr>
          <w:color w:val="EE0000"/>
        </w:rPr>
        <w:t xml:space="preserve"> </w:t>
      </w:r>
      <w:hyperlink r:id="rId12" w:history="1">
        <w:r w:rsidR="008E3DBB" w:rsidRPr="008E3DBB">
          <w:rPr>
            <w:rStyle w:val="Hyperlink"/>
          </w:rPr>
          <w:t>from here</w:t>
        </w:r>
      </w:hyperlink>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13"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4"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t xml:space="preserve">[3] </w:t>
      </w:r>
      <w:hyperlink r:id="rId15"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6"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7"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8"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t xml:space="preserve">Appendix </w:t>
      </w:r>
    </w:p>
    <w:p w14:paraId="5CFF026D" w14:textId="77777777" w:rsidR="00B115B5" w:rsidRDefault="00B115B5"/>
    <w:p w14:paraId="27BF0288" w14:textId="0EF5D199" w:rsidR="00A03558" w:rsidRDefault="00A03558" w:rsidP="00A03558">
      <w:pPr>
        <w:pStyle w:val="Heading2"/>
      </w:pPr>
      <w:r>
        <w:t>The Concept of Tape in Automatic Differentiation</w:t>
      </w:r>
    </w:p>
    <w:p w14:paraId="109E90D0" w14:textId="77777777" w:rsidR="00A03558" w:rsidRDefault="00A03558"/>
    <w:p w14:paraId="71925534" w14:textId="108D1D02" w:rsidR="00A03558" w:rsidRDefault="00A03558">
      <w:r w:rsidRPr="00A03558">
        <w:lastRenderedPageBreak/>
        <w:t>In the context of automatic differentiation, a tape (often called an execution trace, operation log, or Wengert list) is a dynamic data structure that records the sequence of mathematical operations performed during the forward pass.</w:t>
      </w:r>
    </w:p>
    <w:p w14:paraId="27FC2E68" w14:textId="77777777" w:rsidR="00A03558" w:rsidRDefault="00A03558"/>
    <w:p w14:paraId="3C3BA21B" w14:textId="021F10A8" w:rsidR="00A03558" w:rsidRPr="00A03558" w:rsidRDefault="00A03558">
      <w:pPr>
        <w:rPr>
          <w:u w:val="single"/>
        </w:rPr>
      </w:pPr>
      <w:r w:rsidRPr="00A03558">
        <w:rPr>
          <w:u w:val="single"/>
        </w:rPr>
        <w:t xml:space="preserve">Why Reverse Mode </w:t>
      </w:r>
      <w:r w:rsidR="001B7EF9">
        <w:rPr>
          <w:u w:val="single"/>
        </w:rPr>
        <w:t xml:space="preserve">Automatic Differentiation (RMAD) </w:t>
      </w:r>
      <w:r w:rsidRPr="00A03558">
        <w:rPr>
          <w:u w:val="single"/>
        </w:rPr>
        <w:t>Needs a Tape</w:t>
      </w:r>
    </w:p>
    <w:p w14:paraId="404B9F0C" w14:textId="6AC47CEC" w:rsidR="00A03558" w:rsidRDefault="00A03558">
      <w:pPr>
        <w:rPr>
          <w:rFonts w:eastAsiaTheme="minorEastAsia"/>
        </w:rPr>
      </w:pPr>
      <w:r>
        <w:t xml:space="preserve">In reverse-mode AD (backprop), PyTorch cannot calculate gradients while moving forward </w:t>
      </w:r>
      <w:r w:rsidR="002C4154">
        <w:t>because it needs the final output loss first.</w:t>
      </w:r>
      <w:r w:rsidR="001B7EF9">
        <w:t xml:space="preserve"> RMAD computes derivatives</w:t>
      </w:r>
      <w:r w:rsidR="0046240D">
        <w:t xml:space="preserve"> using the chain rule from the output back to the inputs. To evaluate </w:t>
      </w:r>
      <m:oMath>
        <m:f>
          <m:fPr>
            <m:ctrlPr>
              <w:rPr>
                <w:rFonts w:ascii="Cambria Math" w:hAnsi="Cambria Math"/>
                <w:i/>
              </w:rPr>
            </m:ctrlPr>
          </m:fPr>
          <m:num>
            <m:r>
              <w:rPr>
                <w:rFonts w:ascii="Cambria Math" w:hAnsi="Cambria Math"/>
              </w:rPr>
              <m:t>∂y</m:t>
            </m:r>
          </m:num>
          <m:den>
            <m:r>
              <w:rPr>
                <w:rFonts w:ascii="Cambria Math" w:hAnsi="Cambria Math"/>
              </w:rPr>
              <m:t>∂x</m:t>
            </m:r>
          </m:den>
        </m:f>
      </m:oMath>
      <w:r w:rsidR="0046240D">
        <w:rPr>
          <w:rFonts w:eastAsiaTheme="minorEastAsia"/>
        </w:rPr>
        <w:t>, it computes adjoints (</w:t>
      </w:r>
      <m:oMath>
        <m:acc>
          <m:accPr>
            <m:chr m:val="̌"/>
            <m:ctrlPr>
              <w:rPr>
                <w:rFonts w:ascii="Cambria Math" w:eastAsiaTheme="minorEastAsia" w:hAnsi="Cambria Math"/>
                <w:i/>
              </w:rPr>
            </m:ctrlPr>
          </m:accPr>
          <m:e>
            <m:r>
              <w:rPr>
                <w:rFonts w:ascii="Cambria Math" w:eastAsiaTheme="minorEastAsia" w:hAnsi="Cambria Math"/>
              </w:rPr>
              <m:t>v</m:t>
            </m:r>
          </m:e>
        </m:acc>
        <m:r>
          <w:rPr>
            <w:rFonts w:ascii="Cambria Math" w:eastAsiaTheme="minorEastAsia" w:hAnsi="Cambria Math"/>
          </w:rPr>
          <m:t>=</m:t>
        </m:r>
        <m:f>
          <m:fPr>
            <m:ctrlPr>
              <w:rPr>
                <w:rFonts w:ascii="Cambria Math" w:hAnsi="Cambria Math"/>
                <w:i/>
              </w:rPr>
            </m:ctrlPr>
          </m:fPr>
          <m:num>
            <m:r>
              <w:rPr>
                <w:rFonts w:ascii="Cambria Math" w:hAnsi="Cambria Math"/>
              </w:rPr>
              <m:t>∂y</m:t>
            </m:r>
          </m:num>
          <m:den>
            <m:r>
              <w:rPr>
                <w:rFonts w:ascii="Cambria Math" w:hAnsi="Cambria Math"/>
              </w:rPr>
              <m:t>∂</m:t>
            </m:r>
            <m:r>
              <w:rPr>
                <w:rFonts w:ascii="Cambria Math" w:hAnsi="Cambria Math"/>
              </w:rPr>
              <m:t>v</m:t>
            </m:r>
          </m:den>
        </m:f>
      </m:oMath>
      <w:r w:rsidR="0046240D">
        <w:rPr>
          <w:rFonts w:eastAsiaTheme="minorEastAsia"/>
        </w:rPr>
        <w:t>) in reverse chronological order.</w:t>
      </w:r>
    </w:p>
    <w:p w14:paraId="0DF25583" w14:textId="77777777" w:rsidR="0046240D" w:rsidRDefault="0046240D">
      <w:pPr>
        <w:rPr>
          <w:rFonts w:eastAsiaTheme="minorEastAsia"/>
        </w:rPr>
      </w:pPr>
    </w:p>
    <w:p w14:paraId="09AE5923" w14:textId="4D924DD1" w:rsidR="0046240D" w:rsidRDefault="0046240D">
      <w:pPr>
        <w:rPr>
          <w:rFonts w:eastAsiaTheme="minorEastAsia"/>
        </w:rPr>
      </w:pPr>
      <w:r>
        <w:rPr>
          <w:rFonts w:eastAsiaTheme="minorEastAsia"/>
        </w:rPr>
        <w:t>Because the reverse pass must calculate local derivatives at each operation, it requires access to two things that are only known during the forward pass:</w:t>
      </w:r>
    </w:p>
    <w:p w14:paraId="65D3AA6F" w14:textId="77777777" w:rsidR="0046240D" w:rsidRDefault="0046240D">
      <w:pPr>
        <w:rPr>
          <w:rFonts w:eastAsiaTheme="minorEastAsia"/>
        </w:rPr>
      </w:pPr>
    </w:p>
    <w:p w14:paraId="0C3B603D" w14:textId="77777777" w:rsidR="0046240D" w:rsidRDefault="0046240D" w:rsidP="0046240D">
      <w:r>
        <w:t xml:space="preserve"> the exact operations that were executed (the control flow path)</w:t>
      </w:r>
    </w:p>
    <w:p w14:paraId="3E77512A" w14:textId="77777777" w:rsidR="0046240D" w:rsidRDefault="0046240D" w:rsidP="0046240D"/>
    <w:p w14:paraId="6661A62C" w14:textId="5CE7AA26" w:rsidR="0046240D" w:rsidRDefault="0046240D" w:rsidP="0046240D">
      <w:r>
        <w:t xml:space="preserve">  </w:t>
      </w:r>
    </w:p>
    <w:p w14:paraId="4F5AC32E" w14:textId="77777777" w:rsidR="002C4154" w:rsidRDefault="002C4154"/>
    <w:p w14:paraId="2B2F65BE" w14:textId="2DC6A739" w:rsidR="002C4154" w:rsidRDefault="002C4154">
      <w:r w:rsidRPr="002C4154">
        <w:rPr>
          <w:b/>
          <w:bCs/>
        </w:rPr>
        <w:t>Forward pass</w:t>
      </w:r>
      <w:r>
        <w:t>: the program records every operation, input, and intermediate variable onto the “tape”</w:t>
      </w:r>
    </w:p>
    <w:p w14:paraId="4F70FD25" w14:textId="7C4B0AAF" w:rsidR="002C4154" w:rsidRDefault="002C4154">
      <w:r w:rsidRPr="002C4154">
        <w:rPr>
          <w:b/>
          <w:bCs/>
        </w:rPr>
        <w:t>Reverse pass</w:t>
      </w:r>
      <w:r>
        <w:t xml:space="preserve">: </w:t>
      </w:r>
      <w:r w:rsidR="00B16734">
        <w:t>the program reads the tape backwards from end to start, applying the calculus chain rule to calculate gradients</w:t>
      </w:r>
      <w:r w:rsidR="00636E1C">
        <w:t>.</w:t>
      </w:r>
    </w:p>
    <w:p w14:paraId="3ECE2BCC" w14:textId="3AC0DE95" w:rsidR="00636E1C" w:rsidRDefault="00636E1C">
      <w:r>
        <w:t>This tape consumes significant amount of memory because it must store intermediate activations until the backward pass is complete.</w:t>
      </w:r>
    </w:p>
    <w:p w14:paraId="3FFE019D" w14:textId="77777777" w:rsidR="001B7EF9" w:rsidRDefault="001B7EF9"/>
    <w:p w14:paraId="635DBA33" w14:textId="77777777" w:rsidR="001B7EF9" w:rsidRDefault="001B7EF9"/>
    <w:p w14:paraId="57CA9974" w14:textId="77777777" w:rsidR="00636E1C" w:rsidRDefault="00636E1C"/>
    <w:p w14:paraId="1B6CAE0C" w14:textId="74CE3CA9" w:rsidR="00636E1C" w:rsidRPr="00636E1C" w:rsidRDefault="00636E1C">
      <w:pPr>
        <w:rPr>
          <w:u w:val="single"/>
        </w:rPr>
      </w:pPr>
      <w:r w:rsidRPr="00636E1C">
        <w:rPr>
          <w:u w:val="single"/>
        </w:rPr>
        <w:t>Why Forward Mode Does Not Need a Tape</w:t>
      </w:r>
    </w:p>
    <w:p w14:paraId="61C982B7" w14:textId="1C241B8C" w:rsidR="00636E1C" w:rsidRDefault="00607E55">
      <w:pPr>
        <w:rPr>
          <w:rFonts w:eastAsiaTheme="minorEastAsia"/>
        </w:rPr>
      </w:pPr>
      <w:r>
        <w:t xml:space="preserve">Forward mode does not use tape because the derivative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oMath>
      <w:r>
        <w:rPr>
          <w:rFonts w:eastAsiaTheme="minorEastAsia"/>
        </w:rPr>
        <w:t xml:space="preserve"> rides alongside the primal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simultaneously.</w:t>
      </w:r>
    </w:p>
    <w:p w14:paraId="435C7DCE" w14:textId="2260C52C" w:rsidR="00B65A1B" w:rsidRDefault="00B65A1B">
      <w:pPr>
        <w:rPr>
          <w:rFonts w:eastAsiaTheme="minorEastAsia"/>
        </w:rPr>
      </w:pPr>
      <w:r>
        <w:rPr>
          <w:rFonts w:eastAsiaTheme="minorEastAsia"/>
        </w:rPr>
        <w:t xml:space="preserve">The derivative is calculated on the fly during the </w:t>
      </w:r>
      <w:r w:rsidRPr="00B65A1B">
        <w:rPr>
          <w:rFonts w:eastAsiaTheme="minorEastAsia"/>
          <w:i/>
          <w:iCs/>
        </w:rPr>
        <w:t>left-to-right</w:t>
      </w:r>
      <w:r>
        <w:rPr>
          <w:rFonts w:eastAsiaTheme="minorEastAsia"/>
        </w:rPr>
        <w:t xml:space="preserve"> sweep. Once an operation is finished, the intermediate values can be safely discarded from memory if they are not needed for subsequent layers. There is no second backward pass, meaning no history tracking or tape storage is required.</w:t>
      </w:r>
    </w:p>
    <w:p w14:paraId="3A54F987" w14:textId="77777777" w:rsidR="00B65A1B" w:rsidRDefault="00B65A1B">
      <w:pPr>
        <w:rPr>
          <w:rFonts w:eastAsiaTheme="minorEastAsia"/>
        </w:rPr>
      </w:pPr>
    </w:p>
    <w:p w14:paraId="6817ADBB" w14:textId="5EFC89EF" w:rsidR="00B65A1B" w:rsidRPr="00B65A1B" w:rsidRDefault="00B65A1B">
      <w:pPr>
        <w:rPr>
          <w:rFonts w:eastAsiaTheme="minorEastAsia"/>
          <w:u w:val="single"/>
        </w:rPr>
      </w:pPr>
      <w:r w:rsidRPr="00B65A1B">
        <w:rPr>
          <w:rFonts w:eastAsiaTheme="minorEastAsia"/>
          <w:u w:val="single"/>
        </w:rPr>
        <w:t>Relationship of Tape with Stack</w:t>
      </w:r>
    </w:p>
    <w:p w14:paraId="2FDCA795" w14:textId="2E95DD41" w:rsidR="00B65A1B" w:rsidRDefault="00B65A1B">
      <w:pPr>
        <w:rPr>
          <w:rFonts w:eastAsiaTheme="minorEastAsia"/>
        </w:rPr>
      </w:pPr>
      <w:r>
        <w:rPr>
          <w:rFonts w:eastAsiaTheme="minorEastAsia"/>
        </w:rPr>
        <w:t xml:space="preserve">The tape is directly related to a stack data structure in both concept and execution. </w:t>
      </w:r>
    </w:p>
    <w:p w14:paraId="5E202D83" w14:textId="3F7769DA" w:rsidR="00B65A1B" w:rsidRDefault="009A48F8">
      <w:r>
        <w:t>While a tape is technically stored as a DAG of operations in memory, it operates strictly like a stack (Last-In, First-Out / LIFO) during the gradient calc phase.</w:t>
      </w:r>
      <w:r w:rsidR="00E476A3">
        <w:t xml:space="preserve"> Recall, the tape is a sequentially recorded data structure tracking operations linearly as they happen, capturing the global execution timeline. The stack on other side </w:t>
      </w:r>
      <w:r w:rsidR="00A62254">
        <w:t xml:space="preserve">is an execution mechanism used during the backward pass. PyTorch </w:t>
      </w:r>
      <w:r w:rsidR="009445EF">
        <w:t xml:space="preserve">traverses the recorded tape (which represents a DAG of </w:t>
      </w:r>
      <w:r w:rsidR="009445EF" w:rsidRPr="009445EF">
        <w:rPr>
          <w:rFonts w:ascii="Consolas" w:hAnsi="Consolas" w:cs="Consolas"/>
          <w:szCs w:val="19"/>
        </w:rPr>
        <w:t>Node</w:t>
      </w:r>
      <w:r w:rsidR="009445EF">
        <w:t xml:space="preserve"> objects) using </w:t>
      </w:r>
      <w:r w:rsidR="009445EF" w:rsidRPr="009445EF">
        <w:rPr>
          <w:i/>
          <w:iCs/>
        </w:rPr>
        <w:t>dependency-resolved stack</w:t>
      </w:r>
      <w:r w:rsidR="009445EF">
        <w:t xml:space="preserve"> </w:t>
      </w:r>
      <w:r w:rsidR="009445EF" w:rsidRPr="009445EF">
        <w:rPr>
          <w:i/>
          <w:iCs/>
        </w:rPr>
        <w:t>/ queue</w:t>
      </w:r>
      <w:r w:rsidR="009445EF">
        <w:t xml:space="preserve"> (topological sort).</w:t>
      </w:r>
    </w:p>
    <w:p w14:paraId="09F89BA8" w14:textId="77777777" w:rsidR="00E476A3" w:rsidRDefault="00E476A3"/>
    <w:p w14:paraId="3F1D27B1" w14:textId="77777777" w:rsidR="009A48F8" w:rsidRDefault="009A48F8"/>
    <w:p w14:paraId="7D09B8DA" w14:textId="28A87E17" w:rsidR="009A48F8" w:rsidRPr="00180B85" w:rsidRDefault="009A48F8">
      <w:pPr>
        <w:rPr>
          <w:u w:val="single"/>
        </w:rPr>
      </w:pPr>
      <w:r w:rsidRPr="00180B85">
        <w:rPr>
          <w:u w:val="single"/>
        </w:rPr>
        <w:t>Example of Wengert List (Tape) Construction</w:t>
      </w:r>
    </w:p>
    <w:p w14:paraId="2B5CFF15" w14:textId="77777777" w:rsidR="009A48F8" w:rsidRDefault="009A48F8"/>
    <w:p w14:paraId="44A26C2E" w14:textId="4A8C5505" w:rsidR="009A48F8" w:rsidRDefault="00180B85">
      <w:pPr>
        <w:rPr>
          <w:rFonts w:eastAsiaTheme="minorEastAsia"/>
        </w:rPr>
      </w:pPr>
      <w:r>
        <w:t xml:space="preserve">Let us consider the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func>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oMath>
    </w:p>
    <w:p w14:paraId="440207B4" w14:textId="77777777" w:rsidR="00180B85" w:rsidRDefault="00180B85">
      <w:pPr>
        <w:rPr>
          <w:rFonts w:eastAsiaTheme="minorEastAsia"/>
        </w:rPr>
      </w:pPr>
    </w:p>
    <w:p w14:paraId="0198D87A" w14:textId="6B8E82C4" w:rsidR="00180B85" w:rsidRPr="00180B85" w:rsidRDefault="00180B85">
      <w:pPr>
        <w:rPr>
          <w:rFonts w:eastAsiaTheme="minorEastAsia"/>
          <w:b/>
          <w:bCs/>
        </w:rPr>
      </w:pPr>
      <w:r w:rsidRPr="00180B85">
        <w:rPr>
          <w:rFonts w:eastAsiaTheme="minorEastAsia"/>
          <w:b/>
          <w:bCs/>
        </w:rPr>
        <w:t>The Forward pass (Writing to the Tape)</w:t>
      </w:r>
    </w:p>
    <w:p w14:paraId="6A11812E" w14:textId="6540FD87" w:rsidR="00180B85" w:rsidRDefault="00180B85">
      <w:pPr>
        <w:rPr>
          <w:rFonts w:eastAsiaTheme="minorEastAsia"/>
        </w:rPr>
      </w:pPr>
      <w:r>
        <w:t xml:space="preserve">As the code executes from left to right , the </w:t>
      </w:r>
      <w:proofErr w:type="spellStart"/>
      <w:r>
        <w:t>autograd</w:t>
      </w:r>
      <w:proofErr w:type="spellEnd"/>
      <w:r>
        <w:t xml:space="preserve"> engine records 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and the operations that created them </w:t>
      </w:r>
    </w:p>
    <w:tbl>
      <w:tblPr>
        <w:tblStyle w:val="TableGrid"/>
        <w:tblW w:w="0" w:type="auto"/>
        <w:tblLook w:val="04A0" w:firstRow="1" w:lastRow="0" w:firstColumn="1" w:lastColumn="0" w:noHBand="0" w:noVBand="1"/>
      </w:tblPr>
      <w:tblGrid>
        <w:gridCol w:w="2337"/>
        <w:gridCol w:w="2337"/>
        <w:gridCol w:w="2338"/>
        <w:gridCol w:w="2338"/>
      </w:tblGrid>
      <w:tr w:rsidR="00180B85" w14:paraId="57B8F2E6" w14:textId="77777777" w:rsidTr="00180B85">
        <w:tc>
          <w:tcPr>
            <w:tcW w:w="2337" w:type="dxa"/>
          </w:tcPr>
          <w:p w14:paraId="02378016" w14:textId="3807A23E" w:rsidR="00180B85" w:rsidRDefault="00307B91">
            <w:pPr>
              <w:rPr>
                <w:rFonts w:eastAsiaTheme="minorEastAsia"/>
              </w:rPr>
            </w:pPr>
            <w:r>
              <w:rPr>
                <w:rFonts w:eastAsiaTheme="minorEastAsia"/>
              </w:rPr>
              <w:t>Tape Index</w:t>
            </w:r>
          </w:p>
        </w:tc>
        <w:tc>
          <w:tcPr>
            <w:tcW w:w="2337" w:type="dxa"/>
          </w:tcPr>
          <w:p w14:paraId="26398BE8" w14:textId="46B7141D" w:rsidR="00180B85" w:rsidRDefault="00307B91">
            <w:pPr>
              <w:rPr>
                <w:rFonts w:eastAsiaTheme="minorEastAsia"/>
              </w:rPr>
            </w:pPr>
            <w:r>
              <w:rPr>
                <w:rFonts w:eastAsiaTheme="minorEastAsia"/>
              </w:rPr>
              <w:t>Operation</w:t>
            </w:r>
          </w:p>
        </w:tc>
        <w:tc>
          <w:tcPr>
            <w:tcW w:w="2338" w:type="dxa"/>
          </w:tcPr>
          <w:p w14:paraId="08B91ACE" w14:textId="744C2361" w:rsidR="00180B85" w:rsidRDefault="00307B91">
            <w:pPr>
              <w:rPr>
                <w:rFonts w:eastAsiaTheme="minorEastAsia"/>
              </w:rPr>
            </w:pPr>
            <w:r>
              <w:rPr>
                <w:rFonts w:eastAsiaTheme="minorEastAsia"/>
              </w:rPr>
              <w:t>Formula</w:t>
            </w:r>
          </w:p>
        </w:tc>
        <w:tc>
          <w:tcPr>
            <w:tcW w:w="2338" w:type="dxa"/>
          </w:tcPr>
          <w:p w14:paraId="4045FAF2" w14:textId="48055582" w:rsidR="00180B85" w:rsidRDefault="00307B91">
            <w:pPr>
              <w:rPr>
                <w:rFonts w:eastAsiaTheme="minorEastAsia"/>
              </w:rPr>
            </w:pPr>
            <w:r>
              <w:rPr>
                <w:rFonts w:eastAsiaTheme="minorEastAsia"/>
              </w:rPr>
              <w:t xml:space="preserve">Evaluated at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=2</m:t>
              </m:r>
            </m:oMath>
          </w:p>
        </w:tc>
      </w:tr>
      <w:tr w:rsidR="00180B85" w14:paraId="28E1EA84" w14:textId="77777777" w:rsidTr="00180B85">
        <w:tc>
          <w:tcPr>
            <w:tcW w:w="2337" w:type="dxa"/>
          </w:tcPr>
          <w:p w14:paraId="6D4B4B5A" w14:textId="5985E327" w:rsidR="00180B85" w:rsidRDefault="00000000">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sidR="00307B91">
              <w:rPr>
                <w:rFonts w:eastAsiaTheme="minorEastAsia"/>
              </w:rPr>
              <w:t xml:space="preserve"> </w:t>
            </w:r>
          </w:p>
        </w:tc>
        <w:tc>
          <w:tcPr>
            <w:tcW w:w="2337" w:type="dxa"/>
          </w:tcPr>
          <w:p w14:paraId="7C96A7D0" w14:textId="4D2E781C" w:rsidR="00180B85" w:rsidRDefault="00307B91">
            <w:pPr>
              <w:rPr>
                <w:rFonts w:eastAsiaTheme="minorEastAsia"/>
              </w:rPr>
            </w:pPr>
            <w:r>
              <w:rPr>
                <w:rFonts w:eastAsiaTheme="minorEastAsia"/>
              </w:rPr>
              <w:t>Input Variable</w:t>
            </w:r>
          </w:p>
        </w:tc>
        <w:tc>
          <w:tcPr>
            <w:tcW w:w="2338" w:type="dxa"/>
          </w:tcPr>
          <w:p w14:paraId="3AB0DAF6" w14:textId="77777777" w:rsidR="00180B85" w:rsidRDefault="00180B85">
            <w:pPr>
              <w:rPr>
                <w:rFonts w:eastAsiaTheme="minorEastAsia"/>
              </w:rPr>
            </w:pPr>
          </w:p>
        </w:tc>
        <w:tc>
          <w:tcPr>
            <w:tcW w:w="2338" w:type="dxa"/>
          </w:tcPr>
          <w:p w14:paraId="2DCCE7B6" w14:textId="77777777" w:rsidR="00180B85" w:rsidRDefault="00180B85">
            <w:pPr>
              <w:rPr>
                <w:rFonts w:eastAsiaTheme="minorEastAsia"/>
              </w:rPr>
            </w:pPr>
          </w:p>
        </w:tc>
      </w:tr>
      <w:tr w:rsidR="00180B85" w14:paraId="693ADB54" w14:textId="77777777" w:rsidTr="00180B85">
        <w:tc>
          <w:tcPr>
            <w:tcW w:w="2337" w:type="dxa"/>
          </w:tcPr>
          <w:p w14:paraId="7DEE82AC" w14:textId="77777777" w:rsidR="00180B85" w:rsidRDefault="00180B85">
            <w:pPr>
              <w:rPr>
                <w:rFonts w:eastAsiaTheme="minorEastAsia"/>
              </w:rPr>
            </w:pPr>
          </w:p>
        </w:tc>
        <w:tc>
          <w:tcPr>
            <w:tcW w:w="2337" w:type="dxa"/>
          </w:tcPr>
          <w:p w14:paraId="4217ED95" w14:textId="77777777" w:rsidR="00180B85" w:rsidRDefault="00180B85">
            <w:pPr>
              <w:rPr>
                <w:rFonts w:eastAsiaTheme="minorEastAsia"/>
              </w:rPr>
            </w:pPr>
          </w:p>
        </w:tc>
        <w:tc>
          <w:tcPr>
            <w:tcW w:w="2338" w:type="dxa"/>
          </w:tcPr>
          <w:p w14:paraId="2B023297" w14:textId="77777777" w:rsidR="00180B85" w:rsidRDefault="00180B85">
            <w:pPr>
              <w:rPr>
                <w:rFonts w:eastAsiaTheme="minorEastAsia"/>
              </w:rPr>
            </w:pPr>
          </w:p>
        </w:tc>
        <w:tc>
          <w:tcPr>
            <w:tcW w:w="2338" w:type="dxa"/>
          </w:tcPr>
          <w:p w14:paraId="0E5B8CF2" w14:textId="77777777" w:rsidR="00180B85" w:rsidRDefault="00180B85">
            <w:pPr>
              <w:rPr>
                <w:rFonts w:eastAsiaTheme="minorEastAsia"/>
              </w:rPr>
            </w:pPr>
          </w:p>
        </w:tc>
      </w:tr>
      <w:tr w:rsidR="00180B85" w14:paraId="085ECCAB" w14:textId="77777777" w:rsidTr="00180B85">
        <w:tc>
          <w:tcPr>
            <w:tcW w:w="2337" w:type="dxa"/>
          </w:tcPr>
          <w:p w14:paraId="11FD274B" w14:textId="77777777" w:rsidR="00180B85" w:rsidRDefault="00180B85">
            <w:pPr>
              <w:rPr>
                <w:rFonts w:eastAsiaTheme="minorEastAsia"/>
              </w:rPr>
            </w:pPr>
          </w:p>
        </w:tc>
        <w:tc>
          <w:tcPr>
            <w:tcW w:w="2337" w:type="dxa"/>
          </w:tcPr>
          <w:p w14:paraId="37D932CD" w14:textId="77777777" w:rsidR="00180B85" w:rsidRDefault="00180B85">
            <w:pPr>
              <w:rPr>
                <w:rFonts w:eastAsiaTheme="minorEastAsia"/>
              </w:rPr>
            </w:pPr>
          </w:p>
        </w:tc>
        <w:tc>
          <w:tcPr>
            <w:tcW w:w="2338" w:type="dxa"/>
          </w:tcPr>
          <w:p w14:paraId="227EB20C" w14:textId="77777777" w:rsidR="00180B85" w:rsidRDefault="00180B85">
            <w:pPr>
              <w:rPr>
                <w:rFonts w:eastAsiaTheme="minorEastAsia"/>
              </w:rPr>
            </w:pPr>
          </w:p>
        </w:tc>
        <w:tc>
          <w:tcPr>
            <w:tcW w:w="2338" w:type="dxa"/>
          </w:tcPr>
          <w:p w14:paraId="71814C73" w14:textId="77777777" w:rsidR="00180B85" w:rsidRDefault="00180B85">
            <w:pPr>
              <w:rPr>
                <w:rFonts w:eastAsiaTheme="minorEastAsia"/>
              </w:rPr>
            </w:pPr>
          </w:p>
        </w:tc>
      </w:tr>
      <w:tr w:rsidR="00180B85" w14:paraId="1711A574" w14:textId="77777777" w:rsidTr="00180B85">
        <w:tc>
          <w:tcPr>
            <w:tcW w:w="2337" w:type="dxa"/>
          </w:tcPr>
          <w:p w14:paraId="37DE7D62" w14:textId="77777777" w:rsidR="00180B85" w:rsidRDefault="00180B85">
            <w:pPr>
              <w:rPr>
                <w:rFonts w:eastAsiaTheme="minorEastAsia"/>
              </w:rPr>
            </w:pPr>
          </w:p>
        </w:tc>
        <w:tc>
          <w:tcPr>
            <w:tcW w:w="2337" w:type="dxa"/>
          </w:tcPr>
          <w:p w14:paraId="6D7CFA75" w14:textId="77777777" w:rsidR="00180B85" w:rsidRDefault="00180B85">
            <w:pPr>
              <w:rPr>
                <w:rFonts w:eastAsiaTheme="minorEastAsia"/>
              </w:rPr>
            </w:pPr>
          </w:p>
        </w:tc>
        <w:tc>
          <w:tcPr>
            <w:tcW w:w="2338" w:type="dxa"/>
          </w:tcPr>
          <w:p w14:paraId="6EA13CE2" w14:textId="77777777" w:rsidR="00180B85" w:rsidRDefault="00180B85">
            <w:pPr>
              <w:rPr>
                <w:rFonts w:eastAsiaTheme="minorEastAsia"/>
              </w:rPr>
            </w:pPr>
          </w:p>
        </w:tc>
        <w:tc>
          <w:tcPr>
            <w:tcW w:w="2338" w:type="dxa"/>
          </w:tcPr>
          <w:p w14:paraId="3AA996F9" w14:textId="77777777" w:rsidR="00180B85" w:rsidRDefault="00180B85">
            <w:pPr>
              <w:rPr>
                <w:rFonts w:eastAsiaTheme="minorEastAsia"/>
              </w:rPr>
            </w:pPr>
          </w:p>
        </w:tc>
      </w:tr>
    </w:tbl>
    <w:p w14:paraId="79B96C14" w14:textId="77777777" w:rsidR="00180B85" w:rsidRDefault="00180B85">
      <w:pPr>
        <w:rPr>
          <w:rFonts w:eastAsiaTheme="minorEastAsia"/>
        </w:rPr>
      </w:pPr>
    </w:p>
    <w:p w14:paraId="22783989" w14:textId="77777777" w:rsidR="00180B85" w:rsidRDefault="00180B85">
      <w:pPr>
        <w:rPr>
          <w:rFonts w:eastAsiaTheme="minorEastAsia"/>
        </w:rPr>
      </w:pPr>
    </w:p>
    <w:p w14:paraId="29F05369" w14:textId="77777777" w:rsidR="00180B85" w:rsidRDefault="00180B85"/>
    <w:p w14:paraId="7D07BEB1" w14:textId="77777777" w:rsidR="00636E1C" w:rsidRDefault="00636E1C"/>
    <w:p w14:paraId="0850A69C" w14:textId="77777777" w:rsidR="00A03558" w:rsidRDefault="00A03558"/>
    <w:p w14:paraId="7AA251C4" w14:textId="48AD3042" w:rsidR="00A03558" w:rsidRPr="002C4154" w:rsidRDefault="00A03558">
      <w:pPr>
        <w:rPr>
          <w:color w:val="FF0000"/>
        </w:rPr>
      </w:pPr>
      <w:r w:rsidRPr="002C4154">
        <w:rPr>
          <w:color w:val="FF0000"/>
        </w:rPr>
        <w:t xml:space="preserve">//TODO: </w:t>
      </w:r>
      <w:r w:rsidR="002C4154" w:rsidRPr="002C4154">
        <w:rPr>
          <w:color w:val="FF0000"/>
        </w:rPr>
        <w:t xml:space="preserve">concept of </w:t>
      </w:r>
      <w:r w:rsidRPr="002C4154">
        <w:rPr>
          <w:color w:val="FF0000"/>
        </w:rPr>
        <w:t xml:space="preserve">tape </w:t>
      </w:r>
      <w:r w:rsidR="002C4154" w:rsidRPr="002C4154">
        <w:rPr>
          <w:color w:val="FF0000"/>
        </w:rPr>
        <w:t>and stack in AD</w:t>
      </w:r>
    </w:p>
    <w:p w14:paraId="3E07032E" w14:textId="77777777" w:rsidR="00A03558" w:rsidRDefault="00A03558"/>
    <w:p w14:paraId="0FBBB708" w14:textId="5FA3434E" w:rsidR="009445EF" w:rsidRDefault="009445EF" w:rsidP="009445EF">
      <w:pPr>
        <w:pStyle w:val="Heading2"/>
      </w:pPr>
      <w:r>
        <w:t>Dependency-resolved Stack in Autograd’s Backward Pass</w:t>
      </w:r>
    </w:p>
    <w:p w14:paraId="7AE625F5" w14:textId="77777777" w:rsidR="009445EF" w:rsidRDefault="009445EF"/>
    <w:p w14:paraId="21FB1448" w14:textId="0F811FF0" w:rsidR="009445EF" w:rsidRDefault="009445EF">
      <w:r>
        <w:t xml:space="preserve">During the backward pass ( </w:t>
      </w:r>
      <w:r w:rsidRPr="009445EF">
        <w:rPr>
          <w:rFonts w:ascii="Consolas" w:hAnsi="Consolas" w:cs="Consolas"/>
          <w:sz w:val="17"/>
          <w:szCs w:val="17"/>
        </w:rPr>
        <w:t>loss.backward()</w:t>
      </w:r>
      <w:r>
        <w:t xml:space="preserve"> ) , PyTorch does not</w:t>
      </w:r>
      <w:r w:rsidRPr="009445EF">
        <w:t xml:space="preserve"> simpl</w:t>
      </w:r>
      <w:r>
        <w:t xml:space="preserve">y iterate over the tape using a raw index. </w:t>
      </w:r>
      <w:r w:rsidR="0005618D">
        <w:t xml:space="preserve">Instead, it handles a DAG of operations where nodes can have multiple outputs, shared variables or complex branching. To execute this correctly without computing redundant gradients or executing operations out of order, PyTorch uses a topological sort managed by a priority queue based on node depth or sequence numbers. </w:t>
      </w:r>
    </w:p>
    <w:p w14:paraId="56CA3F20" w14:textId="77777777" w:rsidR="0005618D" w:rsidRDefault="0005618D"/>
    <w:p w14:paraId="08AF883D" w14:textId="63A57C33" w:rsidR="0005618D" w:rsidRPr="005310AC" w:rsidRDefault="005310AC">
      <w:pPr>
        <w:rPr>
          <w:u w:val="single"/>
        </w:rPr>
      </w:pPr>
      <w:r w:rsidRPr="005310AC">
        <w:rPr>
          <w:u w:val="single"/>
        </w:rPr>
        <w:t>Why a simple array is not enough?</w:t>
      </w:r>
    </w:p>
    <w:p w14:paraId="6D168326" w14:textId="77777777" w:rsidR="005310AC" w:rsidRDefault="005310AC"/>
    <w:p w14:paraId="38E70C10" w14:textId="3B909241" w:rsidR="005310AC" w:rsidRDefault="0004407E">
      <w:pPr>
        <w:rPr>
          <w:rFonts w:eastAsiaTheme="minorEastAsia"/>
        </w:rPr>
      </w:pPr>
      <w:r>
        <w:t xml:space="preserve">Consider a standard execution graph where a single variable branches out to multiple operations before recombining (e.g. </w:t>
      </w:r>
      <m:oMath>
        <m:r>
          <w:rPr>
            <w:rFonts w:ascii="Cambria Math" w:hAnsi="Cambria Math"/>
          </w:rPr>
          <m:t>y</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rPr>
          <w:rFonts w:eastAsiaTheme="minorEastAsia"/>
        </w:rPr>
        <w:t xml:space="preserve"> and </w:t>
      </w:r>
      <m:oMath>
        <m:r>
          <w:rPr>
            <w:rFonts w:ascii="Cambria Math" w:eastAsiaTheme="minorEastAsia" w:hAnsi="Cambria Math"/>
          </w:rPr>
          <m:t>z</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oMath>
      <w:r>
        <w:rPr>
          <w:rFonts w:eastAsiaTheme="minorEastAsia"/>
        </w:rPr>
        <w:t xml:space="preserve">, then </w:t>
      </w:r>
      <m:oMath>
        <m:r>
          <w:rPr>
            <w:rFonts w:ascii="Cambria Math" w:eastAsiaTheme="minorEastAsia" w:hAnsi="Cambria Math"/>
          </w:rPr>
          <m:t>out = y + z</m:t>
        </m:r>
      </m:oMath>
      <w:r>
        <w:rPr>
          <w:rFonts w:eastAsiaTheme="minorEastAsia"/>
        </w:rPr>
        <w:t>).</w:t>
      </w:r>
    </w:p>
    <w:p w14:paraId="3B9C4A38" w14:textId="77777777" w:rsidR="0004407E" w:rsidRDefault="0004407E">
      <w:pPr>
        <w:rPr>
          <w:rFonts w:eastAsiaTheme="minorEastAsia"/>
        </w:rPr>
      </w:pPr>
    </w:p>
    <w:p w14:paraId="00E1DCE9" w14:textId="612B374D" w:rsidR="009445EF" w:rsidRDefault="00753418" w:rsidP="00753418">
      <w:pPr>
        <w:rPr>
          <w:rFonts w:eastAsiaTheme="minorEastAsia"/>
        </w:rPr>
      </w:pPr>
      <w:r>
        <w:rPr>
          <w:rFonts w:eastAsiaTheme="minorEastAsia"/>
        </w:rPr>
        <w:t>If PyTorch evaluated the backward pass strictly linearly without resolving dependencies it might try to compute the gradient of x before both y and z have sent their gradient contributions back to x which would at best would require multiple wasteful reevaluations of the same node.</w:t>
      </w:r>
    </w:p>
    <w:p w14:paraId="4ECD0885" w14:textId="77777777" w:rsidR="00753418" w:rsidRDefault="00753418" w:rsidP="00753418">
      <w:pPr>
        <w:rPr>
          <w:rFonts w:eastAsiaTheme="minorEastAsia"/>
        </w:rPr>
      </w:pPr>
    </w:p>
    <w:p w14:paraId="09C27DE1" w14:textId="37226412" w:rsidR="00753418" w:rsidRDefault="00753418" w:rsidP="00753418">
      <w:pPr>
        <w:rPr>
          <w:rFonts w:eastAsiaTheme="minorEastAsia"/>
        </w:rPr>
      </w:pPr>
      <w:r>
        <w:rPr>
          <w:rFonts w:eastAsiaTheme="minorEastAsia"/>
        </w:rPr>
        <w:t xml:space="preserve">To apply the chain rule correctly, a node can only be evaluated once </w:t>
      </w:r>
      <w:proofErr w:type="gramStart"/>
      <w:r>
        <w:rPr>
          <w:rFonts w:eastAsiaTheme="minorEastAsia"/>
        </w:rPr>
        <w:t>all of</w:t>
      </w:r>
      <w:proofErr w:type="gramEnd"/>
      <w:r>
        <w:rPr>
          <w:rFonts w:eastAsiaTheme="minorEastAsia"/>
        </w:rPr>
        <w:t xml:space="preserve"> its downstream child nodes (in the forward pass) have finished computing and propagating their gradients. </w:t>
      </w:r>
    </w:p>
    <w:p w14:paraId="748990BD" w14:textId="77777777" w:rsidR="007518B8" w:rsidRDefault="007518B8" w:rsidP="00753418">
      <w:pPr>
        <w:rPr>
          <w:rFonts w:eastAsiaTheme="minorEastAsia"/>
        </w:rPr>
      </w:pPr>
    </w:p>
    <w:p w14:paraId="1BEAFBCF" w14:textId="2BEA1112" w:rsidR="007518B8" w:rsidRPr="007518B8" w:rsidRDefault="007518B8" w:rsidP="00753418">
      <w:pPr>
        <w:rPr>
          <w:rFonts w:eastAsiaTheme="minorEastAsia"/>
          <w:u w:val="single"/>
        </w:rPr>
      </w:pPr>
      <w:r w:rsidRPr="007518B8">
        <w:rPr>
          <w:rFonts w:eastAsiaTheme="minorEastAsia"/>
          <w:u w:val="single"/>
        </w:rPr>
        <w:t>PyTorch’s Implementation: Topological Engine</w:t>
      </w:r>
    </w:p>
    <w:p w14:paraId="35AFBD7E" w14:textId="77777777" w:rsidR="007518B8" w:rsidRDefault="007518B8" w:rsidP="00753418">
      <w:pPr>
        <w:rPr>
          <w:rFonts w:eastAsiaTheme="minorEastAsia"/>
        </w:rPr>
      </w:pPr>
    </w:p>
    <w:p w14:paraId="0FBBBD35" w14:textId="4D079DD4" w:rsidR="007518B8" w:rsidRDefault="007518B8" w:rsidP="00753418">
      <w:pPr>
        <w:rPr>
          <w:rFonts w:eastAsiaTheme="minorEastAsia"/>
        </w:rPr>
      </w:pPr>
      <w:r>
        <w:rPr>
          <w:rFonts w:eastAsiaTheme="minorEastAsia"/>
        </w:rPr>
        <w:t xml:space="preserve">PyTorch handles this using an execution engine driven by a priority queue and tracking metadata called </w:t>
      </w:r>
      <w:r w:rsidRPr="007518B8">
        <w:rPr>
          <w:rFonts w:eastAsiaTheme="minorEastAsia"/>
          <w:i/>
          <w:iCs/>
        </w:rPr>
        <w:t>sequence numbers</w:t>
      </w:r>
      <w:r>
        <w:rPr>
          <w:rFonts w:eastAsiaTheme="minorEastAsia"/>
        </w:rPr>
        <w:t xml:space="preserve"> and </w:t>
      </w:r>
      <w:r w:rsidRPr="007518B8">
        <w:rPr>
          <w:rFonts w:eastAsiaTheme="minorEastAsia"/>
          <w:i/>
          <w:iCs/>
        </w:rPr>
        <w:t>topological depth</w:t>
      </w:r>
      <w:r>
        <w:rPr>
          <w:rFonts w:eastAsiaTheme="minorEastAsia"/>
        </w:rPr>
        <w:t>.</w:t>
      </w:r>
    </w:p>
    <w:p w14:paraId="570ACA9C" w14:textId="77777777" w:rsidR="007518B8" w:rsidRDefault="007518B8" w:rsidP="00753418">
      <w:pPr>
        <w:rPr>
          <w:rFonts w:eastAsiaTheme="minorEastAsia"/>
        </w:rPr>
      </w:pPr>
    </w:p>
    <w:p w14:paraId="5C63608E" w14:textId="55610609" w:rsidR="007518B8" w:rsidRDefault="00BB7B54" w:rsidP="00BB7B54">
      <w:pPr>
        <w:rPr>
          <w:rFonts w:eastAsiaTheme="minorEastAsia"/>
        </w:rPr>
      </w:pPr>
      <w:r>
        <w:rPr>
          <w:rFonts w:eastAsiaTheme="minorEastAsia"/>
        </w:rPr>
        <w:t xml:space="preserve"> 1 ) </w:t>
      </w:r>
      <w:r w:rsidRPr="00BB7B54">
        <w:rPr>
          <w:rFonts w:eastAsiaTheme="minorEastAsia"/>
        </w:rPr>
        <w:t>Topological sorting via sequence numbers</w:t>
      </w:r>
    </w:p>
    <w:p w14:paraId="32F0B81B" w14:textId="5C5D1D66" w:rsidR="00BB7B54" w:rsidRDefault="00BB7B54" w:rsidP="00BB7B54">
      <w:pPr>
        <w:rPr>
          <w:rFonts w:eastAsiaTheme="minorEastAsia"/>
        </w:rPr>
      </w:pPr>
      <w:r>
        <w:rPr>
          <w:rFonts w:eastAsiaTheme="minorEastAsia"/>
        </w:rPr>
        <w:t xml:space="preserve">Every time a new </w:t>
      </w:r>
      <w:r w:rsidRPr="00403900">
        <w:rPr>
          <w:rFonts w:ascii="Consolas" w:eastAsiaTheme="minorEastAsia" w:hAnsi="Consolas" w:cs="Consolas"/>
        </w:rPr>
        <w:t>Node</w:t>
      </w:r>
      <w:r>
        <w:rPr>
          <w:rFonts w:eastAsiaTheme="minorEastAsia"/>
        </w:rPr>
        <w:t xml:space="preserve"> (like </w:t>
      </w:r>
      <w:r w:rsidRPr="00403900">
        <w:rPr>
          <w:rFonts w:ascii="Consolas" w:eastAsiaTheme="minorEastAsia" w:hAnsi="Consolas" w:cs="Consolas"/>
        </w:rPr>
        <w:t>AddBackward0</w:t>
      </w:r>
      <w:r>
        <w:rPr>
          <w:rFonts w:eastAsiaTheme="minorEastAsia"/>
        </w:rPr>
        <w:t xml:space="preserve">, </w:t>
      </w:r>
      <w:r w:rsidRPr="00403900">
        <w:rPr>
          <w:rFonts w:ascii="Consolas" w:eastAsiaTheme="minorEastAsia" w:hAnsi="Consolas" w:cs="Consolas"/>
        </w:rPr>
        <w:t>MulBackward0</w:t>
      </w:r>
      <w:r>
        <w:rPr>
          <w:rFonts w:eastAsiaTheme="minorEastAsia"/>
        </w:rPr>
        <w:t xml:space="preserve">) is created during forward pass, </w:t>
      </w:r>
      <w:r w:rsidR="00403900">
        <w:rPr>
          <w:rFonts w:eastAsiaTheme="minorEastAsia"/>
        </w:rPr>
        <w:t xml:space="preserve">PyTorch increments a global counter and assigns it to the node as a </w:t>
      </w:r>
      <w:r w:rsidR="00403900" w:rsidRPr="00403900">
        <w:rPr>
          <w:rFonts w:eastAsiaTheme="minorEastAsia"/>
          <w:i/>
          <w:iCs/>
        </w:rPr>
        <w:t>sequence number</w:t>
      </w:r>
      <w:r w:rsidR="00403900">
        <w:rPr>
          <w:rFonts w:eastAsiaTheme="minorEastAsia"/>
        </w:rPr>
        <w:t xml:space="preserve">. </w:t>
      </w:r>
    </w:p>
    <w:p w14:paraId="0A59A673" w14:textId="7DE70309" w:rsidR="00403900" w:rsidRDefault="00403900" w:rsidP="00BB7B54">
      <w:pPr>
        <w:rPr>
          <w:rFonts w:eastAsiaTheme="minorEastAsia"/>
        </w:rPr>
      </w:pPr>
      <w:r>
        <w:rPr>
          <w:rFonts w:eastAsiaTheme="minorEastAsia"/>
        </w:rPr>
        <w:t xml:space="preserve">  Nodes created later in the forward pass always receive a higher sequence number than nodes created earlier. </w:t>
      </w:r>
    </w:p>
    <w:p w14:paraId="336337E1" w14:textId="27AF2B21" w:rsidR="00403900" w:rsidRDefault="00403900" w:rsidP="00BB7B54">
      <w:pPr>
        <w:rPr>
          <w:rFonts w:eastAsiaTheme="minorEastAsia"/>
        </w:rPr>
      </w:pPr>
      <w:r>
        <w:rPr>
          <w:rFonts w:eastAsiaTheme="minorEastAsia"/>
        </w:rPr>
        <w:t xml:space="preserve">  In the backward pass, a max-priority queue uses these </w:t>
      </w:r>
      <w:r w:rsidR="001761B7">
        <w:rPr>
          <w:rFonts w:eastAsiaTheme="minorEastAsia"/>
        </w:rPr>
        <w:t>as keys. The node with the highest sequence number is always</w:t>
      </w:r>
      <w:r w:rsidR="0015777C">
        <w:rPr>
          <w:rFonts w:eastAsiaTheme="minorEastAsia"/>
        </w:rPr>
        <w:t xml:space="preserve"> popped first. This guarantees that PyTorch naturally traverses the execution graph in exact reverse chronological order. </w:t>
      </w:r>
    </w:p>
    <w:p w14:paraId="22F670BF" w14:textId="77777777" w:rsidR="0015777C" w:rsidRDefault="0015777C" w:rsidP="00BB7B54">
      <w:pPr>
        <w:rPr>
          <w:rFonts w:eastAsiaTheme="minorEastAsia"/>
        </w:rPr>
      </w:pPr>
    </w:p>
    <w:p w14:paraId="0F5CAC08" w14:textId="04AAC0FC" w:rsidR="0015777C" w:rsidRDefault="0015777C" w:rsidP="00BB7B54">
      <w:pPr>
        <w:rPr>
          <w:rFonts w:eastAsiaTheme="minorEastAsia"/>
        </w:rPr>
      </w:pPr>
      <w:r>
        <w:rPr>
          <w:rFonts w:eastAsiaTheme="minorEastAsia"/>
        </w:rPr>
        <w:t xml:space="preserve">  2 ) The Backward Loop Mechanics</w:t>
      </w:r>
    </w:p>
    <w:p w14:paraId="7142D0DA" w14:textId="77777777" w:rsidR="0015777C" w:rsidRDefault="0015777C" w:rsidP="00BB7B54">
      <w:pPr>
        <w:rPr>
          <w:rFonts w:eastAsiaTheme="minorEastAsia"/>
        </w:rPr>
      </w:pPr>
    </w:p>
    <w:p w14:paraId="32964FC0" w14:textId="0E6294D2" w:rsidR="0015777C" w:rsidRDefault="004246B5" w:rsidP="00BB7B54">
      <w:pPr>
        <w:rPr>
          <w:rFonts w:eastAsiaTheme="minorEastAsia"/>
        </w:rPr>
      </w:pPr>
      <w:r>
        <w:rPr>
          <w:rFonts w:eastAsiaTheme="minorEastAsia"/>
        </w:rPr>
        <w:t xml:space="preserve">When we call </w:t>
      </w:r>
      <w:r w:rsidRPr="004246B5">
        <w:rPr>
          <w:rFonts w:ascii="Consolas" w:eastAsiaTheme="minorEastAsia" w:hAnsi="Consolas" w:cs="Consolas"/>
        </w:rPr>
        <w:t>.backward()</w:t>
      </w:r>
      <w:r>
        <w:rPr>
          <w:rFonts w:eastAsiaTheme="minorEastAsia"/>
        </w:rPr>
        <w:t xml:space="preserve"> the following loop occurs under the hood:</w:t>
      </w:r>
    </w:p>
    <w:p w14:paraId="26F9CA90" w14:textId="13D1EBBA" w:rsidR="0015777C" w:rsidRDefault="0015777C" w:rsidP="00BB7B54">
      <w:pPr>
        <w:rPr>
          <w:rFonts w:eastAsiaTheme="minorEastAsia"/>
        </w:rPr>
      </w:pPr>
      <w:r>
        <w:rPr>
          <w:rFonts w:eastAsiaTheme="minorEastAsia"/>
        </w:rPr>
        <w:t xml:space="preserve">  </w:t>
      </w:r>
    </w:p>
    <w:p w14:paraId="4AC5F563" w14:textId="25DAF2F9" w:rsidR="0015777C" w:rsidRDefault="00F852C6" w:rsidP="00BB7B54">
      <w:pPr>
        <w:rPr>
          <w:rFonts w:eastAsiaTheme="minorEastAsia"/>
        </w:rPr>
      </w:pPr>
      <w:r>
        <w:rPr>
          <w:rFonts w:eastAsiaTheme="minorEastAsia"/>
        </w:rPr>
        <w:t xml:space="preserve">  1 . </w:t>
      </w:r>
      <w:r w:rsidRPr="00F852C6">
        <w:rPr>
          <w:rFonts w:eastAsiaTheme="minorEastAsia"/>
          <w:b/>
          <w:bCs/>
        </w:rPr>
        <w:t>Initialization</w:t>
      </w:r>
      <w:r>
        <w:rPr>
          <w:rFonts w:eastAsiaTheme="minorEastAsia"/>
        </w:rPr>
        <w:t xml:space="preserve">: the root node (e.g. our loss tensor’s </w:t>
      </w:r>
      <w:r w:rsidRPr="00F852C6">
        <w:rPr>
          <w:rFonts w:ascii="Consolas" w:eastAsiaTheme="minorEastAsia" w:hAnsi="Consolas" w:cs="Consolas"/>
        </w:rPr>
        <w:t>grad_fn</w:t>
      </w:r>
      <w:r>
        <w:rPr>
          <w:rFonts w:eastAsiaTheme="minorEastAsia"/>
        </w:rPr>
        <w:t xml:space="preserve">) is pushed onto the priority queue. </w:t>
      </w:r>
    </w:p>
    <w:p w14:paraId="35C2092C" w14:textId="04872E99" w:rsidR="0015777C" w:rsidRDefault="00F852C6" w:rsidP="00BB7B54">
      <w:pPr>
        <w:rPr>
          <w:rFonts w:eastAsiaTheme="minorEastAsia"/>
        </w:rPr>
      </w:pPr>
      <w:r>
        <w:rPr>
          <w:rFonts w:eastAsiaTheme="minorEastAsia"/>
        </w:rPr>
        <w:t xml:space="preserve">  2 . </w:t>
      </w:r>
      <w:r w:rsidRPr="00F852C6">
        <w:rPr>
          <w:rFonts w:eastAsiaTheme="minorEastAsia"/>
          <w:b/>
          <w:bCs/>
        </w:rPr>
        <w:t>Pop &amp; Process</w:t>
      </w:r>
      <w:r>
        <w:rPr>
          <w:rFonts w:eastAsiaTheme="minorEastAsia"/>
        </w:rPr>
        <w:t>: the engine pops the node with the highest sequence number</w:t>
      </w:r>
    </w:p>
    <w:p w14:paraId="6E16AB15" w14:textId="0583E371" w:rsidR="00F852C6" w:rsidRDefault="00F852C6" w:rsidP="00BB7B54">
      <w:pPr>
        <w:rPr>
          <w:rFonts w:eastAsiaTheme="minorEastAsia"/>
        </w:rPr>
      </w:pPr>
      <w:r>
        <w:rPr>
          <w:rFonts w:eastAsiaTheme="minorEastAsia"/>
        </w:rPr>
        <w:lastRenderedPageBreak/>
        <w:t xml:space="preserve">  3 . </w:t>
      </w:r>
      <w:r w:rsidRPr="00923AE7">
        <w:rPr>
          <w:rFonts w:eastAsiaTheme="minorEastAsia"/>
          <w:b/>
          <w:bCs/>
        </w:rPr>
        <w:t>Execution</w:t>
      </w:r>
      <w:r>
        <w:rPr>
          <w:rFonts w:eastAsiaTheme="minorEastAsia"/>
        </w:rPr>
        <w:t xml:space="preserve">: the node’s </w:t>
      </w:r>
      <w:r w:rsidRPr="00923AE7">
        <w:rPr>
          <w:rFonts w:ascii="Consolas" w:eastAsiaTheme="minorEastAsia" w:hAnsi="Consolas" w:cs="Consolas"/>
        </w:rPr>
        <w:t>apply()</w:t>
      </w:r>
      <w:r>
        <w:rPr>
          <w:rFonts w:eastAsiaTheme="minorEastAsia"/>
        </w:rPr>
        <w:t xml:space="preserve"> function executes, taking the incoming gradients</w:t>
      </w:r>
      <w:r w:rsidR="00923AE7">
        <w:rPr>
          <w:rFonts w:eastAsiaTheme="minorEastAsia"/>
        </w:rPr>
        <w:t>, running its local derivative vector-Jacobian product (VJP), and producing outgoing gradients.</w:t>
      </w:r>
    </w:p>
    <w:p w14:paraId="6A3AAB8B" w14:textId="192E9DF4" w:rsidR="00923AE7" w:rsidRDefault="00923AE7" w:rsidP="00BB7B54">
      <w:pPr>
        <w:rPr>
          <w:rFonts w:eastAsiaTheme="minorEastAsia"/>
        </w:rPr>
      </w:pPr>
      <w:r>
        <w:rPr>
          <w:rFonts w:eastAsiaTheme="minorEastAsia"/>
        </w:rPr>
        <w:t xml:space="preserve">  4. </w:t>
      </w:r>
      <w:r w:rsidRPr="00923AE7">
        <w:rPr>
          <w:rFonts w:eastAsiaTheme="minorEastAsia"/>
          <w:b/>
          <w:bCs/>
        </w:rPr>
        <w:t>Dependency Resolution (Fan-out)</w:t>
      </w:r>
      <w:r>
        <w:rPr>
          <w:rFonts w:eastAsiaTheme="minorEastAsia"/>
        </w:rPr>
        <w:t xml:space="preserve">: the outgoing gradients are passed to the parent nodes </w:t>
      </w:r>
      <w:r w:rsidR="001B7EF9">
        <w:rPr>
          <w:rFonts w:eastAsiaTheme="minorEastAsia"/>
        </w:rPr>
        <w:t>which are the inputs to this operation in the forward pass.</w:t>
      </w:r>
    </w:p>
    <w:p w14:paraId="1FB0D3A5" w14:textId="155951A9" w:rsidR="001B7EF9" w:rsidRDefault="001B7EF9" w:rsidP="00BB7B54">
      <w:pPr>
        <w:rPr>
          <w:rFonts w:eastAsiaTheme="minorEastAsia"/>
        </w:rPr>
      </w:pPr>
      <w:r>
        <w:rPr>
          <w:rFonts w:eastAsiaTheme="minorEastAsia"/>
        </w:rPr>
        <w:t xml:space="preserve">  5. Pushing Parents: If a parent node is not yet in the queue, it is pushed. If a node has multiple edges leading to it (meaning its output was used multiple times in the forward pass), </w:t>
      </w:r>
    </w:p>
    <w:p w14:paraId="0211A20B" w14:textId="77777777" w:rsidR="0015777C" w:rsidRDefault="0015777C" w:rsidP="00BB7B54">
      <w:pPr>
        <w:rPr>
          <w:rFonts w:eastAsiaTheme="minorEastAsia"/>
        </w:rPr>
      </w:pPr>
    </w:p>
    <w:p w14:paraId="11C148DC" w14:textId="77777777" w:rsidR="0015777C" w:rsidRDefault="0015777C" w:rsidP="00BB7B54">
      <w:pPr>
        <w:rPr>
          <w:rFonts w:eastAsiaTheme="minorEastAsia"/>
        </w:rPr>
      </w:pPr>
    </w:p>
    <w:p w14:paraId="5D469178" w14:textId="77777777" w:rsidR="0015777C" w:rsidRDefault="0015777C" w:rsidP="00BB7B54">
      <w:pPr>
        <w:rPr>
          <w:rFonts w:eastAsiaTheme="minorEastAsia"/>
        </w:rPr>
      </w:pPr>
    </w:p>
    <w:p w14:paraId="662A6424" w14:textId="77777777" w:rsidR="0015777C" w:rsidRDefault="0015777C" w:rsidP="00BB7B54">
      <w:pPr>
        <w:rPr>
          <w:rFonts w:eastAsiaTheme="minorEastAsia"/>
        </w:rPr>
      </w:pPr>
    </w:p>
    <w:p w14:paraId="4AC13240" w14:textId="77777777" w:rsidR="0015777C" w:rsidRDefault="0015777C" w:rsidP="00BB7B54">
      <w:pPr>
        <w:rPr>
          <w:rFonts w:eastAsiaTheme="minorEastAsia"/>
        </w:rPr>
      </w:pPr>
    </w:p>
    <w:p w14:paraId="6991BEC7" w14:textId="77777777" w:rsidR="0015777C" w:rsidRDefault="0015777C" w:rsidP="00BB7B54">
      <w:pPr>
        <w:rPr>
          <w:rFonts w:eastAsiaTheme="minorEastAsia"/>
        </w:rPr>
      </w:pPr>
    </w:p>
    <w:p w14:paraId="10247920" w14:textId="77777777" w:rsidR="0015777C" w:rsidRDefault="0015777C" w:rsidP="00BB7B54">
      <w:pPr>
        <w:rPr>
          <w:rFonts w:eastAsiaTheme="minorEastAsia"/>
        </w:rPr>
      </w:pPr>
    </w:p>
    <w:p w14:paraId="6DF27070" w14:textId="77777777" w:rsidR="0015777C" w:rsidRDefault="0015777C" w:rsidP="00BB7B54">
      <w:pPr>
        <w:rPr>
          <w:rFonts w:eastAsiaTheme="minorEastAsia"/>
        </w:rPr>
      </w:pPr>
    </w:p>
    <w:p w14:paraId="3E143319" w14:textId="77777777" w:rsidR="0015777C" w:rsidRDefault="0015777C" w:rsidP="00BB7B54">
      <w:pPr>
        <w:rPr>
          <w:rFonts w:eastAsiaTheme="minorEastAsia"/>
        </w:rPr>
      </w:pPr>
    </w:p>
    <w:p w14:paraId="188A3218" w14:textId="77777777" w:rsidR="0015777C" w:rsidRDefault="0015777C" w:rsidP="00BB7B54">
      <w:pPr>
        <w:rPr>
          <w:rFonts w:eastAsiaTheme="minorEastAsia"/>
        </w:rPr>
      </w:pPr>
    </w:p>
    <w:p w14:paraId="76767987" w14:textId="77777777" w:rsidR="0015777C" w:rsidRDefault="0015777C" w:rsidP="00BB7B54">
      <w:pPr>
        <w:rPr>
          <w:rFonts w:eastAsiaTheme="minorEastAsia"/>
        </w:rPr>
      </w:pPr>
    </w:p>
    <w:p w14:paraId="4C5BEEAC" w14:textId="3C1B9B02" w:rsidR="0015777C" w:rsidRDefault="0015777C" w:rsidP="00BB7B54">
      <w:pPr>
        <w:rPr>
          <w:rFonts w:eastAsiaTheme="minorEastAsia"/>
        </w:rPr>
      </w:pPr>
    </w:p>
    <w:p w14:paraId="5A7B5191" w14:textId="6B316103" w:rsidR="00403900" w:rsidRDefault="00403900" w:rsidP="00BB7B54">
      <w:pPr>
        <w:rPr>
          <w:rFonts w:eastAsiaTheme="minorEastAsia"/>
        </w:rPr>
      </w:pPr>
    </w:p>
    <w:p w14:paraId="20B78F0E" w14:textId="3F14E2FC" w:rsidR="00403900" w:rsidRPr="00BB7B54" w:rsidRDefault="0015777C" w:rsidP="00BB7B54">
      <w:pPr>
        <w:rPr>
          <w:rFonts w:eastAsiaTheme="minorEastAsia"/>
        </w:rPr>
      </w:pPr>
      <w:r>
        <w:rPr>
          <w:rFonts w:eastAsiaTheme="minorEastAsia"/>
          <w:noProof/>
        </w:rPr>
        <w:lastRenderedPageBreak/>
        <w:drawing>
          <wp:anchor distT="0" distB="0" distL="114300" distR="114300" simplePos="0" relativeHeight="251660288" behindDoc="0" locked="0" layoutInCell="1" allowOverlap="1" wp14:anchorId="1F54A6D4" wp14:editId="0D90DF39">
            <wp:simplePos x="0" y="0"/>
            <wp:positionH relativeFrom="column">
              <wp:posOffset>0</wp:posOffset>
            </wp:positionH>
            <wp:positionV relativeFrom="paragraph">
              <wp:posOffset>167005</wp:posOffset>
            </wp:positionV>
            <wp:extent cx="3422650" cy="5784215"/>
            <wp:effectExtent l="0" t="0" r="6350" b="0"/>
            <wp:wrapTopAndBottom/>
            <wp:docPr id="459507190" name="Picture 1" descr="A diagram of a algorith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507190" name="Picture 1" descr="A diagram of a algorith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422650" cy="5784215"/>
                    </a:xfrm>
                    <a:prstGeom prst="rect">
                      <a:avLst/>
                    </a:prstGeom>
                  </pic:spPr>
                </pic:pic>
              </a:graphicData>
            </a:graphic>
            <wp14:sizeRelH relativeFrom="page">
              <wp14:pctWidth>0</wp14:pctWidth>
            </wp14:sizeRelH>
            <wp14:sizeRelV relativeFrom="page">
              <wp14:pctHeight>0</wp14:pctHeight>
            </wp14:sizeRelV>
          </wp:anchor>
        </w:drawing>
      </w:r>
    </w:p>
    <w:p w14:paraId="0EB77348" w14:textId="412F437D" w:rsidR="00753418" w:rsidRDefault="00753418" w:rsidP="00753418">
      <w:pPr>
        <w:rPr>
          <w:rFonts w:eastAsiaTheme="minorEastAsia"/>
        </w:rPr>
      </w:pPr>
    </w:p>
    <w:p w14:paraId="3DB823A8" w14:textId="0E7F5664" w:rsidR="00753418" w:rsidRPr="009445EF" w:rsidRDefault="00753418" w:rsidP="00753418"/>
    <w:p w14:paraId="13D99788" w14:textId="6C54FA49" w:rsidR="00B115B5" w:rsidRDefault="00B115B5" w:rsidP="00B115B5">
      <w:pPr>
        <w:pStyle w:val="Heading2"/>
      </w:pPr>
      <w:r>
        <w:t>Brief intro into Dual Numbers</w:t>
      </w:r>
    </w:p>
    <w:p w14:paraId="64679A86" w14:textId="1CAD70B7" w:rsidR="00B115B5" w:rsidRDefault="00B115B5"/>
    <w:p w14:paraId="24B748B6" w14:textId="47D04A4B" w:rsidR="00B115B5" w:rsidRPr="00B115B5" w:rsidRDefault="00B115B5" w:rsidP="00E76994">
      <w:pPr>
        <w:pStyle w:val="Heading3"/>
      </w:pPr>
      <w:r w:rsidRPr="00B115B5">
        <w:t xml:space="preserve">The quotient ring construction </w:t>
      </w:r>
    </w:p>
    <w:p w14:paraId="66FBE06D" w14:textId="32EBF791" w:rsidR="00B115B5" w:rsidRDefault="00B115B5"/>
    <w:p w14:paraId="3EAB759F" w14:textId="546CCDFD" w:rsidR="00B115B5" w:rsidRDefault="00B115B5">
      <w:pPr>
        <w:rPr>
          <w:rFonts w:eastAsiaTheme="minorEastAsia"/>
        </w:rPr>
      </w:pP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0BBA349F" w:rsidR="005D2080" w:rsidRDefault="005D2080">
      <w:pPr>
        <w:rPr>
          <w:rFonts w:eastAsiaTheme="minorEastAsia"/>
        </w:rPr>
      </w:pPr>
    </w:p>
    <w:p w14:paraId="6F85EEA1" w14:textId="27BE2774" w:rsidR="005D2080" w:rsidRDefault="00000000">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lastRenderedPageBreak/>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lastRenderedPageBreak/>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2807FD92" w:rsidR="00A36337" w:rsidRDefault="005C6668" w:rsidP="005C6668">
      <w:pPr>
        <w:pStyle w:val="Heading2"/>
      </w:pPr>
      <w:r>
        <w:t>SVD Implementation in PyTorch</w:t>
      </w:r>
    </w:p>
    <w:p w14:paraId="35658130" w14:textId="77777777" w:rsidR="005C6668" w:rsidRDefault="005C6668"/>
    <w:p w14:paraId="1091BDF8" w14:textId="298778E5" w:rsidR="005C6668" w:rsidRDefault="005C6668">
      <w:r w:rsidRPr="005C6668">
        <w:rPr>
          <w:b/>
          <w:bCs/>
        </w:rPr>
        <w:t>Definition</w:t>
      </w:r>
      <w:r>
        <w:t xml:space="preserve"> </w:t>
      </w:r>
      <w:r w:rsidRPr="005C6668">
        <w:rPr>
          <w:i/>
          <w:iCs/>
        </w:rPr>
        <w:t>SVD</w:t>
      </w:r>
    </w:p>
    <w:p w14:paraId="7A74C623" w14:textId="419B1B55" w:rsidR="005C6668" w:rsidRDefault="005C6668">
      <w:r>
        <w:t xml:space="preserve">SVD factorizes a target matrix </w:t>
      </w:r>
      <m:oMath>
        <m:r>
          <w:rPr>
            <w:rFonts w:ascii="Cambria Math" w:hAnsi="Cambria Math"/>
          </w:rPr>
          <m:t>A</m:t>
        </m:r>
      </m:oMath>
      <w:r>
        <w:t xml:space="preserve"> (of size </w:t>
      </w:r>
      <m:oMath>
        <m:r>
          <w:rPr>
            <w:rFonts w:ascii="Cambria Math" w:hAnsi="Cambria Math"/>
          </w:rPr>
          <m:t>m × n</m:t>
        </m:r>
      </m:oMath>
      <w:r>
        <w:t>) into three distinct constituent matrices:</w:t>
      </w:r>
    </w:p>
    <w:p w14:paraId="6B2FACD9" w14:textId="77777777" w:rsidR="005C6668" w:rsidRDefault="005C6668"/>
    <w:p w14:paraId="698ED5B9" w14:textId="48495461" w:rsidR="005C6668" w:rsidRDefault="00A71FB8">
      <w:pPr>
        <w:rPr>
          <w:rFonts w:eastAsiaTheme="minorEastAsia"/>
        </w:rPr>
      </w:pPr>
      <m:oMath>
        <m:r>
          <w:rPr>
            <w:rFonts w:ascii="Cambria Math" w:hAnsi="Cambria Math"/>
          </w:rPr>
          <m:t>A = U∙</m:t>
        </m:r>
        <m:r>
          <m:rPr>
            <m:sty m:val="p"/>
          </m:rPr>
          <w:rPr>
            <w:rFonts w:ascii="Cambria Math" w:hAnsi="Cambria Math"/>
          </w:rPr>
          <m:t>diag</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H</m:t>
            </m:r>
          </m:sup>
        </m:sSup>
      </m:oMath>
      <w:r>
        <w:rPr>
          <w:rFonts w:eastAsiaTheme="minorEastAsia"/>
        </w:rPr>
        <w:t xml:space="preserve">    (svd.1)</w:t>
      </w:r>
    </w:p>
    <w:p w14:paraId="16D86A18" w14:textId="77777777" w:rsidR="00A71FB8" w:rsidRDefault="00A71FB8">
      <w:pPr>
        <w:rPr>
          <w:rFonts w:eastAsiaTheme="minorEastAsia"/>
        </w:rPr>
      </w:pPr>
    </w:p>
    <w:p w14:paraId="28669AF9" w14:textId="3D59CEB3" w:rsidR="00A71FB8" w:rsidRDefault="00A71FB8">
      <w:pPr>
        <w:rPr>
          <w:rFonts w:eastAsiaTheme="minorEastAsia"/>
        </w:rPr>
      </w:pPr>
      <m:oMath>
        <m:r>
          <w:rPr>
            <w:rFonts w:ascii="Cambria Math" w:eastAsiaTheme="minorEastAsia" w:hAnsi="Cambria Math"/>
          </w:rPr>
          <m:t>U</m:t>
        </m:r>
      </m:oMath>
      <w:r>
        <w:rPr>
          <w:rFonts w:eastAsiaTheme="minorEastAsia"/>
        </w:rPr>
        <w:t>: left singular vectors (orthogonal or unitary matrix)</w:t>
      </w:r>
    </w:p>
    <w:p w14:paraId="075F08D3" w14:textId="3349EB2D" w:rsidR="00A71FB8" w:rsidRDefault="00A71FB8">
      <w:pPr>
        <w:rPr>
          <w:rFonts w:eastAsiaTheme="minorEastAsia"/>
        </w:rPr>
      </w:pPr>
      <m:oMath>
        <m:r>
          <w:rPr>
            <w:rFonts w:ascii="Cambria Math" w:eastAsiaTheme="minorEastAsia" w:hAnsi="Cambria Math"/>
          </w:rPr>
          <m:t>S</m:t>
        </m:r>
      </m:oMath>
      <w:r>
        <w:rPr>
          <w:rFonts w:eastAsiaTheme="minorEastAsia"/>
        </w:rPr>
        <w:t>: Singular values (always real-valued vectors sorted in descending order)</w:t>
      </w:r>
    </w:p>
    <w:p w14:paraId="0356C020" w14:textId="49CEF90D" w:rsidR="00A71FB8" w:rsidRDefault="00000000">
      <w:pPr>
        <w:rPr>
          <w:rFonts w:eastAsiaTheme="minorEastAsia"/>
        </w:rPr>
      </w:pP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A71FB8">
        <w:rPr>
          <w:rFonts w:eastAsiaTheme="minorEastAsia"/>
        </w:rPr>
        <w:t>: right singular vectors (transposed or conjugate-transposed orthogonal/unitary matrix)</w:t>
      </w:r>
    </w:p>
    <w:p w14:paraId="282719BF" w14:textId="77777777" w:rsidR="00A71FB8" w:rsidRDefault="00A71FB8">
      <w:pPr>
        <w:rPr>
          <w:rFonts w:eastAsiaTheme="minorEastAsia"/>
        </w:rPr>
      </w:pPr>
    </w:p>
    <w:p w14:paraId="2BA8DFBA" w14:textId="6F1F09F9" w:rsidR="00A71FB8" w:rsidRDefault="00A71FB8">
      <w:pPr>
        <w:rPr>
          <w:rFonts w:eastAsiaTheme="minorEastAsia"/>
        </w:rPr>
      </w:pPr>
      <w:r w:rsidRPr="00A71FB8">
        <w:rPr>
          <w:rFonts w:ascii="Consolas" w:eastAsiaTheme="minorEastAsia" w:hAnsi="Consolas" w:cs="Consolas"/>
          <w:sz w:val="17"/>
          <w:szCs w:val="17"/>
        </w:rPr>
        <w:t>torch.linalg.svd()</w:t>
      </w:r>
      <w:r>
        <w:rPr>
          <w:rFonts w:eastAsiaTheme="minorEastAsia"/>
        </w:rPr>
        <w:t xml:space="preserve"> is the recommended, hardware-accelerated PyTorch function for computing the SVD of a matrix or a batch of matrices. The function decomposes a matrix </w:t>
      </w:r>
      <w:r w:rsidR="00A83761" w:rsidRPr="00A83761">
        <w:rPr>
          <w:rFonts w:ascii="Consolas" w:eastAsiaTheme="minorEastAsia" w:hAnsi="Consolas" w:cs="Consolas"/>
          <w:sz w:val="17"/>
          <w:szCs w:val="17"/>
        </w:rPr>
        <w:t>A</w:t>
      </w:r>
      <w:r>
        <w:rPr>
          <w:rFonts w:eastAsiaTheme="minorEastAsia"/>
        </w:rPr>
        <w:t xml:space="preserve"> of shape</w:t>
      </w:r>
      <w:r w:rsidRPr="00A71FB8">
        <w:rPr>
          <w:rFonts w:ascii="Consolas" w:eastAsiaTheme="minorEastAsia" w:hAnsi="Consolas" w:cs="Consolas"/>
          <w:sz w:val="17"/>
          <w:szCs w:val="17"/>
        </w:rPr>
        <w:t xml:space="preserve"> (</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 xml:space="preserve"> into three distinct components:</w:t>
      </w:r>
      <w:r w:rsidR="00A83761">
        <w:rPr>
          <w:rFonts w:eastAsiaTheme="minorEastAsia"/>
        </w:rPr>
        <w:t xml:space="preserve"> </w:t>
      </w:r>
      <w:r w:rsidR="00A83761" w:rsidRPr="00A83761">
        <w:rPr>
          <w:rFonts w:ascii="Consolas" w:eastAsiaTheme="minorEastAsia" w:hAnsi="Consolas" w:cs="Consolas"/>
          <w:sz w:val="17"/>
          <w:szCs w:val="17"/>
        </w:rPr>
        <w:t>(U, S, V^T)</w:t>
      </w:r>
      <w:r w:rsidR="00A83761">
        <w:rPr>
          <w:rFonts w:eastAsiaTheme="minorEastAsia"/>
        </w:rPr>
        <w:t xml:space="preserve"> where:</w:t>
      </w:r>
    </w:p>
    <w:p w14:paraId="531CB3E7" w14:textId="77777777" w:rsidR="00A83761" w:rsidRDefault="00A83761">
      <w:pPr>
        <w:rPr>
          <w:rFonts w:eastAsiaTheme="minorEastAsia"/>
        </w:rPr>
      </w:pPr>
    </w:p>
    <w:p w14:paraId="0887AA35" w14:textId="18337F4F" w:rsidR="00A83761" w:rsidRDefault="00A83761">
      <w:pPr>
        <w:rPr>
          <w:rFonts w:eastAsiaTheme="minorEastAsia" w:cs="Consolas"/>
          <w:szCs w:val="19"/>
        </w:rPr>
      </w:pPr>
      <w:r>
        <w:rPr>
          <w:rFonts w:eastAsiaTheme="minorEastAsia"/>
        </w:rPr>
        <w:t xml:space="preserve">U : left singular vectors. It is a unitary/orthogonal matrix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eastAsiaTheme="minorEastAsia"/>
        </w:rPr>
        <w:t xml:space="preserve">  or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k</w:t>
      </w:r>
      <w:r w:rsidRPr="00A71FB8">
        <w:rPr>
          <w:rFonts w:ascii="Consolas" w:eastAsiaTheme="minorEastAsia" w:hAnsi="Consolas" w:cs="Consolas"/>
          <w:sz w:val="17"/>
          <w:szCs w:val="17"/>
        </w:rPr>
        <w:t>)</w:t>
      </w:r>
      <w:r>
        <w:rPr>
          <w:rFonts w:eastAsiaTheme="minorEastAsia" w:cs="Consolas"/>
          <w:szCs w:val="19"/>
        </w:rPr>
        <w:t>.</w:t>
      </w:r>
    </w:p>
    <w:p w14:paraId="6200F719" w14:textId="05E8D6EE" w:rsidR="00A83761" w:rsidRDefault="00A83761">
      <w:pPr>
        <w:rPr>
          <w:rFonts w:eastAsiaTheme="minorEastAsia" w:cs="Consolas"/>
          <w:szCs w:val="19"/>
        </w:rPr>
      </w:pPr>
      <w:r>
        <w:rPr>
          <w:rFonts w:eastAsiaTheme="minorEastAsia" w:cs="Consolas"/>
          <w:szCs w:val="19"/>
        </w:rPr>
        <w:t xml:space="preserve">S : singular values. A real-valued tensor containing non-negative numbers sorted in descending order, with shape </w:t>
      </w:r>
      <w:r w:rsidRPr="00A83761">
        <w:rPr>
          <w:rFonts w:ascii="Consolas" w:eastAsiaTheme="minorEastAsia" w:hAnsi="Consolas" w:cs="Consolas"/>
          <w:sz w:val="17"/>
          <w:szCs w:val="17"/>
        </w:rPr>
        <w:t>(</w:t>
      </w:r>
      <w:r>
        <w:rPr>
          <w:rFonts w:ascii="Consolas" w:eastAsiaTheme="minorEastAsia" w:hAnsi="Consolas" w:cs="Consolas"/>
          <w:sz w:val="17"/>
          <w:szCs w:val="17"/>
        </w:rPr>
        <w:t xml:space="preserve"> ...</w:t>
      </w:r>
      <w:r w:rsidRPr="00A83761">
        <w:rPr>
          <w:rFonts w:ascii="Consolas" w:eastAsiaTheme="minorEastAsia" w:hAnsi="Consolas" w:cs="Consolas"/>
          <w:sz w:val="17"/>
          <w:szCs w:val="17"/>
        </w:rPr>
        <w:t>, k)</w:t>
      </w:r>
      <w:r>
        <w:rPr>
          <w:rFonts w:eastAsiaTheme="minorEastAsia" w:cs="Consolas"/>
          <w:szCs w:val="19"/>
        </w:rPr>
        <w:t xml:space="preserve">, where </w:t>
      </w:r>
      <w:r w:rsidRPr="00A83761">
        <w:rPr>
          <w:rFonts w:ascii="Consolas" w:eastAsiaTheme="minorEastAsia" w:hAnsi="Consolas" w:cs="Consolas"/>
          <w:sz w:val="17"/>
          <w:szCs w:val="17"/>
        </w:rPr>
        <w:t>k = min(m,n)</w:t>
      </w:r>
      <w:r>
        <w:rPr>
          <w:rFonts w:eastAsiaTheme="minorEastAsia" w:cs="Consolas"/>
          <w:szCs w:val="19"/>
        </w:rPr>
        <w:t xml:space="preserve">. </w:t>
      </w:r>
    </w:p>
    <w:p w14:paraId="7BB56056" w14:textId="180EA77B" w:rsidR="00A83761" w:rsidRDefault="00A83761" w:rsidP="00A83761">
      <w:pPr>
        <w:rPr>
          <w:szCs w:val="19"/>
        </w:rPr>
      </w:pPr>
      <w:r w:rsidRPr="00A83761">
        <w:rPr>
          <w:rFonts w:ascii="Consolas" w:hAnsi="Consolas"/>
          <w:sz w:val="17"/>
          <w:szCs w:val="17"/>
        </w:rPr>
        <w:lastRenderedPageBreak/>
        <w:t>V^T</w:t>
      </w:r>
      <w:r>
        <w:t xml:space="preserve"> : right singular vectors. It is the conjugate transpose (or standard transpose for real numbers) of V, with shape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sidRPr="00A83761">
        <w:rPr>
          <w:szCs w:val="19"/>
        </w:rPr>
        <w:t xml:space="preserve"> </w:t>
      </w:r>
      <w:r>
        <w:rPr>
          <w:szCs w:val="19"/>
        </w:rPr>
        <w:t xml:space="preserve">or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k</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szCs w:val="19"/>
        </w:rPr>
        <w:t>.</w:t>
      </w:r>
    </w:p>
    <w:p w14:paraId="646AF659" w14:textId="77777777" w:rsidR="00A83761" w:rsidRDefault="00A83761" w:rsidP="00A83761">
      <w:pPr>
        <w:rPr>
          <w:szCs w:val="19"/>
        </w:rPr>
      </w:pPr>
    </w:p>
    <w:p w14:paraId="308C5CF1" w14:textId="3D835086" w:rsidR="00A83761" w:rsidRPr="00A83761" w:rsidRDefault="00A83761" w:rsidP="00A83761">
      <w:pPr>
        <w:rPr>
          <w:b/>
          <w:bCs/>
          <w:szCs w:val="19"/>
        </w:rPr>
      </w:pPr>
      <w:r w:rsidRPr="00A83761">
        <w:rPr>
          <w:b/>
          <w:bCs/>
          <w:szCs w:val="19"/>
        </w:rPr>
        <w:t>Syntax and Parameters</w:t>
      </w:r>
    </w:p>
    <w:p w14:paraId="7104A640" w14:textId="4EED4178" w:rsidR="00A83761" w:rsidRPr="00A83761" w:rsidRDefault="00A83761">
      <w:pPr>
        <w:rPr>
          <w:rFonts w:ascii="Consolas" w:eastAsiaTheme="minorEastAsia" w:hAnsi="Consolas" w:cs="Consolas"/>
          <w:sz w:val="17"/>
          <w:szCs w:val="17"/>
        </w:rPr>
      </w:pPr>
      <w:r w:rsidRPr="00A83761">
        <w:rPr>
          <w:rFonts w:ascii="Consolas" w:eastAsiaTheme="minorEastAsia" w:hAnsi="Consolas" w:cs="Consolas"/>
          <w:sz w:val="17"/>
          <w:szCs w:val="17"/>
        </w:rPr>
        <w:t>torch.linalg.svd(A, full_matrices=</w:t>
      </w:r>
      <w:r w:rsidRPr="00A83761">
        <w:rPr>
          <w:rFonts w:ascii="Consolas" w:eastAsiaTheme="minorEastAsia" w:hAnsi="Consolas" w:cs="Consolas"/>
          <w:color w:val="E97132" w:themeColor="accent2"/>
          <w:sz w:val="17"/>
          <w:szCs w:val="17"/>
        </w:rPr>
        <w:t>True</w:t>
      </w:r>
      <w:r w:rsidRPr="00A83761">
        <w:rPr>
          <w:rFonts w:ascii="Consolas" w:eastAsiaTheme="minorEastAsia" w:hAnsi="Consolas" w:cs="Consolas"/>
          <w:sz w:val="17"/>
          <w:szCs w:val="17"/>
        </w:rPr>
        <w:t>, *, out=</w:t>
      </w:r>
      <w:r w:rsidRPr="00A83761">
        <w:rPr>
          <w:rFonts w:ascii="Consolas" w:eastAsiaTheme="minorEastAsia" w:hAnsi="Consolas" w:cs="Consolas"/>
          <w:color w:val="E97132" w:themeColor="accent2"/>
          <w:sz w:val="17"/>
          <w:szCs w:val="17"/>
        </w:rPr>
        <w:t>None</w:t>
      </w:r>
      <w:r w:rsidRPr="00A83761">
        <w:rPr>
          <w:rFonts w:ascii="Consolas" w:eastAsiaTheme="minorEastAsia" w:hAnsi="Consolas" w:cs="Consolas"/>
          <w:sz w:val="17"/>
          <w:szCs w:val="17"/>
        </w:rPr>
        <w:t>)</w:t>
      </w:r>
    </w:p>
    <w:p w14:paraId="3F145515" w14:textId="77777777" w:rsidR="00A71FB8" w:rsidRDefault="00A71FB8">
      <w:pPr>
        <w:rPr>
          <w:rFonts w:eastAsiaTheme="minorEastAsia"/>
        </w:rPr>
      </w:pPr>
    </w:p>
    <w:p w14:paraId="68930A78" w14:textId="03323319" w:rsidR="00A83761" w:rsidRDefault="00E232CC">
      <w:pPr>
        <w:rPr>
          <w:rFonts w:eastAsiaTheme="minorEastAsia"/>
        </w:rPr>
      </w:pPr>
      <w:r w:rsidRPr="00A83761">
        <w:rPr>
          <w:rFonts w:ascii="Consolas" w:eastAsiaTheme="minorEastAsia" w:hAnsi="Consolas" w:cs="Consolas"/>
          <w:sz w:val="17"/>
          <w:szCs w:val="17"/>
        </w:rPr>
        <w:t>A</w:t>
      </w:r>
      <w:r w:rsidR="00A83761">
        <w:rPr>
          <w:rFonts w:eastAsiaTheme="minorEastAsia"/>
        </w:rPr>
        <w:t xml:space="preserve"> – an input tensor of shape </w:t>
      </w:r>
      <w:r w:rsidR="00A83761" w:rsidRPr="00A71FB8">
        <w:rPr>
          <w:rFonts w:ascii="Consolas" w:eastAsiaTheme="minorEastAsia" w:hAnsi="Consolas" w:cs="Consolas"/>
          <w:sz w:val="17"/>
          <w:szCs w:val="17"/>
        </w:rPr>
        <w:t>(</w:t>
      </w:r>
      <w:r w:rsidR="00A83761">
        <w:rPr>
          <w:rFonts w:ascii="Consolas" w:eastAsiaTheme="minorEastAsia" w:hAnsi="Consolas" w:cs="Consolas"/>
          <w:sz w:val="17"/>
          <w:szCs w:val="17"/>
        </w:rPr>
        <w:t>...</w:t>
      </w:r>
      <w:r w:rsidR="00A83761" w:rsidRPr="00A71FB8">
        <w:rPr>
          <w:rFonts w:ascii="Consolas" w:eastAsiaTheme="minorEastAsia" w:hAnsi="Consolas" w:cs="Consolas"/>
          <w:sz w:val="17"/>
          <w:szCs w:val="17"/>
        </w:rPr>
        <w:t>, m, n)</w:t>
      </w:r>
      <w:r w:rsidR="00A83761">
        <w:rPr>
          <w:rFonts w:eastAsiaTheme="minorEastAsia"/>
        </w:rPr>
        <w:t>.</w:t>
      </w:r>
      <w:r w:rsidR="00FF7562">
        <w:rPr>
          <w:rFonts w:eastAsiaTheme="minorEastAsia"/>
        </w:rPr>
        <w:t xml:space="preserve"> It supports batches of matrices e.g. shape (B, m, n) and works with float32, float64, complex64, and complex128 data types. </w:t>
      </w:r>
    </w:p>
    <w:p w14:paraId="47EBD846" w14:textId="676FBCFE" w:rsidR="00FF7562" w:rsidRDefault="00FF7562">
      <w:pPr>
        <w:rPr>
          <w:rFonts w:ascii="Aptos" w:eastAsiaTheme="minorEastAsia" w:hAnsi="Aptos" w:cs="Consolas"/>
          <w:szCs w:val="19"/>
        </w:rPr>
      </w:pPr>
      <w:r w:rsidRPr="00E232CC">
        <w:rPr>
          <w:rFonts w:ascii="Consolas" w:eastAsiaTheme="minorEastAsia" w:hAnsi="Consolas" w:cs="Consolas"/>
          <w:sz w:val="17"/>
          <w:szCs w:val="17"/>
        </w:rPr>
        <w:t>full_matrices</w:t>
      </w:r>
      <w:r>
        <w:rPr>
          <w:rFonts w:eastAsiaTheme="minorEastAsia"/>
        </w:rPr>
        <w:t xml:space="preserve">: bool, optional. Controls </w:t>
      </w:r>
      <w:r w:rsidR="00E232CC">
        <w:rPr>
          <w:rFonts w:eastAsiaTheme="minorEastAsia"/>
        </w:rPr>
        <w:t xml:space="preserve">the dimensions of </w:t>
      </w:r>
      <w:r w:rsidR="00E232CC" w:rsidRPr="00A83761">
        <w:rPr>
          <w:rFonts w:ascii="Consolas" w:eastAsiaTheme="minorEastAsia" w:hAnsi="Consolas" w:cs="Consolas"/>
          <w:sz w:val="17"/>
          <w:szCs w:val="17"/>
        </w:rPr>
        <w:t>U</w:t>
      </w:r>
      <w:r w:rsidR="00E232CC" w:rsidRPr="00E232CC">
        <w:rPr>
          <w:rFonts w:eastAsiaTheme="minorEastAsia" w:cs="Consolas"/>
          <w:szCs w:val="19"/>
        </w:rPr>
        <w:t xml:space="preserve"> and  </w:t>
      </w:r>
      <w:r w:rsidR="00E232CC" w:rsidRPr="00A83761">
        <w:rPr>
          <w:rFonts w:ascii="Consolas" w:eastAsiaTheme="minorEastAsia" w:hAnsi="Consolas" w:cs="Consolas"/>
          <w:sz w:val="17"/>
          <w:szCs w:val="17"/>
        </w:rPr>
        <w:t>V^T</w:t>
      </w:r>
      <w:r w:rsidR="00E232CC" w:rsidRPr="00E232CC">
        <w:rPr>
          <w:rFonts w:ascii="Aptos" w:eastAsiaTheme="minorEastAsia" w:hAnsi="Aptos" w:cs="Consolas"/>
          <w:szCs w:val="19"/>
        </w:rPr>
        <w:t>.</w:t>
      </w:r>
    </w:p>
    <w:p w14:paraId="0299B7CA" w14:textId="3868F638" w:rsidR="00E232CC" w:rsidRDefault="00E232CC">
      <w:pPr>
        <w:rPr>
          <w:rFonts w:ascii="Aptos" w:eastAsiaTheme="minorEastAsia" w:hAnsi="Aptos" w:cs="Consolas"/>
          <w:szCs w:val="19"/>
        </w:rPr>
      </w:pPr>
      <w:r>
        <w:rPr>
          <w:rFonts w:ascii="Aptos" w:eastAsiaTheme="minorEastAsia" w:hAnsi="Aptos" w:cs="Consolas"/>
          <w:szCs w:val="19"/>
        </w:rPr>
        <w:t xml:space="preserve">  True (Default): computes full SVD – </w:t>
      </w:r>
      <w:r>
        <w:rPr>
          <w:rFonts w:eastAsiaTheme="minorEastAsia"/>
        </w:rPr>
        <w:t>U</w:t>
      </w:r>
      <w:r>
        <w:rPr>
          <w:rFonts w:ascii="Aptos" w:eastAsiaTheme="minorEastAsia" w:hAnsi="Aptos" w:cs="Consolas"/>
          <w:szCs w:val="19"/>
        </w:rPr>
        <w:t xml:space="preserve"> is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ascii="Aptos" w:eastAsiaTheme="minorEastAsia" w:hAnsi="Aptos" w:cs="Consolas"/>
          <w:szCs w:val="19"/>
        </w:rPr>
        <w:t xml:space="preserve">, </w:t>
      </w:r>
      <w:r w:rsidRPr="00A83761">
        <w:rPr>
          <w:rFonts w:ascii="Consolas" w:hAnsi="Consolas"/>
          <w:sz w:val="17"/>
          <w:szCs w:val="17"/>
        </w:rPr>
        <w:t>V^T</w:t>
      </w:r>
      <w:r>
        <w:rPr>
          <w:rFonts w:ascii="Aptos" w:eastAsiaTheme="minorEastAsia" w:hAnsi="Aptos" w:cs="Consolas"/>
          <w:szCs w:val="19"/>
        </w:rPr>
        <w:t xml:space="preserve"> is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rFonts w:ascii="Aptos" w:eastAsiaTheme="minorEastAsia" w:hAnsi="Aptos" w:cs="Consolas"/>
          <w:szCs w:val="19"/>
        </w:rPr>
        <w:t>.</w:t>
      </w:r>
    </w:p>
    <w:p w14:paraId="68A2444A" w14:textId="3A5044AA" w:rsidR="00E232CC" w:rsidRDefault="00E232CC">
      <w:pPr>
        <w:rPr>
          <w:rFonts w:ascii="Aptos" w:eastAsiaTheme="minorEastAsia" w:hAnsi="Aptos" w:cs="Consolas"/>
          <w:szCs w:val="19"/>
        </w:rPr>
      </w:pPr>
      <w:r>
        <w:rPr>
          <w:rFonts w:ascii="Aptos" w:eastAsiaTheme="minorEastAsia" w:hAnsi="Aptos" w:cs="Consolas"/>
          <w:szCs w:val="19"/>
        </w:rPr>
        <w:t xml:space="preserve">  False: Computes reduced (or ‘thin’) SVD. </w:t>
      </w:r>
      <w:r w:rsidR="00112D33">
        <w:rPr>
          <w:rFonts w:ascii="Aptos" w:eastAsiaTheme="minorEastAsia" w:hAnsi="Aptos" w:cs="Consolas"/>
          <w:szCs w:val="19"/>
        </w:rPr>
        <w:t xml:space="preserve">Truncates the vectors to match the core singular value space. </w:t>
      </w:r>
      <w:r w:rsidR="00112D33">
        <w:rPr>
          <w:rFonts w:eastAsiaTheme="minorEastAsia"/>
        </w:rPr>
        <w:t>U</w:t>
      </w:r>
      <w:r w:rsidR="00112D33">
        <w:rPr>
          <w:rFonts w:ascii="Aptos" w:eastAsiaTheme="minorEastAsia" w:hAnsi="Aptos" w:cs="Consolas"/>
          <w:szCs w:val="19"/>
        </w:rPr>
        <w:t xml:space="preserve"> becomes </w:t>
      </w:r>
      <w:r w:rsidR="00112D33" w:rsidRPr="00A71FB8">
        <w:rPr>
          <w:rFonts w:ascii="Consolas" w:eastAsiaTheme="minorEastAsia" w:hAnsi="Consolas" w:cs="Consolas"/>
          <w:sz w:val="17"/>
          <w:szCs w:val="17"/>
        </w:rPr>
        <w:t>(</w:t>
      </w:r>
      <w:r w:rsidR="00112D33">
        <w:rPr>
          <w:rFonts w:ascii="Consolas" w:eastAsiaTheme="minorEastAsia" w:hAnsi="Consolas" w:cs="Consolas"/>
          <w:sz w:val="17"/>
          <w:szCs w:val="17"/>
        </w:rPr>
        <w:t>...</w:t>
      </w:r>
      <w:r w:rsidR="00112D33" w:rsidRPr="00A71FB8">
        <w:rPr>
          <w:rFonts w:ascii="Consolas" w:eastAsiaTheme="minorEastAsia" w:hAnsi="Consolas" w:cs="Consolas"/>
          <w:sz w:val="17"/>
          <w:szCs w:val="17"/>
        </w:rPr>
        <w:t xml:space="preserve">, m, </w:t>
      </w:r>
      <w:r w:rsidR="00112D33">
        <w:rPr>
          <w:rFonts w:ascii="Consolas" w:eastAsiaTheme="minorEastAsia" w:hAnsi="Consolas" w:cs="Consolas"/>
          <w:sz w:val="17"/>
          <w:szCs w:val="17"/>
        </w:rPr>
        <w:t>k</w:t>
      </w:r>
      <w:r w:rsidR="00112D33" w:rsidRPr="00A71FB8">
        <w:rPr>
          <w:rFonts w:ascii="Consolas" w:eastAsiaTheme="minorEastAsia" w:hAnsi="Consolas" w:cs="Consolas"/>
          <w:sz w:val="17"/>
          <w:szCs w:val="17"/>
        </w:rPr>
        <w:t>)</w:t>
      </w:r>
      <w:r w:rsidR="00112D33">
        <w:rPr>
          <w:rFonts w:ascii="Aptos" w:eastAsiaTheme="minorEastAsia" w:hAnsi="Aptos" w:cs="Consolas"/>
          <w:szCs w:val="19"/>
        </w:rPr>
        <w:t xml:space="preserve"> and </w:t>
      </w:r>
      <w:r w:rsidR="00112D33" w:rsidRPr="00A83761">
        <w:rPr>
          <w:rFonts w:ascii="Consolas" w:hAnsi="Consolas"/>
          <w:sz w:val="17"/>
          <w:szCs w:val="17"/>
        </w:rPr>
        <w:t>V^T</w:t>
      </w:r>
      <w:r w:rsidR="00112D33">
        <w:rPr>
          <w:rFonts w:ascii="Aptos" w:eastAsiaTheme="minorEastAsia" w:hAnsi="Aptos" w:cs="Consolas"/>
          <w:szCs w:val="19"/>
        </w:rPr>
        <w:t xml:space="preserve"> becomes </w:t>
      </w:r>
      <w:r w:rsidR="00112D33" w:rsidRPr="00A71FB8">
        <w:rPr>
          <w:rFonts w:ascii="Consolas" w:hAnsi="Consolas"/>
          <w:sz w:val="17"/>
          <w:szCs w:val="17"/>
        </w:rPr>
        <w:t>(</w:t>
      </w:r>
      <w:r w:rsidR="00112D33">
        <w:rPr>
          <w:rFonts w:ascii="Consolas" w:hAnsi="Consolas"/>
          <w:sz w:val="17"/>
          <w:szCs w:val="17"/>
        </w:rPr>
        <w:t>...</w:t>
      </w:r>
      <w:r w:rsidR="00112D33" w:rsidRPr="00A71FB8">
        <w:rPr>
          <w:rFonts w:ascii="Consolas" w:hAnsi="Consolas"/>
          <w:sz w:val="17"/>
          <w:szCs w:val="17"/>
        </w:rPr>
        <w:t xml:space="preserve">, </w:t>
      </w:r>
      <w:r w:rsidR="00112D33">
        <w:rPr>
          <w:rFonts w:ascii="Consolas" w:hAnsi="Consolas"/>
          <w:sz w:val="17"/>
          <w:szCs w:val="17"/>
        </w:rPr>
        <w:t>k</w:t>
      </w:r>
      <w:r w:rsidR="00112D33" w:rsidRPr="00A71FB8">
        <w:rPr>
          <w:rFonts w:ascii="Consolas" w:hAnsi="Consolas"/>
          <w:sz w:val="17"/>
          <w:szCs w:val="17"/>
        </w:rPr>
        <w:t xml:space="preserve">, </w:t>
      </w:r>
      <w:r w:rsidR="00112D33">
        <w:rPr>
          <w:rFonts w:ascii="Consolas" w:hAnsi="Consolas"/>
          <w:sz w:val="17"/>
          <w:szCs w:val="17"/>
        </w:rPr>
        <w:t>n</w:t>
      </w:r>
      <w:r w:rsidR="00112D33" w:rsidRPr="00A71FB8">
        <w:rPr>
          <w:rFonts w:ascii="Consolas" w:hAnsi="Consolas"/>
          <w:sz w:val="17"/>
          <w:szCs w:val="17"/>
        </w:rPr>
        <w:t>)</w:t>
      </w:r>
      <w:r w:rsidR="00112D33">
        <w:rPr>
          <w:rFonts w:ascii="Aptos" w:eastAsiaTheme="minorEastAsia" w:hAnsi="Aptos" w:cs="Consolas"/>
          <w:szCs w:val="19"/>
        </w:rPr>
        <w:t xml:space="preserve">  where </w:t>
      </w:r>
      <w:r w:rsidR="00112D33" w:rsidRPr="00A83761">
        <w:rPr>
          <w:rFonts w:ascii="Consolas" w:eastAsiaTheme="minorEastAsia" w:hAnsi="Consolas" w:cs="Consolas"/>
          <w:sz w:val="17"/>
          <w:szCs w:val="17"/>
        </w:rPr>
        <w:t>k = min(m,n)</w:t>
      </w:r>
      <w:r w:rsidR="00112D33">
        <w:rPr>
          <w:rFonts w:ascii="Aptos" w:eastAsiaTheme="minorEastAsia" w:hAnsi="Aptos" w:cs="Consolas"/>
          <w:szCs w:val="19"/>
        </w:rPr>
        <w:t xml:space="preserve">. Recommended for performance and memory savings. </w:t>
      </w:r>
    </w:p>
    <w:p w14:paraId="6E95B605" w14:textId="77548C48" w:rsidR="00112D33" w:rsidRDefault="00112D33">
      <w:pPr>
        <w:rPr>
          <w:rFonts w:ascii="Consolas" w:eastAsiaTheme="minorEastAsia" w:hAnsi="Consolas" w:cs="Consolas"/>
          <w:sz w:val="17"/>
          <w:szCs w:val="17"/>
        </w:rPr>
      </w:pPr>
      <w:r w:rsidRPr="00112D33">
        <w:rPr>
          <w:rFonts w:ascii="Consolas" w:eastAsiaTheme="minorEastAsia" w:hAnsi="Consolas" w:cs="Consolas"/>
          <w:sz w:val="17"/>
          <w:szCs w:val="17"/>
        </w:rPr>
        <w:t>out</w:t>
      </w:r>
      <w:r>
        <w:rPr>
          <w:rFonts w:ascii="Aptos" w:eastAsiaTheme="minorEastAsia" w:hAnsi="Aptos" w:cs="Consolas"/>
          <w:szCs w:val="19"/>
        </w:rPr>
        <w:t>: tuple, optional. An optional tuple of three output tensors to store the results.</w:t>
      </w:r>
    </w:p>
    <w:p w14:paraId="07A41C3D" w14:textId="77777777" w:rsidR="00E232CC" w:rsidRDefault="00E232CC">
      <w:pPr>
        <w:rPr>
          <w:rFonts w:eastAsiaTheme="minorEastAsia"/>
        </w:rPr>
      </w:pPr>
    </w:p>
    <w:p w14:paraId="43DC601A" w14:textId="77777777" w:rsidR="00A71FB8" w:rsidRDefault="00A71FB8">
      <w:pPr>
        <w:rPr>
          <w:rFonts w:eastAsiaTheme="minorEastAsia"/>
        </w:rPr>
      </w:pPr>
    </w:p>
    <w:p w14:paraId="55DC1341" w14:textId="60635939" w:rsidR="00A71FB8" w:rsidRPr="0084794D" w:rsidRDefault="00A71FB8"/>
    <w:sectPr w:rsidR="00A71FB8"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6E4D22" w14:textId="77777777" w:rsidR="004B2FA8" w:rsidRDefault="004B2FA8" w:rsidP="00DC3404">
      <w:pPr>
        <w:spacing w:line="240" w:lineRule="auto"/>
      </w:pPr>
      <w:r>
        <w:separator/>
      </w:r>
    </w:p>
  </w:endnote>
  <w:endnote w:type="continuationSeparator" w:id="0">
    <w:p w14:paraId="333AA580" w14:textId="77777777" w:rsidR="004B2FA8" w:rsidRDefault="004B2FA8"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073A4B" w14:textId="77777777" w:rsidR="004B2FA8" w:rsidRDefault="004B2FA8" w:rsidP="00DC3404">
      <w:pPr>
        <w:spacing w:line="240" w:lineRule="auto"/>
      </w:pPr>
      <w:r>
        <w:separator/>
      </w:r>
    </w:p>
  </w:footnote>
  <w:footnote w:type="continuationSeparator" w:id="0">
    <w:p w14:paraId="09D51369" w14:textId="77777777" w:rsidR="004B2FA8" w:rsidRDefault="004B2FA8"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E4E89"/>
    <w:multiLevelType w:val="hybridMultilevel"/>
    <w:tmpl w:val="2D4AD9E6"/>
    <w:lvl w:ilvl="0" w:tplc="2E62E240">
      <w:start w:val="5"/>
      <w:numFmt w:val="bullet"/>
      <w:lvlText w:val=""/>
      <w:lvlJc w:val="left"/>
      <w:pPr>
        <w:ind w:left="480" w:hanging="360"/>
      </w:pPr>
      <w:rPr>
        <w:rFonts w:ascii="Symbol" w:eastAsiaTheme="minorHAnsi" w:hAnsi="Symbol" w:cstheme="minorBidi"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 w15:restartNumberingAfterBreak="0">
    <w:nsid w:val="173A3E7E"/>
    <w:multiLevelType w:val="hybridMultilevel"/>
    <w:tmpl w:val="427870FA"/>
    <w:lvl w:ilvl="0" w:tplc="9CA28ED0">
      <w:start w:val="5"/>
      <w:numFmt w:val="bullet"/>
      <w:lvlText w:val=""/>
      <w:lvlJc w:val="left"/>
      <w:pPr>
        <w:ind w:left="440" w:hanging="360"/>
      </w:pPr>
      <w:rPr>
        <w:rFonts w:ascii="Symbol" w:eastAsiaTheme="minorEastAsia" w:hAnsi="Symbol"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2"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FD7054"/>
    <w:multiLevelType w:val="hybridMultilevel"/>
    <w:tmpl w:val="2A76529C"/>
    <w:lvl w:ilvl="0" w:tplc="21EA7D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6"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4383038"/>
    <w:multiLevelType w:val="hybridMultilevel"/>
    <w:tmpl w:val="67909B8E"/>
    <w:lvl w:ilvl="0" w:tplc="77D6D9E2">
      <w:start w:val="5"/>
      <w:numFmt w:val="bullet"/>
      <w:lvlText w:val=""/>
      <w:lvlJc w:val="left"/>
      <w:pPr>
        <w:ind w:left="480" w:hanging="360"/>
      </w:pPr>
      <w:rPr>
        <w:rFonts w:ascii="Symbol" w:eastAsiaTheme="minorHAnsi" w:hAnsi="Symbol" w:cstheme="minorBidi"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8" w15:restartNumberingAfterBreak="0">
    <w:nsid w:val="59281F0C"/>
    <w:multiLevelType w:val="hybridMultilevel"/>
    <w:tmpl w:val="100E5CB6"/>
    <w:lvl w:ilvl="0" w:tplc="500067D0">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9" w15:restartNumberingAfterBreak="0">
    <w:nsid w:val="6AB73DAC"/>
    <w:multiLevelType w:val="hybridMultilevel"/>
    <w:tmpl w:val="06044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6"/>
  </w:num>
  <w:num w:numId="2" w16cid:durableId="471944966">
    <w:abstractNumId w:val="3"/>
  </w:num>
  <w:num w:numId="3" w16cid:durableId="983386112">
    <w:abstractNumId w:val="2"/>
  </w:num>
  <w:num w:numId="4" w16cid:durableId="622423863">
    <w:abstractNumId w:val="5"/>
  </w:num>
  <w:num w:numId="5" w16cid:durableId="281764610">
    <w:abstractNumId w:val="9"/>
  </w:num>
  <w:num w:numId="6" w16cid:durableId="26878114">
    <w:abstractNumId w:val="4"/>
  </w:num>
  <w:num w:numId="7" w16cid:durableId="1985162293">
    <w:abstractNumId w:val="8"/>
  </w:num>
  <w:num w:numId="8" w16cid:durableId="1507016626">
    <w:abstractNumId w:val="1"/>
  </w:num>
  <w:num w:numId="9" w16cid:durableId="288441709">
    <w:abstractNumId w:val="0"/>
  </w:num>
  <w:num w:numId="10" w16cid:durableId="17719701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34565"/>
    <w:rsid w:val="00040A1A"/>
    <w:rsid w:val="0004407E"/>
    <w:rsid w:val="000466ED"/>
    <w:rsid w:val="00050804"/>
    <w:rsid w:val="00053E7B"/>
    <w:rsid w:val="0005618D"/>
    <w:rsid w:val="000729FB"/>
    <w:rsid w:val="00086AF7"/>
    <w:rsid w:val="000A52AA"/>
    <w:rsid w:val="000C5EDD"/>
    <w:rsid w:val="000F0381"/>
    <w:rsid w:val="000F0CAC"/>
    <w:rsid w:val="000F786B"/>
    <w:rsid w:val="00112D33"/>
    <w:rsid w:val="00156892"/>
    <w:rsid w:val="0015777C"/>
    <w:rsid w:val="001761B7"/>
    <w:rsid w:val="00180B85"/>
    <w:rsid w:val="00182B99"/>
    <w:rsid w:val="001924E4"/>
    <w:rsid w:val="001B2283"/>
    <w:rsid w:val="001B7EF9"/>
    <w:rsid w:val="001F16BD"/>
    <w:rsid w:val="001F6AC6"/>
    <w:rsid w:val="0020230B"/>
    <w:rsid w:val="00206CA3"/>
    <w:rsid w:val="00227579"/>
    <w:rsid w:val="002521BC"/>
    <w:rsid w:val="0028631B"/>
    <w:rsid w:val="002B01E8"/>
    <w:rsid w:val="002B30BA"/>
    <w:rsid w:val="002C4154"/>
    <w:rsid w:val="002E5E5C"/>
    <w:rsid w:val="002E686D"/>
    <w:rsid w:val="00307B91"/>
    <w:rsid w:val="00330E82"/>
    <w:rsid w:val="003462F1"/>
    <w:rsid w:val="00363B69"/>
    <w:rsid w:val="003D03DB"/>
    <w:rsid w:val="003E4D88"/>
    <w:rsid w:val="003E660A"/>
    <w:rsid w:val="003F5D36"/>
    <w:rsid w:val="004027A5"/>
    <w:rsid w:val="00403900"/>
    <w:rsid w:val="004241E4"/>
    <w:rsid w:val="004246B5"/>
    <w:rsid w:val="00433C75"/>
    <w:rsid w:val="00454A88"/>
    <w:rsid w:val="0046240D"/>
    <w:rsid w:val="00474B4D"/>
    <w:rsid w:val="00485B72"/>
    <w:rsid w:val="00491FE8"/>
    <w:rsid w:val="00496A89"/>
    <w:rsid w:val="004B1020"/>
    <w:rsid w:val="004B1BFE"/>
    <w:rsid w:val="004B2FA8"/>
    <w:rsid w:val="004B509B"/>
    <w:rsid w:val="004B63C8"/>
    <w:rsid w:val="0050694A"/>
    <w:rsid w:val="00512DC5"/>
    <w:rsid w:val="005310AC"/>
    <w:rsid w:val="00534E58"/>
    <w:rsid w:val="0053777D"/>
    <w:rsid w:val="00555786"/>
    <w:rsid w:val="005763AF"/>
    <w:rsid w:val="00577B22"/>
    <w:rsid w:val="005942C3"/>
    <w:rsid w:val="005C6668"/>
    <w:rsid w:val="005D2080"/>
    <w:rsid w:val="005F1C40"/>
    <w:rsid w:val="005F1EC6"/>
    <w:rsid w:val="00607E55"/>
    <w:rsid w:val="00623F30"/>
    <w:rsid w:val="00636E1C"/>
    <w:rsid w:val="0064244E"/>
    <w:rsid w:val="006518B9"/>
    <w:rsid w:val="0066039C"/>
    <w:rsid w:val="00672FDC"/>
    <w:rsid w:val="00677FB5"/>
    <w:rsid w:val="00681183"/>
    <w:rsid w:val="006C5944"/>
    <w:rsid w:val="00703D9E"/>
    <w:rsid w:val="0071761C"/>
    <w:rsid w:val="0072743C"/>
    <w:rsid w:val="00743CB1"/>
    <w:rsid w:val="007518B8"/>
    <w:rsid w:val="00753418"/>
    <w:rsid w:val="0076273D"/>
    <w:rsid w:val="00796E61"/>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E3DBB"/>
    <w:rsid w:val="008F1601"/>
    <w:rsid w:val="0090565C"/>
    <w:rsid w:val="00923AE7"/>
    <w:rsid w:val="009250B5"/>
    <w:rsid w:val="00936492"/>
    <w:rsid w:val="009445EF"/>
    <w:rsid w:val="00955151"/>
    <w:rsid w:val="00962701"/>
    <w:rsid w:val="0096646E"/>
    <w:rsid w:val="00992BA9"/>
    <w:rsid w:val="009A48F8"/>
    <w:rsid w:val="009E4EFF"/>
    <w:rsid w:val="00A03558"/>
    <w:rsid w:val="00A151A0"/>
    <w:rsid w:val="00A22A6D"/>
    <w:rsid w:val="00A36337"/>
    <w:rsid w:val="00A441FB"/>
    <w:rsid w:val="00A60427"/>
    <w:rsid w:val="00A62254"/>
    <w:rsid w:val="00A71FB8"/>
    <w:rsid w:val="00A83761"/>
    <w:rsid w:val="00A95939"/>
    <w:rsid w:val="00A96081"/>
    <w:rsid w:val="00AA38B4"/>
    <w:rsid w:val="00AB02A7"/>
    <w:rsid w:val="00AB7DDE"/>
    <w:rsid w:val="00AD155A"/>
    <w:rsid w:val="00AD2000"/>
    <w:rsid w:val="00AF43A7"/>
    <w:rsid w:val="00B115B5"/>
    <w:rsid w:val="00B16734"/>
    <w:rsid w:val="00B2737F"/>
    <w:rsid w:val="00B40459"/>
    <w:rsid w:val="00B41EA5"/>
    <w:rsid w:val="00B4769B"/>
    <w:rsid w:val="00B62431"/>
    <w:rsid w:val="00B65A1B"/>
    <w:rsid w:val="00BB4BEB"/>
    <w:rsid w:val="00BB7B54"/>
    <w:rsid w:val="00BE0B40"/>
    <w:rsid w:val="00BE6931"/>
    <w:rsid w:val="00C33403"/>
    <w:rsid w:val="00C33FAF"/>
    <w:rsid w:val="00C41F9D"/>
    <w:rsid w:val="00C65EB9"/>
    <w:rsid w:val="00C700A8"/>
    <w:rsid w:val="00CB68F6"/>
    <w:rsid w:val="00CF2A37"/>
    <w:rsid w:val="00D9356D"/>
    <w:rsid w:val="00DC3404"/>
    <w:rsid w:val="00DD0F44"/>
    <w:rsid w:val="00E165E4"/>
    <w:rsid w:val="00E232CC"/>
    <w:rsid w:val="00E476A3"/>
    <w:rsid w:val="00E66B37"/>
    <w:rsid w:val="00E71088"/>
    <w:rsid w:val="00E76994"/>
    <w:rsid w:val="00EB44F5"/>
    <w:rsid w:val="00EC12D0"/>
    <w:rsid w:val="00EC64B8"/>
    <w:rsid w:val="00ED196D"/>
    <w:rsid w:val="00EE5F6D"/>
    <w:rsid w:val="00F47002"/>
    <w:rsid w:val="00F667A2"/>
    <w:rsid w:val="00F70D69"/>
    <w:rsid w:val="00F72F26"/>
    <w:rsid w:val="00F852C6"/>
    <w:rsid w:val="00F967FA"/>
    <w:rsid w:val="00FD79C6"/>
    <w:rsid w:val="00FF7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docId w15:val="{9F9FFD10-DC26-0E4D-B8D1-3C6899F7B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81183"/>
    <w:pPr>
      <w:spacing w:after="0" w:line="240" w:lineRule="auto"/>
    </w:pPr>
    <w:rPr>
      <w:sz w:val="19"/>
    </w:rPr>
  </w:style>
  <w:style w:type="character" w:styleId="Strong">
    <w:name w:val="Strong"/>
    <w:basedOn w:val="DefaultParagraphFont"/>
    <w:uiPriority w:val="22"/>
    <w:qFormat/>
    <w:rsid w:val="00ED19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031837">
      <w:bodyDiv w:val="1"/>
      <w:marLeft w:val="0"/>
      <w:marRight w:val="0"/>
      <w:marTop w:val="0"/>
      <w:marBottom w:val="0"/>
      <w:divBdr>
        <w:top w:val="none" w:sz="0" w:space="0" w:color="auto"/>
        <w:left w:val="none" w:sz="0" w:space="0" w:color="auto"/>
        <w:bottom w:val="none" w:sz="0" w:space="0" w:color="auto"/>
        <w:right w:val="none" w:sz="0" w:space="0" w:color="auto"/>
      </w:divBdr>
      <w:divsChild>
        <w:div w:id="1796173902">
          <w:marLeft w:val="0"/>
          <w:marRight w:val="0"/>
          <w:marTop w:val="180"/>
          <w:marBottom w:val="240"/>
          <w:divBdr>
            <w:top w:val="none" w:sz="0" w:space="0" w:color="auto"/>
            <w:left w:val="none" w:sz="0" w:space="0" w:color="auto"/>
            <w:bottom w:val="none" w:sz="0" w:space="0" w:color="auto"/>
            <w:right w:val="none" w:sz="0" w:space="0" w:color="auto"/>
          </w:divBdr>
        </w:div>
      </w:divsChild>
    </w:div>
    <w:div w:id="740098194">
      <w:bodyDiv w:val="1"/>
      <w:marLeft w:val="0"/>
      <w:marRight w:val="0"/>
      <w:marTop w:val="0"/>
      <w:marBottom w:val="0"/>
      <w:divBdr>
        <w:top w:val="none" w:sz="0" w:space="0" w:color="auto"/>
        <w:left w:val="none" w:sz="0" w:space="0" w:color="auto"/>
        <w:bottom w:val="none" w:sz="0" w:space="0" w:color="auto"/>
        <w:right w:val="none" w:sz="0" w:space="0" w:color="auto"/>
      </w:divBdr>
    </w:div>
    <w:div w:id="911281999">
      <w:bodyDiv w:val="1"/>
      <w:marLeft w:val="0"/>
      <w:marRight w:val="0"/>
      <w:marTop w:val="0"/>
      <w:marBottom w:val="0"/>
      <w:divBdr>
        <w:top w:val="none" w:sz="0" w:space="0" w:color="auto"/>
        <w:left w:val="none" w:sz="0" w:space="0" w:color="auto"/>
        <w:bottom w:val="none" w:sz="0" w:space="0" w:color="auto"/>
        <w:right w:val="none" w:sz="0" w:space="0" w:color="auto"/>
      </w:divBdr>
      <w:divsChild>
        <w:div w:id="1500081001">
          <w:marLeft w:val="0"/>
          <w:marRight w:val="0"/>
          <w:marTop w:val="180"/>
          <w:marBottom w:val="24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e52843d8-9d6b-4bea-b686-e72b6c7b90c6" TargetMode="External"/><Relationship Id="rId13" Type="http://schemas.openxmlformats.org/officeDocument/2006/relationships/hyperlink" Target="https://github.com/dimitarpg13/pytorch_deep_dive/blob/main/src/notebooks/pytorch_autograd_deep_dive.ipynb" TargetMode="External"/><Relationship Id="rId18" Type="http://schemas.openxmlformats.org/officeDocument/2006/relationships/hyperlink" Target="https://docs.pytorch.org/docs/2.12/autograd.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claude.ai/chat/c40798d6-01c0-4c09-8259-c4b22f226cc9" TargetMode="External"/><Relationship Id="rId17" Type="http://schemas.openxmlformats.org/officeDocument/2006/relationships/hyperlink" Target="https://docs.pytorch.org/docs/2.12/notes/autograd.html" TargetMode="External"/><Relationship Id="rId2" Type="http://schemas.openxmlformats.org/officeDocument/2006/relationships/numbering" Target="numbering.xml"/><Relationship Id="rId16" Type="http://schemas.openxmlformats.org/officeDocument/2006/relationships/hyperlink" Target="https://docs.pytorch.org/tutorials/beginner/introyt/autogradyt_tutorial.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ocs.pytorch.org/tutorials/beginner/blitz/autograd_tutorial.html" TargetMode="External"/><Relationship Id="rId10" Type="http://schemas.openxmlformats.org/officeDocument/2006/relationships/hyperlink" Target="https://claude.ai/chat/c40798d6-01c0-4c09-8259-c4b22f226cc9"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claude.ai/chat/c40798d6-01c0-4c09-8259-c4b22f226cc9" TargetMode="External"/><Relationship Id="rId14" Type="http://schemas.openxmlformats.org/officeDocument/2006/relationships/hyperlink" Target="https://github.com/dimitarpg13/pytorch_deep_dive/blob/main/src/notebooks/forward_vs_reverse_ad.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TotalTime>
  <Pages>18</Pages>
  <Words>5044</Words>
  <Characters>28752</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18</cp:revision>
  <dcterms:created xsi:type="dcterms:W3CDTF">2026-05-29T16:45:00Z</dcterms:created>
  <dcterms:modified xsi:type="dcterms:W3CDTF">2026-08-14T03:43:00Z</dcterms:modified>
</cp:coreProperties>
</file>