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4E68" w14:textId="1EFA93FF" w:rsidR="0053777D" w:rsidRDefault="00BC397F" w:rsidP="00BC397F">
      <w:pPr>
        <w:pStyle w:val="Title"/>
      </w:pPr>
      <w:r>
        <w:t>Perplexity in Language Models</w:t>
      </w:r>
    </w:p>
    <w:p w14:paraId="0BB87E61" w14:textId="07FF4B13" w:rsidR="00BC397F" w:rsidRDefault="00BC397F">
      <w:r>
        <w:t xml:space="preserve">compiled by D.Gueorguiev using Claude, 5/19/2026 </w:t>
      </w:r>
    </w:p>
    <w:p w14:paraId="756B64A2" w14:textId="77777777" w:rsidR="00BC397F" w:rsidRDefault="00BC397F"/>
    <w:p w14:paraId="71293A7C" w14:textId="77777777" w:rsidR="00BC397F" w:rsidRDefault="00BC397F"/>
    <w:p w14:paraId="14B3EC25" w14:textId="77777777" w:rsidR="00BC397F" w:rsidRDefault="00BC397F"/>
    <w:p w14:paraId="5361DA10" w14:textId="120DAF09" w:rsidR="00BC397F" w:rsidRDefault="00BC397F">
      <w:r>
        <w:t>References</w:t>
      </w:r>
    </w:p>
    <w:p w14:paraId="5F27FB19" w14:textId="71BEF0D8" w:rsidR="00BC397F" w:rsidRDefault="00BC397F">
      <w:r>
        <w:t>[1]</w:t>
      </w:r>
    </w:p>
    <w:p w14:paraId="0C8DAFC9" w14:textId="77777777" w:rsidR="00BC397F" w:rsidRDefault="00BC397F"/>
    <w:p w14:paraId="5DEF0C6A" w14:textId="15AF7A70" w:rsidR="00BC397F" w:rsidRDefault="00BC397F">
      <w:r>
        <w:t>Appendix</w:t>
      </w:r>
    </w:p>
    <w:sectPr w:rsidR="00BC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09"/>
    <w:rsid w:val="0028631B"/>
    <w:rsid w:val="004B63C8"/>
    <w:rsid w:val="0053777D"/>
    <w:rsid w:val="0076273D"/>
    <w:rsid w:val="009E4EFF"/>
    <w:rsid w:val="00AC3809"/>
    <w:rsid w:val="00AD2000"/>
    <w:rsid w:val="00BC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3D9D9"/>
  <w15:chartTrackingRefBased/>
  <w15:docId w15:val="{BC53901A-9099-5A44-A9DA-82510417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97F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97F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97F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7F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97F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7F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7F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2026-05-19T03:58:00Z</dcterms:created>
  <dcterms:modified xsi:type="dcterms:W3CDTF">2026-05-19T04:01:00Z</dcterms:modified>
</cp:coreProperties>
</file>