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 w:rsidR="00305364">
        <w:t xml:space="preserve"> for the Scalar Potential Language Model</w:t>
      </w:r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r>
        <w:t>Notation and Introductory Notes</w:t>
      </w:r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r>
        <w:t>Architecture Hyperparameters</w:t>
      </w:r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079258AE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CDA8ED" w:rsidR="009173BC" w:rsidRDefault="009173B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r>
        <w:t>State Variables</w:t>
      </w:r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2D03A89A" w:rsidR="006471E4" w:rsidRDefault="006A765A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6471E4">
        <w:rPr>
          <w:rFonts w:eastAsiaTheme="minorEastAsia"/>
        </w:rPr>
        <w:t xml:space="preserve"> – decontextualized initial embedding</w:t>
      </w:r>
      <w:r>
        <w:rPr>
          <w:rFonts w:eastAsiaTheme="minorEastAsia"/>
        </w:rPr>
        <w:t xml:space="preserve">; in classic transformers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≡</m:t>
            </m:r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 w:rsidR="006471E4">
        <w:rPr>
          <w:rFonts w:eastAsiaTheme="minorEastAsia"/>
        </w:rPr>
        <w:t xml:space="preserve">; in code – </w:t>
      </w:r>
      <w:r w:rsidR="006471E4"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 w:rsidR="006471E4"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38A59677" w:rsidR="0033209C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4B6CBA"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∈0,…,L</m:t>
        </m:r>
      </m:oMath>
      <w:r w:rsidR="004B6CBA">
        <w:rPr>
          <w:rFonts w:eastAsiaTheme="minorEastAsia"/>
        </w:rPr>
        <w:t xml:space="preserve">. </w:t>
      </w:r>
      <w:r>
        <w:rPr>
          <w:rFonts w:eastAsiaTheme="minorEastAsia"/>
        </w:rPr>
        <w:t xml:space="preserve">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is a position in semantic space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). In code – </w:t>
      </w:r>
      <w:r w:rsidRPr="005761AF">
        <w:rPr>
          <w:rFonts w:ascii="Consolas" w:eastAsiaTheme="minorEastAsia" w:hAnsi="Consolas" w:cs="Consolas"/>
          <w:color w:val="C00000"/>
        </w:rPr>
        <w:t>h</w:t>
      </w:r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046E68" w14:textId="0E8CCBE6" w:rsidR="00416783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6A765A">
        <w:rPr>
          <w:rFonts w:eastAsiaTheme="minorEastAsia"/>
        </w:rPr>
        <w:t xml:space="preserve"> - velocity at </w:t>
      </w:r>
      <w:r>
        <w:rPr>
          <w:rFonts w:eastAsiaTheme="minorEastAsia"/>
        </w:rPr>
        <w:t xml:space="preserve">integration </w:t>
      </w:r>
      <w:r w:rsidR="006A765A">
        <w:rPr>
          <w:rFonts w:eastAsiaTheme="minorEastAsia"/>
        </w:rPr>
        <w:t xml:space="preserve">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≔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>
        <w:rPr>
          <w:rFonts w:eastAsiaTheme="minorEastAsia"/>
        </w:rPr>
        <w:t xml:space="preserve">; in code – </w:t>
      </w:r>
      <w:r w:rsidRPr="005761AF">
        <w:rPr>
          <w:rFonts w:ascii="Consolas" w:eastAsiaTheme="minorEastAsia" w:hAnsi="Consolas" w:cs="Consolas"/>
          <w:color w:val="C00000"/>
        </w:rPr>
        <w:t>v</w:t>
      </w:r>
      <w:r>
        <w:rPr>
          <w:rFonts w:eastAsiaTheme="minorEastAsia"/>
        </w:rPr>
        <w:t xml:space="preserve">. Shape: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68A1683B" w:rsidR="007F5543" w:rsidRDefault="00E75A2A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per position causal context vector. In the vanilla SPLM: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</m:oMath>
      <w:r w:rsidR="008C1C17">
        <w:rPr>
          <w:rFonts w:eastAsiaTheme="minorEastAsia"/>
        </w:rPr>
        <w:t xml:space="preserve"> – causal cumulative mean, computed once. </w:t>
      </w:r>
      <w:r w:rsidR="00935A4F">
        <w:rPr>
          <w:rFonts w:eastAsiaTheme="minorEastAsia"/>
        </w:rPr>
        <w:t xml:space="preserve">In the SARF variant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nary>
      </m:oMath>
      <w:r w:rsidR="00100B73">
        <w:rPr>
          <w:rFonts w:eastAsiaTheme="minorEastAsia"/>
        </w:rPr>
        <w:t xml:space="preserve"> ( re-pooled from </w:t>
      </w:r>
      <w:r w:rsidR="00100B73" w:rsidRPr="00100B73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 w:rsidR="00100B73">
        <w:rPr>
          <w:rFonts w:eastAsiaTheme="minorEastAsia"/>
        </w:rPr>
        <w:t xml:space="preserve"> at each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100B73">
        <w:rPr>
          <w:rFonts w:eastAsiaTheme="minorEastAsia"/>
        </w:rPr>
        <w:t xml:space="preserve"> ).</w:t>
      </w:r>
    </w:p>
    <w:p w14:paraId="0D8422E7" w14:textId="77777777" w:rsidR="005761AF" w:rsidRDefault="005761AF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8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9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1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lastRenderedPageBreak/>
        <w:t>[2]</w:t>
      </w:r>
      <w:r w:rsidR="003D2C9E">
        <w:t xml:space="preserve"> </w:t>
      </w:r>
      <w:hyperlink r:id="rId12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3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4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5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6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7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8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9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51E69146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Pr="00807CF6" w:rsidRDefault="00807CF6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10253277" w14:textId="6C770F80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G: np.ndarray - </w:t>
      </w:r>
    </w:p>
    <w:p w14:paraId="45EED1CA" w14:textId="701FD46C" w:rsidR="00A648E8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LAY: np.ndarray – layer indices</w:t>
      </w:r>
    </w:p>
    <w:p w14:paraId="5D0DA92C" w14:textId="77777777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return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>def extract_oracle_tuples(model, sentence: str, device: str)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Tuple[np.ndarray, np.ndarray, np.ndarray]: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lastRenderedPageBreak/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from model_sarf_mass import ScalarPotentialLMSARFMass, 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tokenize(sentence,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torch.from_numpy(ids).unsqueeze(0).to(device)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isinstance(model, ScalarPotentialLMSARFMass)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hasattr(model, '_project') and getattr(cfg,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01E9C00C" w14:textId="05B9AC52" w:rsidR="00EC5BB4" w:rsidRDefault="00EC5BB4" w:rsidP="00556D9F">
      <w:pPr>
        <w:pStyle w:val="Heading3"/>
      </w:pPr>
      <w:bookmarkStart w:id="9" w:name="_Toc230615211"/>
      <w:r>
        <w:t xml:space="preserve">Class </w:t>
      </w:r>
      <w:r w:rsidRPr="00556D9F">
        <w:rPr>
          <w:rFonts w:ascii="Consolas" w:hAnsi="Consolas" w:cs="Consolas"/>
        </w:rPr>
        <w:t>ScalarPotential</w:t>
      </w:r>
      <w:bookmarkEnd w:id="9"/>
    </w:p>
    <w:p w14:paraId="1165A165" w14:textId="77777777" w:rsidR="00EC5BB4" w:rsidRDefault="00EC5BB4" w:rsidP="00121E31"/>
    <w:p w14:paraId="35F499B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>class ScalarPotential(nn.Module):</w:t>
      </w:r>
    </w:p>
    <w:p w14:paraId="03B9E79D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"""MLP (xi, h) -&gt; scalar energy. Identical to SARF baseline."""</w:t>
      </w:r>
    </w:p>
    <w:p w14:paraId="0DF715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5AF7205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__init__(self, d: int, hidden: int, depth: int):</w:t>
      </w:r>
    </w:p>
    <w:p w14:paraId="559FF57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7498532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layers: List[nn.Module] = [nn.Linear(2 * d, hidden), nn.GELU()]</w:t>
      </w:r>
    </w:p>
    <w:p w14:paraId="12BB149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2E112CB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63EE004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3C8CED9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0584BA1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4FE3C93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70AB1A0B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6F131AB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4AF5E9E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571A242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0E97D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3876E9F9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44FADA9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66A174C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6409FC66" w14:textId="5B08E109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10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10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76F56B61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return cumsum / deno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1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1"/>
    </w:p>
    <w:p w14:paraId="5C679DAF" w14:textId="77777777" w:rsidR="00121E31" w:rsidRDefault="00121E31" w:rsidP="00121E31"/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__init__(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().__init__()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sectPr w:rsidR="00121E31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E03DA0" w14:textId="77777777" w:rsidR="00D75EAB" w:rsidRDefault="00D75EAB" w:rsidP="00F6314E">
      <w:pPr>
        <w:spacing w:line="240" w:lineRule="auto"/>
      </w:pPr>
      <w:r>
        <w:separator/>
      </w:r>
    </w:p>
  </w:endnote>
  <w:endnote w:type="continuationSeparator" w:id="0">
    <w:p w14:paraId="225F7407" w14:textId="77777777" w:rsidR="00D75EAB" w:rsidRDefault="00D75EAB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BD7C5E" w14:textId="77777777" w:rsidR="00D75EAB" w:rsidRDefault="00D75EAB" w:rsidP="00F6314E">
      <w:pPr>
        <w:spacing w:line="240" w:lineRule="auto"/>
      </w:pPr>
      <w:r>
        <w:separator/>
      </w:r>
    </w:p>
  </w:footnote>
  <w:footnote w:type="continuationSeparator" w:id="0">
    <w:p w14:paraId="443E9ED4" w14:textId="77777777" w:rsidR="00D75EAB" w:rsidRDefault="00D75EAB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1F3ACC73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6A765A">
        <w:rPr>
          <w:rFonts w:eastAsiaTheme="minorEastAsia"/>
          <w:sz w:val="19"/>
          <w:szCs w:val="24"/>
        </w:rPr>
        <w:t xml:space="preserve">In classic transformers we have </w:t>
      </w:r>
      <m:oMath>
        <m:sSubSup>
          <m:sSubSupPr>
            <m:ctrlPr>
              <w:rPr>
                <w:rFonts w:ascii="Cambria Math" w:eastAsiaTheme="minorEastAsia" w:hAnsi="Cambria Math"/>
                <w:i/>
                <w:sz w:val="19"/>
                <w:szCs w:val="24"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  <w:sz w:val="19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  <w:sz w:val="19"/>
                <w:szCs w:val="24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9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  <w:sz w:val="19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  <w:r w:rsidR="006A765A">
        <w:rPr>
          <w:rFonts w:eastAsiaTheme="minorEastAsia"/>
          <w:sz w:val="19"/>
          <w:szCs w:val="24"/>
        </w:rPr>
        <w:t xml:space="preserve"> ; </w:t>
      </w:r>
      <w:r w:rsidR="006A765A">
        <w:t>a</w:t>
      </w:r>
      <w:r>
        <w:t xml:space="preserve">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100B73"/>
    <w:rsid w:val="00121E31"/>
    <w:rsid w:val="00157E17"/>
    <w:rsid w:val="00160BF9"/>
    <w:rsid w:val="001B4749"/>
    <w:rsid w:val="002724AF"/>
    <w:rsid w:val="0028631B"/>
    <w:rsid w:val="002B6EC4"/>
    <w:rsid w:val="002C75C0"/>
    <w:rsid w:val="00305364"/>
    <w:rsid w:val="00325464"/>
    <w:rsid w:val="0033209C"/>
    <w:rsid w:val="00377EE3"/>
    <w:rsid w:val="003D2C9E"/>
    <w:rsid w:val="00416783"/>
    <w:rsid w:val="00417CED"/>
    <w:rsid w:val="004567F0"/>
    <w:rsid w:val="004632B7"/>
    <w:rsid w:val="00474638"/>
    <w:rsid w:val="00476C29"/>
    <w:rsid w:val="00484825"/>
    <w:rsid w:val="00491F7C"/>
    <w:rsid w:val="004B63C8"/>
    <w:rsid w:val="004B6CBA"/>
    <w:rsid w:val="005026FB"/>
    <w:rsid w:val="0051330D"/>
    <w:rsid w:val="005258AE"/>
    <w:rsid w:val="0053777D"/>
    <w:rsid w:val="00556D9F"/>
    <w:rsid w:val="005761AF"/>
    <w:rsid w:val="00593CE8"/>
    <w:rsid w:val="0060180C"/>
    <w:rsid w:val="00602B5E"/>
    <w:rsid w:val="006275EE"/>
    <w:rsid w:val="006471E4"/>
    <w:rsid w:val="006A3DAD"/>
    <w:rsid w:val="006A765A"/>
    <w:rsid w:val="006B3D2A"/>
    <w:rsid w:val="006E1EB9"/>
    <w:rsid w:val="00704225"/>
    <w:rsid w:val="0076273D"/>
    <w:rsid w:val="00782179"/>
    <w:rsid w:val="007A4849"/>
    <w:rsid w:val="007F5543"/>
    <w:rsid w:val="00807CF6"/>
    <w:rsid w:val="008129E2"/>
    <w:rsid w:val="008447CA"/>
    <w:rsid w:val="008552D3"/>
    <w:rsid w:val="00872B5C"/>
    <w:rsid w:val="0087762C"/>
    <w:rsid w:val="008B1EC0"/>
    <w:rsid w:val="008C1C17"/>
    <w:rsid w:val="00906E37"/>
    <w:rsid w:val="009173BC"/>
    <w:rsid w:val="00930E8C"/>
    <w:rsid w:val="00935A4F"/>
    <w:rsid w:val="009600F3"/>
    <w:rsid w:val="009A73E7"/>
    <w:rsid w:val="009C53B3"/>
    <w:rsid w:val="009E4EFF"/>
    <w:rsid w:val="00A0424A"/>
    <w:rsid w:val="00A648E8"/>
    <w:rsid w:val="00A6689E"/>
    <w:rsid w:val="00AD2000"/>
    <w:rsid w:val="00AF1AA6"/>
    <w:rsid w:val="00B41175"/>
    <w:rsid w:val="00B53C50"/>
    <w:rsid w:val="00B61A98"/>
    <w:rsid w:val="00BC297B"/>
    <w:rsid w:val="00C86FD9"/>
    <w:rsid w:val="00C923FE"/>
    <w:rsid w:val="00CA2FD8"/>
    <w:rsid w:val="00D15BF8"/>
    <w:rsid w:val="00D510E5"/>
    <w:rsid w:val="00D75EAB"/>
    <w:rsid w:val="00E548AF"/>
    <w:rsid w:val="00E74940"/>
    <w:rsid w:val="00E75A2A"/>
    <w:rsid w:val="00EC0ADA"/>
    <w:rsid w:val="00EC5662"/>
    <w:rsid w:val="00EC5BB4"/>
    <w:rsid w:val="00F05F79"/>
    <w:rsid w:val="00F6252C"/>
    <w:rsid w:val="00F6314E"/>
    <w:rsid w:val="00FC1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aper_tmlr_1/blob/main/notebooks/conservative_arch/model_sarf_mass.py" TargetMode="External"/><Relationship Id="rId13" Type="http://schemas.openxmlformats.org/officeDocument/2006/relationships/hyperlink" Target="https://github.com/dimitarpg13/semsimula-paper" TargetMode="External"/><Relationship Id="rId18" Type="http://schemas.openxmlformats.org/officeDocument/2006/relationships/hyperlink" Target="https://arxiv.org/abs/2602.22617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doi.org/10.5281/zenodo.19712427" TargetMode="External"/><Relationship Id="rId17" Type="http://schemas.openxmlformats.org/officeDocument/2006/relationships/hyperlink" Target="https://huggingface.co/learn/llm-course/en/chapter6/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paper_tmlr_1/blob/main/notebooks/conservative_arch/splm_oracle_fit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dimitarpg13/paper_tmlr_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mitarpg13/paper_tmlr_1/blob/main/notebooks/conservative_arch/ln_damping_sweep/train_splm_em_ln.py" TargetMode="External"/><Relationship Id="rId10" Type="http://schemas.openxmlformats.org/officeDocument/2006/relationships/hyperlink" Target="https://doi.org/10.5281/zenodo.20361570" TargetMode="External"/><Relationship Id="rId19" Type="http://schemas.openxmlformats.org/officeDocument/2006/relationships/hyperlink" Target="https://transformer-circuits.pub/2021/framework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/blob/main/notebooks/conservative_arch/splm_oracle_fit.py" TargetMode="External"/><Relationship Id="rId14" Type="http://schemas.openxmlformats.org/officeDocument/2006/relationships/hyperlink" Target="https://github.com/dimitarpg13/paper_tmlr_1/blob/main/notebooks/conservative_arch/model_sarf_mas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F5C8BEF-FFD9-684E-B4FD-0673070BE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11</Pages>
  <Words>3481</Words>
  <Characters>19844</Characters>
  <Application>Microsoft Office Word</Application>
  <DocSecurity>0</DocSecurity>
  <Lines>165</Lines>
  <Paragraphs>46</Paragraphs>
  <ScaleCrop>false</ScaleCrop>
  <Company/>
  <LinksUpToDate>false</LinksUpToDate>
  <CharactersWithSpaces>23279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88</cp:revision>
  <dcterms:created xsi:type="dcterms:W3CDTF">2026-05-24T04:07:00Z</dcterms:created>
  <dcterms:modified xsi:type="dcterms:W3CDTF">2026-05-26T04:39:00Z</dcterms:modified>
</cp:coreProperties>
</file>