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4B254F8E" w:rsidR="0055788C" w:rsidRDefault="0055788C"/>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684373A9" w:rsidR="002F358D" w:rsidRDefault="002F358D" w:rsidP="002F358D">
      <w:pPr>
        <w:pStyle w:val="Heading2"/>
      </w:pPr>
      <w:r>
        <w:t>Categorical Sampling and the Gumbel-Max trick</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1D67DE71" w:rsidR="00576BCE" w:rsidRDefault="00576BCE" w:rsidP="002F358D">
      <w:r>
        <w:t xml:space="preserve">The Gumbel distribution (specifically the Type-I generalized extreme-value distribution) models the distribution </w:t>
      </w:r>
      <w:r w:rsidR="002D303B">
        <w:t>of the maximum of a number of samples of various distributions.</w:t>
      </w:r>
    </w:p>
    <w:p w14:paraId="46102A6D" w14:textId="77777777" w:rsidR="002D303B" w:rsidRDefault="002D303B" w:rsidP="002F358D"/>
    <w:p w14:paraId="1098908B" w14:textId="03BD2EC6" w:rsidR="002D303B" w:rsidRPr="00655FFD" w:rsidRDefault="002D303B" w:rsidP="002F358D">
      <w:pPr>
        <w:rPr>
          <w:u w:val="single"/>
        </w:rPr>
      </w:pPr>
      <w:r w:rsidRPr="00655FFD">
        <w:rPr>
          <w:u w:val="single"/>
        </w:rPr>
        <w:t>Probability Density Function (PDF)</w:t>
      </w:r>
    </w:p>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w:lastRenderedPageBreak/>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lastRenderedPageBreak/>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838C4F7" w14:textId="52A904DF" w:rsidR="002D67E3" w:rsidRDefault="002D67E3" w:rsidP="002F358D">
      <w:pPr>
        <w:rPr>
          <w:rFonts w:eastAsiaTheme="minorEastAsia"/>
        </w:rPr>
      </w:pPr>
      <w:r w:rsidRPr="002D67E3">
        <w:rPr>
          <w:rFonts w:eastAsiaTheme="minorEastAsia"/>
          <w:b/>
          <w:bCs/>
        </w:rPr>
        <w:t>Memory efficiency</w:t>
      </w:r>
      <w:r>
        <w:rPr>
          <w:rFonts w:eastAsiaTheme="minorEastAsia"/>
        </w:rPr>
        <w:t>: It allows for partial evaluation and optimization techniques in massive search spaces. since we only are looking for the maximum value.</w:t>
      </w:r>
    </w:p>
    <w:p w14:paraId="132EC9B6" w14:textId="77777777" w:rsidR="002D67E3" w:rsidRDefault="002D67E3"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7D6143D9" w14:textId="77777777" w:rsidR="00D9241F" w:rsidRDefault="00D9241F" w:rsidP="002F358D">
      <w:pPr>
        <w:rPr>
          <w:rFonts w:eastAsiaTheme="minorEastAsia"/>
        </w:rPr>
      </w:pPr>
    </w:p>
    <w:p w14:paraId="2C778B49" w14:textId="1FC255C6" w:rsidR="009F6F4C" w:rsidRPr="009F6F4C" w:rsidRDefault="009F6F4C" w:rsidP="002F358D">
      <w:pPr>
        <w:rPr>
          <w:rFonts w:eastAsiaTheme="minorEastAsia"/>
          <w:b/>
          <w:bCs/>
        </w:rPr>
      </w:pP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lastRenderedPageBreak/>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15A13794" w:rsidR="00A7011F" w:rsidRPr="006A2120" w:rsidRDefault="006A2120" w:rsidP="006A2120">
      <w:pPr>
        <w:keepNext/>
        <w:keepLines/>
        <w:rPr>
          <w:rFonts w:ascii="Consolas" w:hAnsi="Consolas" w:cs="Consolas"/>
        </w:rPr>
      </w:pPr>
      <w:r>
        <w:rPr>
          <w:rFonts w:ascii="Consolas" w:hAnsi="Consolas" w:cs="Consolas"/>
        </w:rPr>
        <w:t xml:space="preserve">                   </w:t>
      </w:r>
      <w:r w:rsidR="001E0612" w:rsidRPr="006A2120">
        <w:rPr>
          <w:rFonts w:ascii="Consolas" w:hAnsi="Consolas" w:cs="Consolas"/>
        </w:rPr>
        <w:t xml:space="preserve">[ Standard Uniform (Independent </w:t>
      </w:r>
      <w:r w:rsidR="001E0612" w:rsidRPr="006A2120">
        <w:rPr>
          <w:rFonts w:ascii="Apple Color Emoji" w:hAnsi="Apple Color Emoji" w:cs="Apple Color Emoji"/>
        </w:rPr>
        <w:t>🎲</w:t>
      </w:r>
      <w:r w:rsidR="001E0612" w:rsidRPr="006A2120">
        <w:rPr>
          <w:rFonts w:ascii="Consolas" w:hAnsi="Consolas" w:cs="Consolas"/>
        </w:rPr>
        <w:t xml:space="preserve"> Noise) ]</w:t>
      </w:r>
    </w:p>
    <w:p w14:paraId="5E997AB8" w14:textId="058D66BC"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w:t>
      </w:r>
    </w:p>
    <w:p w14:paraId="3F612A08" w14:textId="0BFF3045"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v</w:t>
      </w:r>
    </w:p>
    <w:p w14:paraId="432FED95" w14:textId="29CA6CF6" w:rsidR="001E0612" w:rsidRPr="006A2120" w:rsidRDefault="001E0612" w:rsidP="006A2120">
      <w:pPr>
        <w:keepNext/>
        <w:keepLines/>
        <w:rPr>
          <w:rFonts w:ascii="Consolas" w:eastAsiaTheme="minorEastAsia"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Gumbel Noise ]</w:t>
      </w:r>
    </w:p>
    <w:p w14:paraId="2CB5A07A" w14:textId="26B2376D" w:rsidR="00234FBE"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w:t>
      </w:r>
    </w:p>
    <w:p w14:paraId="32115CF3" w14:textId="1BA75A74" w:rsidR="003F2141"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v</w:t>
      </w:r>
    </w:p>
    <w:p w14:paraId="7D521976" w14:textId="11206C17" w:rsidR="003F2141" w:rsidRPr="006A2120" w:rsidRDefault="006A2120" w:rsidP="006A2120">
      <w:pPr>
        <w:keepNext/>
        <w:keepLines/>
        <w:rPr>
          <w:rFonts w:ascii="Consolas" w:hAnsi="Consolas" w:cs="Consolas"/>
        </w:rPr>
      </w:pPr>
      <w:r w:rsidRPr="006A2120">
        <w:rPr>
          <w:rFonts w:ascii="Consolas" w:hAnsi="Consolas" w:cs="Consolas"/>
        </w:rPr>
        <w:t xml:space="preserve">[ Neural Network ]    </w:t>
      </w:r>
      <w:r w:rsidRPr="006A2120">
        <w:rPr>
          <w:rFonts w:ascii="Consolas" w:hAnsi="Consolas" w:cs="Consolas"/>
        </w:rPr>
        <w:sym w:font="Wingdings" w:char="F0E0"/>
      </w:r>
      <w:r w:rsidRPr="006A2120">
        <w:rPr>
          <w:rFonts w:ascii="Consolas" w:hAnsi="Consolas" w:cs="Consolas"/>
        </w:rPr>
        <w:t xml:space="preserve">     Logits   </w:t>
      </w:r>
      <w:r w:rsidRPr="006A2120">
        <w:rPr>
          <w:rFonts w:ascii="Consolas" w:hAnsi="Consolas" w:cs="Consolas"/>
        </w:rPr>
        <w:sym w:font="Wingdings" w:char="F0E0"/>
      </w:r>
      <w:r w:rsidRPr="006A2120">
        <w:rPr>
          <w:rFonts w:ascii="Consolas" w:hAnsi="Consolas" w:cs="Consolas"/>
        </w:rPr>
        <w:t xml:space="preserve">     [ Deterministic Equation ]    </w:t>
      </w:r>
      <w:r w:rsidRPr="006A2120">
        <w:rPr>
          <w:rFonts w:ascii="Consolas" w:hAnsi="Consolas" w:cs="Consolas"/>
        </w:rPr>
        <w:sym w:font="Wingdings" w:char="F0E0"/>
      </w:r>
      <w:r w:rsidRPr="006A2120">
        <w:rPr>
          <w:rFonts w:ascii="Consolas" w:hAnsi="Consolas" w:cs="Consolas"/>
        </w:rPr>
        <w:t xml:space="preserve">   Output</w:t>
      </w:r>
    </w:p>
    <w:p w14:paraId="01E84CEA" w14:textId="061B8036" w:rsidR="006A2120" w:rsidRDefault="006A2120" w:rsidP="006A2120">
      <w:pPr>
        <w:keepNext/>
        <w:keepLines/>
        <w:rPr>
          <w:rFonts w:eastAsiaTheme="minorEastAsia"/>
        </w:rPr>
      </w:pPr>
      <w:r w:rsidRPr="006A2120">
        <w:rPr>
          <w:rFonts w:ascii="Consolas" w:hAnsi="Consolas" w:cs="Consolas"/>
        </w:rPr>
        <w:t xml:space="preserve">   (Deterministic)         (Parameters)</w:t>
      </w:r>
      <w:r>
        <w:t xml:space="preserve">                                        </w:t>
      </w:r>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p>
    <w:p w14:paraId="36469269" w14:textId="77777777" w:rsidR="006A2120" w:rsidRDefault="006A2120" w:rsidP="002F358D">
      <w:pPr>
        <w:rPr>
          <w:rFonts w:eastAsiaTheme="minorEastAsia"/>
        </w:rPr>
      </w:pPr>
    </w:p>
    <w:p w14:paraId="5447C1DC" w14:textId="001FA560" w:rsidR="006A2120" w:rsidRDefault="00397450" w:rsidP="002F358D">
      <w:pPr>
        <w:rPr>
          <w:rFonts w:eastAsiaTheme="minorEastAsia"/>
        </w:rPr>
      </w:pPr>
      <w:r>
        <w:t xml:space="preserve">The noise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Pr>
          <w:rFonts w:eastAsiaTheme="minorEastAsia"/>
        </w:rPr>
        <w:t xml:space="preserve"> is purely random, but it is completely independent of the neural network.</w:t>
      </w:r>
      <w:r w:rsidR="00642130">
        <w:rPr>
          <w:rFonts w:eastAsiaTheme="minorEastAsia"/>
        </w:rPr>
        <w:t xml:space="preserve"> We do not need to calculate gradients for the noise because we are not trying to train the random number generator.</w:t>
      </w:r>
    </w:p>
    <w:p w14:paraId="07BCB1F2" w14:textId="764B32DD" w:rsidR="00642130" w:rsidRDefault="00D57883" w:rsidP="002F358D">
      <w:pPr>
        <w:rPr>
          <w:rFonts w:eastAsiaTheme="minorEastAsia"/>
        </w:rPr>
      </w:pPr>
      <w:r>
        <w:rPr>
          <w:rFonts w:eastAsiaTheme="minorEastAsia"/>
        </w:rPr>
        <w:t xml:space="preserve">The logits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Pr>
          <w:rFonts w:eastAsiaTheme="minorEastAsia"/>
        </w:rPr>
        <w:t xml:space="preserve"> are purely deterministic functions of the network’s weights. The interaction is addition and the derivative is </w:t>
      </w: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en>
        </m:f>
        <m:r>
          <w:rPr>
            <w:rFonts w:ascii="Cambria Math" w:eastAsiaTheme="minorEastAsia" w:hAnsi="Cambria Math"/>
          </w:rPr>
          <m:t>=1</m:t>
        </m:r>
      </m:oMath>
      <w:r>
        <w:rPr>
          <w:rFonts w:eastAsiaTheme="minorEastAsia"/>
        </w:rPr>
        <w:t xml:space="preserve">. The randomness has been isolated and the pathway from the network’s weights to the final perturbed score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is not fully continuous and differentiable.</w:t>
      </w:r>
    </w:p>
    <w:p w14:paraId="0714CC0E" w14:textId="77777777" w:rsidR="00D57883" w:rsidRDefault="00D57883" w:rsidP="002F358D">
      <w:pPr>
        <w:rPr>
          <w:rFonts w:eastAsiaTheme="minorEastAsia"/>
        </w:rPr>
      </w:pPr>
    </w:p>
    <w:p w14:paraId="3E256038" w14:textId="12AD7A38" w:rsidR="00D57883" w:rsidRPr="00F50534" w:rsidRDefault="00D9241F" w:rsidP="002F358D">
      <w:pPr>
        <w:rPr>
          <w:rFonts w:eastAsiaTheme="minorEastAsia"/>
          <w:b/>
          <w:bCs/>
        </w:rPr>
      </w:pPr>
      <w:r w:rsidRPr="00F50534">
        <w:rPr>
          <w:rFonts w:eastAsiaTheme="minorEastAsia"/>
          <w:b/>
          <w:bCs/>
        </w:rPr>
        <w:t>The Benefits of combining Reparameterization with Gumbel-Softmax</w:t>
      </w:r>
    </w:p>
    <w:p w14:paraId="56F689EB" w14:textId="3A5CCA8E" w:rsidR="00D9241F" w:rsidRDefault="00F50534" w:rsidP="002F358D">
      <w:pPr>
        <w:rPr>
          <w:rFonts w:eastAsiaTheme="minorEastAsia"/>
        </w:rPr>
      </w:pPr>
      <w:r>
        <w:rPr>
          <w:rFonts w:eastAsiaTheme="minorEastAsia"/>
        </w:rPr>
        <w:t xml:space="preserve">By combining this reparameterization with a smooth relaxation (e.g. Gumbel-Softmax), the entire system becomes differentiable. </w:t>
      </w:r>
      <w:r w:rsidR="007F0B55">
        <w:rPr>
          <w:rFonts w:eastAsiaTheme="minorEastAsia"/>
        </w:rPr>
        <w:t xml:space="preserve">This method provides </w:t>
      </w:r>
      <w:proofErr w:type="spellStart"/>
      <w:r w:rsidR="007F0B55">
        <w:rPr>
          <w:rFonts w:eastAsiaTheme="minorEastAsia"/>
        </w:rPr>
        <w:t>pathwise</w:t>
      </w:r>
      <w:proofErr w:type="spellEnd"/>
      <w:r w:rsidR="007F0B55">
        <w:rPr>
          <w:rFonts w:eastAsiaTheme="minorEastAsia"/>
        </w:rPr>
        <w:t xml:space="preserve"> derivatives which yield stable low-variance gradients that make models converge faster. </w:t>
      </w:r>
      <w:r w:rsidR="002D67E3">
        <w:rPr>
          <w:rFonts w:eastAsiaTheme="minorEastAsia"/>
        </w:rPr>
        <w:t xml:space="preserve">This method enables separation of concerns. For example, if during production (inference) we want to make the model perfectly deterministic for testing or debugging we do not need to redesign the architecture. We can simply freeze or remove the external Gumbel noise generator. The core network remains entirely untouched because the randomness was never woven into its internal parameters. </w:t>
      </w:r>
    </w:p>
    <w:p w14:paraId="08382612" w14:textId="77777777" w:rsidR="00D9241F" w:rsidRDefault="00D9241F" w:rsidP="002F358D">
      <w:pPr>
        <w:rPr>
          <w:rFonts w:eastAsiaTheme="minorEastAsia"/>
        </w:rPr>
      </w:pPr>
    </w:p>
    <w:p w14:paraId="30161101" w14:textId="195F11DA" w:rsidR="00642130" w:rsidRPr="00336321" w:rsidRDefault="00336321" w:rsidP="002F358D">
      <w:pPr>
        <w:rPr>
          <w:u w:val="single"/>
        </w:rPr>
      </w:pPr>
      <w:r w:rsidRPr="00336321">
        <w:rPr>
          <w:u w:val="single"/>
        </w:rPr>
        <w:t>The Bridge to Backprop: Gumbel-Softmax</w:t>
      </w:r>
    </w:p>
    <w:p w14:paraId="01AA2CF2" w14:textId="77777777" w:rsidR="00336321" w:rsidRDefault="00336321" w:rsidP="002F358D"/>
    <w:p w14:paraId="02CDF5DB" w14:textId="77777777" w:rsidR="00336321" w:rsidRPr="002F358D" w:rsidRDefault="00336321" w:rsidP="002F358D"/>
    <w:sectPr w:rsidR="00336321" w:rsidRPr="002F35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106A60"/>
    <w:rsid w:val="001B360B"/>
    <w:rsid w:val="001D4198"/>
    <w:rsid w:val="001E0612"/>
    <w:rsid w:val="001E496E"/>
    <w:rsid w:val="00213A02"/>
    <w:rsid w:val="00234FBE"/>
    <w:rsid w:val="00263C41"/>
    <w:rsid w:val="00277D7A"/>
    <w:rsid w:val="0028631B"/>
    <w:rsid w:val="002A365B"/>
    <w:rsid w:val="002A781C"/>
    <w:rsid w:val="002D303B"/>
    <w:rsid w:val="002D67E3"/>
    <w:rsid w:val="002F358D"/>
    <w:rsid w:val="00336321"/>
    <w:rsid w:val="00344192"/>
    <w:rsid w:val="00376627"/>
    <w:rsid w:val="00397450"/>
    <w:rsid w:val="003A17CF"/>
    <w:rsid w:val="003B435A"/>
    <w:rsid w:val="003B6EAD"/>
    <w:rsid w:val="003F2141"/>
    <w:rsid w:val="004103F5"/>
    <w:rsid w:val="00436352"/>
    <w:rsid w:val="00483858"/>
    <w:rsid w:val="004A74B8"/>
    <w:rsid w:val="004C2487"/>
    <w:rsid w:val="0053777D"/>
    <w:rsid w:val="0055788C"/>
    <w:rsid w:val="00571478"/>
    <w:rsid w:val="00576BCE"/>
    <w:rsid w:val="00642130"/>
    <w:rsid w:val="0064615B"/>
    <w:rsid w:val="00655FFD"/>
    <w:rsid w:val="006A2120"/>
    <w:rsid w:val="0076273D"/>
    <w:rsid w:val="007D01AF"/>
    <w:rsid w:val="007D43CC"/>
    <w:rsid w:val="007F0B55"/>
    <w:rsid w:val="00811150"/>
    <w:rsid w:val="008225DC"/>
    <w:rsid w:val="008314CD"/>
    <w:rsid w:val="00866301"/>
    <w:rsid w:val="00897B0B"/>
    <w:rsid w:val="008E77B1"/>
    <w:rsid w:val="00916FAA"/>
    <w:rsid w:val="00944422"/>
    <w:rsid w:val="00973086"/>
    <w:rsid w:val="00995ECC"/>
    <w:rsid w:val="0099791F"/>
    <w:rsid w:val="009E4EFF"/>
    <w:rsid w:val="009F6F4C"/>
    <w:rsid w:val="00A4121B"/>
    <w:rsid w:val="00A7011F"/>
    <w:rsid w:val="00AD2000"/>
    <w:rsid w:val="00AF3030"/>
    <w:rsid w:val="00AF5E68"/>
    <w:rsid w:val="00B20EC1"/>
    <w:rsid w:val="00B62A43"/>
    <w:rsid w:val="00BA71DB"/>
    <w:rsid w:val="00BD0705"/>
    <w:rsid w:val="00BE2823"/>
    <w:rsid w:val="00C95E5F"/>
    <w:rsid w:val="00CA555E"/>
    <w:rsid w:val="00CC0700"/>
    <w:rsid w:val="00CE1B41"/>
    <w:rsid w:val="00D178E4"/>
    <w:rsid w:val="00D57883"/>
    <w:rsid w:val="00D9241F"/>
    <w:rsid w:val="00E373E8"/>
    <w:rsid w:val="00E4399A"/>
    <w:rsid w:val="00F50534"/>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7</Pages>
  <Words>1614</Words>
  <Characters>9203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19</cp:revision>
  <dcterms:created xsi:type="dcterms:W3CDTF">2026-08-02T02:19:00Z</dcterms:created>
  <dcterms:modified xsi:type="dcterms:W3CDTF">2026-08-02T11:01:00Z</dcterms:modified>
</cp:coreProperties>
</file>