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FEE5E" w14:textId="12925E2E" w:rsidR="0053777D" w:rsidRDefault="00623F30" w:rsidP="00623F30">
      <w:pPr>
        <w:pStyle w:val="Title"/>
      </w:pPr>
      <w:r>
        <w:t>Deep Dive into PyTorch Autograd Engine</w:t>
      </w:r>
    </w:p>
    <w:p w14:paraId="539CE1BB" w14:textId="3B5235CA" w:rsidR="00623F30" w:rsidRDefault="00623F30" w:rsidP="00623F30">
      <w:r>
        <w:t>Compiled by D.Gueorguiev using Claude, 5/18/2026</w:t>
      </w:r>
    </w:p>
    <w:p w14:paraId="148485BF" w14:textId="77777777" w:rsidR="005F1C40" w:rsidRDefault="005F1C40" w:rsidP="00623F30"/>
    <w:p w14:paraId="51A8849E" w14:textId="196B6782" w:rsidR="0090565C" w:rsidRDefault="0090565C" w:rsidP="0090565C">
      <w:pPr>
        <w:pStyle w:val="Heading1"/>
      </w:pPr>
      <w:r>
        <w:t>Introductory Note</w:t>
      </w:r>
      <w:r w:rsidR="00053E7B">
        <w:t>s</w:t>
      </w:r>
    </w:p>
    <w:p w14:paraId="58784420" w14:textId="77777777" w:rsidR="00053E7B" w:rsidRDefault="00053E7B" w:rsidP="00053E7B"/>
    <w:p w14:paraId="48F902B0" w14:textId="6D4FF9D1" w:rsidR="005F1C40" w:rsidRDefault="005F1C40" w:rsidP="00623F30">
      <w:proofErr w:type="spellStart"/>
      <w:r w:rsidRPr="005F1C40">
        <w:rPr>
          <w:rFonts w:ascii="Consolas" w:hAnsi="Consolas" w:cs="Consolas"/>
          <w:sz w:val="18"/>
          <w:szCs w:val="18"/>
        </w:rPr>
        <w:t>torch.autograd</w:t>
      </w:r>
      <w:proofErr w:type="spellEnd"/>
      <w:r>
        <w:t xml:space="preserve"> is </w:t>
      </w:r>
      <w:proofErr w:type="spellStart"/>
      <w:r>
        <w:t>PyTorch’s</w:t>
      </w:r>
      <w:proofErr w:type="spellEnd"/>
      <w:r>
        <w:t xml:space="preserve"> reverse-mode a</w:t>
      </w:r>
      <w:r w:rsidR="005942C3">
        <w:t>u</w:t>
      </w:r>
      <w:r>
        <w:t xml:space="preserve">tomatic differentiation engine. </w:t>
      </w:r>
    </w:p>
    <w:p w14:paraId="32D4BBDF" w14:textId="17C802C3" w:rsidR="005942C3" w:rsidRDefault="000C5EDD" w:rsidP="00623F30">
      <w:r>
        <w:t xml:space="preserve">It is not symbolic differentiation (it does not manipulate expressions), and it is not finite differences (it does not perturb inputs). </w:t>
      </w:r>
      <w:r w:rsidR="009250B5">
        <w:t xml:space="preserve">It is operator overloading: every differentiable operation on a tensor that “tracks gradients” records itself into a dynamic, directed acyclic graph (DAG), and a single traversal of that graph computes exact gradients of a scalar output with respect to every leaf input via chain rule. </w:t>
      </w:r>
    </w:p>
    <w:p w14:paraId="0674BC60" w14:textId="77777777" w:rsidR="009250B5" w:rsidRDefault="009250B5" w:rsidP="00623F30"/>
    <w:p w14:paraId="7FFECD77" w14:textId="2C501D05" w:rsidR="009250B5" w:rsidRDefault="009250B5" w:rsidP="00623F30">
      <w:r>
        <w:t>Three properties matter for everything that follows-</w:t>
      </w:r>
    </w:p>
    <w:p w14:paraId="023FB0B5" w14:textId="77777777" w:rsidR="009250B5" w:rsidRDefault="009250B5" w:rsidP="00623F30"/>
    <w:p w14:paraId="77F38115" w14:textId="20E4D3E4" w:rsidR="009250B5" w:rsidRDefault="009250B5" w:rsidP="00623F30">
      <w:r>
        <w:t xml:space="preserve">1 ) </w:t>
      </w:r>
      <w:r w:rsidRPr="009250B5">
        <w:rPr>
          <w:b/>
          <w:bCs/>
        </w:rPr>
        <w:t>The graph is built during the forward pass.</w:t>
      </w:r>
      <w:r>
        <w:t xml:space="preserve"> There is no tf.Graph() style “define-then-run”. Every Python statement that touches a tracked tensor extends the graph in place. This is what people mean by “define-by-run” or “dynamic graph”.</w:t>
      </w:r>
    </w:p>
    <w:p w14:paraId="2D58896B" w14:textId="5C50EB39" w:rsidR="009250B5" w:rsidRDefault="009250B5" w:rsidP="00623F30">
      <w:r>
        <w:t xml:space="preserve">2 ) </w:t>
      </w:r>
      <w:r w:rsidRPr="009250B5">
        <w:rPr>
          <w:b/>
          <w:bCs/>
        </w:rPr>
        <w:t>The graph is consumed (freed) by the backward pass.</w:t>
      </w:r>
      <w:r>
        <w:t xml:space="preserve"> By default, after </w:t>
      </w:r>
      <w:r w:rsidRPr="009250B5">
        <w:rPr>
          <w:rFonts w:ascii="Consolas" w:hAnsi="Consolas" w:cs="Consolas"/>
          <w:sz w:val="18"/>
          <w:szCs w:val="18"/>
        </w:rPr>
        <w:t>loss.backward()</w:t>
      </w:r>
      <w:r>
        <w:t xml:space="preserve"> returns, the saved intermediate buffers needed for differentiation are released. </w:t>
      </w:r>
      <w:r w:rsidR="00EB44F5">
        <w:t xml:space="preserve">You opt back in with </w:t>
      </w:r>
      <w:r w:rsidR="00EB44F5" w:rsidRPr="00EB44F5">
        <w:rPr>
          <w:rFonts w:ascii="Consolas" w:hAnsi="Consolas" w:cs="Consolas"/>
          <w:sz w:val="18"/>
          <w:szCs w:val="18"/>
        </w:rPr>
        <w:t>retain_graph=True</w:t>
      </w:r>
      <w:r w:rsidR="00EB44F5">
        <w:t>.</w:t>
      </w:r>
    </w:p>
    <w:p w14:paraId="592302CF" w14:textId="76F3C6D4" w:rsidR="00EB44F5" w:rsidRDefault="00EB44F5" w:rsidP="00623F30">
      <w:r>
        <w:t xml:space="preserve">3 ) </w:t>
      </w:r>
      <w:r w:rsidRPr="00EB44F5">
        <w:rPr>
          <w:b/>
          <w:bCs/>
        </w:rPr>
        <w:t>Only scalars (or vectors with an explicit cotangent) can be backpropagated from</w:t>
      </w:r>
      <w:r>
        <w:t>.</w:t>
      </w:r>
    </w:p>
    <w:p w14:paraId="6B628AAB" w14:textId="48248B62" w:rsidR="00EB44F5" w:rsidRDefault="00EB44F5" w:rsidP="00623F30">
      <w:r>
        <w:t>loss.backward() works because loss is a 0-dim tensor – autograd’s reverse mode computes a vector-Jacobian product (VJP), and the seed vector is the implicit 1.0 corresponding to a scalar loss</w:t>
      </w:r>
      <w:r w:rsidR="00DC3404">
        <w:rPr>
          <w:rStyle w:val="FootnoteReference"/>
        </w:rPr>
        <w:footnoteReference w:id="1"/>
      </w:r>
      <w:r>
        <w:t xml:space="preserve">. </w:t>
      </w:r>
    </w:p>
    <w:p w14:paraId="36112AB7" w14:textId="77777777" w:rsidR="00EB44F5" w:rsidRDefault="00EB44F5" w:rsidP="00623F30"/>
    <w:p w14:paraId="43A15BAD" w14:textId="0760D9C5" w:rsidR="006C5944" w:rsidRDefault="006C5944" w:rsidP="006C5944">
      <w:pPr>
        <w:pStyle w:val="Heading1"/>
      </w:pPr>
      <w:r>
        <w:t>The Core Data Structures</w:t>
      </w:r>
    </w:p>
    <w:p w14:paraId="6E939F41" w14:textId="376D80BB" w:rsidR="006C5944" w:rsidRDefault="006C5944" w:rsidP="00623F30">
      <w:r>
        <w:t>In PyTorch there are three object types relevant in this context-</w:t>
      </w:r>
    </w:p>
    <w:p w14:paraId="6432BC25" w14:textId="77777777" w:rsidR="006C5944" w:rsidRDefault="006C5944" w:rsidP="00623F30"/>
    <w:p w14:paraId="0D04AC72" w14:textId="0485E0DE" w:rsidR="006C5944" w:rsidRPr="006C5944" w:rsidRDefault="006C5944" w:rsidP="00040A1A">
      <w:pPr>
        <w:pStyle w:val="Heading2"/>
      </w:pPr>
      <w:r w:rsidRPr="006C5944">
        <w:t>Tensor</w:t>
      </w:r>
    </w:p>
    <w:p w14:paraId="1567EF27" w14:textId="08E14841" w:rsidR="006C5944" w:rsidRDefault="006C5944" w:rsidP="00623F30">
      <w:r>
        <w:t>A tensor that participates in autograd has three relevant attributes</w:t>
      </w:r>
    </w:p>
    <w:p w14:paraId="4CE547FC" w14:textId="77777777" w:rsidR="006C5944" w:rsidRDefault="006C5944" w:rsidP="00623F30"/>
    <w:p w14:paraId="1E78CCEC" w14:textId="0A90F97D" w:rsidR="006C5944" w:rsidRDefault="006C5944" w:rsidP="00623F30">
      <w:r w:rsidRPr="006C5944">
        <w:rPr>
          <w:rFonts w:ascii="Consolas" w:hAnsi="Consolas" w:cs="Consolas"/>
          <w:color w:val="C00000"/>
          <w:sz w:val="17"/>
          <w:szCs w:val="17"/>
        </w:rPr>
        <w:t>requires_grad: bool</w:t>
      </w:r>
      <w:r>
        <w:t xml:space="preserve"> – whether autograd should track </w:t>
      </w:r>
    </w:p>
    <w:p w14:paraId="53C37642" w14:textId="65F1145E" w:rsidR="006C5944" w:rsidRDefault="006C5944" w:rsidP="00623F30">
      <w:r w:rsidRPr="006C5944">
        <w:rPr>
          <w:rFonts w:ascii="Consolas" w:hAnsi="Consolas" w:cs="Consolas"/>
          <w:color w:val="C00000"/>
          <w:sz w:val="17"/>
          <w:szCs w:val="17"/>
        </w:rPr>
        <w:t>grad_fn: Optional[Node]</w:t>
      </w:r>
      <w:r>
        <w:t xml:space="preserve"> – the </w:t>
      </w:r>
      <w:r w:rsidRPr="000729FB">
        <w:rPr>
          <w:rFonts w:ascii="Consolas" w:hAnsi="Consolas" w:cs="Consolas"/>
          <w:color w:val="C00000"/>
          <w:sz w:val="17"/>
          <w:szCs w:val="17"/>
        </w:rPr>
        <w:t>Function</w:t>
      </w:r>
      <w:r>
        <w:t xml:space="preserve"> (graph node) that produced this tensor. </w:t>
      </w:r>
      <w:r w:rsidRPr="000729FB">
        <w:rPr>
          <w:rFonts w:ascii="Consolas" w:hAnsi="Consolas" w:cs="Consolas"/>
          <w:color w:val="C00000"/>
          <w:sz w:val="17"/>
          <w:szCs w:val="17"/>
        </w:rPr>
        <w:t>None</w:t>
      </w:r>
      <w:r>
        <w:t xml:space="preserve"> for leaves. </w:t>
      </w:r>
    </w:p>
    <w:p w14:paraId="2A8160F3" w14:textId="726E5175" w:rsidR="006C5944" w:rsidRDefault="000729FB" w:rsidP="00623F30">
      <w:r w:rsidRPr="000729FB">
        <w:rPr>
          <w:rFonts w:ascii="Consolas" w:hAnsi="Consolas" w:cs="Consolas"/>
          <w:color w:val="C00000"/>
          <w:sz w:val="17"/>
          <w:szCs w:val="17"/>
        </w:rPr>
        <w:t>grad: Optional[Tensor]</w:t>
      </w:r>
      <w:r>
        <w:t xml:space="preserve"> – populated after </w:t>
      </w:r>
      <w:r w:rsidRPr="000729FB">
        <w:rPr>
          <w:rFonts w:ascii="Consolas" w:hAnsi="Consolas" w:cs="Consolas"/>
          <w:color w:val="C00000"/>
          <w:sz w:val="17"/>
          <w:szCs w:val="17"/>
        </w:rPr>
        <w:t>backward()</w:t>
      </w:r>
      <w:r>
        <w:t xml:space="preserve"> for leaves with </w:t>
      </w:r>
      <w:r w:rsidRPr="000729FB">
        <w:rPr>
          <w:rFonts w:ascii="Consolas" w:hAnsi="Consolas" w:cs="Consolas"/>
          <w:color w:val="C00000"/>
          <w:sz w:val="17"/>
          <w:szCs w:val="17"/>
        </w:rPr>
        <w:t>requires_grad=True</w:t>
      </w:r>
      <w:r>
        <w:t>.</w:t>
      </w:r>
    </w:p>
    <w:p w14:paraId="4CC49C8D" w14:textId="77777777" w:rsidR="006C5944" w:rsidRDefault="006C5944" w:rsidP="00623F30"/>
    <w:p w14:paraId="3BDADD42" w14:textId="508EE124" w:rsidR="000729FB" w:rsidRDefault="000729FB" w:rsidP="00623F30">
      <w:r>
        <w:t xml:space="preserve">A tensor is a leaf if it was created </w:t>
      </w:r>
      <w:r w:rsidR="00AA38B4">
        <w:t xml:space="preserve">directly by the user (e.g. </w:t>
      </w:r>
      <w:r w:rsidR="00AA38B4" w:rsidRPr="00AA38B4">
        <w:rPr>
          <w:rFonts w:ascii="Consolas" w:hAnsi="Consolas" w:cs="Consolas"/>
          <w:color w:val="C00000"/>
          <w:sz w:val="17"/>
          <w:szCs w:val="17"/>
        </w:rPr>
        <w:t>torch.randn(...,requires_grad=True)</w:t>
      </w:r>
      <w:r w:rsidR="00AA38B4">
        <w:t xml:space="preserve"> ) or by a non-differentiable operation.</w:t>
      </w:r>
      <w:r w:rsidR="00F72F26">
        <w:t xml:space="preserve"> Equivalently, </w:t>
      </w:r>
      <w:r w:rsidR="00F72F26" w:rsidRPr="00EC64B8">
        <w:rPr>
          <w:rFonts w:ascii="Consolas" w:hAnsi="Consolas" w:cs="Consolas"/>
          <w:sz w:val="17"/>
          <w:szCs w:val="17"/>
        </w:rPr>
        <w:t xml:space="preserve">t.is_leaf </w:t>
      </w:r>
      <w:r w:rsidR="00F72F26" w:rsidRPr="00EC64B8">
        <w:rPr>
          <w:rFonts w:ascii="Consolas" w:hAnsi="Consolas" w:cs="Consolas"/>
          <w:color w:val="C00000"/>
          <w:sz w:val="17"/>
          <w:szCs w:val="17"/>
        </w:rPr>
        <w:t>is</w:t>
      </w:r>
      <w:r w:rsidR="00F72F26" w:rsidRPr="00EC64B8">
        <w:rPr>
          <w:rFonts w:ascii="Consolas" w:hAnsi="Consolas" w:cs="Consolas"/>
          <w:sz w:val="17"/>
          <w:szCs w:val="17"/>
        </w:rPr>
        <w:t xml:space="preserve"> </w:t>
      </w:r>
      <w:r w:rsidR="00F72F26" w:rsidRPr="00EC64B8">
        <w:rPr>
          <w:rFonts w:ascii="Consolas" w:hAnsi="Consolas" w:cs="Consolas"/>
          <w:color w:val="E97132" w:themeColor="accent2"/>
          <w:sz w:val="17"/>
          <w:szCs w:val="17"/>
        </w:rPr>
        <w:t>True</w:t>
      </w:r>
      <w:r w:rsidR="00F72F26">
        <w:t xml:space="preserve"> </w:t>
      </w:r>
      <w:r w:rsidR="00F72F26" w:rsidRPr="00F72F26">
        <w:rPr>
          <w:i/>
          <w:iCs/>
        </w:rPr>
        <w:t>iff</w:t>
      </w:r>
      <w:r w:rsidR="00F72F26">
        <w:t xml:space="preserve"> </w:t>
      </w:r>
      <w:r w:rsidR="00F72F26" w:rsidRPr="00EC64B8">
        <w:rPr>
          <w:rFonts w:ascii="Consolas" w:hAnsi="Consolas" w:cs="Consolas"/>
          <w:sz w:val="17"/>
          <w:szCs w:val="17"/>
        </w:rPr>
        <w:t xml:space="preserve">t.grad_fn </w:t>
      </w:r>
      <w:r w:rsidR="00F72F26" w:rsidRPr="00EC64B8">
        <w:rPr>
          <w:rFonts w:ascii="Consolas" w:hAnsi="Consolas" w:cs="Consolas"/>
          <w:color w:val="C00000"/>
          <w:sz w:val="17"/>
          <w:szCs w:val="17"/>
        </w:rPr>
        <w:t>is</w:t>
      </w:r>
      <w:r w:rsidR="00F72F26" w:rsidRPr="00EC64B8">
        <w:rPr>
          <w:rFonts w:ascii="Consolas" w:hAnsi="Consolas" w:cs="Consolas"/>
          <w:sz w:val="17"/>
          <w:szCs w:val="17"/>
        </w:rPr>
        <w:t xml:space="preserve"> </w:t>
      </w:r>
      <w:r w:rsidR="00F72F26" w:rsidRPr="00EC64B8">
        <w:rPr>
          <w:rFonts w:ascii="Consolas" w:hAnsi="Consolas" w:cs="Consolas"/>
          <w:color w:val="E97132" w:themeColor="accent2"/>
          <w:sz w:val="17"/>
          <w:szCs w:val="17"/>
        </w:rPr>
        <w:t>None</w:t>
      </w:r>
      <w:r w:rsidR="00F72F26">
        <w:t xml:space="preserve">.  </w:t>
      </w:r>
      <w:r w:rsidR="00B62431">
        <w:t xml:space="preserve">Only leaves accumulate gradients into </w:t>
      </w:r>
      <w:r w:rsidR="00B62431" w:rsidRPr="00B62431">
        <w:rPr>
          <w:rFonts w:ascii="Consolas" w:hAnsi="Consolas" w:cs="Consolas"/>
          <w:sz w:val="17"/>
          <w:szCs w:val="17"/>
        </w:rPr>
        <w:t>.grad</w:t>
      </w:r>
      <w:r w:rsidR="00B62431">
        <w:t xml:space="preserve"> by default ; for non-leaves we need </w:t>
      </w:r>
      <w:r w:rsidR="00B62431" w:rsidRPr="00B62431">
        <w:rPr>
          <w:rFonts w:ascii="Consolas" w:hAnsi="Consolas" w:cs="Consolas"/>
          <w:sz w:val="17"/>
          <w:szCs w:val="17"/>
        </w:rPr>
        <w:t>.retain_grad()</w:t>
      </w:r>
      <w:r w:rsidR="00B62431">
        <w:t>.</w:t>
      </w:r>
    </w:p>
    <w:p w14:paraId="41274785" w14:textId="77777777" w:rsidR="000729FB" w:rsidRDefault="000729FB" w:rsidP="00623F30"/>
    <w:p w14:paraId="4EB9C97C" w14:textId="53A705A1" w:rsidR="00B62431" w:rsidRDefault="00B62431" w:rsidP="00623F30">
      <w:r>
        <w:t xml:space="preserve">For comparison, non-leaf tensors are intermediate variables created by operations on other tensors (e.g. </w:t>
      </w:r>
      <w:r w:rsidRPr="00C65EB9">
        <w:rPr>
          <w:rFonts w:ascii="Consolas" w:hAnsi="Consolas" w:cs="Consolas"/>
          <w:sz w:val="17"/>
          <w:szCs w:val="17"/>
        </w:rPr>
        <w:t>y = x * 2</w:t>
      </w:r>
      <w:r>
        <w:t xml:space="preserve"> or </w:t>
      </w:r>
      <w:r w:rsidRPr="00C65EB9">
        <w:rPr>
          <w:rFonts w:ascii="Consolas" w:hAnsi="Consolas" w:cs="Consolas"/>
          <w:sz w:val="17"/>
          <w:szCs w:val="17"/>
        </w:rPr>
        <w:t>z = y.pow(2)</w:t>
      </w:r>
      <w:r>
        <w:t xml:space="preserve"> ). They possess a </w:t>
      </w:r>
      <w:r w:rsidRPr="00C65EB9">
        <w:rPr>
          <w:rFonts w:ascii="Consolas" w:hAnsi="Consolas" w:cs="Consolas"/>
          <w:sz w:val="17"/>
          <w:szCs w:val="17"/>
        </w:rPr>
        <w:t>.grad_fn</w:t>
      </w:r>
      <w:r>
        <w:t xml:space="preserve"> that tracks the operation used to make them. </w:t>
      </w:r>
    </w:p>
    <w:p w14:paraId="5F0A1921" w14:textId="77777777" w:rsidR="00C65EB9" w:rsidRDefault="00C65EB9" w:rsidP="00623F30"/>
    <w:p w14:paraId="624BE5FD" w14:textId="37969C81" w:rsidR="00C65EB9" w:rsidRDefault="00C65EB9" w:rsidP="00C65EB9">
      <w:pPr>
        <w:keepNext/>
        <w:keepLines/>
      </w:pPr>
      <w:r w:rsidRPr="00C65EB9">
        <w:rPr>
          <w:b/>
          <w:bCs/>
        </w:rPr>
        <w:lastRenderedPageBreak/>
        <w:t>Note</w:t>
      </w:r>
      <w:r>
        <w:t xml:space="preserve">: </w:t>
      </w:r>
      <w:r w:rsidRPr="0066039C">
        <w:t>Memory Efficiency in PyTorch design</w:t>
      </w:r>
    </w:p>
    <w:p w14:paraId="4EEBB3EB" w14:textId="77777777" w:rsidR="0066039C" w:rsidRDefault="0066039C" w:rsidP="00C65EB9">
      <w:pPr>
        <w:keepNext/>
        <w:keepLines/>
        <w:rPr>
          <w:u w:val="single"/>
        </w:rPr>
      </w:pPr>
    </w:p>
    <w:p w14:paraId="51C00FD1" w14:textId="179BCBF2" w:rsidR="00C65EB9" w:rsidRPr="00C65EB9" w:rsidRDefault="00C65EB9" w:rsidP="00C65EB9">
      <w:pPr>
        <w:keepNext/>
        <w:keepLines/>
        <w:rPr>
          <w:u w:val="single"/>
        </w:rPr>
      </w:pPr>
      <w:r w:rsidRPr="00C65EB9">
        <w:rPr>
          <w:u w:val="single"/>
        </w:rPr>
        <w:t>Why PyTorch discards non-leaf gradients?</w:t>
      </w:r>
    </w:p>
    <w:p w14:paraId="457510E2" w14:textId="0890C2B4" w:rsidR="00B62431" w:rsidRDefault="00C65EB9" w:rsidP="00C65EB9">
      <w:pPr>
        <w:keepNext/>
        <w:keepLines/>
      </w:pPr>
      <w:r>
        <w:t xml:space="preserve">  During backprop ( </w:t>
      </w:r>
      <w:r w:rsidRPr="00C65EB9">
        <w:rPr>
          <w:rFonts w:ascii="Consolas" w:hAnsi="Consolas" w:cs="Consolas"/>
          <w:sz w:val="17"/>
          <w:szCs w:val="17"/>
        </w:rPr>
        <w:t>loss.backward()</w:t>
      </w:r>
      <w:r>
        <w:t xml:space="preserve"> ) , PyTorch calculates gradients for </w:t>
      </w:r>
      <w:r w:rsidRPr="00C65EB9">
        <w:rPr>
          <w:i/>
          <w:iCs/>
        </w:rPr>
        <w:t>every</w:t>
      </w:r>
      <w:r>
        <w:t xml:space="preserve"> tensor in the chain using the chain rule. However, once a non-leaf gradient is used to calculate the gradient of the previous node, PyTorch immediately deletes it from memory.</w:t>
      </w:r>
    </w:p>
    <w:p w14:paraId="34945237" w14:textId="77777777" w:rsidR="00C65EB9" w:rsidRDefault="00C65EB9" w:rsidP="00C65EB9">
      <w:pPr>
        <w:keepNext/>
        <w:keepLines/>
      </w:pPr>
    </w:p>
    <w:p w14:paraId="09F34A54" w14:textId="4C5F897F" w:rsidR="00C65EB9" w:rsidRDefault="00C65EB9" w:rsidP="00C65EB9">
      <w:pPr>
        <w:keepNext/>
        <w:keepLines/>
      </w:pPr>
      <w:r>
        <w:t xml:space="preserve"> 1 ) </w:t>
      </w:r>
      <w:r w:rsidRPr="00C65EB9">
        <w:rPr>
          <w:b/>
          <w:bCs/>
        </w:rPr>
        <w:t>Memory Efficiency</w:t>
      </w:r>
      <w:r>
        <w:t xml:space="preserve"> – deep learning models </w:t>
      </w:r>
      <w:r w:rsidR="0066039C">
        <w:t>have millions of intermediate operations. Keeping gradients for all of them would instantly crash the GPU memory.</w:t>
      </w:r>
    </w:p>
    <w:p w14:paraId="6ACCCE87" w14:textId="77777777" w:rsidR="0066039C" w:rsidRDefault="0066039C" w:rsidP="00C65EB9">
      <w:pPr>
        <w:keepNext/>
        <w:keepLines/>
      </w:pPr>
    </w:p>
    <w:p w14:paraId="24A09D4A" w14:textId="612B010D" w:rsidR="0066039C" w:rsidRDefault="0066039C" w:rsidP="00C65EB9">
      <w:pPr>
        <w:keepNext/>
        <w:keepLines/>
      </w:pPr>
      <w:r>
        <w:t xml:space="preserve"> 2 ) </w:t>
      </w:r>
      <w:r w:rsidRPr="0066039C">
        <w:rPr>
          <w:b/>
          <w:bCs/>
        </w:rPr>
        <w:t>Targeted Optimization</w:t>
      </w:r>
      <w:r>
        <w:t xml:space="preserve"> – we only need gradients for the leaf tensors (weights and biases) because those are the values torch.optim optimizers </w:t>
      </w:r>
      <w:proofErr w:type="gramStart"/>
      <w:r>
        <w:t>actually update</w:t>
      </w:r>
      <w:proofErr w:type="gramEnd"/>
      <w:r>
        <w:t xml:space="preserve">. </w:t>
      </w:r>
    </w:p>
    <w:p w14:paraId="6F8CB9F8" w14:textId="057A3F72" w:rsidR="0066039C" w:rsidRDefault="0066039C" w:rsidP="00C65EB9">
      <w:pPr>
        <w:keepNext/>
        <w:keepLines/>
      </w:pPr>
      <w:r>
        <w:t>Here is code excerpt which illustrates this behavior-</w:t>
      </w:r>
    </w:p>
    <w:p w14:paraId="6CC7F72C" w14:textId="77777777" w:rsidR="0066039C" w:rsidRDefault="0066039C" w:rsidP="00C65EB9">
      <w:pPr>
        <w:keepNext/>
        <w:keepLines/>
      </w:pPr>
    </w:p>
    <w:p w14:paraId="366A70F3" w14:textId="77777777" w:rsidR="0066039C" w:rsidRPr="0066039C" w:rsidRDefault="0066039C" w:rsidP="0066039C">
      <w:pPr>
        <w:keepNext/>
        <w:keepLines/>
        <w:rPr>
          <w:rFonts w:ascii="Consolas" w:hAnsi="Consolas" w:cs="Consolas"/>
          <w:sz w:val="17"/>
          <w:szCs w:val="17"/>
        </w:rPr>
      </w:pPr>
      <w:r w:rsidRPr="0066039C">
        <w:rPr>
          <w:rFonts w:ascii="Consolas" w:hAnsi="Consolas" w:cs="Consolas"/>
          <w:color w:val="C00000"/>
          <w:sz w:val="17"/>
          <w:szCs w:val="17"/>
        </w:rPr>
        <w:t>import</w:t>
      </w:r>
      <w:r w:rsidRPr="0066039C">
        <w:rPr>
          <w:rFonts w:ascii="Consolas" w:hAnsi="Consolas" w:cs="Consolas"/>
          <w:sz w:val="17"/>
          <w:szCs w:val="17"/>
        </w:rPr>
        <w:t xml:space="preserve"> </w:t>
      </w:r>
      <w:r w:rsidRPr="0066039C">
        <w:rPr>
          <w:rFonts w:ascii="Consolas" w:hAnsi="Consolas" w:cs="Consolas"/>
          <w:color w:val="BF4E14" w:themeColor="accent2" w:themeShade="BF"/>
          <w:sz w:val="17"/>
          <w:szCs w:val="17"/>
        </w:rPr>
        <w:t>torch</w:t>
      </w:r>
    </w:p>
    <w:p w14:paraId="2C7BE788" w14:textId="77777777" w:rsidR="0066039C" w:rsidRPr="0066039C" w:rsidRDefault="0066039C" w:rsidP="0066039C">
      <w:pPr>
        <w:keepNext/>
        <w:keepLines/>
        <w:rPr>
          <w:rFonts w:ascii="Consolas" w:hAnsi="Consolas" w:cs="Consolas"/>
          <w:sz w:val="17"/>
          <w:szCs w:val="17"/>
        </w:rPr>
      </w:pPr>
    </w:p>
    <w:p w14:paraId="286E0A4C" w14:textId="77777777" w:rsidR="0066039C" w:rsidRPr="0066039C" w:rsidRDefault="0066039C" w:rsidP="0066039C">
      <w:pPr>
        <w:keepNext/>
        <w:keepLines/>
        <w:rPr>
          <w:rFonts w:ascii="Consolas" w:hAnsi="Consolas" w:cs="Consolas"/>
          <w:color w:val="3A7C22" w:themeColor="accent6" w:themeShade="BF"/>
          <w:sz w:val="17"/>
          <w:szCs w:val="17"/>
        </w:rPr>
      </w:pPr>
      <w:r w:rsidRPr="0066039C">
        <w:rPr>
          <w:rFonts w:ascii="Consolas" w:hAnsi="Consolas" w:cs="Consolas"/>
          <w:color w:val="3A7C22" w:themeColor="accent6" w:themeShade="BF"/>
          <w:sz w:val="17"/>
          <w:szCs w:val="17"/>
        </w:rPr>
        <w:t># Leaf tensor (created by you)</w:t>
      </w:r>
    </w:p>
    <w:p w14:paraId="208DE0CD" w14:textId="77777777" w:rsidR="0066039C" w:rsidRPr="0066039C" w:rsidRDefault="0066039C" w:rsidP="0066039C">
      <w:pPr>
        <w:keepNext/>
        <w:keepLines/>
        <w:rPr>
          <w:rFonts w:ascii="Consolas" w:hAnsi="Consolas" w:cs="Consolas"/>
          <w:sz w:val="17"/>
          <w:szCs w:val="17"/>
        </w:rPr>
      </w:pPr>
      <w:r w:rsidRPr="0066039C">
        <w:rPr>
          <w:rFonts w:ascii="Consolas" w:hAnsi="Consolas" w:cs="Consolas"/>
          <w:sz w:val="17"/>
          <w:szCs w:val="17"/>
        </w:rPr>
        <w:t>x = torch.tensor(</w:t>
      </w:r>
      <w:r w:rsidRPr="0066039C">
        <w:rPr>
          <w:rFonts w:ascii="Consolas" w:hAnsi="Consolas" w:cs="Consolas"/>
          <w:color w:val="00B0F0"/>
          <w:sz w:val="17"/>
          <w:szCs w:val="17"/>
        </w:rPr>
        <w:t>2.0</w:t>
      </w:r>
      <w:r w:rsidRPr="0066039C">
        <w:rPr>
          <w:rFonts w:ascii="Consolas" w:hAnsi="Consolas" w:cs="Consolas"/>
          <w:sz w:val="17"/>
          <w:szCs w:val="17"/>
        </w:rPr>
        <w:t>, requires_grad=</w:t>
      </w:r>
      <w:r w:rsidRPr="0066039C">
        <w:rPr>
          <w:rFonts w:ascii="Consolas" w:hAnsi="Consolas" w:cs="Consolas"/>
          <w:color w:val="E97132" w:themeColor="accent2"/>
          <w:sz w:val="17"/>
          <w:szCs w:val="17"/>
        </w:rPr>
        <w:t>True</w:t>
      </w:r>
      <w:r w:rsidRPr="0066039C">
        <w:rPr>
          <w:rFonts w:ascii="Consolas" w:hAnsi="Consolas" w:cs="Consolas"/>
          <w:sz w:val="17"/>
          <w:szCs w:val="17"/>
        </w:rPr>
        <w:t>)</w:t>
      </w:r>
    </w:p>
    <w:p w14:paraId="7DF5CE1E" w14:textId="77777777" w:rsidR="0066039C" w:rsidRPr="0066039C" w:rsidRDefault="0066039C" w:rsidP="0066039C">
      <w:pPr>
        <w:keepNext/>
        <w:keepLines/>
        <w:rPr>
          <w:rFonts w:ascii="Consolas" w:hAnsi="Consolas" w:cs="Consolas"/>
          <w:sz w:val="17"/>
          <w:szCs w:val="17"/>
        </w:rPr>
      </w:pPr>
    </w:p>
    <w:p w14:paraId="59F15733" w14:textId="77777777" w:rsidR="0066039C" w:rsidRPr="0066039C" w:rsidRDefault="0066039C" w:rsidP="0066039C">
      <w:pPr>
        <w:keepNext/>
        <w:keepLines/>
        <w:rPr>
          <w:rFonts w:ascii="Consolas" w:hAnsi="Consolas" w:cs="Consolas"/>
          <w:sz w:val="17"/>
          <w:szCs w:val="17"/>
        </w:rPr>
      </w:pPr>
      <w:r w:rsidRPr="0066039C">
        <w:rPr>
          <w:rFonts w:ascii="Consolas" w:hAnsi="Consolas" w:cs="Consolas"/>
          <w:color w:val="3A7C22" w:themeColor="accent6" w:themeShade="BF"/>
          <w:sz w:val="17"/>
          <w:szCs w:val="17"/>
        </w:rPr>
        <w:t># Non-leaf tensors (created by operations)</w:t>
      </w:r>
    </w:p>
    <w:p w14:paraId="1AAB1493" w14:textId="77777777" w:rsidR="0066039C" w:rsidRPr="0066039C" w:rsidRDefault="0066039C" w:rsidP="0066039C">
      <w:pPr>
        <w:keepNext/>
        <w:keepLines/>
        <w:rPr>
          <w:rFonts w:ascii="Consolas" w:hAnsi="Consolas" w:cs="Consolas"/>
          <w:sz w:val="17"/>
          <w:szCs w:val="17"/>
        </w:rPr>
      </w:pPr>
      <w:r w:rsidRPr="0066039C">
        <w:rPr>
          <w:rFonts w:ascii="Consolas" w:hAnsi="Consolas" w:cs="Consolas"/>
          <w:sz w:val="17"/>
          <w:szCs w:val="17"/>
        </w:rPr>
        <w:t>y = x ** 2</w:t>
      </w:r>
    </w:p>
    <w:p w14:paraId="30410519" w14:textId="77777777" w:rsidR="0066039C" w:rsidRPr="0066039C" w:rsidRDefault="0066039C" w:rsidP="0066039C">
      <w:pPr>
        <w:keepNext/>
        <w:keepLines/>
        <w:rPr>
          <w:rFonts w:ascii="Consolas" w:hAnsi="Consolas" w:cs="Consolas"/>
          <w:sz w:val="17"/>
          <w:szCs w:val="17"/>
        </w:rPr>
      </w:pPr>
      <w:r w:rsidRPr="0066039C">
        <w:rPr>
          <w:rFonts w:ascii="Consolas" w:hAnsi="Consolas" w:cs="Consolas"/>
          <w:sz w:val="17"/>
          <w:szCs w:val="17"/>
        </w:rPr>
        <w:t>z = y * 3</w:t>
      </w:r>
    </w:p>
    <w:p w14:paraId="496D64AD" w14:textId="77777777" w:rsidR="0066039C" w:rsidRPr="0066039C" w:rsidRDefault="0066039C" w:rsidP="0066039C">
      <w:pPr>
        <w:keepNext/>
        <w:keepLines/>
        <w:rPr>
          <w:rFonts w:ascii="Consolas" w:hAnsi="Consolas" w:cs="Consolas"/>
          <w:sz w:val="17"/>
          <w:szCs w:val="17"/>
        </w:rPr>
      </w:pPr>
    </w:p>
    <w:p w14:paraId="04BC1D77" w14:textId="77777777" w:rsidR="0066039C" w:rsidRPr="0066039C" w:rsidRDefault="0066039C" w:rsidP="0066039C">
      <w:pPr>
        <w:keepNext/>
        <w:keepLines/>
        <w:rPr>
          <w:rFonts w:ascii="Consolas" w:hAnsi="Consolas" w:cs="Consolas"/>
          <w:color w:val="3A7C22" w:themeColor="accent6" w:themeShade="BF"/>
          <w:sz w:val="17"/>
          <w:szCs w:val="17"/>
        </w:rPr>
      </w:pPr>
      <w:r w:rsidRPr="0066039C">
        <w:rPr>
          <w:rFonts w:ascii="Consolas" w:hAnsi="Consolas" w:cs="Consolas"/>
          <w:color w:val="3A7C22" w:themeColor="accent6" w:themeShade="BF"/>
          <w:sz w:val="17"/>
          <w:szCs w:val="17"/>
        </w:rPr>
        <w:t># Backward pass</w:t>
      </w:r>
    </w:p>
    <w:p w14:paraId="3FC2FED3" w14:textId="77777777" w:rsidR="0066039C" w:rsidRPr="0066039C" w:rsidRDefault="0066039C" w:rsidP="0066039C">
      <w:pPr>
        <w:keepNext/>
        <w:keepLines/>
        <w:rPr>
          <w:rFonts w:ascii="Consolas" w:hAnsi="Consolas" w:cs="Consolas"/>
          <w:sz w:val="17"/>
          <w:szCs w:val="17"/>
        </w:rPr>
      </w:pPr>
      <w:r w:rsidRPr="0066039C">
        <w:rPr>
          <w:rFonts w:ascii="Consolas" w:hAnsi="Consolas" w:cs="Consolas"/>
          <w:sz w:val="17"/>
          <w:szCs w:val="17"/>
        </w:rPr>
        <w:t>z.backward()</w:t>
      </w:r>
    </w:p>
    <w:p w14:paraId="36B6BF04" w14:textId="77777777" w:rsidR="0066039C" w:rsidRPr="0066039C" w:rsidRDefault="0066039C" w:rsidP="0066039C">
      <w:pPr>
        <w:keepNext/>
        <w:keepLines/>
        <w:rPr>
          <w:rFonts w:ascii="Consolas" w:hAnsi="Consolas" w:cs="Consolas"/>
          <w:sz w:val="17"/>
          <w:szCs w:val="17"/>
        </w:rPr>
      </w:pPr>
    </w:p>
    <w:p w14:paraId="1BCAD88B" w14:textId="77777777" w:rsidR="0066039C" w:rsidRPr="0066039C" w:rsidRDefault="0066039C" w:rsidP="0066039C">
      <w:pPr>
        <w:keepNext/>
        <w:keepLines/>
        <w:rPr>
          <w:rFonts w:ascii="Consolas" w:hAnsi="Consolas" w:cs="Consolas"/>
          <w:color w:val="3A7C22" w:themeColor="accent6" w:themeShade="BF"/>
          <w:sz w:val="17"/>
          <w:szCs w:val="17"/>
        </w:rPr>
      </w:pPr>
      <w:r w:rsidRPr="0066039C">
        <w:rPr>
          <w:rFonts w:ascii="Consolas" w:hAnsi="Consolas" w:cs="Consolas"/>
          <w:sz w:val="17"/>
          <w:szCs w:val="17"/>
        </w:rPr>
        <w:t xml:space="preserve">print(x.grad)  </w:t>
      </w:r>
      <w:r w:rsidRPr="0066039C">
        <w:rPr>
          <w:rFonts w:ascii="Consolas" w:hAnsi="Consolas" w:cs="Consolas"/>
          <w:color w:val="3A7C22" w:themeColor="accent6" w:themeShade="BF"/>
          <w:sz w:val="17"/>
          <w:szCs w:val="17"/>
        </w:rPr>
        <w:t># Outputs: tensor(12.) -&gt; Leaf gradient is saved!</w:t>
      </w:r>
    </w:p>
    <w:p w14:paraId="2CFBABBD" w14:textId="4FE2090A" w:rsidR="0066039C" w:rsidRPr="0066039C" w:rsidRDefault="0066039C" w:rsidP="0066039C">
      <w:pPr>
        <w:keepNext/>
        <w:keepLines/>
        <w:rPr>
          <w:rFonts w:ascii="Consolas" w:hAnsi="Consolas" w:cs="Consolas"/>
          <w:color w:val="3A7C22" w:themeColor="accent6" w:themeShade="BF"/>
          <w:sz w:val="17"/>
          <w:szCs w:val="17"/>
        </w:rPr>
      </w:pPr>
      <w:r w:rsidRPr="0066039C">
        <w:rPr>
          <w:rFonts w:ascii="Consolas" w:hAnsi="Consolas" w:cs="Consolas"/>
          <w:sz w:val="17"/>
          <w:szCs w:val="17"/>
        </w:rPr>
        <w:t xml:space="preserve">print(y.grad)  </w:t>
      </w:r>
      <w:r w:rsidRPr="0066039C">
        <w:rPr>
          <w:rFonts w:ascii="Consolas" w:hAnsi="Consolas" w:cs="Consolas"/>
          <w:color w:val="3A7C22" w:themeColor="accent6" w:themeShade="BF"/>
          <w:sz w:val="17"/>
          <w:szCs w:val="17"/>
        </w:rPr>
        <w:t># Outputs: None         -&gt; Non-leaf gradient was discarded!</w:t>
      </w:r>
    </w:p>
    <w:p w14:paraId="3F24A2FF" w14:textId="77777777" w:rsidR="00C65EB9" w:rsidRDefault="00C65EB9" w:rsidP="00623F30"/>
    <w:p w14:paraId="68EAAF29" w14:textId="36C8F8C3" w:rsidR="0066039C" w:rsidRPr="0066039C" w:rsidRDefault="0066039C" w:rsidP="00623F30">
      <w:pPr>
        <w:rPr>
          <w:u w:val="single"/>
        </w:rPr>
      </w:pPr>
      <w:r w:rsidRPr="0066039C">
        <w:rPr>
          <w:u w:val="single"/>
        </w:rPr>
        <w:t xml:space="preserve">How </w:t>
      </w:r>
      <w:r w:rsidRPr="00227579">
        <w:rPr>
          <w:rFonts w:ascii="Consolas" w:hAnsi="Consolas" w:cs="Consolas"/>
          <w:sz w:val="17"/>
          <w:szCs w:val="17"/>
          <w:u w:val="single"/>
        </w:rPr>
        <w:t>.retain_grad()</w:t>
      </w:r>
      <w:r w:rsidRPr="0066039C">
        <w:rPr>
          <w:u w:val="single"/>
        </w:rPr>
        <w:t xml:space="preserve"> changes this?</w:t>
      </w:r>
    </w:p>
    <w:p w14:paraId="2416EF00" w14:textId="77777777" w:rsidR="0066039C" w:rsidRDefault="0066039C" w:rsidP="00623F30"/>
    <w:p w14:paraId="202B375F" w14:textId="2168368C" w:rsidR="0066039C" w:rsidRDefault="00227579" w:rsidP="00623F30">
      <w:r>
        <w:t xml:space="preserve">Calling </w:t>
      </w:r>
      <w:r w:rsidRPr="00227579">
        <w:rPr>
          <w:rFonts w:ascii="Consolas" w:hAnsi="Consolas" w:cs="Consolas"/>
          <w:sz w:val="17"/>
          <w:szCs w:val="17"/>
        </w:rPr>
        <w:t>.retain_grad()</w:t>
      </w:r>
      <w:r>
        <w:t xml:space="preserve"> on a non-leaf tensor instructs PyTorch not to delete its gradient during backprop. </w:t>
      </w:r>
    </w:p>
    <w:p w14:paraId="2B40010F" w14:textId="77777777" w:rsidR="0066039C" w:rsidRDefault="0066039C" w:rsidP="00623F30"/>
    <w:p w14:paraId="742611D0" w14:textId="2A678868" w:rsidR="00227579" w:rsidRPr="00227579" w:rsidRDefault="00227579" w:rsidP="00623F30">
      <w:pPr>
        <w:rPr>
          <w:u w:val="single"/>
        </w:rPr>
      </w:pPr>
      <w:r w:rsidRPr="00227579">
        <w:rPr>
          <w:u w:val="single"/>
        </w:rPr>
        <w:t>Alternative: Hooks for one-time use</w:t>
      </w:r>
    </w:p>
    <w:p w14:paraId="5AE1F744" w14:textId="241FFD39" w:rsidR="00227579" w:rsidRDefault="00227579" w:rsidP="00623F30">
      <w:r>
        <w:t xml:space="preserve">If we need to inspect or modify a non-leaf gradient once and do not want to permanently store it in memory, use </w:t>
      </w:r>
      <w:r w:rsidRPr="00227579">
        <w:rPr>
          <w:rFonts w:ascii="Consolas" w:hAnsi="Consolas" w:cs="Consolas"/>
          <w:sz w:val="17"/>
          <w:szCs w:val="17"/>
        </w:rPr>
        <w:t>.register_hook()</w:t>
      </w:r>
      <w:r>
        <w:t xml:space="preserve"> instead of </w:t>
      </w:r>
      <w:r w:rsidRPr="00227579">
        <w:rPr>
          <w:rFonts w:ascii="Consolas" w:hAnsi="Consolas" w:cs="Consolas"/>
          <w:sz w:val="17"/>
          <w:szCs w:val="17"/>
        </w:rPr>
        <w:t>.retain_grad()</w:t>
      </w:r>
      <w:r>
        <w:t>. It executes a custom function as soon as the gradient is computed:</w:t>
      </w:r>
    </w:p>
    <w:p w14:paraId="53EA1EDF" w14:textId="77777777" w:rsidR="00227579" w:rsidRDefault="00227579" w:rsidP="00623F30"/>
    <w:p w14:paraId="77C0AB35" w14:textId="1A84CB13" w:rsidR="00227579" w:rsidRPr="00227579" w:rsidRDefault="00227579" w:rsidP="00623F30">
      <w:pPr>
        <w:rPr>
          <w:rFonts w:ascii="Consolas" w:hAnsi="Consolas" w:cs="Consolas"/>
          <w:sz w:val="17"/>
          <w:szCs w:val="17"/>
        </w:rPr>
      </w:pPr>
      <w:r w:rsidRPr="00227579">
        <w:rPr>
          <w:rFonts w:ascii="Consolas" w:hAnsi="Consolas" w:cs="Consolas"/>
          <w:sz w:val="17"/>
          <w:szCs w:val="17"/>
        </w:rPr>
        <w:t>y.register_hook(lambda grad: print(f"Intermediate grad: {grad}"))</w:t>
      </w:r>
    </w:p>
    <w:p w14:paraId="10F30682" w14:textId="77777777" w:rsidR="00227579" w:rsidRDefault="00227579" w:rsidP="00623F30"/>
    <w:p w14:paraId="35F84B62" w14:textId="3B816BA9" w:rsidR="00B62431" w:rsidRPr="00040A1A" w:rsidRDefault="00B62431" w:rsidP="00040A1A">
      <w:pPr>
        <w:pStyle w:val="Heading2"/>
      </w:pPr>
      <w:r w:rsidRPr="00040A1A">
        <w:t xml:space="preserve">Function </w:t>
      </w:r>
    </w:p>
    <w:p w14:paraId="3927AF09" w14:textId="77777777" w:rsidR="00B62431" w:rsidRDefault="00B62431" w:rsidP="00623F30"/>
    <w:p w14:paraId="4A62C6E0" w14:textId="345FFAA2" w:rsidR="00227579" w:rsidRDefault="005F1EC6" w:rsidP="00623F30">
      <w:r>
        <w:t xml:space="preserve">Every differentiable op corresponds to a subclass of </w:t>
      </w:r>
      <w:r w:rsidRPr="005F1EC6">
        <w:rPr>
          <w:rFonts w:ascii="Consolas" w:hAnsi="Consolas" w:cs="Consolas"/>
          <w:sz w:val="17"/>
          <w:szCs w:val="17"/>
        </w:rPr>
        <w:t>torch.autograd.Function</w:t>
      </w:r>
      <w:r>
        <w:t xml:space="preserve">. The forward method computes the output; the backward method computes the VJP given an upstream cotangent. The op also stashes whatever inputs/intermediates it needs for backward inside a </w:t>
      </w:r>
      <w:r w:rsidRPr="005F1EC6">
        <w:rPr>
          <w:rFonts w:ascii="Consolas" w:hAnsi="Consolas" w:cs="Consolas"/>
          <w:sz w:val="17"/>
          <w:szCs w:val="17"/>
        </w:rPr>
        <w:t>ctx</w:t>
      </w:r>
      <w:r>
        <w:t xml:space="preserve"> (context) object via </w:t>
      </w:r>
      <w:r w:rsidRPr="005F1EC6">
        <w:rPr>
          <w:rFonts w:ascii="Consolas" w:hAnsi="Consolas" w:cs="Consolas"/>
          <w:sz w:val="17"/>
          <w:szCs w:val="17"/>
        </w:rPr>
        <w:t>ctx.save_for_backward(…)</w:t>
      </w:r>
      <w:r>
        <w:t xml:space="preserve">. </w:t>
      </w:r>
    </w:p>
    <w:p w14:paraId="639CA0CF" w14:textId="77777777" w:rsidR="00B62431" w:rsidRDefault="00B62431" w:rsidP="00623F30"/>
    <w:p w14:paraId="0C5E7ADF" w14:textId="46107C52" w:rsidR="005F1EC6" w:rsidRDefault="007976D2" w:rsidP="00623F30">
      <w:r>
        <w:t>When we call</w:t>
      </w:r>
      <w:r w:rsidRPr="007976D2">
        <w:rPr>
          <w:rFonts w:ascii="Consolas" w:hAnsi="Consolas" w:cs="Consolas"/>
          <w:sz w:val="17"/>
          <w:szCs w:val="17"/>
        </w:rPr>
        <w:t xml:space="preserve"> y = x ** </w:t>
      </w:r>
      <w:r w:rsidRPr="007976D2">
        <w:rPr>
          <w:rFonts w:ascii="Consolas" w:hAnsi="Consolas" w:cs="Consolas"/>
          <w:color w:val="00B0F0"/>
          <w:sz w:val="17"/>
          <w:szCs w:val="17"/>
        </w:rPr>
        <w:t>2</w:t>
      </w:r>
      <w:r>
        <w:t xml:space="preserve"> with </w:t>
      </w:r>
      <w:r w:rsidRPr="007976D2">
        <w:rPr>
          <w:rFonts w:ascii="Consolas" w:hAnsi="Consolas" w:cs="Consolas"/>
          <w:sz w:val="17"/>
          <w:szCs w:val="17"/>
        </w:rPr>
        <w:t>x.</w:t>
      </w:r>
      <w:r w:rsidRPr="007976D2">
        <w:rPr>
          <w:rFonts w:ascii="Consolas" w:hAnsi="Consolas" w:cs="Consolas"/>
          <w:color w:val="BF4E14" w:themeColor="accent2" w:themeShade="BF"/>
          <w:sz w:val="17"/>
          <w:szCs w:val="17"/>
        </w:rPr>
        <w:t>requires_grad</w:t>
      </w:r>
      <w:r w:rsidRPr="007976D2">
        <w:rPr>
          <w:rFonts w:ascii="Consolas" w:hAnsi="Consolas" w:cs="Consolas"/>
          <w:sz w:val="17"/>
          <w:szCs w:val="17"/>
        </w:rPr>
        <w:t>=</w:t>
      </w:r>
      <w:r w:rsidRPr="007976D2">
        <w:rPr>
          <w:rFonts w:ascii="Consolas" w:hAnsi="Consolas" w:cs="Consolas"/>
          <w:color w:val="E97132" w:themeColor="accent2"/>
          <w:sz w:val="17"/>
          <w:szCs w:val="17"/>
        </w:rPr>
        <w:t>True</w:t>
      </w:r>
      <w:r>
        <w:t>, PyTorch does the following:</w:t>
      </w:r>
    </w:p>
    <w:p w14:paraId="0961D432" w14:textId="77777777" w:rsidR="007976D2" w:rsidRDefault="007976D2" w:rsidP="00623F30"/>
    <w:p w14:paraId="27E23DB4" w14:textId="489208E3" w:rsidR="007976D2" w:rsidRDefault="007976D2" w:rsidP="00623F30">
      <w:r>
        <w:t xml:space="preserve"> 1 ) Computes </w:t>
      </w:r>
      <w:r w:rsidRPr="007976D2">
        <w:rPr>
          <w:rFonts w:ascii="Consolas" w:hAnsi="Consolas" w:cs="Consolas"/>
          <w:sz w:val="17"/>
          <w:szCs w:val="17"/>
        </w:rPr>
        <w:t xml:space="preserve">y_data = x.data ** </w:t>
      </w:r>
      <w:r w:rsidRPr="007976D2">
        <w:rPr>
          <w:rFonts w:ascii="Consolas" w:hAnsi="Consolas" w:cs="Consolas"/>
          <w:color w:val="00B0F0"/>
          <w:sz w:val="17"/>
          <w:szCs w:val="17"/>
        </w:rPr>
        <w:t>2</w:t>
      </w:r>
    </w:p>
    <w:p w14:paraId="354B1849" w14:textId="1F9E66C8" w:rsidR="007976D2" w:rsidRDefault="007976D2" w:rsidP="00623F30">
      <w:r>
        <w:t xml:space="preserve"> 2 ) Allocates a </w:t>
      </w:r>
      <w:r w:rsidRPr="007976D2">
        <w:rPr>
          <w:rFonts w:ascii="Consolas" w:hAnsi="Consolas" w:cs="Consolas"/>
          <w:sz w:val="17"/>
          <w:szCs w:val="17"/>
        </w:rPr>
        <w:t>PowBackward0</w:t>
      </w:r>
      <w:r>
        <w:t xml:space="preserve"> node, stores </w:t>
      </w:r>
      <w:r w:rsidRPr="007976D2">
        <w:rPr>
          <w:rFonts w:ascii="Consolas" w:hAnsi="Consolas" w:cs="Consolas"/>
          <w:sz w:val="17"/>
          <w:szCs w:val="17"/>
        </w:rPr>
        <w:t>x</w:t>
      </w:r>
      <w:r>
        <w:t xml:space="preserve"> in its saved tensors and </w:t>
      </w:r>
      <w:r w:rsidRPr="007976D2">
        <w:rPr>
          <w:rFonts w:ascii="Consolas" w:hAnsi="Consolas" w:cs="Consolas"/>
          <w:color w:val="00B0F0"/>
          <w:sz w:val="17"/>
          <w:szCs w:val="17"/>
        </w:rPr>
        <w:t>2</w:t>
      </w:r>
      <w:r>
        <w:t xml:space="preserve"> as its exponent</w:t>
      </w:r>
    </w:p>
    <w:p w14:paraId="070A20CD" w14:textId="77777777" w:rsidR="003F5D36" w:rsidRDefault="007976D2" w:rsidP="00623F30">
      <w:r>
        <w:lastRenderedPageBreak/>
        <w:t xml:space="preserve"> 3 ) </w:t>
      </w:r>
      <w:r w:rsidR="00C41F9D">
        <w:t xml:space="preserve">Sets </w:t>
      </w:r>
      <w:r w:rsidR="00C41F9D" w:rsidRPr="00C41F9D">
        <w:rPr>
          <w:rFonts w:ascii="Consolas" w:hAnsi="Consolas" w:cs="Consolas"/>
          <w:sz w:val="17"/>
          <w:szCs w:val="17"/>
        </w:rPr>
        <w:t>y.grad_fn = &lt;PowBackward0&gt;</w:t>
      </w:r>
      <w:r w:rsidR="00C41F9D">
        <w:t xml:space="preserve"> and adds an edge from the new node to </w:t>
      </w:r>
      <w:r w:rsidR="00C41F9D" w:rsidRPr="00C41F9D">
        <w:rPr>
          <w:rFonts w:ascii="Consolas" w:hAnsi="Consolas" w:cs="Consolas"/>
          <w:sz w:val="17"/>
          <w:szCs w:val="17"/>
        </w:rPr>
        <w:t>x.grad_fn</w:t>
      </w:r>
      <w:r w:rsidR="00C41F9D">
        <w:t xml:space="preserve"> (or, if </w:t>
      </w:r>
      <w:r w:rsidR="00C41F9D" w:rsidRPr="00C41F9D">
        <w:rPr>
          <w:rFonts w:ascii="Consolas" w:hAnsi="Consolas" w:cs="Consolas"/>
          <w:sz w:val="17"/>
          <w:szCs w:val="17"/>
        </w:rPr>
        <w:t>x</w:t>
      </w:r>
      <w:r w:rsidR="00C41F9D">
        <w:t xml:space="preserve"> is a leaf, to an </w:t>
      </w:r>
      <w:r w:rsidR="00C41F9D" w:rsidRPr="00C41F9D">
        <w:rPr>
          <w:rFonts w:ascii="Consolas" w:hAnsi="Consolas" w:cs="Consolas"/>
          <w:sz w:val="17"/>
          <w:szCs w:val="17"/>
        </w:rPr>
        <w:t>AccumulateGrad</w:t>
      </w:r>
      <w:r w:rsidR="00C41F9D">
        <w:t xml:space="preserve"> node attached to x)</w:t>
      </w:r>
    </w:p>
    <w:p w14:paraId="4A1EF576" w14:textId="77777777" w:rsidR="003F5D36" w:rsidRDefault="003F5D36" w:rsidP="00623F30"/>
    <w:p w14:paraId="3055FF5B" w14:textId="28DE3F18" w:rsidR="007976D2" w:rsidRDefault="00F667A2" w:rsidP="00F667A2">
      <w:pPr>
        <w:pStyle w:val="Heading2"/>
      </w:pPr>
      <w:r>
        <w:t xml:space="preserve">The </w:t>
      </w:r>
      <w:r w:rsidR="003F5D36" w:rsidRPr="00034565">
        <w:t>AccumulateGrad</w:t>
      </w:r>
      <w:r w:rsidR="003F5D36">
        <w:t xml:space="preserve"> node</w:t>
      </w:r>
      <w:r w:rsidR="00C41F9D">
        <w:t xml:space="preserve"> </w:t>
      </w:r>
    </w:p>
    <w:p w14:paraId="639ED2B1" w14:textId="79F8B541" w:rsidR="007976D2" w:rsidRDefault="00034565" w:rsidP="00623F30">
      <w:r>
        <w:t xml:space="preserve">An </w:t>
      </w:r>
      <w:r w:rsidRPr="00034565">
        <w:rPr>
          <w:rFonts w:ascii="Consolas" w:hAnsi="Consolas" w:cs="Consolas"/>
          <w:sz w:val="17"/>
          <w:szCs w:val="17"/>
        </w:rPr>
        <w:t>AccumulateGrad</w:t>
      </w:r>
      <w:r>
        <w:t xml:space="preserve"> node is an internal, artificially attached C++ backend node that acts as the final terminal gatekeeper for leaf tensors in the PyTorch Autograd execution graph.</w:t>
      </w:r>
    </w:p>
    <w:p w14:paraId="3CC907AD" w14:textId="77777777" w:rsidR="00034565" w:rsidRDefault="00034565" w:rsidP="00623F30"/>
    <w:p w14:paraId="1729B889" w14:textId="2E8D0A7D" w:rsidR="00034565" w:rsidRDefault="00034565" w:rsidP="00623F30">
      <w:r>
        <w:t xml:space="preserve">Because leaf tensors are manually created , they do not have a natural creator operation or a </w:t>
      </w:r>
      <w:r w:rsidRPr="00034565">
        <w:rPr>
          <w:rFonts w:ascii="Consolas" w:hAnsi="Consolas" w:cs="Consolas"/>
          <w:sz w:val="17"/>
          <w:szCs w:val="17"/>
        </w:rPr>
        <w:t>.grad_fn</w:t>
      </w:r>
      <w:r>
        <w:t xml:space="preserve"> property. The </w:t>
      </w:r>
      <w:r w:rsidRPr="00034565">
        <w:rPr>
          <w:rFonts w:ascii="Consolas" w:hAnsi="Consolas" w:cs="Consolas"/>
          <w:sz w:val="17"/>
          <w:szCs w:val="17"/>
        </w:rPr>
        <w:t>AccumulateGrad</w:t>
      </w:r>
      <w:r>
        <w:t xml:space="preserve"> node bridges this gap, allowing the backward graph to connect directly to the leaf tensor data. </w:t>
      </w:r>
    </w:p>
    <w:p w14:paraId="0F37EAF1" w14:textId="77777777" w:rsidR="005F1EC6" w:rsidRDefault="005F1EC6" w:rsidP="00623F30"/>
    <w:p w14:paraId="24C2F1DD" w14:textId="14B6AD9C" w:rsidR="00034565" w:rsidRPr="00034565" w:rsidRDefault="00034565" w:rsidP="00623F30">
      <w:pPr>
        <w:rPr>
          <w:u w:val="single"/>
        </w:rPr>
      </w:pPr>
      <w:r w:rsidRPr="00034565">
        <w:rPr>
          <w:u w:val="single"/>
        </w:rPr>
        <w:t xml:space="preserve">The Core Job of </w:t>
      </w:r>
      <w:r w:rsidRPr="00796E61">
        <w:rPr>
          <w:rFonts w:ascii="Consolas" w:hAnsi="Consolas" w:cs="Consolas"/>
          <w:sz w:val="17"/>
          <w:szCs w:val="17"/>
          <w:u w:val="single"/>
        </w:rPr>
        <w:t>AccumulateGrad</w:t>
      </w:r>
    </w:p>
    <w:p w14:paraId="05020B5A" w14:textId="5B9B33CE" w:rsidR="00034565" w:rsidRDefault="00796E61" w:rsidP="00623F30">
      <w:r>
        <w:t xml:space="preserve">When loss.backward() triggers, the execution engine traverses backward along the operational nodes (like </w:t>
      </w:r>
      <w:r w:rsidRPr="00796E61">
        <w:rPr>
          <w:rFonts w:ascii="Consolas" w:hAnsi="Consolas" w:cs="Consolas"/>
          <w:sz w:val="17"/>
          <w:szCs w:val="17"/>
        </w:rPr>
        <w:t>&lt;PowBackward0&gt;</w:t>
      </w:r>
      <w:r>
        <w:t xml:space="preserve"> or </w:t>
      </w:r>
      <w:r w:rsidRPr="00796E61">
        <w:rPr>
          <w:rFonts w:ascii="Consolas" w:hAnsi="Consolas" w:cs="Consolas"/>
          <w:sz w:val="17"/>
          <w:szCs w:val="17"/>
        </w:rPr>
        <w:t>&lt;MulBackward0&gt;</w:t>
      </w:r>
      <w:r>
        <w:t xml:space="preserve">). When a gradient finally reaches the edge pointing to a leaf, it passes into the </w:t>
      </w:r>
      <w:r w:rsidRPr="00796E61">
        <w:rPr>
          <w:rFonts w:ascii="Consolas" w:hAnsi="Consolas" w:cs="Consolas"/>
          <w:sz w:val="17"/>
          <w:szCs w:val="17"/>
        </w:rPr>
        <w:t>AccumulateGrad</w:t>
      </w:r>
      <w:r>
        <w:t xml:space="preserve"> node. This node performs two critical actions:</w:t>
      </w:r>
    </w:p>
    <w:p w14:paraId="0A3BAF16" w14:textId="77777777" w:rsidR="00796E61" w:rsidRDefault="00796E61" w:rsidP="00623F30"/>
    <w:p w14:paraId="7A61D10E" w14:textId="2D2C95C2" w:rsidR="00796E61" w:rsidRDefault="00796E61" w:rsidP="00623F30">
      <w:r>
        <w:t xml:space="preserve">1 )  </w:t>
      </w:r>
      <w:r w:rsidRPr="00796E61">
        <w:rPr>
          <w:b/>
          <w:bCs/>
        </w:rPr>
        <w:t>In-Place Summation ( += )</w:t>
      </w:r>
      <w:r>
        <w:t xml:space="preserve">: Instead of overwriting old values, it checks if a </w:t>
      </w:r>
      <w:r w:rsidRPr="00796E61">
        <w:rPr>
          <w:rFonts w:ascii="Consolas" w:hAnsi="Consolas" w:cs="Consolas"/>
          <w:sz w:val="17"/>
          <w:szCs w:val="17"/>
        </w:rPr>
        <w:t>.grad</w:t>
      </w:r>
      <w:r>
        <w:t xml:space="preserve"> already exists for that leaf. It then performs the C++ equivalent of </w:t>
      </w:r>
      <w:r w:rsidRPr="00F667A2">
        <w:rPr>
          <w:rFonts w:ascii="Consolas" w:hAnsi="Consolas" w:cs="Consolas"/>
          <w:sz w:val="17"/>
          <w:szCs w:val="17"/>
        </w:rPr>
        <w:t>leaf.grad += incoming_gradient</w:t>
      </w:r>
      <w:r>
        <w:t xml:space="preserve">. </w:t>
      </w:r>
    </w:p>
    <w:p w14:paraId="10CF07F7" w14:textId="77777777" w:rsidR="00034565" w:rsidRDefault="00034565" w:rsidP="00623F30"/>
    <w:p w14:paraId="318F6A36" w14:textId="5C1F49E7" w:rsidR="00F667A2" w:rsidRDefault="00F667A2" w:rsidP="00623F30">
      <w:r>
        <w:t xml:space="preserve">2 ) </w:t>
      </w:r>
      <w:r w:rsidRPr="00F667A2">
        <w:rPr>
          <w:b/>
          <w:bCs/>
        </w:rPr>
        <w:t>Safety &amp; Format Validation</w:t>
      </w:r>
      <w:r>
        <w:t>: Before saving, it checks the format, device (CPU/GPU), and memory layout compatibility of the newly computed gradient to ensure it matches the leaf tensor.</w:t>
      </w:r>
    </w:p>
    <w:p w14:paraId="7CD30DD6" w14:textId="77777777" w:rsidR="00F667A2" w:rsidRDefault="00F667A2" w:rsidP="00623F30"/>
    <w:p w14:paraId="225F5421" w14:textId="77777777" w:rsidR="00F667A2" w:rsidRPr="00F667A2" w:rsidRDefault="00F667A2" w:rsidP="00F667A2">
      <w:pPr>
        <w:rPr>
          <w:rFonts w:ascii="Consolas" w:hAnsi="Consolas" w:cs="Consolas"/>
          <w:sz w:val="17"/>
          <w:szCs w:val="17"/>
        </w:rPr>
      </w:pPr>
      <w:r w:rsidRPr="00F667A2">
        <w:rPr>
          <w:rFonts w:ascii="Consolas" w:hAnsi="Consolas" w:cs="Consolas"/>
          <w:color w:val="C00000"/>
          <w:sz w:val="17"/>
          <w:szCs w:val="17"/>
        </w:rPr>
        <w:t>import</w:t>
      </w:r>
      <w:r w:rsidRPr="00F667A2">
        <w:rPr>
          <w:rFonts w:ascii="Consolas" w:hAnsi="Consolas" w:cs="Consolas"/>
          <w:sz w:val="17"/>
          <w:szCs w:val="17"/>
        </w:rPr>
        <w:t xml:space="preserve"> torch</w:t>
      </w:r>
    </w:p>
    <w:p w14:paraId="3E2B2C16" w14:textId="77777777" w:rsidR="00F667A2" w:rsidRPr="00F667A2" w:rsidRDefault="00F667A2" w:rsidP="00F667A2">
      <w:pPr>
        <w:rPr>
          <w:rFonts w:ascii="Consolas" w:hAnsi="Consolas" w:cs="Consolas"/>
          <w:sz w:val="17"/>
          <w:szCs w:val="17"/>
        </w:rPr>
      </w:pPr>
    </w:p>
    <w:p w14:paraId="19472761" w14:textId="77777777" w:rsidR="00F667A2" w:rsidRPr="00F667A2" w:rsidRDefault="00F667A2" w:rsidP="00F667A2">
      <w:pPr>
        <w:rPr>
          <w:rFonts w:ascii="Consolas" w:hAnsi="Consolas" w:cs="Consolas"/>
          <w:sz w:val="17"/>
          <w:szCs w:val="17"/>
        </w:rPr>
      </w:pPr>
      <w:r w:rsidRPr="00F667A2">
        <w:rPr>
          <w:rFonts w:ascii="Consolas" w:hAnsi="Consolas" w:cs="Consolas"/>
          <w:sz w:val="17"/>
          <w:szCs w:val="17"/>
        </w:rPr>
        <w:t>x = torch.</w:t>
      </w:r>
      <w:r w:rsidRPr="00F667A2">
        <w:rPr>
          <w:rFonts w:ascii="Consolas" w:hAnsi="Consolas" w:cs="Consolas"/>
          <w:color w:val="80340D" w:themeColor="accent2" w:themeShade="80"/>
          <w:sz w:val="17"/>
          <w:szCs w:val="17"/>
        </w:rPr>
        <w:t>tensor</w:t>
      </w:r>
      <w:r w:rsidRPr="00F667A2">
        <w:rPr>
          <w:rFonts w:ascii="Consolas" w:hAnsi="Consolas" w:cs="Consolas"/>
          <w:sz w:val="17"/>
          <w:szCs w:val="17"/>
        </w:rPr>
        <w:t>(</w:t>
      </w:r>
      <w:r w:rsidRPr="00F667A2">
        <w:rPr>
          <w:rFonts w:ascii="Consolas" w:hAnsi="Consolas" w:cs="Consolas"/>
          <w:color w:val="00B0F0"/>
          <w:sz w:val="17"/>
          <w:szCs w:val="17"/>
        </w:rPr>
        <w:t>2.0</w:t>
      </w:r>
      <w:r w:rsidRPr="00F667A2">
        <w:rPr>
          <w:rFonts w:ascii="Consolas" w:hAnsi="Consolas" w:cs="Consolas"/>
          <w:sz w:val="17"/>
          <w:szCs w:val="17"/>
        </w:rPr>
        <w:t>, requires_grad=</w:t>
      </w:r>
      <w:r w:rsidRPr="00F667A2">
        <w:rPr>
          <w:rFonts w:ascii="Consolas" w:hAnsi="Consolas" w:cs="Consolas"/>
          <w:color w:val="E97132" w:themeColor="accent2"/>
          <w:sz w:val="17"/>
          <w:szCs w:val="17"/>
        </w:rPr>
        <w:t>True</w:t>
      </w:r>
      <w:r w:rsidRPr="00F667A2">
        <w:rPr>
          <w:rFonts w:ascii="Consolas" w:hAnsi="Consolas" w:cs="Consolas"/>
          <w:sz w:val="17"/>
          <w:szCs w:val="17"/>
        </w:rPr>
        <w:t>)</w:t>
      </w:r>
    </w:p>
    <w:p w14:paraId="59BE707B" w14:textId="77777777" w:rsidR="00F667A2" w:rsidRPr="00F667A2" w:rsidRDefault="00F667A2" w:rsidP="00F667A2">
      <w:pPr>
        <w:rPr>
          <w:rFonts w:ascii="Consolas" w:hAnsi="Consolas" w:cs="Consolas"/>
          <w:sz w:val="17"/>
          <w:szCs w:val="17"/>
        </w:rPr>
      </w:pPr>
      <w:r w:rsidRPr="00F667A2">
        <w:rPr>
          <w:rFonts w:ascii="Consolas" w:hAnsi="Consolas" w:cs="Consolas"/>
          <w:sz w:val="17"/>
          <w:szCs w:val="17"/>
        </w:rPr>
        <w:t xml:space="preserve">y = x ** </w:t>
      </w:r>
      <w:r w:rsidRPr="00F667A2">
        <w:rPr>
          <w:rFonts w:ascii="Consolas" w:hAnsi="Consolas" w:cs="Consolas"/>
          <w:color w:val="00B0F0"/>
          <w:sz w:val="17"/>
          <w:szCs w:val="17"/>
        </w:rPr>
        <w:t>2</w:t>
      </w:r>
    </w:p>
    <w:p w14:paraId="79EDFA05" w14:textId="77777777" w:rsidR="00F667A2" w:rsidRPr="00F667A2" w:rsidRDefault="00F667A2" w:rsidP="00F667A2">
      <w:pPr>
        <w:rPr>
          <w:rFonts w:ascii="Consolas" w:hAnsi="Consolas" w:cs="Consolas"/>
          <w:sz w:val="17"/>
          <w:szCs w:val="17"/>
        </w:rPr>
      </w:pPr>
    </w:p>
    <w:p w14:paraId="399D7BC4" w14:textId="77777777" w:rsidR="00F667A2" w:rsidRPr="00F667A2" w:rsidRDefault="00F667A2" w:rsidP="00F667A2">
      <w:pPr>
        <w:rPr>
          <w:rFonts w:ascii="Consolas" w:hAnsi="Consolas" w:cs="Consolas"/>
          <w:color w:val="3A7C22" w:themeColor="accent6" w:themeShade="BF"/>
          <w:sz w:val="17"/>
          <w:szCs w:val="17"/>
        </w:rPr>
      </w:pPr>
      <w:r w:rsidRPr="00F667A2">
        <w:rPr>
          <w:rFonts w:ascii="Consolas" w:hAnsi="Consolas" w:cs="Consolas"/>
          <w:color w:val="3A7C22" w:themeColor="accent6" w:themeShade="BF"/>
          <w:sz w:val="17"/>
          <w:szCs w:val="17"/>
        </w:rPr>
        <w:t># y.grad_fn is &lt;PowBackward0&gt;</w:t>
      </w:r>
    </w:p>
    <w:p w14:paraId="69A1E20C" w14:textId="77777777" w:rsidR="00F667A2" w:rsidRPr="00F667A2" w:rsidRDefault="00F667A2" w:rsidP="00F667A2">
      <w:pPr>
        <w:rPr>
          <w:rFonts w:ascii="Consolas" w:hAnsi="Consolas" w:cs="Consolas"/>
          <w:color w:val="3A7C22" w:themeColor="accent6" w:themeShade="BF"/>
          <w:sz w:val="17"/>
          <w:szCs w:val="17"/>
        </w:rPr>
      </w:pPr>
      <w:r w:rsidRPr="00F667A2">
        <w:rPr>
          <w:rFonts w:ascii="Consolas" w:hAnsi="Consolas" w:cs="Consolas"/>
          <w:color w:val="3A7C22" w:themeColor="accent6" w:themeShade="BF"/>
          <w:sz w:val="17"/>
          <w:szCs w:val="17"/>
        </w:rPr>
        <w:t># next_functions stores a tuple: (Next Node, Output Index)</w:t>
      </w:r>
    </w:p>
    <w:p w14:paraId="0269CA05" w14:textId="77777777" w:rsidR="00F667A2" w:rsidRPr="00F667A2" w:rsidRDefault="00F667A2" w:rsidP="00F667A2">
      <w:pPr>
        <w:rPr>
          <w:rFonts w:ascii="Consolas" w:hAnsi="Consolas" w:cs="Consolas"/>
          <w:sz w:val="17"/>
          <w:szCs w:val="17"/>
        </w:rPr>
      </w:pPr>
      <w:r w:rsidRPr="00F667A2">
        <w:rPr>
          <w:rFonts w:ascii="Consolas" w:hAnsi="Consolas" w:cs="Consolas"/>
          <w:sz w:val="17"/>
          <w:szCs w:val="17"/>
        </w:rPr>
        <w:t>print(y.</w:t>
      </w:r>
      <w:r w:rsidRPr="00F667A2">
        <w:rPr>
          <w:rFonts w:ascii="Consolas" w:hAnsi="Consolas" w:cs="Consolas"/>
          <w:color w:val="80340D" w:themeColor="accent2" w:themeShade="80"/>
          <w:sz w:val="17"/>
          <w:szCs w:val="17"/>
        </w:rPr>
        <w:t>grad_fn</w:t>
      </w:r>
      <w:r w:rsidRPr="00F667A2">
        <w:rPr>
          <w:rFonts w:ascii="Consolas" w:hAnsi="Consolas" w:cs="Consolas"/>
          <w:sz w:val="17"/>
          <w:szCs w:val="17"/>
        </w:rPr>
        <w:t>.</w:t>
      </w:r>
      <w:r w:rsidRPr="00F667A2">
        <w:rPr>
          <w:rFonts w:ascii="Consolas" w:hAnsi="Consolas" w:cs="Consolas"/>
          <w:color w:val="80340D" w:themeColor="accent2" w:themeShade="80"/>
          <w:sz w:val="17"/>
          <w:szCs w:val="17"/>
        </w:rPr>
        <w:t>next_functions</w:t>
      </w:r>
      <w:r w:rsidRPr="00F667A2">
        <w:rPr>
          <w:rFonts w:ascii="Consolas" w:hAnsi="Consolas" w:cs="Consolas"/>
          <w:sz w:val="17"/>
          <w:szCs w:val="17"/>
        </w:rPr>
        <w:t>)</w:t>
      </w:r>
    </w:p>
    <w:p w14:paraId="5A05E652" w14:textId="2F77C542" w:rsidR="00F667A2" w:rsidRPr="00F667A2" w:rsidRDefault="00F667A2" w:rsidP="00F667A2">
      <w:pPr>
        <w:rPr>
          <w:rFonts w:ascii="Consolas" w:hAnsi="Consolas" w:cs="Consolas"/>
          <w:color w:val="3A7C22" w:themeColor="accent6" w:themeShade="BF"/>
          <w:sz w:val="17"/>
          <w:szCs w:val="17"/>
        </w:rPr>
      </w:pPr>
      <w:r w:rsidRPr="00F667A2">
        <w:rPr>
          <w:rFonts w:ascii="Consolas" w:hAnsi="Consolas" w:cs="Consolas"/>
          <w:color w:val="3A7C22" w:themeColor="accent6" w:themeShade="BF"/>
          <w:sz w:val="17"/>
          <w:szCs w:val="17"/>
        </w:rPr>
        <w:t># Output: ((&lt;AccumulateGrad object at 0x...&gt;, 0),)</w:t>
      </w:r>
    </w:p>
    <w:p w14:paraId="7E7BF628" w14:textId="77777777" w:rsidR="00F667A2" w:rsidRDefault="00F667A2" w:rsidP="00F667A2"/>
    <w:p w14:paraId="22D79179" w14:textId="78DF5B1A" w:rsidR="00F667A2" w:rsidRDefault="00F667A2" w:rsidP="00F667A2">
      <w:r>
        <w:t xml:space="preserve">As seen above, the backward function &lt;PowBackward0&gt; knows exactly where to send its output gradient next: the hidden AccumulateGrad node tied to x. </w:t>
      </w:r>
    </w:p>
    <w:p w14:paraId="246FBA81" w14:textId="77777777" w:rsidR="00F667A2" w:rsidRDefault="00F667A2" w:rsidP="00F667A2"/>
    <w:p w14:paraId="34F6CC4D" w14:textId="5D0214D0" w:rsidR="002E686D" w:rsidRDefault="002E686D" w:rsidP="00F667A2">
      <w:r>
        <w:t>To summarize, l</w:t>
      </w:r>
      <w:r w:rsidRPr="002E686D">
        <w:t xml:space="preserve">eaves with requires_grad=True have an implicit AccumulateGrad node sitting at the bottom of the graph. When backward traversal reaches it, the incoming cotangent is added to leaf.grad (initializing it to zero if None). This is why </w:t>
      </w:r>
      <w:r>
        <w:t>we</w:t>
      </w:r>
      <w:r w:rsidRPr="002E686D">
        <w:t xml:space="preserve"> need </w:t>
      </w:r>
      <w:r w:rsidRPr="002E686D">
        <w:rPr>
          <w:rFonts w:ascii="Consolas" w:hAnsi="Consolas" w:cs="Consolas"/>
          <w:sz w:val="17"/>
          <w:szCs w:val="17"/>
        </w:rPr>
        <w:t>optimizer.zero_grad()</w:t>
      </w:r>
      <w:r w:rsidRPr="002E686D">
        <w:t xml:space="preserve"> between steps — gradients accumulate by design, since the same leaf may receive contributions from multiple paths through the graph.</w:t>
      </w:r>
    </w:p>
    <w:p w14:paraId="21E5B575" w14:textId="77777777" w:rsidR="002E686D" w:rsidRDefault="002E686D" w:rsidP="00F667A2"/>
    <w:p w14:paraId="1A8C814A" w14:textId="77777777" w:rsidR="00F667A2" w:rsidRPr="00F667A2" w:rsidRDefault="00F667A2" w:rsidP="00F667A2">
      <w:pPr>
        <w:rPr>
          <w:u w:val="single"/>
        </w:rPr>
      </w:pPr>
      <w:r w:rsidRPr="00F667A2">
        <w:rPr>
          <w:u w:val="single"/>
        </w:rPr>
        <w:t xml:space="preserve">Why do we need </w:t>
      </w:r>
      <w:r w:rsidRPr="00F667A2">
        <w:rPr>
          <w:rFonts w:ascii="Consolas" w:hAnsi="Consolas" w:cs="Consolas"/>
          <w:sz w:val="17"/>
          <w:szCs w:val="17"/>
          <w:u w:val="single"/>
        </w:rPr>
        <w:t>optimizer.zero_grad()</w:t>
      </w:r>
      <w:r w:rsidRPr="00F667A2">
        <w:rPr>
          <w:u w:val="single"/>
        </w:rPr>
        <w:t xml:space="preserve"> between steps?</w:t>
      </w:r>
    </w:p>
    <w:p w14:paraId="1944BBC0" w14:textId="6C40E830" w:rsidR="00F667A2" w:rsidRDefault="00F667A2" w:rsidP="00F667A2">
      <w:r>
        <w:t xml:space="preserve"> </w:t>
      </w:r>
      <w:r w:rsidR="002E686D">
        <w:t>G</w:t>
      </w:r>
      <w:r>
        <w:t xml:space="preserve">radients accumulate by design, </w:t>
      </w:r>
      <w:r w:rsidR="002E686D">
        <w:t xml:space="preserve">in. a single forward pass, a leaf tensor can receive multiple gradient streams if it is used in more than one operation. However, the exact same graph splitting happens </w:t>
      </w:r>
      <w:r w:rsidR="002E686D" w:rsidRPr="00A60427">
        <w:rPr>
          <w:i/>
          <w:iCs/>
        </w:rPr>
        <w:t xml:space="preserve">across different forward </w:t>
      </w:r>
      <w:r w:rsidR="00A60427" w:rsidRPr="00A60427">
        <w:rPr>
          <w:i/>
          <w:iCs/>
        </w:rPr>
        <w:t>passes</w:t>
      </w:r>
      <w:r w:rsidR="00A60427">
        <w:t xml:space="preserve"> (</w:t>
      </w:r>
      <w:r w:rsidR="00A60427" w:rsidRPr="00A60427">
        <w:rPr>
          <w:i/>
          <w:iCs/>
        </w:rPr>
        <w:t>training iterations</w:t>
      </w:r>
      <w:r w:rsidR="00A60427">
        <w:t xml:space="preserve">). </w:t>
      </w:r>
    </w:p>
    <w:p w14:paraId="71BD68CF" w14:textId="77777777" w:rsidR="00A60427" w:rsidRDefault="00A60427" w:rsidP="00F667A2"/>
    <w:p w14:paraId="39BF0F22" w14:textId="36B4984A" w:rsidR="00A60427" w:rsidRDefault="00A60427" w:rsidP="00F667A2">
      <w:r>
        <w:t xml:space="preserve">Because AccumulateGrad operates strictly using in-place addition ( += ), it cannot distinguish between multiple paths within the </w:t>
      </w:r>
      <w:r w:rsidRPr="00A60427">
        <w:rPr>
          <w:i/>
          <w:iCs/>
        </w:rPr>
        <w:t>same</w:t>
      </w:r>
      <w:r>
        <w:t xml:space="preserve"> batch and paths across </w:t>
      </w:r>
      <w:r w:rsidRPr="00A60427">
        <w:rPr>
          <w:i/>
          <w:iCs/>
        </w:rPr>
        <w:t>new</w:t>
      </w:r>
      <w:r>
        <w:t xml:space="preserve"> batches. It simply adds whatever gradient it receives to whatever is currently sitting in the leaf’s </w:t>
      </w:r>
      <w:r w:rsidRPr="00A60427">
        <w:rPr>
          <w:rFonts w:ascii="Consolas" w:hAnsi="Consolas" w:cs="Consolas"/>
          <w:sz w:val="17"/>
          <w:szCs w:val="17"/>
        </w:rPr>
        <w:t>.grad</w:t>
      </w:r>
      <w:r>
        <w:t xml:space="preserve"> slot.  Thus, without calling </w:t>
      </w:r>
      <w:r w:rsidRPr="00A60427">
        <w:rPr>
          <w:rFonts w:ascii="Consolas" w:hAnsi="Consolas" w:cs="Consolas"/>
          <w:sz w:val="17"/>
          <w:szCs w:val="17"/>
        </w:rPr>
        <w:t>optimizer.zero_grad()</w:t>
      </w:r>
      <w:r>
        <w:t xml:space="preserve">, our gradients will snowball across the training steps. </w:t>
      </w:r>
    </w:p>
    <w:p w14:paraId="53046351" w14:textId="77777777" w:rsidR="00512DC5" w:rsidRDefault="00512DC5" w:rsidP="00F667A2"/>
    <w:p w14:paraId="70BA8C73" w14:textId="12781BDE" w:rsidR="00512DC5" w:rsidRPr="00512DC5" w:rsidRDefault="00512DC5" w:rsidP="00F667A2">
      <w:pPr>
        <w:rPr>
          <w:u w:val="single"/>
        </w:rPr>
      </w:pPr>
      <w:r w:rsidRPr="00512DC5">
        <w:rPr>
          <w:u w:val="single"/>
        </w:rPr>
        <w:lastRenderedPageBreak/>
        <w:t>Why AccumulateGrad is Designed This Way?</w:t>
      </w:r>
    </w:p>
    <w:p w14:paraId="1D38BAAA" w14:textId="64295DBB" w:rsidR="00512DC5" w:rsidRDefault="00512DC5" w:rsidP="00F667A2">
      <w:r>
        <w:t xml:space="preserve">It might seem counterintuitive for PyTorch to force us to clear this manually via </w:t>
      </w:r>
      <w:r w:rsidRPr="00A60427">
        <w:rPr>
          <w:rFonts w:ascii="Consolas" w:hAnsi="Consolas" w:cs="Consolas"/>
          <w:sz w:val="17"/>
          <w:szCs w:val="17"/>
        </w:rPr>
        <w:t>optimizer.zero_grad()</w:t>
      </w:r>
      <w:r>
        <w:t xml:space="preserve">. Why doesn’t PyTorch just wipe the .grad buffer automatically at the end of a </w:t>
      </w:r>
      <w:r w:rsidRPr="00512DC5">
        <w:rPr>
          <w:rFonts w:ascii="Consolas" w:hAnsi="Consolas" w:cs="Consolas"/>
          <w:sz w:val="17"/>
          <w:szCs w:val="17"/>
        </w:rPr>
        <w:t>.backward()</w:t>
      </w:r>
      <w:r>
        <w:t xml:space="preserve"> call?</w:t>
      </w:r>
    </w:p>
    <w:p w14:paraId="32BE8386" w14:textId="47416A6E" w:rsidR="00A60427" w:rsidRDefault="00512DC5" w:rsidP="00F667A2">
      <w:r>
        <w:t>By decoupling gradient accumulation from the forward/backward pass loop, PyTorch unlocks several powerful optimization techniques:</w:t>
      </w:r>
    </w:p>
    <w:p w14:paraId="25C465FB" w14:textId="77777777" w:rsidR="00512DC5" w:rsidRDefault="00512DC5" w:rsidP="00F667A2"/>
    <w:p w14:paraId="75A41B78" w14:textId="6CA50745" w:rsidR="00512DC5" w:rsidRDefault="00512DC5" w:rsidP="00F667A2">
      <w:r>
        <w:t xml:space="preserve"> 1 ) Gradient Accumulation for Huge Batch Sizes</w:t>
      </w:r>
    </w:p>
    <w:p w14:paraId="42B2AB6C" w14:textId="77777777" w:rsidR="00512DC5" w:rsidRDefault="00512DC5" w:rsidP="00F667A2"/>
    <w:p w14:paraId="1EE6992C" w14:textId="2AB74E86" w:rsidR="00512DC5" w:rsidRDefault="00512DC5" w:rsidP="00F667A2">
      <w:r>
        <w:t xml:space="preserve">If we have a small GPU, a batch size of 64 might cause an Out-Of-Memory (OOM) error. We can simulate a batch size of 64 by running 4 sequential steps of batch size 16, letting </w:t>
      </w:r>
      <w:r w:rsidRPr="00086AF7">
        <w:rPr>
          <w:rFonts w:ascii="Consolas" w:hAnsi="Consolas" w:cs="Consolas"/>
          <w:sz w:val="17"/>
          <w:szCs w:val="17"/>
        </w:rPr>
        <w:t>AccumulateGrad</w:t>
      </w:r>
      <w:r>
        <w:t xml:space="preserve"> sum them up, and only calling </w:t>
      </w:r>
      <w:r w:rsidRPr="00512DC5">
        <w:rPr>
          <w:rFonts w:ascii="Consolas" w:hAnsi="Consolas" w:cs="Consolas"/>
          <w:sz w:val="17"/>
          <w:szCs w:val="17"/>
        </w:rPr>
        <w:t>optimizer.step()</w:t>
      </w:r>
      <w:r>
        <w:t xml:space="preserve"> and </w:t>
      </w:r>
      <w:r w:rsidRPr="00512DC5">
        <w:rPr>
          <w:rFonts w:ascii="Consolas" w:hAnsi="Consolas" w:cs="Consolas"/>
          <w:sz w:val="17"/>
          <w:szCs w:val="17"/>
        </w:rPr>
        <w:t>optimizer.zero_grad()</w:t>
      </w:r>
      <w:r>
        <w:t xml:space="preserve"> once at the end:</w:t>
      </w:r>
    </w:p>
    <w:p w14:paraId="6663FCB9" w14:textId="77777777" w:rsidR="00512DC5" w:rsidRDefault="00512DC5" w:rsidP="00F667A2"/>
    <w:p w14:paraId="2489D9F4"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optimizer.</w:t>
      </w:r>
      <w:r w:rsidRPr="00086AF7">
        <w:rPr>
          <w:rFonts w:ascii="Consolas" w:hAnsi="Consolas" w:cs="Consolas"/>
          <w:color w:val="80340D" w:themeColor="accent2" w:themeShade="80"/>
          <w:sz w:val="17"/>
          <w:szCs w:val="17"/>
        </w:rPr>
        <w:t>zero_grad</w:t>
      </w:r>
      <w:r w:rsidRPr="00086AF7">
        <w:rPr>
          <w:rFonts w:ascii="Consolas" w:hAnsi="Consolas" w:cs="Consolas"/>
          <w:sz w:val="17"/>
          <w:szCs w:val="17"/>
        </w:rPr>
        <w:t>()</w:t>
      </w:r>
    </w:p>
    <w:p w14:paraId="577B349D" w14:textId="77777777" w:rsidR="00512DC5" w:rsidRPr="00086AF7" w:rsidRDefault="00512DC5" w:rsidP="00512DC5">
      <w:pPr>
        <w:rPr>
          <w:rFonts w:ascii="Consolas" w:hAnsi="Consolas" w:cs="Consolas"/>
          <w:sz w:val="17"/>
          <w:szCs w:val="17"/>
        </w:rPr>
      </w:pPr>
      <w:r w:rsidRPr="00086AF7">
        <w:rPr>
          <w:rFonts w:ascii="Consolas" w:hAnsi="Consolas" w:cs="Consolas"/>
          <w:color w:val="C00000"/>
          <w:sz w:val="17"/>
          <w:szCs w:val="17"/>
        </w:rPr>
        <w:t>for</w:t>
      </w:r>
      <w:r w:rsidRPr="00086AF7">
        <w:rPr>
          <w:rFonts w:ascii="Consolas" w:hAnsi="Consolas" w:cs="Consolas"/>
          <w:sz w:val="17"/>
          <w:szCs w:val="17"/>
        </w:rPr>
        <w:t xml:space="preserve"> </w:t>
      </w:r>
      <w:r w:rsidRPr="00086AF7">
        <w:rPr>
          <w:rFonts w:ascii="Consolas" w:hAnsi="Consolas" w:cs="Consolas"/>
          <w:color w:val="501549" w:themeColor="accent5" w:themeShade="80"/>
          <w:sz w:val="17"/>
          <w:szCs w:val="17"/>
        </w:rPr>
        <w:t>i</w:t>
      </w:r>
      <w:r w:rsidRPr="00086AF7">
        <w:rPr>
          <w:rFonts w:ascii="Consolas" w:hAnsi="Consolas" w:cs="Consolas"/>
          <w:sz w:val="17"/>
          <w:szCs w:val="17"/>
        </w:rPr>
        <w:t>, (</w:t>
      </w:r>
      <w:r w:rsidRPr="00086AF7">
        <w:rPr>
          <w:rFonts w:ascii="Consolas" w:hAnsi="Consolas" w:cs="Consolas"/>
          <w:color w:val="501549" w:themeColor="accent5" w:themeShade="80"/>
          <w:sz w:val="17"/>
          <w:szCs w:val="17"/>
        </w:rPr>
        <w:t>inputs</w:t>
      </w:r>
      <w:r w:rsidRPr="00086AF7">
        <w:rPr>
          <w:rFonts w:ascii="Consolas" w:hAnsi="Consolas" w:cs="Consolas"/>
          <w:sz w:val="17"/>
          <w:szCs w:val="17"/>
        </w:rPr>
        <w:t xml:space="preserve">, </w:t>
      </w:r>
      <w:r w:rsidRPr="00086AF7">
        <w:rPr>
          <w:rFonts w:ascii="Consolas" w:hAnsi="Consolas" w:cs="Consolas"/>
          <w:color w:val="501549" w:themeColor="accent5" w:themeShade="80"/>
          <w:sz w:val="17"/>
          <w:szCs w:val="17"/>
        </w:rPr>
        <w:t>targets</w:t>
      </w:r>
      <w:r w:rsidRPr="00086AF7">
        <w:rPr>
          <w:rFonts w:ascii="Consolas" w:hAnsi="Consolas" w:cs="Consolas"/>
          <w:color w:val="80340D" w:themeColor="accent2" w:themeShade="80"/>
          <w:sz w:val="17"/>
          <w:szCs w:val="17"/>
        </w:rPr>
        <w:t>)</w:t>
      </w:r>
      <w:r w:rsidRPr="00086AF7">
        <w:rPr>
          <w:rFonts w:ascii="Consolas" w:hAnsi="Consolas" w:cs="Consolas"/>
          <w:sz w:val="17"/>
          <w:szCs w:val="17"/>
        </w:rPr>
        <w:t xml:space="preserve"> </w:t>
      </w:r>
      <w:r w:rsidRPr="00086AF7">
        <w:rPr>
          <w:rFonts w:ascii="Consolas" w:hAnsi="Consolas" w:cs="Consolas"/>
          <w:color w:val="C00000"/>
          <w:sz w:val="17"/>
          <w:szCs w:val="17"/>
        </w:rPr>
        <w:t>in</w:t>
      </w:r>
      <w:r w:rsidRPr="00086AF7">
        <w:rPr>
          <w:rFonts w:ascii="Consolas" w:hAnsi="Consolas" w:cs="Consolas"/>
          <w:sz w:val="17"/>
          <w:szCs w:val="17"/>
        </w:rPr>
        <w:t xml:space="preserve"> </w:t>
      </w:r>
      <w:r w:rsidRPr="00086AF7">
        <w:rPr>
          <w:rFonts w:ascii="Consolas" w:hAnsi="Consolas" w:cs="Consolas"/>
          <w:color w:val="E97132" w:themeColor="accent2"/>
          <w:sz w:val="17"/>
          <w:szCs w:val="17"/>
        </w:rPr>
        <w:t>enumerate</w:t>
      </w:r>
      <w:r w:rsidRPr="00086AF7">
        <w:rPr>
          <w:rFonts w:ascii="Consolas" w:hAnsi="Consolas" w:cs="Consolas"/>
          <w:sz w:val="17"/>
          <w:szCs w:val="17"/>
        </w:rPr>
        <w:t>(dataloader):</w:t>
      </w:r>
    </w:p>
    <w:p w14:paraId="2C9E561C"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w:t>
      </w:r>
      <w:r w:rsidRPr="00086AF7">
        <w:rPr>
          <w:rFonts w:ascii="Consolas" w:hAnsi="Consolas" w:cs="Consolas"/>
          <w:color w:val="501549" w:themeColor="accent5" w:themeShade="80"/>
          <w:sz w:val="17"/>
          <w:szCs w:val="17"/>
        </w:rPr>
        <w:t>outputs</w:t>
      </w:r>
      <w:r w:rsidRPr="00086AF7">
        <w:rPr>
          <w:rFonts w:ascii="Consolas" w:hAnsi="Consolas" w:cs="Consolas"/>
          <w:sz w:val="17"/>
          <w:szCs w:val="17"/>
        </w:rPr>
        <w:t xml:space="preserve"> = </w:t>
      </w:r>
      <w:r w:rsidRPr="00086AF7">
        <w:rPr>
          <w:rFonts w:ascii="Consolas" w:hAnsi="Consolas" w:cs="Consolas"/>
          <w:color w:val="80340D" w:themeColor="accent2" w:themeShade="80"/>
          <w:sz w:val="17"/>
          <w:szCs w:val="17"/>
        </w:rPr>
        <w:t>model</w:t>
      </w:r>
      <w:r w:rsidRPr="00086AF7">
        <w:rPr>
          <w:rFonts w:ascii="Consolas" w:hAnsi="Consolas" w:cs="Consolas"/>
          <w:sz w:val="17"/>
          <w:szCs w:val="17"/>
        </w:rPr>
        <w:t>(inputs)</w:t>
      </w:r>
    </w:p>
    <w:p w14:paraId="515A394D"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w:t>
      </w:r>
      <w:r w:rsidRPr="00086AF7">
        <w:rPr>
          <w:rFonts w:ascii="Consolas" w:hAnsi="Consolas" w:cs="Consolas"/>
          <w:color w:val="501549" w:themeColor="accent5" w:themeShade="80"/>
          <w:sz w:val="17"/>
          <w:szCs w:val="17"/>
        </w:rPr>
        <w:t>loss</w:t>
      </w:r>
      <w:r w:rsidRPr="00086AF7">
        <w:rPr>
          <w:rFonts w:ascii="Consolas" w:hAnsi="Consolas" w:cs="Consolas"/>
          <w:sz w:val="17"/>
          <w:szCs w:val="17"/>
        </w:rPr>
        <w:t xml:space="preserve"> = </w:t>
      </w:r>
      <w:r w:rsidRPr="00086AF7">
        <w:rPr>
          <w:rFonts w:ascii="Consolas" w:hAnsi="Consolas" w:cs="Consolas"/>
          <w:color w:val="80340D" w:themeColor="accent2" w:themeShade="80"/>
          <w:sz w:val="17"/>
          <w:szCs w:val="17"/>
        </w:rPr>
        <w:t>criterion</w:t>
      </w:r>
      <w:r w:rsidRPr="00086AF7">
        <w:rPr>
          <w:rFonts w:ascii="Consolas" w:hAnsi="Consolas" w:cs="Consolas"/>
          <w:sz w:val="17"/>
          <w:szCs w:val="17"/>
        </w:rPr>
        <w:t xml:space="preserve">(outputs, targets) / </w:t>
      </w:r>
      <w:r w:rsidRPr="00086AF7">
        <w:rPr>
          <w:rFonts w:ascii="Consolas" w:hAnsi="Consolas" w:cs="Consolas"/>
          <w:color w:val="00B0F0"/>
          <w:sz w:val="17"/>
          <w:szCs w:val="17"/>
        </w:rPr>
        <w:t>4</w:t>
      </w:r>
      <w:r w:rsidRPr="00086AF7">
        <w:rPr>
          <w:rFonts w:ascii="Consolas" w:hAnsi="Consolas" w:cs="Consolas"/>
          <w:sz w:val="17"/>
          <w:szCs w:val="17"/>
        </w:rPr>
        <w:t xml:space="preserve">  </w:t>
      </w:r>
      <w:r w:rsidRPr="00086AF7">
        <w:rPr>
          <w:rFonts w:ascii="Consolas" w:hAnsi="Consolas" w:cs="Consolas"/>
          <w:color w:val="275317" w:themeColor="accent6" w:themeShade="80"/>
          <w:sz w:val="17"/>
          <w:szCs w:val="17"/>
        </w:rPr>
        <w:t># Normalize loss</w:t>
      </w:r>
    </w:p>
    <w:p w14:paraId="0D55239B"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loss.</w:t>
      </w:r>
      <w:r w:rsidRPr="00086AF7">
        <w:rPr>
          <w:rFonts w:ascii="Consolas" w:hAnsi="Consolas" w:cs="Consolas"/>
          <w:color w:val="80340D" w:themeColor="accent2" w:themeShade="80"/>
          <w:sz w:val="17"/>
          <w:szCs w:val="17"/>
        </w:rPr>
        <w:t>backward</w:t>
      </w:r>
      <w:r w:rsidRPr="00086AF7">
        <w:rPr>
          <w:rFonts w:ascii="Consolas" w:hAnsi="Consolas" w:cs="Consolas"/>
          <w:sz w:val="17"/>
          <w:szCs w:val="17"/>
        </w:rPr>
        <w:t xml:space="preserve">()                         </w:t>
      </w:r>
      <w:r w:rsidRPr="00086AF7">
        <w:rPr>
          <w:rFonts w:ascii="Consolas" w:hAnsi="Consolas" w:cs="Consolas"/>
          <w:color w:val="275317" w:themeColor="accent6" w:themeShade="80"/>
          <w:sz w:val="17"/>
          <w:szCs w:val="17"/>
        </w:rPr>
        <w:t># AccumulateGrad adds them up</w:t>
      </w:r>
    </w:p>
    <w:p w14:paraId="1643A29D"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w:t>
      </w:r>
    </w:p>
    <w:p w14:paraId="3BC22871"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if (i + </w:t>
      </w:r>
      <w:r w:rsidRPr="00086AF7">
        <w:rPr>
          <w:rFonts w:ascii="Consolas" w:hAnsi="Consolas" w:cs="Consolas"/>
          <w:color w:val="0F9ED5" w:themeColor="accent4"/>
          <w:sz w:val="17"/>
          <w:szCs w:val="17"/>
        </w:rPr>
        <w:t>1</w:t>
      </w:r>
      <w:r w:rsidRPr="00086AF7">
        <w:rPr>
          <w:rFonts w:ascii="Consolas" w:hAnsi="Consolas" w:cs="Consolas"/>
          <w:sz w:val="17"/>
          <w:szCs w:val="17"/>
        </w:rPr>
        <w:t xml:space="preserve">) % </w:t>
      </w:r>
      <w:r w:rsidRPr="00086AF7">
        <w:rPr>
          <w:rFonts w:ascii="Consolas" w:hAnsi="Consolas" w:cs="Consolas"/>
          <w:color w:val="0F9ED5" w:themeColor="accent4"/>
          <w:sz w:val="17"/>
          <w:szCs w:val="17"/>
        </w:rPr>
        <w:t>4</w:t>
      </w:r>
      <w:r w:rsidRPr="00086AF7">
        <w:rPr>
          <w:rFonts w:ascii="Consolas" w:hAnsi="Consolas" w:cs="Consolas"/>
          <w:sz w:val="17"/>
          <w:szCs w:val="17"/>
        </w:rPr>
        <w:t xml:space="preserve"> == </w:t>
      </w:r>
      <w:r w:rsidRPr="00086AF7">
        <w:rPr>
          <w:rFonts w:ascii="Consolas" w:hAnsi="Consolas" w:cs="Consolas"/>
          <w:color w:val="0F9ED5" w:themeColor="accent4"/>
          <w:sz w:val="17"/>
          <w:szCs w:val="17"/>
        </w:rPr>
        <w:t>0</w:t>
      </w:r>
      <w:r w:rsidRPr="00086AF7">
        <w:rPr>
          <w:rFonts w:ascii="Consolas" w:hAnsi="Consolas" w:cs="Consolas"/>
          <w:sz w:val="17"/>
          <w:szCs w:val="17"/>
        </w:rPr>
        <w:t>:</w:t>
      </w:r>
    </w:p>
    <w:p w14:paraId="229654DD" w14:textId="77777777"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optimizer.</w:t>
      </w:r>
      <w:r w:rsidRPr="00086AF7">
        <w:rPr>
          <w:rFonts w:ascii="Consolas" w:hAnsi="Consolas" w:cs="Consolas"/>
          <w:color w:val="80340D" w:themeColor="accent2" w:themeShade="80"/>
          <w:sz w:val="17"/>
          <w:szCs w:val="17"/>
        </w:rPr>
        <w:t>step</w:t>
      </w:r>
      <w:r w:rsidRPr="00086AF7">
        <w:rPr>
          <w:rFonts w:ascii="Consolas" w:hAnsi="Consolas" w:cs="Consolas"/>
          <w:sz w:val="17"/>
          <w:szCs w:val="17"/>
        </w:rPr>
        <w:t xml:space="preserve">()                    </w:t>
      </w:r>
      <w:r w:rsidRPr="00086AF7">
        <w:rPr>
          <w:rFonts w:ascii="Consolas" w:hAnsi="Consolas" w:cs="Consolas"/>
          <w:color w:val="275317" w:themeColor="accent6" w:themeShade="80"/>
          <w:sz w:val="17"/>
          <w:szCs w:val="17"/>
        </w:rPr>
        <w:t># Update weights once</w:t>
      </w:r>
    </w:p>
    <w:p w14:paraId="3CEACA54" w14:textId="7C4265A4" w:rsidR="00512DC5" w:rsidRPr="00086AF7" w:rsidRDefault="00512DC5" w:rsidP="00512DC5">
      <w:pPr>
        <w:rPr>
          <w:rFonts w:ascii="Consolas" w:hAnsi="Consolas" w:cs="Consolas"/>
          <w:sz w:val="17"/>
          <w:szCs w:val="17"/>
        </w:rPr>
      </w:pPr>
      <w:r w:rsidRPr="00086AF7">
        <w:rPr>
          <w:rFonts w:ascii="Consolas" w:hAnsi="Consolas" w:cs="Consolas"/>
          <w:sz w:val="17"/>
          <w:szCs w:val="17"/>
        </w:rPr>
        <w:t xml:space="preserve">        optimizer.</w:t>
      </w:r>
      <w:r w:rsidRPr="00086AF7">
        <w:rPr>
          <w:rFonts w:ascii="Consolas" w:hAnsi="Consolas" w:cs="Consolas"/>
          <w:color w:val="80340D" w:themeColor="accent2" w:themeShade="80"/>
          <w:sz w:val="17"/>
          <w:szCs w:val="17"/>
        </w:rPr>
        <w:t>zero_grad</w:t>
      </w:r>
      <w:r w:rsidRPr="00086AF7">
        <w:rPr>
          <w:rFonts w:ascii="Consolas" w:hAnsi="Consolas" w:cs="Consolas"/>
          <w:sz w:val="17"/>
          <w:szCs w:val="17"/>
        </w:rPr>
        <w:t xml:space="preserve">()               </w:t>
      </w:r>
      <w:r w:rsidRPr="00086AF7">
        <w:rPr>
          <w:rFonts w:ascii="Consolas" w:hAnsi="Consolas" w:cs="Consolas"/>
          <w:color w:val="275317" w:themeColor="accent6" w:themeShade="80"/>
          <w:sz w:val="17"/>
          <w:szCs w:val="17"/>
        </w:rPr>
        <w:t># Finally clear the AccumulateGrad buffer!</w:t>
      </w:r>
    </w:p>
    <w:p w14:paraId="1DA7A9EE" w14:textId="77777777" w:rsidR="00512DC5" w:rsidRPr="00086AF7" w:rsidRDefault="00512DC5" w:rsidP="00F667A2">
      <w:pPr>
        <w:rPr>
          <w:rFonts w:ascii="Consolas" w:hAnsi="Consolas" w:cs="Consolas"/>
          <w:sz w:val="17"/>
          <w:szCs w:val="17"/>
        </w:rPr>
      </w:pPr>
    </w:p>
    <w:p w14:paraId="1394BE0E" w14:textId="77777777" w:rsidR="00A60427" w:rsidRDefault="00A60427" w:rsidP="00F667A2"/>
    <w:p w14:paraId="587F4EFC" w14:textId="745BFA5B" w:rsidR="00086AF7" w:rsidRDefault="00086AF7" w:rsidP="00F667A2">
      <w:r>
        <w:t xml:space="preserve"> 2 ) Multi-task learning (multiple losses)</w:t>
      </w:r>
    </w:p>
    <w:p w14:paraId="314F420E" w14:textId="77777777" w:rsidR="00086AF7" w:rsidRDefault="00086AF7" w:rsidP="00F667A2"/>
    <w:p w14:paraId="2184A601" w14:textId="5B7B7B95" w:rsidR="00086AF7" w:rsidRDefault="00086AF7" w:rsidP="00F667A2">
      <w:r w:rsidRPr="00086AF7">
        <w:t xml:space="preserve">If </w:t>
      </w:r>
      <w:r>
        <w:t>our</w:t>
      </w:r>
      <w:r w:rsidRPr="00086AF7">
        <w:t xml:space="preserve"> model outputs two different predictions (e.g., predicting a bounding box and a class label), </w:t>
      </w:r>
      <w:r>
        <w:t>we</w:t>
      </w:r>
      <w:r w:rsidRPr="00086AF7">
        <w:t xml:space="preserve"> have two distinct loss functions. </w:t>
      </w:r>
      <w:r>
        <w:t xml:space="preserve">We </w:t>
      </w:r>
      <w:r w:rsidRPr="00086AF7">
        <w:t xml:space="preserve">can call </w:t>
      </w:r>
      <w:r w:rsidRPr="00086AF7">
        <w:rPr>
          <w:rFonts w:ascii="Consolas" w:hAnsi="Consolas" w:cs="Consolas"/>
          <w:sz w:val="17"/>
          <w:szCs w:val="17"/>
        </w:rPr>
        <w:t>.backward()</w:t>
      </w:r>
      <w:r w:rsidRPr="00086AF7">
        <w:t xml:space="preserve"> on each loss independently. </w:t>
      </w:r>
      <w:r w:rsidRPr="00086AF7">
        <w:rPr>
          <w:rFonts w:ascii="Consolas" w:hAnsi="Consolas" w:cs="Consolas"/>
          <w:sz w:val="17"/>
          <w:szCs w:val="17"/>
        </w:rPr>
        <w:t>AccumulateGrad</w:t>
      </w:r>
      <w:r w:rsidRPr="00086AF7">
        <w:t xml:space="preserve"> will neatly sum the gradients of both losses together inside the leaf tensors before you update the weights.</w:t>
      </w:r>
    </w:p>
    <w:p w14:paraId="6B3F9361" w14:textId="77777777" w:rsidR="00F667A2" w:rsidRDefault="00F667A2" w:rsidP="00623F30"/>
    <w:p w14:paraId="5DAE5A21" w14:textId="40860ECC" w:rsidR="00086AF7" w:rsidRDefault="00086AF7" w:rsidP="00086AF7">
      <w:pPr>
        <w:pStyle w:val="Heading2"/>
      </w:pPr>
      <w:r>
        <w:t>Edges</w:t>
      </w:r>
    </w:p>
    <w:p w14:paraId="7EB82139" w14:textId="77777777" w:rsidR="00086AF7" w:rsidRDefault="00086AF7" w:rsidP="00623F30"/>
    <w:p w14:paraId="42AD2E28" w14:textId="77777777" w:rsidR="005C6668" w:rsidRPr="005C6668" w:rsidRDefault="005C6668" w:rsidP="005C6668">
      <w:r w:rsidRPr="005C6668">
        <w:t xml:space="preserve">An edge in the graph is a </w:t>
      </w:r>
      <w:r w:rsidRPr="005C6668">
        <w:rPr>
          <w:rFonts w:ascii="Consolas" w:hAnsi="Consolas" w:cs="Consolas"/>
          <w:sz w:val="17"/>
          <w:szCs w:val="17"/>
        </w:rPr>
        <w:t>(Node, output_nr)</w:t>
      </w:r>
      <w:r w:rsidRPr="005C6668">
        <w:t xml:space="preserve"> pair: it points to a node and selects which of that node's outputs the consumer is connected to. Multi-output ops (e.g., </w:t>
      </w:r>
      <w:r w:rsidRPr="005C6668">
        <w:rPr>
          <w:rFonts w:ascii="Consolas" w:hAnsi="Consolas" w:cs="Consolas"/>
          <w:sz w:val="17"/>
          <w:szCs w:val="17"/>
        </w:rPr>
        <w:t>torch.svd</w:t>
      </w:r>
      <w:r w:rsidRPr="005C6668">
        <w:t xml:space="preserve">) use </w:t>
      </w:r>
      <w:r w:rsidRPr="005C6668">
        <w:rPr>
          <w:rFonts w:ascii="Consolas" w:hAnsi="Consolas" w:cs="Consolas"/>
          <w:sz w:val="17"/>
          <w:szCs w:val="17"/>
        </w:rPr>
        <w:t>output_nr</w:t>
      </w:r>
      <w:r w:rsidRPr="005C6668">
        <w:t xml:space="preserve"> to disambiguate.</w:t>
      </w:r>
    </w:p>
    <w:p w14:paraId="22B718C9" w14:textId="46CE02E3" w:rsidR="00086AF7" w:rsidRDefault="00E165E4" w:rsidP="00623F30">
      <w:r>
        <w:t>In the PyTorch Autograd C++ Backend, the execution graph is a DAG consisting of Nodes (operations) and Edges (connections). While we often conceptualize the graph as tensors pointing to other tensors, tensors do not actually exist in the backward graph</w:t>
      </w:r>
      <w:r w:rsidR="00C700A8">
        <w:t xml:space="preserve">. Instead, the backward graph is entirely made of Node objects, and Edges are the precise wiring that tells PyTorch where the gradients should flow. </w:t>
      </w:r>
    </w:p>
    <w:p w14:paraId="1DAB95BE" w14:textId="77777777" w:rsidR="00C700A8" w:rsidRDefault="00C700A8" w:rsidP="00623F30"/>
    <w:p w14:paraId="3BE27BD1" w14:textId="34DDB567" w:rsidR="00C700A8" w:rsidRPr="00C700A8" w:rsidRDefault="00C700A8" w:rsidP="00623F30">
      <w:pPr>
        <w:rPr>
          <w:u w:val="single"/>
        </w:rPr>
      </w:pPr>
      <w:r w:rsidRPr="00C700A8">
        <w:rPr>
          <w:u w:val="single"/>
        </w:rPr>
        <w:t>What exactly is an Edge?</w:t>
      </w:r>
    </w:p>
    <w:p w14:paraId="60F60E05" w14:textId="77777777" w:rsidR="00C700A8" w:rsidRDefault="00C700A8" w:rsidP="00623F30"/>
    <w:p w14:paraId="329DCBD0" w14:textId="68299AF1" w:rsidR="00C700A8" w:rsidRDefault="00C700A8" w:rsidP="00623F30">
      <w:r>
        <w:t>An Edge is explicitly defined in PyTorch’s C++ source as an Edge struct containing two things:</w:t>
      </w:r>
    </w:p>
    <w:p w14:paraId="271BB36C" w14:textId="77777777" w:rsidR="001F6AC6" w:rsidRDefault="001F6AC6" w:rsidP="00623F30"/>
    <w:p w14:paraId="74BC69E8" w14:textId="28A0D9C2" w:rsidR="001F6AC6" w:rsidRDefault="001F6AC6" w:rsidP="00623F30">
      <w:r>
        <w:t xml:space="preserve"> 1 ) </w:t>
      </w:r>
      <w:r w:rsidRPr="00681183">
        <w:rPr>
          <w:rFonts w:ascii="Consolas" w:hAnsi="Consolas" w:cs="Consolas"/>
          <w:sz w:val="17"/>
          <w:szCs w:val="17"/>
        </w:rPr>
        <w:t>std::shared_ptr&lt;Node&gt; function</w:t>
      </w:r>
      <w:r>
        <w:t>: a pointer to the target Node (the creator operation)</w:t>
      </w:r>
    </w:p>
    <w:p w14:paraId="3CDB94A1" w14:textId="77777777" w:rsidR="001F6AC6" w:rsidRDefault="001F6AC6" w:rsidP="00623F30"/>
    <w:p w14:paraId="4369A40B" w14:textId="30A1EDFD" w:rsidR="001F6AC6" w:rsidRDefault="001F6AC6" w:rsidP="00681183">
      <w:pPr>
        <w:pStyle w:val="NoSpacing"/>
      </w:pPr>
      <w:r>
        <w:t xml:space="preserve"> 2 ) </w:t>
      </w:r>
      <w:r w:rsidR="00681183" w:rsidRPr="00681183">
        <w:rPr>
          <w:rFonts w:ascii="Consolas" w:hAnsi="Consolas" w:cs="Consolas"/>
          <w:sz w:val="17"/>
          <w:szCs w:val="17"/>
        </w:rPr>
        <w:t>uint</w:t>
      </w:r>
      <w:r w:rsidR="00681183" w:rsidRPr="00681183">
        <w:rPr>
          <w:rFonts w:ascii="Consolas" w:hAnsi="Consolas" w:cs="Consolas"/>
          <w:i/>
          <w:iCs/>
          <w:sz w:val="17"/>
          <w:szCs w:val="17"/>
        </w:rPr>
        <w:t>32</w:t>
      </w:r>
      <w:r w:rsidR="00681183" w:rsidRPr="00681183">
        <w:rPr>
          <w:rFonts w:ascii="Consolas" w:hAnsi="Consolas" w:cs="Consolas"/>
          <w:sz w:val="17"/>
          <w:szCs w:val="17"/>
        </w:rPr>
        <w:t>_t input_nr</w:t>
      </w:r>
      <w:r w:rsidR="00681183">
        <w:t xml:space="preserve"> : exposed as </w:t>
      </w:r>
      <w:r w:rsidR="00681183" w:rsidRPr="00681183">
        <w:rPr>
          <w:rFonts w:ascii="Consolas" w:hAnsi="Consolas" w:cs="Consolas"/>
          <w:sz w:val="17"/>
          <w:szCs w:val="17"/>
        </w:rPr>
        <w:t>output_nr</w:t>
      </w:r>
      <w:r w:rsidR="00681183">
        <w:t xml:space="preserve"> in Python. An integer index specifying which specific output slot of that node this edge connects to.</w:t>
      </w:r>
    </w:p>
    <w:p w14:paraId="2C34899B" w14:textId="77777777" w:rsidR="00681183" w:rsidRDefault="00681183" w:rsidP="00681183">
      <w:pPr>
        <w:pStyle w:val="NoSpacing"/>
      </w:pPr>
    </w:p>
    <w:p w14:paraId="03D5C328" w14:textId="77777777" w:rsidR="00681183" w:rsidRDefault="00681183" w:rsidP="00681183">
      <w:pPr>
        <w:pStyle w:val="NoSpacing"/>
      </w:pPr>
    </w:p>
    <w:p w14:paraId="7DC7441F" w14:textId="407DBCFF" w:rsidR="00681183" w:rsidRPr="00681183" w:rsidRDefault="00681183" w:rsidP="00681183">
      <w:pPr>
        <w:pStyle w:val="NoSpacing"/>
        <w:keepNext/>
        <w:keepLines/>
        <w:rPr>
          <w:rFonts w:ascii="Consolas" w:hAnsi="Consolas" w:cs="Consolas"/>
          <w:sz w:val="17"/>
          <w:szCs w:val="17"/>
        </w:rPr>
      </w:pPr>
      <w:r>
        <w:lastRenderedPageBreak/>
        <w:t xml:space="preserve">                                       </w:t>
      </w:r>
      <w:r w:rsidRPr="00681183">
        <w:rPr>
          <w:rFonts w:ascii="Consolas" w:hAnsi="Consolas" w:cs="Consolas"/>
          <w:sz w:val="17"/>
          <w:szCs w:val="17"/>
        </w:rPr>
        <w:t>[ Producer Node   (Multi-output)]</w:t>
      </w:r>
    </w:p>
    <w:p w14:paraId="57775CC2" w14:textId="5053E1C7" w:rsidR="00681183" w:rsidRPr="00681183" w:rsidRDefault="00681183" w:rsidP="00681183">
      <w:pPr>
        <w:pStyle w:val="NoSpacing"/>
        <w:keepNext/>
        <w:keepLines/>
        <w:rPr>
          <w:sz w:val="17"/>
          <w:szCs w:val="17"/>
        </w:rPr>
      </w:pPr>
      <w:r w:rsidRPr="00681183">
        <w:rPr>
          <w:sz w:val="17"/>
          <w:szCs w:val="17"/>
        </w:rPr>
        <w:t xml:space="preserve">                                             /                                                                 \</w:t>
      </w:r>
    </w:p>
    <w:p w14:paraId="27F19FE2" w14:textId="2FC8EA42" w:rsidR="00681183" w:rsidRPr="00681183" w:rsidRDefault="00681183" w:rsidP="00681183">
      <w:pPr>
        <w:pStyle w:val="NoSpacing"/>
        <w:keepNext/>
        <w:keepLines/>
        <w:rPr>
          <w:sz w:val="17"/>
          <w:szCs w:val="17"/>
        </w:rPr>
      </w:pPr>
      <w:r w:rsidRPr="00681183">
        <w:rPr>
          <w:sz w:val="17"/>
          <w:szCs w:val="17"/>
        </w:rPr>
        <w:t xml:space="preserve">                                   </w:t>
      </w:r>
      <w:r w:rsidRPr="00681183">
        <w:rPr>
          <w:rFonts w:ascii="Consolas" w:hAnsi="Consolas" w:cs="Consolas"/>
          <w:sz w:val="17"/>
          <w:szCs w:val="17"/>
        </w:rPr>
        <w:t>(Slot 0)</w:t>
      </w:r>
      <w:r w:rsidRPr="00681183">
        <w:rPr>
          <w:sz w:val="17"/>
          <w:szCs w:val="17"/>
        </w:rPr>
        <w:t xml:space="preserve">                                                    </w:t>
      </w:r>
      <w:r w:rsidRPr="00681183">
        <w:rPr>
          <w:rFonts w:ascii="Consolas" w:hAnsi="Consolas" w:cs="Consolas"/>
          <w:sz w:val="17"/>
          <w:szCs w:val="17"/>
        </w:rPr>
        <w:t>(Slot 1)</w:t>
      </w:r>
    </w:p>
    <w:p w14:paraId="5C7D3DE9" w14:textId="1EA32474" w:rsidR="00681183" w:rsidRPr="00681183" w:rsidRDefault="00681183" w:rsidP="00681183">
      <w:pPr>
        <w:pStyle w:val="NoSpacing"/>
        <w:keepNext/>
        <w:keepLines/>
        <w:rPr>
          <w:sz w:val="17"/>
          <w:szCs w:val="17"/>
        </w:rPr>
      </w:pPr>
      <w:r w:rsidRPr="00681183">
        <w:rPr>
          <w:sz w:val="17"/>
          <w:szCs w:val="17"/>
        </w:rPr>
        <w:t xml:space="preserve">                                        |                                                                       |</w:t>
      </w:r>
    </w:p>
    <w:p w14:paraId="293B6CDA" w14:textId="7C395A4E" w:rsidR="00C700A8" w:rsidRPr="00681183" w:rsidRDefault="00681183" w:rsidP="00681183">
      <w:pPr>
        <w:keepNext/>
        <w:keepLines/>
        <w:spacing w:line="240" w:lineRule="auto"/>
        <w:rPr>
          <w:sz w:val="17"/>
          <w:szCs w:val="17"/>
        </w:rPr>
      </w:pPr>
      <w:r w:rsidRPr="00681183">
        <w:rPr>
          <w:sz w:val="17"/>
          <w:szCs w:val="17"/>
        </w:rPr>
        <w:t xml:space="preserve">                      </w:t>
      </w:r>
      <w:r w:rsidRPr="00681183">
        <w:rPr>
          <w:rFonts w:ascii="Consolas" w:hAnsi="Consolas" w:cs="Consolas"/>
          <w:sz w:val="17"/>
          <w:szCs w:val="17"/>
        </w:rPr>
        <w:t>Edge(Node, output_nr=0)</w:t>
      </w:r>
      <w:r w:rsidRPr="00681183">
        <w:rPr>
          <w:sz w:val="17"/>
          <w:szCs w:val="17"/>
        </w:rPr>
        <w:t xml:space="preserve">                 </w:t>
      </w:r>
      <w:r w:rsidRPr="00474B4D">
        <w:rPr>
          <w:rFonts w:ascii="Consolas" w:hAnsi="Consolas" w:cs="Consolas"/>
          <w:sz w:val="17"/>
          <w:szCs w:val="17"/>
        </w:rPr>
        <w:t>Edge(Node, output_nr=1)</w:t>
      </w:r>
    </w:p>
    <w:p w14:paraId="25064A9F" w14:textId="33F22B1C" w:rsidR="00681183" w:rsidRPr="00681183" w:rsidRDefault="00681183" w:rsidP="00681183">
      <w:pPr>
        <w:keepNext/>
        <w:keepLines/>
        <w:spacing w:line="240" w:lineRule="auto"/>
        <w:rPr>
          <w:sz w:val="17"/>
          <w:szCs w:val="17"/>
        </w:rPr>
      </w:pPr>
      <w:r w:rsidRPr="00681183">
        <w:rPr>
          <w:sz w:val="17"/>
          <w:szCs w:val="17"/>
        </w:rPr>
        <w:t xml:space="preserve">                                        |                                                                       |</w:t>
      </w:r>
    </w:p>
    <w:p w14:paraId="0AB1565F" w14:textId="4B8C56D4" w:rsidR="00C700A8" w:rsidRPr="00681183" w:rsidRDefault="00681183" w:rsidP="00681183">
      <w:pPr>
        <w:keepNext/>
        <w:keepLines/>
        <w:spacing w:line="240" w:lineRule="auto"/>
        <w:rPr>
          <w:sz w:val="17"/>
          <w:szCs w:val="17"/>
        </w:rPr>
      </w:pPr>
      <w:r w:rsidRPr="00681183">
        <w:rPr>
          <w:sz w:val="17"/>
          <w:szCs w:val="17"/>
        </w:rPr>
        <w:t xml:space="preserve">                                        v                                                                      v</w:t>
      </w:r>
    </w:p>
    <w:p w14:paraId="318A2377" w14:textId="055270F6" w:rsidR="00681183" w:rsidRPr="00681183" w:rsidRDefault="00681183" w:rsidP="00681183">
      <w:pPr>
        <w:keepNext/>
        <w:keepLines/>
        <w:spacing w:line="240" w:lineRule="auto"/>
        <w:rPr>
          <w:sz w:val="17"/>
          <w:szCs w:val="17"/>
        </w:rPr>
      </w:pPr>
      <w:r w:rsidRPr="00681183">
        <w:rPr>
          <w:sz w:val="17"/>
          <w:szCs w:val="17"/>
        </w:rPr>
        <w:t xml:space="preserve">                      </w:t>
      </w:r>
      <w:r w:rsidRPr="00474B4D">
        <w:rPr>
          <w:rFonts w:ascii="Consolas" w:hAnsi="Consolas" w:cs="Consolas"/>
          <w:sz w:val="17"/>
          <w:szCs w:val="17"/>
        </w:rPr>
        <w:t>[ Consumer Node A ]</w:t>
      </w:r>
      <w:r w:rsidRPr="00681183">
        <w:rPr>
          <w:sz w:val="17"/>
          <w:szCs w:val="17"/>
        </w:rPr>
        <w:t xml:space="preserve">                           </w:t>
      </w:r>
      <w:r w:rsidRPr="00474B4D">
        <w:rPr>
          <w:rFonts w:ascii="Consolas" w:hAnsi="Consolas" w:cs="Consolas"/>
          <w:sz w:val="17"/>
          <w:szCs w:val="17"/>
        </w:rPr>
        <w:t>[ Consumer Node B ]</w:t>
      </w:r>
    </w:p>
    <w:p w14:paraId="31AA5030" w14:textId="77777777" w:rsidR="00086AF7" w:rsidRDefault="00086AF7" w:rsidP="00623F30"/>
    <w:p w14:paraId="14524971" w14:textId="77777777" w:rsidR="00681183" w:rsidRDefault="00681183" w:rsidP="00623F30"/>
    <w:p w14:paraId="072EEF2F" w14:textId="13FFCC09" w:rsidR="00681183" w:rsidRDefault="00681183" w:rsidP="00623F30">
      <w:r>
        <w:t xml:space="preserve">When an operation outputs multiple tensors, they all share the exact same </w:t>
      </w:r>
      <w:r w:rsidRPr="00681183">
        <w:rPr>
          <w:rFonts w:ascii="Consolas" w:hAnsi="Consolas" w:cs="Consolas"/>
          <w:sz w:val="17"/>
          <w:szCs w:val="17"/>
        </w:rPr>
        <w:t>Node</w:t>
      </w:r>
      <w:r>
        <w:t xml:space="preserve"> (creator). The output_nr is the crucial differentiator that maps the correct gradient tensor back to the correct branch during the backward pass.  </w:t>
      </w:r>
    </w:p>
    <w:p w14:paraId="7A39269E" w14:textId="77777777" w:rsidR="00681183" w:rsidRDefault="00681183" w:rsidP="00623F30"/>
    <w:p w14:paraId="03195BDF" w14:textId="77777777" w:rsidR="00086AF7" w:rsidRDefault="00086AF7" w:rsidP="00623F30"/>
    <w:p w14:paraId="3F777E50" w14:textId="73A23081" w:rsidR="006C5944" w:rsidRPr="006C5944" w:rsidRDefault="006C5944" w:rsidP="00623F30">
      <w:pPr>
        <w:rPr>
          <w:color w:val="EE0000"/>
        </w:rPr>
      </w:pPr>
      <w:r w:rsidRPr="006C5944">
        <w:rPr>
          <w:color w:val="EE0000"/>
        </w:rPr>
        <w:t>// TODO: finish the core data structures subsection</w:t>
      </w:r>
      <w:r w:rsidR="008E3DBB">
        <w:rPr>
          <w:color w:val="EE0000"/>
        </w:rPr>
        <w:t xml:space="preserve"> </w:t>
      </w:r>
      <w:hyperlink r:id="rId8" w:history="1">
        <w:r w:rsidR="008E3DBB" w:rsidRPr="008E3DBB">
          <w:rPr>
            <w:rStyle w:val="Hyperlink"/>
          </w:rPr>
          <w:t>from here</w:t>
        </w:r>
      </w:hyperlink>
    </w:p>
    <w:p w14:paraId="28A8485B" w14:textId="77777777" w:rsidR="006C5944" w:rsidRDefault="006C5944" w:rsidP="00623F30"/>
    <w:p w14:paraId="5CD1CEDB" w14:textId="41C99743" w:rsidR="00053E7B" w:rsidRDefault="00053E7B" w:rsidP="00053E7B">
      <w:pPr>
        <w:pStyle w:val="Heading1"/>
      </w:pPr>
      <w:r>
        <w:t>Intro to Automatic Differentiation</w:t>
      </w:r>
    </w:p>
    <w:p w14:paraId="115F0F46" w14:textId="77777777" w:rsidR="00053E7B" w:rsidRDefault="00053E7B" w:rsidP="00623F30"/>
    <w:p w14:paraId="3D9336D2" w14:textId="7EF4C29D" w:rsidR="00ED196D" w:rsidRDefault="00ED196D" w:rsidP="00623F30">
      <w:r w:rsidRPr="00ED196D">
        <w:rPr>
          <w:rStyle w:val="Strong"/>
          <w:rFonts w:ascii="Roboto" w:hAnsi="Roboto"/>
          <w:b w:val="0"/>
          <w:bCs w:val="0"/>
        </w:rPr>
        <w:t>Automatic Differentiation (AD)</w:t>
      </w:r>
      <w:r>
        <w:t xml:space="preserve"> is the backbone of modern machine learning and computational engineering. Unlike numerical differentiation (which suffers from truncation errors) or symbolic differentiation (which suffers from expression swell), AD computes exact derivatives up to machine precision by systematically applying the chain rule to elementary arithmetic operations. The entire mechanics of AD split into two main approaches: </w:t>
      </w:r>
      <w:r w:rsidRPr="00ED196D">
        <w:rPr>
          <w:rStyle w:val="Strong"/>
          <w:rFonts w:ascii="Roboto" w:hAnsi="Roboto"/>
          <w:b w:val="0"/>
          <w:bCs w:val="0"/>
        </w:rPr>
        <w:t>Forward Mode</w:t>
      </w:r>
      <w:r>
        <w:t xml:space="preserve"> and </w:t>
      </w:r>
      <w:r w:rsidRPr="00ED196D">
        <w:rPr>
          <w:rStyle w:val="Strong"/>
          <w:rFonts w:ascii="Roboto" w:hAnsi="Roboto"/>
          <w:b w:val="0"/>
          <w:bCs w:val="0"/>
        </w:rPr>
        <w:t>Backward (Reverse) Mode</w:t>
      </w:r>
      <w:r>
        <w:t>.</w:t>
      </w:r>
    </w:p>
    <w:p w14:paraId="5DC9482F" w14:textId="77777777" w:rsidR="00053E7B" w:rsidRDefault="00053E7B" w:rsidP="00623F30"/>
    <w:p w14:paraId="193D2D26" w14:textId="2518EAF2" w:rsidR="00ED196D" w:rsidRPr="00677FB5" w:rsidRDefault="00ED196D" w:rsidP="00623F30">
      <w:pPr>
        <w:rPr>
          <w:u w:val="single"/>
        </w:rPr>
      </w:pPr>
      <w:r w:rsidRPr="00677FB5">
        <w:rPr>
          <w:u w:val="single"/>
        </w:rPr>
        <w:t>Matrix Multiplication Order</w:t>
      </w:r>
    </w:p>
    <w:p w14:paraId="60F1A8AC" w14:textId="038E33FD" w:rsidR="00ED196D" w:rsidRDefault="00677FB5" w:rsidP="00623F30">
      <w:pPr>
        <w:rPr>
          <w:rFonts w:eastAsiaTheme="minorEastAsia"/>
        </w:rPr>
      </w:pPr>
      <w:r>
        <w:t xml:space="preserve">At its core, computing a derivative of a vector-valued function </w:t>
      </w:r>
      <m:oMath>
        <m:r>
          <w:rPr>
            <w:rFonts w:ascii="Cambria Math" w:hAnsi="Cambria Math"/>
          </w:rPr>
          <m:t xml:space="preserve">f: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Pr>
          <w:rFonts w:eastAsiaTheme="minorEastAsia"/>
        </w:rPr>
        <w:t xml:space="preserve"> means calculating the Jacobian matrix </w:t>
      </w:r>
      <m:oMath>
        <m:r>
          <w:rPr>
            <w:rFonts w:ascii="Cambria Math" w:eastAsiaTheme="minorEastAsia" w:hAnsi="Cambria Math"/>
          </w:rPr>
          <m:t>J</m:t>
        </m:r>
      </m:oMath>
      <w:r>
        <w:rPr>
          <w:rFonts w:eastAsiaTheme="minorEastAsia"/>
        </w:rPr>
        <w:t xml:space="preserve">. </w:t>
      </w:r>
      <w:r w:rsidR="0064244E">
        <w:rPr>
          <w:rFonts w:eastAsiaTheme="minorEastAsia"/>
        </w:rPr>
        <w:t xml:space="preserve">For a composite function </w:t>
      </w:r>
      <m:oMath>
        <m:r>
          <w:rPr>
            <w:rFonts w:ascii="Cambria Math" w:eastAsiaTheme="minorEastAsia" w:hAnsi="Cambria Math"/>
          </w:rPr>
          <m:t>y=f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e>
            </m:d>
          </m:e>
        </m:d>
      </m:oMath>
      <w:r w:rsidR="0064244E">
        <w:rPr>
          <w:rFonts w:eastAsiaTheme="minorEastAsia"/>
        </w:rPr>
        <w:t>, the chain rule gives us:</w:t>
      </w:r>
    </w:p>
    <w:p w14:paraId="54392EB4" w14:textId="77777777" w:rsidR="0064244E" w:rsidRDefault="0064244E" w:rsidP="00623F30">
      <w:pPr>
        <w:rPr>
          <w:rFonts w:eastAsiaTheme="minorEastAsia"/>
        </w:rPr>
      </w:pPr>
    </w:p>
    <w:p w14:paraId="0D24A947" w14:textId="212CA625" w:rsidR="0064244E" w:rsidRDefault="0064244E" w:rsidP="00623F30">
      <w:pPr>
        <w:rPr>
          <w:rFonts w:eastAsiaTheme="minorEastAsia"/>
        </w:rPr>
      </w:pPr>
      <m:oMath>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h</m:t>
            </m:r>
          </m:sub>
        </m:sSub>
      </m:oMath>
      <w:r>
        <w:rPr>
          <w:rFonts w:eastAsiaTheme="minorEastAsia"/>
        </w:rPr>
        <w:t xml:space="preserve"> </w:t>
      </w:r>
    </w:p>
    <w:p w14:paraId="07412FC4" w14:textId="77777777" w:rsidR="0064244E" w:rsidRDefault="0064244E" w:rsidP="00623F30">
      <w:pPr>
        <w:rPr>
          <w:rFonts w:eastAsiaTheme="minorEastAsia"/>
        </w:rPr>
      </w:pPr>
    </w:p>
    <w:p w14:paraId="196FA7BC" w14:textId="79A409C8" w:rsidR="0064244E" w:rsidRDefault="00AF43A7" w:rsidP="00623F30">
      <w:pPr>
        <w:rPr>
          <w:rFonts w:eastAsiaTheme="minorEastAsia"/>
        </w:rPr>
      </w:pPr>
      <w:r>
        <w:rPr>
          <w:rFonts w:eastAsiaTheme="minorEastAsia"/>
        </w:rPr>
        <w:t>The fundamental difference between Forward and Backward mode is simply the order in which we multiply these matrices.</w:t>
      </w:r>
    </w:p>
    <w:p w14:paraId="2C6085CF" w14:textId="77777777" w:rsidR="00AF43A7" w:rsidRDefault="00AF43A7" w:rsidP="00623F30">
      <w:pPr>
        <w:rPr>
          <w:rFonts w:eastAsiaTheme="minorEastAsia"/>
        </w:rPr>
      </w:pPr>
    </w:p>
    <w:p w14:paraId="52765CC7" w14:textId="0D618C5B" w:rsidR="00AF43A7" w:rsidRDefault="00AF43A7" w:rsidP="00623F30">
      <w:pPr>
        <w:rPr>
          <w:rFonts w:eastAsiaTheme="minorEastAsia"/>
        </w:rPr>
      </w:pPr>
      <w:r>
        <w:rPr>
          <w:rFonts w:eastAsiaTheme="minorEastAsia"/>
        </w:rPr>
        <w:t>In Forward mode we multiply the Jacobians from right to left (inside to outside):</w:t>
      </w:r>
    </w:p>
    <w:p w14:paraId="57CDF367" w14:textId="77777777" w:rsidR="00AF43A7" w:rsidRDefault="00AF43A7" w:rsidP="00623F30">
      <w:pPr>
        <w:rPr>
          <w:rFonts w:eastAsiaTheme="minorEastAsia"/>
        </w:rPr>
      </w:pPr>
    </w:p>
    <w:p w14:paraId="752AD928" w14:textId="11914758" w:rsidR="00AF43A7" w:rsidRDefault="00363B69" w:rsidP="00623F30">
      <w:pPr>
        <w:rPr>
          <w:rFonts w:eastAsiaTheme="minorEastAsia"/>
        </w:rPr>
      </w:pPr>
      <m:oMath>
        <m:r>
          <w:rPr>
            <w:rFonts w:ascii="Cambria Math" w:eastAsiaTheme="minorEastAsia" w:hAnsi="Cambria Math"/>
          </w:rPr>
          <m:t>J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g</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h</m:t>
                    </m:r>
                  </m:sub>
                </m:sSub>
                <m:r>
                  <w:rPr>
                    <w:rFonts w:ascii="Cambria Math" w:eastAsiaTheme="minorEastAsia" w:hAnsi="Cambria Math"/>
                  </w:rPr>
                  <m:t>∙v</m:t>
                </m:r>
              </m:e>
            </m:d>
          </m:e>
        </m:d>
      </m:oMath>
      <w:r>
        <w:rPr>
          <w:rFonts w:eastAsiaTheme="minorEastAsia"/>
        </w:rPr>
        <w:t xml:space="preserve"> </w:t>
      </w:r>
    </w:p>
    <w:p w14:paraId="535F3E4E" w14:textId="77777777" w:rsidR="00363B69" w:rsidRDefault="00363B69" w:rsidP="00623F30"/>
    <w:p w14:paraId="0B42E762" w14:textId="77777777" w:rsidR="00ED196D" w:rsidRDefault="00ED196D" w:rsidP="00623F30"/>
    <w:p w14:paraId="40F17F47" w14:textId="61F17BE9" w:rsidR="004B1020" w:rsidRDefault="004B1020" w:rsidP="004B1020">
      <w:pPr>
        <w:pStyle w:val="Heading1"/>
      </w:pPr>
      <w:r>
        <w:t>Automatic Differentiation (Forward Mode)</w:t>
      </w:r>
    </w:p>
    <w:p w14:paraId="0605AD35" w14:textId="77777777" w:rsidR="004B1020" w:rsidRDefault="004B1020" w:rsidP="00623F30"/>
    <w:p w14:paraId="7DA49DD4" w14:textId="182924D8" w:rsidR="004B1020" w:rsidRDefault="004B1020" w:rsidP="00623F30">
      <w:r>
        <w:t>Where reverse mode makes one backward sweep to get all partial derivatives of a scalar output, forward mode makes one forward sweep to get the derivative of all outputs with respect to one chosen input. They are mathematically dual of each other, and neither is universally better – cost depends entirely on the shape of the function.  Let us continue our discussion with a simple and elegant algebraic object – the dual number</w:t>
      </w:r>
    </w:p>
    <w:p w14:paraId="5E53ADF5" w14:textId="77777777" w:rsidR="004B1020" w:rsidRDefault="004B1020" w:rsidP="00623F30"/>
    <w:p w14:paraId="41A10DA4" w14:textId="073A297A" w:rsidR="004B1020" w:rsidRDefault="004B1020" w:rsidP="004B1020">
      <w:pPr>
        <w:pStyle w:val="Heading2"/>
      </w:pPr>
      <w:r>
        <w:t xml:space="preserve">Dual </w:t>
      </w:r>
      <w:r w:rsidR="00B115B5">
        <w:t>pair</w:t>
      </w:r>
      <w:r>
        <w:t xml:space="preserve"> – the core idea</w:t>
      </w:r>
    </w:p>
    <w:p w14:paraId="33F0D545" w14:textId="18EB8664" w:rsidR="004B1020" w:rsidRDefault="004B1020" w:rsidP="00623F30">
      <w:pPr>
        <w:rPr>
          <w:rFonts w:eastAsiaTheme="minorEastAsia"/>
        </w:rPr>
      </w:pPr>
      <w:r>
        <w:t xml:space="preserve">Every intermediate variable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in the computation graph carries a pair – its primal value and its tangent – which evolve together in one left-to-right sweep:</w:t>
      </w:r>
    </w:p>
    <w:p w14:paraId="7D018A16" w14:textId="77777777" w:rsidR="004B1020" w:rsidRDefault="004B1020" w:rsidP="00623F30">
      <w:pPr>
        <w:rPr>
          <w:rFonts w:eastAsiaTheme="minorEastAsia"/>
        </w:rPr>
      </w:pPr>
    </w:p>
    <w:p w14:paraId="1A3597D3" w14:textId="0B0F04E1" w:rsidR="004B1020" w:rsidRDefault="00000000" w:rsidP="00623F30">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m:t>
                </m:r>
              </m:sub>
            </m:sSub>
          </m:e>
        </m:d>
      </m:oMath>
      <w:r w:rsidR="004B1020">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w:r w:rsidR="004B1020">
        <w:rPr>
          <w:rFonts w:eastAsiaTheme="minorEastAsia"/>
        </w:rPr>
        <w:t xml:space="preserve">  for one chosen input </w:t>
      </w:r>
      <m:oMath>
        <m:sSub>
          <m:sSubPr>
            <m:ctrlPr>
              <w:rPr>
                <w:rFonts w:ascii="Cambria Math" w:hAnsi="Cambria Math"/>
                <w:i/>
              </w:rPr>
            </m:ctrlPr>
          </m:sSubPr>
          <m:e>
            <m:r>
              <w:rPr>
                <w:rFonts w:ascii="Cambria Math" w:hAnsi="Cambria Math"/>
              </w:rPr>
              <m:t>x</m:t>
            </m:r>
          </m:e>
          <m:sub>
            <m:r>
              <w:rPr>
                <w:rFonts w:ascii="Cambria Math" w:hAnsi="Cambria Math"/>
              </w:rPr>
              <m:t>j</m:t>
            </m:r>
          </m:sub>
        </m:sSub>
      </m:oMath>
    </w:p>
    <w:p w14:paraId="1F7B13B0" w14:textId="77777777" w:rsidR="004B1020" w:rsidRDefault="004B1020" w:rsidP="00623F30">
      <w:pPr>
        <w:rPr>
          <w:rFonts w:eastAsiaTheme="minorEastAsia"/>
        </w:rPr>
      </w:pPr>
    </w:p>
    <w:p w14:paraId="0BA90E0E" w14:textId="11166368" w:rsidR="004B1020" w:rsidRDefault="00B115B5" w:rsidP="00623F30">
      <w:r>
        <w:rPr>
          <w:rFonts w:eastAsiaTheme="minorEastAsia"/>
        </w:rPr>
        <w:t>No work is allocated for a second pass. The derivative simply rides alongside the value through every operation.</w:t>
      </w:r>
    </w:p>
    <w:p w14:paraId="635C4B3A" w14:textId="77777777" w:rsidR="004B1020" w:rsidRDefault="004B1020" w:rsidP="00623F30"/>
    <w:p w14:paraId="4CDC1DDE" w14:textId="5B8F5B66" w:rsidR="00B115B5" w:rsidRDefault="00B115B5" w:rsidP="00B115B5">
      <w:pPr>
        <w:pStyle w:val="Heading2"/>
      </w:pPr>
      <w:r>
        <w:t>Dual numbers – the algebraic machinery</w:t>
      </w:r>
    </w:p>
    <w:p w14:paraId="1FB6A24E" w14:textId="77777777" w:rsidR="00A36337" w:rsidRDefault="00B115B5" w:rsidP="00B115B5">
      <w:pPr>
        <w:rPr>
          <w:rFonts w:eastAsiaTheme="minorEastAsia"/>
        </w:rPr>
      </w:pPr>
      <w:r>
        <w:t xml:space="preserve">The formal object is the dual number ring </w:t>
      </w:r>
      <m:oMath>
        <m:r>
          <m:rPr>
            <m:scr m:val="double-struck"/>
          </m:rPr>
          <w:rPr>
            <w:rFonts w:ascii="Cambria Math" w:hAnsi="Cambria Math"/>
          </w:rPr>
          <m:t>R</m:t>
        </m:r>
        <m:d>
          <m:dPr>
            <m:begChr m:val="["/>
            <m:endChr m:val="]"/>
            <m:ctrlPr>
              <w:rPr>
                <w:rFonts w:ascii="Cambria Math" w:hAnsi="Cambria Math"/>
                <w:i/>
              </w:rPr>
            </m:ctrlPr>
          </m:dPr>
          <m:e>
            <m:r>
              <w:rPr>
                <w:rFonts w:ascii="Cambria Math" w:hAnsi="Cambria Math"/>
              </w:rPr>
              <m:t>ε</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Pr>
          <w:rFonts w:eastAsiaTheme="minorEastAsia"/>
        </w:rPr>
        <w:t xml:space="preserve">. A dual number is </w:t>
      </w:r>
      <m:oMath>
        <m:r>
          <w:rPr>
            <w:rFonts w:ascii="Cambria Math" w:eastAsiaTheme="minorEastAsia" w:hAnsi="Cambria Math"/>
          </w:rPr>
          <m:t>a+b</m:t>
        </m:r>
        <m:r>
          <w:rPr>
            <w:rFonts w:ascii="Cambria Math" w:hAnsi="Cambria Math"/>
          </w:rPr>
          <m:t>ε</m:t>
        </m:r>
      </m:oMath>
      <w:r w:rsidR="00A36337">
        <w:rPr>
          <w:rFonts w:eastAsiaTheme="minorEastAsia"/>
        </w:rPr>
        <w:t xml:space="preserve"> where </w:t>
      </w:r>
      <m:oMath>
        <m:r>
          <w:rPr>
            <w:rFonts w:ascii="Cambria Math" w:hAnsi="Cambria Math"/>
          </w:rPr>
          <m:t>ε≠0</m:t>
        </m:r>
      </m:oMath>
      <w:r w:rsidR="00A36337">
        <w:rPr>
          <w:rFonts w:eastAsiaTheme="minorEastAsia"/>
        </w:rPr>
        <w:t xml:space="preserve"> but </w:t>
      </w:r>
      <m:oMath>
        <m:sSup>
          <m:sSupPr>
            <m:ctrlPr>
              <w:rPr>
                <w:rFonts w:ascii="Cambria Math" w:eastAsiaTheme="minorEastAsia" w:hAnsi="Cambria Math"/>
                <w:i/>
              </w:rPr>
            </m:ctrlPr>
          </m:sSupPr>
          <m:e>
            <m:r>
              <w:rPr>
                <w:rFonts w:ascii="Cambria Math" w:hAnsi="Cambria Math"/>
              </w:rPr>
              <m:t>ε</m:t>
            </m:r>
          </m:e>
          <m:sup>
            <m:r>
              <w:rPr>
                <w:rFonts w:ascii="Cambria Math" w:eastAsiaTheme="minorEastAsia" w:hAnsi="Cambria Math"/>
              </w:rPr>
              <m:t>2</m:t>
            </m:r>
          </m:sup>
        </m:sSup>
        <m:r>
          <w:rPr>
            <w:rFonts w:ascii="Cambria Math" w:eastAsiaTheme="minorEastAsia" w:hAnsi="Cambria Math"/>
          </w:rPr>
          <m:t>=0</m:t>
        </m:r>
      </m:oMath>
      <w:r w:rsidR="00A36337">
        <w:rPr>
          <w:rFonts w:eastAsiaTheme="minorEastAsia"/>
        </w:rPr>
        <w:t>. Multiplication distributes and the nilpotency kills higher-order terms:</w:t>
      </w:r>
    </w:p>
    <w:p w14:paraId="30BE0C6D" w14:textId="77777777" w:rsidR="00A36337" w:rsidRDefault="00A36337" w:rsidP="00B115B5">
      <w:pPr>
        <w:rPr>
          <w:rFonts w:eastAsiaTheme="minorEastAsia"/>
        </w:rPr>
      </w:pPr>
    </w:p>
    <w:p w14:paraId="7ABB7B33" w14:textId="5F97ADA7" w:rsidR="00B115B5" w:rsidRDefault="00000000" w:rsidP="00B115B5">
      <w:pPr>
        <w:rPr>
          <w:rFonts w:eastAsiaTheme="minorEastAsia"/>
        </w:rPr>
      </w:pPr>
      <m:oMath>
        <m:d>
          <m:dPr>
            <m:ctrlPr>
              <w:rPr>
                <w:rFonts w:ascii="Cambria Math" w:eastAsiaTheme="minorEastAsia" w:hAnsi="Cambria Math"/>
                <w:i/>
              </w:rPr>
            </m:ctrlPr>
          </m:dPr>
          <m:e>
            <m:r>
              <w:rPr>
                <w:rFonts w:ascii="Cambria Math" w:eastAsiaTheme="minorEastAsia" w:hAnsi="Cambria Math"/>
              </w:rPr>
              <m:t>a+b</m:t>
            </m:r>
            <m:r>
              <w:rPr>
                <w:rFonts w:ascii="Cambria Math" w:hAnsi="Cambria Math"/>
              </w:rPr>
              <m:t>ε</m:t>
            </m:r>
          </m:e>
        </m:d>
        <m:d>
          <m:dPr>
            <m:ctrlPr>
              <w:rPr>
                <w:rFonts w:ascii="Cambria Math" w:eastAsiaTheme="minorEastAsia" w:hAnsi="Cambria Math"/>
                <w:i/>
              </w:rPr>
            </m:ctrlPr>
          </m:dPr>
          <m:e>
            <m:r>
              <w:rPr>
                <w:rFonts w:ascii="Cambria Math" w:eastAsiaTheme="minorEastAsia" w:hAnsi="Cambria Math"/>
              </w:rPr>
              <m:t>c+d</m:t>
            </m:r>
            <m:r>
              <w:rPr>
                <w:rFonts w:ascii="Cambria Math" w:hAnsi="Cambria Math"/>
              </w:rPr>
              <m:t>ε</m:t>
            </m:r>
          </m:e>
        </m:d>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ad+bc</m:t>
            </m:r>
          </m:e>
        </m:d>
        <m:r>
          <w:rPr>
            <w:rFonts w:ascii="Cambria Math" w:hAnsi="Cambria Math"/>
          </w:rPr>
          <m:t>ε+</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bd∙</m:t>
                </m:r>
                <m:sSup>
                  <m:sSupPr>
                    <m:ctrlPr>
                      <w:rPr>
                        <w:rFonts w:ascii="Cambria Math" w:hAnsi="Cambria Math"/>
                        <w:i/>
                      </w:rPr>
                    </m:ctrlPr>
                  </m:sSupPr>
                  <m:e>
                    <m:r>
                      <w:rPr>
                        <w:rFonts w:ascii="Cambria Math" w:hAnsi="Cambria Math"/>
                      </w:rPr>
                      <m:t>ε</m:t>
                    </m:r>
                  </m:e>
                  <m:sup>
                    <m:r>
                      <w:rPr>
                        <w:rFonts w:ascii="Cambria Math" w:hAnsi="Cambria Math"/>
                      </w:rPr>
                      <m:t>2</m:t>
                    </m:r>
                  </m:sup>
                </m:sSup>
              </m:e>
            </m:groupChr>
          </m:e>
          <m:lim>
            <m:r>
              <w:rPr>
                <w:rFonts w:ascii="Cambria Math" w:hAnsi="Cambria Math"/>
              </w:rPr>
              <m:t>=0</m:t>
            </m:r>
          </m:lim>
        </m:limLow>
      </m:oMath>
      <w:r w:rsidR="00A36337">
        <w:rPr>
          <w:rFonts w:eastAsiaTheme="minorEastAsia"/>
        </w:rPr>
        <w:t xml:space="preserve"> </w:t>
      </w:r>
    </w:p>
    <w:p w14:paraId="05442269" w14:textId="77777777" w:rsidR="00A36337" w:rsidRDefault="00A36337" w:rsidP="00B115B5">
      <w:pPr>
        <w:rPr>
          <w:rFonts w:eastAsiaTheme="minorEastAsia"/>
        </w:rPr>
      </w:pPr>
    </w:p>
    <w:p w14:paraId="7D20CCAF" w14:textId="2F31831A" w:rsidR="00A36337" w:rsidRDefault="00AB02A7" w:rsidP="00B115B5">
      <w:pPr>
        <w:rPr>
          <w:rFonts w:eastAsiaTheme="minorEastAsia"/>
        </w:rPr>
      </w:pPr>
      <w:r>
        <w:rPr>
          <w:rFonts w:eastAsiaTheme="minorEastAsia"/>
        </w:rPr>
        <w:t xml:space="preserve">For any smooth </w:t>
      </w:r>
      <m:oMath>
        <m:r>
          <w:rPr>
            <w:rFonts w:ascii="Cambria Math" w:eastAsiaTheme="minorEastAsia" w:hAnsi="Cambria Math"/>
          </w:rPr>
          <m:t>f</m:t>
        </m:r>
      </m:oMath>
      <w:r>
        <w:rPr>
          <w:rFonts w:eastAsiaTheme="minorEastAsia"/>
        </w:rPr>
        <w:t xml:space="preserve">, the Taylor series evaluated at a dual number, collapses to exactly two terms because every </w:t>
      </w:r>
      <m:oMath>
        <m:sSup>
          <m:sSupPr>
            <m:ctrlPr>
              <w:rPr>
                <w:rFonts w:ascii="Cambria Math" w:hAnsi="Cambria Math"/>
                <w:i/>
              </w:rPr>
            </m:ctrlPr>
          </m:sSupPr>
          <m:e>
            <m:r>
              <w:rPr>
                <w:rFonts w:ascii="Cambria Math" w:hAnsi="Cambria Math"/>
              </w:rPr>
              <m:t>ε</m:t>
            </m:r>
          </m:e>
          <m:sup>
            <m:r>
              <w:rPr>
                <w:rFonts w:ascii="Cambria Math" w:hAnsi="Cambria Math"/>
              </w:rPr>
              <m:t>k</m:t>
            </m:r>
          </m:sup>
        </m:sSup>
      </m:oMath>
      <w:r>
        <w:rPr>
          <w:rFonts w:eastAsiaTheme="minorEastAsia"/>
        </w:rPr>
        <w:t xml:space="preserve"> with </w:t>
      </w:r>
      <m:oMath>
        <m:r>
          <w:rPr>
            <w:rFonts w:ascii="Cambria Math" w:eastAsiaTheme="minorEastAsia" w:hAnsi="Cambria Math"/>
          </w:rPr>
          <m:t>k≥2</m:t>
        </m:r>
      </m:oMath>
      <w:r>
        <w:rPr>
          <w:rFonts w:eastAsiaTheme="minorEastAsia"/>
        </w:rPr>
        <w:t xml:space="preserve"> vanishes:</w:t>
      </w:r>
    </w:p>
    <w:p w14:paraId="40B17325" w14:textId="77777777" w:rsidR="00AB02A7" w:rsidRDefault="00AB02A7" w:rsidP="00B115B5">
      <w:pPr>
        <w:rPr>
          <w:rFonts w:eastAsiaTheme="minorEastAsia"/>
        </w:rPr>
      </w:pPr>
    </w:p>
    <w:p w14:paraId="47CA8323" w14:textId="26988A1B" w:rsidR="00AB02A7" w:rsidRDefault="00AB02A7" w:rsidP="00B115B5">
      <w:pPr>
        <w:rPr>
          <w:rFonts w:eastAsiaTheme="minorEastAsia"/>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a+b∙</m:t>
            </m:r>
            <m:r>
              <w:rPr>
                <w:rFonts w:ascii="Cambria Math" w:hAnsi="Cambria Math"/>
              </w:rPr>
              <m:t>ε</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b∙</m:t>
        </m:r>
        <m:r>
          <w:rPr>
            <w:rFonts w:ascii="Cambria Math" w:hAnsi="Cambria Math"/>
          </w:rPr>
          <m:t>ε</m:t>
        </m:r>
      </m:oMath>
      <w:r>
        <w:rPr>
          <w:rFonts w:eastAsiaTheme="minorEastAsia"/>
        </w:rPr>
        <w:t xml:space="preserve"> </w:t>
      </w:r>
    </w:p>
    <w:p w14:paraId="4E8C5AEC" w14:textId="77777777" w:rsidR="00AB02A7" w:rsidRDefault="00AB02A7" w:rsidP="00B115B5">
      <w:pPr>
        <w:rPr>
          <w:rFonts w:eastAsiaTheme="minorEastAsia"/>
        </w:rPr>
      </w:pPr>
    </w:p>
    <w:p w14:paraId="170200B8" w14:textId="302D8EF6" w:rsidR="00AB02A7" w:rsidRPr="00555786" w:rsidRDefault="00AB02A7" w:rsidP="00B115B5">
      <w:pPr>
        <w:rPr>
          <w:rFonts w:eastAsiaTheme="minorEastAsia"/>
          <w:u w:val="single"/>
        </w:rPr>
      </w:pPr>
      <w:r w:rsidRPr="00555786">
        <w:rPr>
          <w:rFonts w:eastAsiaTheme="minorEastAsia"/>
          <w:u w:val="single"/>
        </w:rPr>
        <w:t>Elementary tangent propagation rules</w:t>
      </w:r>
    </w:p>
    <w:p w14:paraId="41A7216E" w14:textId="77777777" w:rsidR="00AB02A7" w:rsidRDefault="00AB02A7" w:rsidP="00B115B5">
      <w:pPr>
        <w:rPr>
          <w:rFonts w:eastAsiaTheme="minorEastAsia"/>
        </w:rPr>
      </w:pPr>
    </w:p>
    <w:p w14:paraId="5351C8AC" w14:textId="77777777" w:rsidR="007F12E8" w:rsidRDefault="007F12E8" w:rsidP="00B115B5">
      <w:pPr>
        <w:rPr>
          <w:rFonts w:eastAsiaTheme="minorEastAsia"/>
        </w:rPr>
      </w:pPr>
      <w:r>
        <w:rPr>
          <w:rFonts w:eastAsiaTheme="minorEastAsia"/>
        </w:rPr>
        <w:t xml:space="preserve">Each primitive operation updates both components simultaneously – these are just the standard calculus rules, applied symbolically to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w:t>
      </w:r>
    </w:p>
    <w:tbl>
      <w:tblPr>
        <w:tblStyle w:val="TableGrid"/>
        <w:tblW w:w="0" w:type="auto"/>
        <w:tblLook w:val="04A0" w:firstRow="1" w:lastRow="0" w:firstColumn="1" w:lastColumn="0" w:noHBand="0" w:noVBand="1"/>
      </w:tblPr>
      <w:tblGrid>
        <w:gridCol w:w="3116"/>
        <w:gridCol w:w="3117"/>
        <w:gridCol w:w="3117"/>
      </w:tblGrid>
      <w:tr w:rsidR="007F12E8" w14:paraId="49FA03B8" w14:textId="77777777" w:rsidTr="007F12E8">
        <w:tc>
          <w:tcPr>
            <w:tcW w:w="3116" w:type="dxa"/>
          </w:tcPr>
          <w:p w14:paraId="1DE31724" w14:textId="760A8223" w:rsidR="007F12E8" w:rsidRDefault="007F12E8" w:rsidP="00B115B5">
            <w:pPr>
              <w:rPr>
                <w:rFonts w:eastAsiaTheme="minorEastAsia"/>
              </w:rPr>
            </w:pPr>
            <w:r>
              <w:rPr>
                <w:rFonts w:eastAsiaTheme="minorEastAsia"/>
              </w:rPr>
              <w:t>Operation</w:t>
            </w:r>
          </w:p>
        </w:tc>
        <w:tc>
          <w:tcPr>
            <w:tcW w:w="3117" w:type="dxa"/>
          </w:tcPr>
          <w:p w14:paraId="2BFB8264" w14:textId="758E4CEC" w:rsidR="007F12E8" w:rsidRDefault="007F12E8" w:rsidP="00B115B5">
            <w:pPr>
              <w:rPr>
                <w:rFonts w:eastAsiaTheme="minorEastAsia"/>
              </w:rPr>
            </w:pPr>
            <w:r>
              <w:rPr>
                <w:rFonts w:eastAsiaTheme="minorEastAsia"/>
              </w:rPr>
              <w:t xml:space="preserve">Primal </w:t>
            </w:r>
            <m:oMath>
              <m:r>
                <w:rPr>
                  <w:rFonts w:ascii="Cambria Math" w:eastAsiaTheme="minorEastAsia" w:hAnsi="Cambria Math"/>
                </w:rPr>
                <m:t>v</m:t>
              </m:r>
            </m:oMath>
          </w:p>
        </w:tc>
        <w:tc>
          <w:tcPr>
            <w:tcW w:w="3117" w:type="dxa"/>
          </w:tcPr>
          <w:p w14:paraId="6AC606A6" w14:textId="0C661729" w:rsidR="007F12E8" w:rsidRDefault="007F12E8" w:rsidP="00B115B5">
            <w:pPr>
              <w:rPr>
                <w:rFonts w:eastAsiaTheme="minorEastAsia"/>
              </w:rPr>
            </w:pPr>
            <w:r>
              <w:rPr>
                <w:rFonts w:eastAsiaTheme="minorEastAsia"/>
              </w:rPr>
              <w:t xml:space="preserve">Tangent </w:t>
            </w:r>
            <m:oMath>
              <m:acc>
                <m:accPr>
                  <m:chr m:val="̇"/>
                  <m:ctrlPr>
                    <w:rPr>
                      <w:rFonts w:ascii="Cambria Math" w:eastAsiaTheme="minorEastAsia" w:hAnsi="Cambria Math"/>
                      <w:i/>
                    </w:rPr>
                  </m:ctrlPr>
                </m:accPr>
                <m:e>
                  <m:r>
                    <w:rPr>
                      <w:rFonts w:ascii="Cambria Math" w:eastAsiaTheme="minorEastAsia" w:hAnsi="Cambria Math"/>
                    </w:rPr>
                    <m:t>v</m:t>
                  </m:r>
                </m:e>
              </m:acc>
            </m:oMath>
          </w:p>
        </w:tc>
      </w:tr>
      <w:tr w:rsidR="007F12E8" w14:paraId="2B639FE6" w14:textId="77777777" w:rsidTr="007F12E8">
        <w:tc>
          <w:tcPr>
            <w:tcW w:w="3116" w:type="dxa"/>
          </w:tcPr>
          <w:p w14:paraId="176D7599" w14:textId="1AB3369A" w:rsidR="007F12E8" w:rsidRDefault="002E5E5C" w:rsidP="00B115B5">
            <w:pPr>
              <w:rPr>
                <w:rFonts w:eastAsiaTheme="minorEastAsia"/>
              </w:rPr>
            </w:pPr>
            <w:r>
              <w:rPr>
                <w:rFonts w:eastAsiaTheme="minorEastAsia"/>
              </w:rPr>
              <w:t xml:space="preserve">Constant </w:t>
            </w:r>
            <m:oMath>
              <m:r>
                <w:rPr>
                  <w:rFonts w:ascii="Cambria Math" w:eastAsiaTheme="minorEastAsia" w:hAnsi="Cambria Math"/>
                </w:rPr>
                <m:t>c</m:t>
              </m:r>
            </m:oMath>
          </w:p>
        </w:tc>
        <w:tc>
          <w:tcPr>
            <w:tcW w:w="3117" w:type="dxa"/>
          </w:tcPr>
          <w:p w14:paraId="5D453A8F" w14:textId="43CEA57C" w:rsidR="007F12E8" w:rsidRPr="00050804" w:rsidRDefault="002E5E5C" w:rsidP="00050804">
            <w:pPr>
              <w:jc w:val="center"/>
              <w:rPr>
                <w:rFonts w:eastAsiaTheme="minorEastAsia"/>
              </w:rPr>
            </w:pPr>
            <m:oMathPara>
              <m:oMathParaPr>
                <m:jc m:val="left"/>
              </m:oMathParaPr>
              <m:oMath>
                <m:r>
                  <w:rPr>
                    <w:rFonts w:ascii="Cambria Math" w:eastAsiaTheme="minorEastAsia" w:hAnsi="Cambria Math"/>
                  </w:rPr>
                  <m:t>c</m:t>
                </m:r>
              </m:oMath>
            </m:oMathPara>
          </w:p>
        </w:tc>
        <w:tc>
          <w:tcPr>
            <w:tcW w:w="3117" w:type="dxa"/>
          </w:tcPr>
          <w:p w14:paraId="43E460D5" w14:textId="7D163134" w:rsidR="007F12E8" w:rsidRPr="00050804" w:rsidRDefault="002E5E5C" w:rsidP="00050804">
            <w:pPr>
              <w:jc w:val="center"/>
              <w:rPr>
                <w:rFonts w:eastAsiaTheme="minorEastAsia"/>
              </w:rPr>
            </w:pPr>
            <m:oMathPara>
              <m:oMathParaPr>
                <m:jc m:val="left"/>
              </m:oMathParaPr>
              <m:oMath>
                <m:r>
                  <w:rPr>
                    <w:rFonts w:ascii="Cambria Math" w:eastAsiaTheme="minorEastAsia" w:hAnsi="Cambria Math"/>
                  </w:rPr>
                  <m:t>0</m:t>
                </m:r>
              </m:oMath>
            </m:oMathPara>
          </w:p>
        </w:tc>
      </w:tr>
      <w:tr w:rsidR="007F12E8" w14:paraId="508BFE38" w14:textId="77777777" w:rsidTr="007F12E8">
        <w:tc>
          <w:tcPr>
            <w:tcW w:w="3116" w:type="dxa"/>
          </w:tcPr>
          <w:p w14:paraId="27FA1033" w14:textId="4549F2E8" w:rsidR="007F12E8" w:rsidRDefault="00050804" w:rsidP="00B115B5">
            <w:pPr>
              <w:rPr>
                <w:rFonts w:eastAsiaTheme="minorEastAsia"/>
              </w:rPr>
            </w:pPr>
            <w:r>
              <w:rPr>
                <w:rFonts w:eastAsiaTheme="minorEastAsia"/>
              </w:rPr>
              <w:t xml:space="preserve">Input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p>
        </w:tc>
        <w:tc>
          <w:tcPr>
            <w:tcW w:w="3117" w:type="dxa"/>
          </w:tcPr>
          <w:p w14:paraId="3F4C3F9B" w14:textId="098DE72A" w:rsidR="007F12E8" w:rsidRPr="00050804" w:rsidRDefault="00000000" w:rsidP="00050804">
            <w:pPr>
              <w:jc w:val="cente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m:oMathPara>
          </w:p>
        </w:tc>
        <w:tc>
          <w:tcPr>
            <w:tcW w:w="3117" w:type="dxa"/>
          </w:tcPr>
          <w:p w14:paraId="6B30F74C" w14:textId="5011E785" w:rsidR="007F12E8" w:rsidRDefault="00050804" w:rsidP="00050804">
            <w:pPr>
              <w:rPr>
                <w:rFonts w:eastAsiaTheme="minorEastAsia"/>
              </w:rPr>
            </w:pPr>
            <m:oMath>
              <m:r>
                <w:rPr>
                  <w:rFonts w:ascii="Cambria Math" w:eastAsiaTheme="minorEastAsia" w:hAnsi="Cambria Math"/>
                </w:rPr>
                <m:t>1</m:t>
              </m:r>
            </m:oMath>
            <w:r>
              <w:rPr>
                <w:rFonts w:eastAsiaTheme="minorEastAsia"/>
              </w:rPr>
              <w:t xml:space="preserve"> if seeded, else </w:t>
            </w:r>
            <m:oMath>
              <m:r>
                <w:rPr>
                  <w:rFonts w:ascii="Cambria Math" w:eastAsiaTheme="minorEastAsia" w:hAnsi="Cambria Math"/>
                </w:rPr>
                <m:t>0</m:t>
              </m:r>
            </m:oMath>
          </w:p>
        </w:tc>
      </w:tr>
      <w:tr w:rsidR="007F12E8" w14:paraId="41D130FF" w14:textId="77777777" w:rsidTr="007F12E8">
        <w:tc>
          <w:tcPr>
            <w:tcW w:w="3116" w:type="dxa"/>
          </w:tcPr>
          <w:p w14:paraId="25A47B7E" w14:textId="6B996015" w:rsidR="007F12E8" w:rsidRDefault="00050804" w:rsidP="00B115B5">
            <w:pPr>
              <w:rPr>
                <w:rFonts w:eastAsiaTheme="minorEastAsia"/>
              </w:rPr>
            </w:pPr>
            <m:oMath>
              <m:r>
                <w:rPr>
                  <w:rFonts w:ascii="Cambria Math" w:eastAsiaTheme="minorEastAsia" w:hAnsi="Cambria Math"/>
                </w:rPr>
                <m:t>u+v</m:t>
              </m:r>
            </m:oMath>
            <w:r>
              <w:rPr>
                <w:rFonts w:eastAsiaTheme="minorEastAsia"/>
              </w:rPr>
              <w:t xml:space="preserve"> </w:t>
            </w:r>
          </w:p>
        </w:tc>
        <w:tc>
          <w:tcPr>
            <w:tcW w:w="3117" w:type="dxa"/>
          </w:tcPr>
          <w:p w14:paraId="32225FC0" w14:textId="22BD1EF6" w:rsidR="007F12E8" w:rsidRDefault="00050804" w:rsidP="00B115B5">
            <w:pPr>
              <w:rPr>
                <w:rFonts w:eastAsiaTheme="minorEastAsia"/>
              </w:rPr>
            </w:pPr>
            <m:oMath>
              <m:r>
                <w:rPr>
                  <w:rFonts w:ascii="Cambria Math" w:eastAsiaTheme="minorEastAsia" w:hAnsi="Cambria Math"/>
                </w:rPr>
                <m:t>u+v</m:t>
              </m:r>
            </m:oMath>
            <w:r>
              <w:rPr>
                <w:rFonts w:eastAsiaTheme="minorEastAsia"/>
              </w:rPr>
              <w:t xml:space="preserve"> </w:t>
            </w:r>
          </w:p>
        </w:tc>
        <w:tc>
          <w:tcPr>
            <w:tcW w:w="3117" w:type="dxa"/>
          </w:tcPr>
          <w:p w14:paraId="6BC00D75" w14:textId="3DF4234D" w:rsidR="007F12E8" w:rsidRDefault="00000000" w:rsidP="00B115B5">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oMath>
            <w:r w:rsidR="00050804">
              <w:rPr>
                <w:rFonts w:eastAsiaTheme="minorEastAsia"/>
              </w:rPr>
              <w:t xml:space="preserve"> </w:t>
            </w:r>
          </w:p>
        </w:tc>
      </w:tr>
      <w:tr w:rsidR="007F12E8" w14:paraId="509F2B2F" w14:textId="77777777" w:rsidTr="007F12E8">
        <w:tc>
          <w:tcPr>
            <w:tcW w:w="3116" w:type="dxa"/>
          </w:tcPr>
          <w:p w14:paraId="11518B45" w14:textId="05B17198" w:rsidR="007F12E8" w:rsidRDefault="00BE0B40" w:rsidP="00B115B5">
            <w:pPr>
              <w:rPr>
                <w:rFonts w:eastAsiaTheme="minorEastAsia"/>
              </w:rPr>
            </w:pPr>
            <m:oMath>
              <m:r>
                <w:rPr>
                  <w:rFonts w:ascii="Cambria Math" w:eastAsiaTheme="minorEastAsia" w:hAnsi="Cambria Math"/>
                </w:rPr>
                <m:t>u∙v</m:t>
              </m:r>
            </m:oMath>
            <w:r>
              <w:rPr>
                <w:rFonts w:eastAsiaTheme="minorEastAsia"/>
              </w:rPr>
              <w:t xml:space="preserve"> </w:t>
            </w:r>
          </w:p>
        </w:tc>
        <w:tc>
          <w:tcPr>
            <w:tcW w:w="3117" w:type="dxa"/>
          </w:tcPr>
          <w:p w14:paraId="00588760" w14:textId="031F06C1" w:rsidR="007F12E8" w:rsidRDefault="00BE0B40" w:rsidP="00B115B5">
            <w:pPr>
              <w:rPr>
                <w:rFonts w:eastAsiaTheme="minorEastAsia"/>
              </w:rPr>
            </w:pPr>
            <m:oMath>
              <m:r>
                <w:rPr>
                  <w:rFonts w:ascii="Cambria Math" w:eastAsiaTheme="minorEastAsia" w:hAnsi="Cambria Math"/>
                </w:rPr>
                <m:t>uv</m:t>
              </m:r>
            </m:oMath>
            <w:r>
              <w:rPr>
                <w:rFonts w:eastAsiaTheme="minorEastAsia"/>
              </w:rPr>
              <w:t xml:space="preserve"> </w:t>
            </w:r>
          </w:p>
        </w:tc>
        <w:tc>
          <w:tcPr>
            <w:tcW w:w="3117" w:type="dxa"/>
          </w:tcPr>
          <w:p w14:paraId="5F4E0EEB" w14:textId="6BC9D5F7" w:rsidR="007F12E8" w:rsidRDefault="00000000" w:rsidP="00B115B5">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v+u</m:t>
              </m:r>
              <m:acc>
                <m:accPr>
                  <m:chr m:val="̇"/>
                  <m:ctrlPr>
                    <w:rPr>
                      <w:rFonts w:ascii="Cambria Math" w:eastAsiaTheme="minorEastAsia" w:hAnsi="Cambria Math"/>
                      <w:i/>
                    </w:rPr>
                  </m:ctrlPr>
                </m:accPr>
                <m:e>
                  <m:r>
                    <w:rPr>
                      <w:rFonts w:ascii="Cambria Math" w:eastAsiaTheme="minorEastAsia" w:hAnsi="Cambria Math"/>
                    </w:rPr>
                    <m:t>v</m:t>
                  </m:r>
                </m:e>
              </m:acc>
            </m:oMath>
            <w:r w:rsidR="00D9356D">
              <w:rPr>
                <w:rFonts w:eastAsiaTheme="minorEastAsia"/>
              </w:rPr>
              <w:t xml:space="preserve">   (product rule)</w:t>
            </w:r>
          </w:p>
        </w:tc>
      </w:tr>
      <w:tr w:rsidR="007F12E8" w14:paraId="6552C945" w14:textId="77777777" w:rsidTr="007F12E8">
        <w:tc>
          <w:tcPr>
            <w:tcW w:w="3116" w:type="dxa"/>
          </w:tcPr>
          <w:p w14:paraId="05487BD3" w14:textId="63E25AD1" w:rsidR="007F12E8" w:rsidRDefault="00000000" w:rsidP="00B115B5">
            <w:pPr>
              <w:rPr>
                <w:rFonts w:eastAsiaTheme="minorEastAsia"/>
              </w:rPr>
            </w:pPr>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v</m:t>
                  </m:r>
                </m:den>
              </m:f>
            </m:oMath>
            <w:r w:rsidR="003E4D88">
              <w:rPr>
                <w:rFonts w:eastAsiaTheme="minorEastAsia"/>
              </w:rPr>
              <w:t xml:space="preserve"> </w:t>
            </w:r>
          </w:p>
        </w:tc>
        <w:tc>
          <w:tcPr>
            <w:tcW w:w="3117" w:type="dxa"/>
          </w:tcPr>
          <w:p w14:paraId="48C307A6" w14:textId="0A5A5523" w:rsidR="007F12E8" w:rsidRDefault="003E4D88" w:rsidP="00B115B5">
            <w:pPr>
              <w:rPr>
                <w:rFonts w:eastAsiaTheme="minorEastAsia"/>
              </w:rPr>
            </w:pPr>
            <m:oMath>
              <m:r>
                <w:rPr>
                  <w:rFonts w:ascii="Cambria Math" w:eastAsiaTheme="minorEastAsia" w:hAnsi="Cambria Math"/>
                </w:rPr>
                <m:t>u/v</m:t>
              </m:r>
            </m:oMath>
            <w:r>
              <w:rPr>
                <w:rFonts w:eastAsiaTheme="minorEastAsia"/>
              </w:rPr>
              <w:t xml:space="preserve"> </w:t>
            </w:r>
          </w:p>
        </w:tc>
        <w:tc>
          <w:tcPr>
            <w:tcW w:w="3117" w:type="dxa"/>
          </w:tcPr>
          <w:p w14:paraId="7D093568" w14:textId="2F40D8AD" w:rsidR="007F12E8" w:rsidRDefault="00000000" w:rsidP="00B115B5">
            <w:pPr>
              <w:rPr>
                <w:rFonts w:eastAsiaTheme="minorEastAsia"/>
              </w:rPr>
            </w:pPr>
            <m:oMath>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v-u</m:t>
                  </m:r>
                  <m:acc>
                    <m:accPr>
                      <m:chr m:val="̇"/>
                      <m:ctrlPr>
                        <w:rPr>
                          <w:rFonts w:ascii="Cambria Math" w:eastAsiaTheme="minorEastAsia" w:hAnsi="Cambria Math"/>
                          <w:i/>
                        </w:rPr>
                      </m:ctrlPr>
                    </m:accPr>
                    <m:e>
                      <m:r>
                        <w:rPr>
                          <w:rFonts w:ascii="Cambria Math" w:eastAsiaTheme="minorEastAsia" w:hAnsi="Cambria Math"/>
                        </w:rPr>
                        <m:t>v</m:t>
                      </m:r>
                    </m:e>
                  </m:acc>
                </m:e>
              </m:d>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w:r w:rsidR="003E4D88">
              <w:rPr>
                <w:rFonts w:eastAsiaTheme="minorEastAsia"/>
              </w:rPr>
              <w:t xml:space="preserve">  (quotient rule)</w:t>
            </w:r>
          </w:p>
        </w:tc>
      </w:tr>
      <w:tr w:rsidR="007F12E8" w14:paraId="6DFB41E7" w14:textId="77777777" w:rsidTr="007F12E8">
        <w:tc>
          <w:tcPr>
            <w:tcW w:w="3116" w:type="dxa"/>
          </w:tcPr>
          <w:p w14:paraId="34004AE3" w14:textId="33C16210"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u</m:t>
                      </m:r>
                    </m:e>
                  </m:d>
                </m:e>
              </m:func>
            </m:oMath>
            <w:r w:rsidR="001B2283">
              <w:rPr>
                <w:rFonts w:eastAsiaTheme="minorEastAsia"/>
              </w:rPr>
              <w:t xml:space="preserve"> </w:t>
            </w:r>
          </w:p>
        </w:tc>
        <w:tc>
          <w:tcPr>
            <w:tcW w:w="3117" w:type="dxa"/>
          </w:tcPr>
          <w:p w14:paraId="0A45B2BF" w14:textId="7169F156"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u</m:t>
                      </m:r>
                    </m:e>
                  </m:d>
                </m:e>
              </m:func>
            </m:oMath>
            <w:r w:rsidR="001B2283">
              <w:rPr>
                <w:rFonts w:eastAsiaTheme="minorEastAsia"/>
              </w:rPr>
              <w:t xml:space="preserve"> </w:t>
            </w:r>
          </w:p>
        </w:tc>
        <w:tc>
          <w:tcPr>
            <w:tcW w:w="3117" w:type="dxa"/>
          </w:tcPr>
          <w:p w14:paraId="2EE6F96B" w14:textId="52A87D5E"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e>
              </m:func>
            </m:oMath>
            <w:r w:rsidR="00B2737F">
              <w:rPr>
                <w:rFonts w:eastAsiaTheme="minorEastAsia"/>
              </w:rPr>
              <w:t xml:space="preserve"> </w:t>
            </w:r>
          </w:p>
        </w:tc>
      </w:tr>
      <w:tr w:rsidR="007F12E8" w14:paraId="5202BDCC" w14:textId="77777777" w:rsidTr="007F12E8">
        <w:tc>
          <w:tcPr>
            <w:tcW w:w="3116" w:type="dxa"/>
          </w:tcPr>
          <w:p w14:paraId="5B1C386C" w14:textId="13760847"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u</m:t>
                      </m:r>
                    </m:e>
                  </m:d>
                </m:e>
              </m:func>
            </m:oMath>
            <w:r w:rsidR="00B2737F">
              <w:rPr>
                <w:rFonts w:eastAsiaTheme="minorEastAsia"/>
              </w:rPr>
              <w:t xml:space="preserve"> </w:t>
            </w:r>
          </w:p>
        </w:tc>
        <w:tc>
          <w:tcPr>
            <w:tcW w:w="3117" w:type="dxa"/>
          </w:tcPr>
          <w:p w14:paraId="64AD6AAA" w14:textId="3A750192"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u</m:t>
                      </m:r>
                    </m:e>
                  </m:d>
                </m:e>
              </m:func>
            </m:oMath>
            <w:r w:rsidR="00B2737F">
              <w:rPr>
                <w:rFonts w:eastAsiaTheme="minorEastAsia"/>
              </w:rPr>
              <w:t xml:space="preserve"> </w:t>
            </w:r>
          </w:p>
        </w:tc>
        <w:tc>
          <w:tcPr>
            <w:tcW w:w="3117" w:type="dxa"/>
          </w:tcPr>
          <w:p w14:paraId="6BE1D705" w14:textId="3D79BE94"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w:r w:rsidR="00B2737F">
              <w:rPr>
                <w:rFonts w:eastAsiaTheme="minorEastAsia"/>
              </w:rPr>
              <w:t xml:space="preserve"> </w:t>
            </w:r>
          </w:p>
        </w:tc>
      </w:tr>
      <w:tr w:rsidR="007F12E8" w14:paraId="002C5714" w14:textId="77777777" w:rsidTr="007F12E8">
        <w:tc>
          <w:tcPr>
            <w:tcW w:w="3116" w:type="dxa"/>
          </w:tcPr>
          <w:p w14:paraId="4E381300" w14:textId="79AB124E"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oMath>
            <w:r w:rsidR="00B2737F">
              <w:rPr>
                <w:rFonts w:eastAsiaTheme="minorEastAsia"/>
              </w:rPr>
              <w:t xml:space="preserve"> </w:t>
            </w:r>
          </w:p>
        </w:tc>
        <w:tc>
          <w:tcPr>
            <w:tcW w:w="3117" w:type="dxa"/>
          </w:tcPr>
          <w:p w14:paraId="583DC34F" w14:textId="7E040370" w:rsidR="007F12E8" w:rsidRDefault="00000000" w:rsidP="00B115B5">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oMath>
            <w:r w:rsidR="00B2737F">
              <w:rPr>
                <w:rFonts w:eastAsiaTheme="minorEastAsia"/>
              </w:rPr>
              <w:t xml:space="preserve"> </w:t>
            </w:r>
          </w:p>
        </w:tc>
        <w:tc>
          <w:tcPr>
            <w:tcW w:w="3117" w:type="dxa"/>
          </w:tcPr>
          <w:p w14:paraId="547AA582" w14:textId="5367FC39" w:rsidR="007F12E8" w:rsidRDefault="00000000" w:rsidP="00B115B5">
            <w:pPr>
              <w:rPr>
                <w:rFonts w:eastAsiaTheme="minorEastAsia"/>
              </w:rPr>
            </w:pPr>
            <m:oMath>
              <m:f>
                <m:fPr>
                  <m:type m:val="lin"/>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u</m:t>
                      </m:r>
                    </m:e>
                  </m:acc>
                </m:num>
                <m:den>
                  <m:r>
                    <w:rPr>
                      <w:rFonts w:ascii="Cambria Math" w:eastAsiaTheme="minorEastAsia" w:hAnsi="Cambria Math"/>
                    </w:rPr>
                    <m:t>u</m:t>
                  </m:r>
                </m:den>
              </m:f>
            </m:oMath>
            <w:r w:rsidR="00B2737F">
              <w:rPr>
                <w:rFonts w:eastAsiaTheme="minorEastAsia"/>
              </w:rPr>
              <w:t xml:space="preserve"> </w:t>
            </w:r>
          </w:p>
        </w:tc>
      </w:tr>
      <w:tr w:rsidR="007F12E8" w14:paraId="5A113982" w14:textId="77777777" w:rsidTr="007F12E8">
        <w:tc>
          <w:tcPr>
            <w:tcW w:w="3116" w:type="dxa"/>
          </w:tcPr>
          <w:p w14:paraId="40154E7E" w14:textId="1C2ACC23" w:rsidR="007F12E8" w:rsidRDefault="00000000" w:rsidP="00B115B5">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n</m:t>
                  </m:r>
                </m:sup>
              </m:sSup>
            </m:oMath>
            <w:r w:rsidR="00B2737F">
              <w:rPr>
                <w:rFonts w:eastAsiaTheme="minorEastAsia"/>
              </w:rPr>
              <w:t xml:space="preserve"> </w:t>
            </w:r>
          </w:p>
        </w:tc>
        <w:tc>
          <w:tcPr>
            <w:tcW w:w="3117" w:type="dxa"/>
          </w:tcPr>
          <w:p w14:paraId="0C710268" w14:textId="06EEA621" w:rsidR="007F12E8" w:rsidRDefault="00000000" w:rsidP="00B115B5">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n</m:t>
                  </m:r>
                </m:sup>
              </m:sSup>
            </m:oMath>
            <w:r w:rsidR="00B2737F">
              <w:rPr>
                <w:rFonts w:eastAsiaTheme="minorEastAsia"/>
              </w:rPr>
              <w:t xml:space="preserve"> </w:t>
            </w:r>
          </w:p>
        </w:tc>
        <w:tc>
          <w:tcPr>
            <w:tcW w:w="3117" w:type="dxa"/>
          </w:tcPr>
          <w:p w14:paraId="66760E58" w14:textId="4503E7C8" w:rsidR="007F12E8" w:rsidRDefault="00000000" w:rsidP="00B115B5">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nu</m:t>
                  </m:r>
                </m:e>
                <m:sup>
                  <m:r>
                    <w:rPr>
                      <w:rFonts w:ascii="Cambria Math" w:eastAsiaTheme="minorEastAsia" w:hAnsi="Cambria Math"/>
                    </w:rPr>
                    <m:t>n-1</m:t>
                  </m:r>
                </m:sup>
              </m:sSup>
              <m:acc>
                <m:accPr>
                  <m:chr m:val="̇"/>
                  <m:ctrlPr>
                    <w:rPr>
                      <w:rFonts w:ascii="Cambria Math" w:eastAsiaTheme="minorEastAsia" w:hAnsi="Cambria Math"/>
                      <w:i/>
                    </w:rPr>
                  </m:ctrlPr>
                </m:accPr>
                <m:e>
                  <m:r>
                    <w:rPr>
                      <w:rFonts w:ascii="Cambria Math" w:eastAsiaTheme="minorEastAsia" w:hAnsi="Cambria Math"/>
                    </w:rPr>
                    <m:t>u</m:t>
                  </m:r>
                </m:e>
              </m:acc>
            </m:oMath>
            <w:r w:rsidR="00B2737F">
              <w:rPr>
                <w:rFonts w:eastAsiaTheme="minorEastAsia"/>
              </w:rPr>
              <w:t xml:space="preserve"> </w:t>
            </w:r>
          </w:p>
        </w:tc>
      </w:tr>
    </w:tbl>
    <w:p w14:paraId="5ED64AD5" w14:textId="2E4CCC99" w:rsidR="00AB02A7" w:rsidRDefault="00AB02A7" w:rsidP="00B115B5">
      <w:pPr>
        <w:rPr>
          <w:rFonts w:eastAsiaTheme="minorEastAsia"/>
        </w:rPr>
      </w:pPr>
    </w:p>
    <w:p w14:paraId="0ED5A2BE" w14:textId="3528D1F5" w:rsidR="007F12E8" w:rsidRDefault="00B2737F" w:rsidP="00B115B5">
      <w:pPr>
        <w:rPr>
          <w:rFonts w:eastAsiaTheme="minorEastAsia"/>
        </w:rPr>
      </w:pPr>
      <w:r>
        <w:rPr>
          <w:rFonts w:eastAsiaTheme="minorEastAsia"/>
        </w:rPr>
        <w:t>JVP: one forward pass = one directional derivative</w:t>
      </w:r>
    </w:p>
    <w:p w14:paraId="24D0C5B0" w14:textId="088FBFC4" w:rsidR="00B2737F" w:rsidRDefault="00A151A0" w:rsidP="00B115B5">
      <w:pPr>
        <w:rPr>
          <w:rFonts w:eastAsiaTheme="minorEastAsia"/>
        </w:rPr>
      </w:pPr>
      <w:r>
        <w:rPr>
          <w:rFonts w:eastAsiaTheme="minorEastAsia"/>
        </w:rPr>
        <w:t xml:space="preserve">For </w:t>
      </w:r>
      <m:oMath>
        <m:r>
          <w:rPr>
            <w:rFonts w:ascii="Cambria Math" w:eastAsiaTheme="minorEastAsia" w:hAnsi="Cambria Math"/>
          </w:rPr>
          <m:t>f:</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m:t>
            </m:r>
          </m:sup>
        </m:sSup>
      </m:oMath>
      <w:r>
        <w:rPr>
          <w:rFonts w:eastAsiaTheme="minorEastAsia"/>
        </w:rPr>
        <w:t xml:space="preserve"> </w:t>
      </w:r>
    </w:p>
    <w:p w14:paraId="52A56627" w14:textId="77777777" w:rsidR="007F12E8" w:rsidRDefault="007F12E8" w:rsidP="00B115B5">
      <w:pPr>
        <w:rPr>
          <w:rFonts w:eastAsiaTheme="minorEastAsia"/>
        </w:rPr>
      </w:pPr>
    </w:p>
    <w:p w14:paraId="610CCB51" w14:textId="77777777" w:rsidR="00AB02A7" w:rsidRDefault="00AB02A7" w:rsidP="00B115B5">
      <w:pPr>
        <w:rPr>
          <w:rFonts w:eastAsiaTheme="minorEastAsia"/>
        </w:rPr>
      </w:pPr>
    </w:p>
    <w:p w14:paraId="44669A12" w14:textId="77777777" w:rsidR="00AB02A7" w:rsidRDefault="00AB02A7" w:rsidP="00B115B5"/>
    <w:p w14:paraId="0C6AD10C" w14:textId="77777777" w:rsidR="00B115B5" w:rsidRPr="00B115B5" w:rsidRDefault="00B115B5" w:rsidP="00B115B5"/>
    <w:p w14:paraId="4255F72A" w14:textId="77777777" w:rsidR="00B115B5" w:rsidRDefault="00B115B5" w:rsidP="00623F30"/>
    <w:p w14:paraId="1B51F3CE" w14:textId="77777777" w:rsidR="00B115B5" w:rsidRDefault="00B115B5" w:rsidP="00623F30"/>
    <w:p w14:paraId="7426296F" w14:textId="6BD06719" w:rsidR="00B115B5" w:rsidRDefault="00B115B5" w:rsidP="00623F30">
      <w:r w:rsidRPr="00B115B5">
        <w:rPr>
          <w:color w:val="EE0000"/>
        </w:rPr>
        <w:t>//TODO: finish the section on automatic differentiation</w:t>
      </w:r>
      <w:r w:rsidR="008E3DBB">
        <w:rPr>
          <w:color w:val="EE0000"/>
        </w:rPr>
        <w:t xml:space="preserve"> </w:t>
      </w:r>
      <w:hyperlink r:id="rId9" w:history="1">
        <w:r w:rsidR="008E3DBB" w:rsidRPr="008E3DBB">
          <w:rPr>
            <w:rStyle w:val="Hyperlink"/>
          </w:rPr>
          <w:t>from here</w:t>
        </w:r>
      </w:hyperlink>
    </w:p>
    <w:p w14:paraId="4616CFEB" w14:textId="77777777" w:rsidR="00B115B5" w:rsidRDefault="00B115B5" w:rsidP="00623F30"/>
    <w:p w14:paraId="44E02A8C" w14:textId="77777777" w:rsidR="008E3DBB" w:rsidRDefault="008E3DBB" w:rsidP="00623F30"/>
    <w:p w14:paraId="64BBC4E5" w14:textId="7B8CE4BD" w:rsidR="008E3DBB" w:rsidRDefault="008E3DBB" w:rsidP="008E3DBB">
      <w:pPr>
        <w:pStyle w:val="Heading1"/>
      </w:pPr>
      <w:r>
        <w:t>Automatic Differentiation Backward Mode</w:t>
      </w:r>
    </w:p>
    <w:p w14:paraId="18E39E22" w14:textId="77777777" w:rsidR="008E3DBB" w:rsidRDefault="008E3DBB" w:rsidP="00623F30"/>
    <w:p w14:paraId="1941D7EB" w14:textId="77777777" w:rsidR="008E3DBB" w:rsidRDefault="008E3DBB" w:rsidP="00623F30"/>
    <w:p w14:paraId="45115A03" w14:textId="77777777" w:rsidR="008E3DBB" w:rsidRDefault="008E3DBB" w:rsidP="008E3DBB">
      <w:r w:rsidRPr="00B115B5">
        <w:rPr>
          <w:color w:val="EE0000"/>
        </w:rPr>
        <w:t>//TODO: finish the section on automatic differentiation</w:t>
      </w:r>
      <w:r>
        <w:rPr>
          <w:color w:val="EE0000"/>
        </w:rPr>
        <w:t xml:space="preserve"> </w:t>
      </w:r>
      <w:hyperlink r:id="rId10" w:history="1">
        <w:r w:rsidRPr="008E3DBB">
          <w:rPr>
            <w:rStyle w:val="Hyperlink"/>
          </w:rPr>
          <w:t>from here</w:t>
        </w:r>
      </w:hyperlink>
    </w:p>
    <w:p w14:paraId="2F39302D" w14:textId="77777777" w:rsidR="008E3DBB" w:rsidRDefault="008E3DBB" w:rsidP="00623F30"/>
    <w:p w14:paraId="752B98EC" w14:textId="77777777" w:rsidR="004B1020" w:rsidRDefault="004B1020" w:rsidP="00623F30"/>
    <w:p w14:paraId="6C5DCD22" w14:textId="527E67A3" w:rsidR="0090565C" w:rsidRDefault="0090565C" w:rsidP="0090565C">
      <w:pPr>
        <w:pStyle w:val="Heading1"/>
      </w:pPr>
      <w:r>
        <w:t>VJP and the chain rule</w:t>
      </w:r>
    </w:p>
    <w:p w14:paraId="71D9345C" w14:textId="77777777" w:rsidR="0090565C" w:rsidRDefault="0090565C" w:rsidP="00623F30"/>
    <w:p w14:paraId="3726614E" w14:textId="5148DB82" w:rsidR="008A2773" w:rsidRDefault="008A2773" w:rsidP="00623F30">
      <w:pPr>
        <w:rPr>
          <w:rFonts w:eastAsiaTheme="minorEastAsia"/>
        </w:rPr>
      </w:pPr>
      <w:r>
        <w:t xml:space="preserve">Consider a composition of differentiable functions </w:t>
      </w:r>
      <m:oMath>
        <m:r>
          <w:rPr>
            <w:rFonts w:ascii="Cambria Math" w:hAnsi="Cambria Math"/>
          </w:rPr>
          <m:t>f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mapping </w:t>
      </w:r>
      <m:oMath>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sup>
        </m:sSup>
      </m:oMath>
      <w:r>
        <w:rPr>
          <w:rFonts w:eastAsiaTheme="minorEastAsia"/>
        </w:rPr>
        <w:t xml:space="preserve">. The chain expresses the Jacobian of the composition function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oMath>
      <w:r>
        <w:rPr>
          <w:rFonts w:eastAsiaTheme="minorEastAsia"/>
        </w:rPr>
        <w:t xml:space="preserve"> in terms of the product of the </w:t>
      </w:r>
      <m:oMath>
        <m:r>
          <w:rPr>
            <w:rFonts w:ascii="Cambria Math" w:eastAsiaTheme="minorEastAsia" w:hAnsi="Cambria Math"/>
          </w:rPr>
          <m:t>n</m:t>
        </m:r>
      </m:oMath>
      <w:r>
        <w:rPr>
          <w:rFonts w:eastAsiaTheme="minorEastAsia"/>
        </w:rPr>
        <w:t xml:space="preserve"> Jacobian factors as:</w:t>
      </w:r>
    </w:p>
    <w:p w14:paraId="0709F44F" w14:textId="77777777" w:rsidR="008A2773" w:rsidRDefault="008A2773" w:rsidP="00623F30">
      <w:pPr>
        <w:rPr>
          <w:rFonts w:eastAsiaTheme="minorEastAsia"/>
        </w:rPr>
      </w:pPr>
    </w:p>
    <w:p w14:paraId="77238062" w14:textId="22965A80" w:rsidR="008A2773" w:rsidRDefault="00000000" w:rsidP="00623F30">
      <w:pPr>
        <w:rPr>
          <w:rFonts w:eastAsiaTheme="minorEastAsia"/>
        </w:rPr>
      </w:pPr>
      <m:oMath>
        <m:sSub>
          <m:sSubPr>
            <m:ctrlPr>
              <w:rPr>
                <w:rFonts w:ascii="Cambria Math" w:hAnsi="Cambria Math"/>
                <w:i/>
              </w:rPr>
            </m:ctrlPr>
          </m:sSubPr>
          <m:e>
            <m:r>
              <w:rPr>
                <w:rFonts w:ascii="Cambria Math" w:hAnsi="Cambria Math"/>
              </w:rPr>
              <m:t>J</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n-1</m:t>
                </m:r>
              </m:sub>
            </m:sSub>
          </m:sub>
        </m:sSub>
        <m:r>
          <w:rPr>
            <w:rFonts w:ascii="Cambria Math" w:hAnsi="Cambria Math"/>
          </w:rPr>
          <m:t>∙ ∙ ∙</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1</m:t>
                </m:r>
              </m:sub>
            </m:sSub>
          </m:sub>
        </m:sSub>
      </m:oMath>
      <w:r w:rsidR="008A6E0E">
        <w:rPr>
          <w:rFonts w:eastAsiaTheme="minorEastAsia"/>
        </w:rPr>
        <w:t xml:space="preserve">    (chn.1)</w:t>
      </w:r>
    </w:p>
    <w:p w14:paraId="19A957FC" w14:textId="77777777" w:rsidR="008A6E0E" w:rsidRDefault="008A6E0E" w:rsidP="00623F30">
      <w:pPr>
        <w:rPr>
          <w:rFonts w:eastAsiaTheme="minorEastAsia"/>
        </w:rPr>
      </w:pPr>
    </w:p>
    <w:p w14:paraId="105F6948" w14:textId="7062A000" w:rsidR="008A6E0E" w:rsidRDefault="008A6E0E" w:rsidP="00623F30">
      <w:pPr>
        <w:rPr>
          <w:rFonts w:eastAsiaTheme="minorEastAsia"/>
        </w:rPr>
      </w:pPr>
      <w:r>
        <w:t xml:space="preserve">Note that in (chn.1) each factor is a Jacobian matrix . For a single map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i-1</m:t>
                </m:r>
              </m:sub>
            </m:sSub>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p>
        </m:sSup>
      </m:oMath>
      <w:r>
        <w:rPr>
          <w:rFonts w:eastAsiaTheme="minorEastAsia"/>
        </w:rPr>
        <w:t xml:space="preserve">, the Jacobian </w:t>
      </w:r>
      <m:oMath>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w:r>
        <w:rPr>
          <w:rFonts w:eastAsiaTheme="minorEastAsia"/>
        </w:rPr>
        <w:t xml:space="preserve"> evaluated at its input point is 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i-1</m:t>
            </m:r>
          </m:sub>
        </m:sSub>
      </m:oMath>
      <w:r>
        <w:rPr>
          <w:rFonts w:eastAsiaTheme="minorEastAsia"/>
        </w:rPr>
        <w:t xml:space="preserve"> matrix:</w:t>
      </w:r>
    </w:p>
    <w:p w14:paraId="49DEC254" w14:textId="77777777" w:rsidR="008A6E0E" w:rsidRDefault="008A6E0E" w:rsidP="00623F30">
      <w:pPr>
        <w:rPr>
          <w:rFonts w:eastAsiaTheme="minorEastAsia"/>
        </w:rPr>
      </w:pPr>
    </w:p>
    <w:p w14:paraId="773ECC98" w14:textId="56234EC8" w:rsidR="008A6E0E" w:rsidRDefault="00000000" w:rsidP="00623F30">
      <w:pPr>
        <w:rPr>
          <w:rFonts w:eastAsiaTheme="minorEastAsia"/>
        </w:rPr>
      </w:pP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e>
            </m:d>
          </m:e>
          <m:sub>
            <m:r>
              <w:rPr>
                <w:rFonts w:ascii="Cambria Math" w:hAnsi="Cambria Math"/>
              </w:rPr>
              <m:t>jk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e>
              <m:sub>
                <m:r>
                  <w:rPr>
                    <w:rFonts w:ascii="Cambria Math" w:eastAsiaTheme="minorEastAsia" w:hAnsi="Cambria Math"/>
                  </w:rPr>
                  <m:t>j</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den>
        </m:f>
      </m:oMath>
      <w:r w:rsidR="008A6E0E">
        <w:rPr>
          <w:rFonts w:eastAsiaTheme="minorEastAsia"/>
        </w:rPr>
        <w:t xml:space="preserve"> </w:t>
      </w:r>
      <w:r w:rsidR="00B4769B">
        <w:rPr>
          <w:rFonts w:eastAsiaTheme="minorEastAsia"/>
        </w:rPr>
        <w:t xml:space="preserve">     (jfc.1)</w:t>
      </w:r>
    </w:p>
    <w:p w14:paraId="379FCB88" w14:textId="77777777" w:rsidR="008A6E0E" w:rsidRDefault="008A6E0E" w:rsidP="00623F30">
      <w:pPr>
        <w:rPr>
          <w:rFonts w:eastAsiaTheme="minorEastAsia"/>
        </w:rPr>
      </w:pPr>
    </w:p>
    <w:p w14:paraId="7B6917CA" w14:textId="293EA99A" w:rsidR="008A6E0E" w:rsidRDefault="008A6E0E" w:rsidP="00623F30">
      <w:pPr>
        <w:rPr>
          <w:rFonts w:eastAsiaTheme="minorEastAsia"/>
        </w:rPr>
      </w:pPr>
      <w:r>
        <w:rPr>
          <w:rFonts w:eastAsiaTheme="minorEastAsia"/>
        </w:rPr>
        <w:t xml:space="preserve">Note that with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i-1</m:t>
                </m:r>
              </m:sub>
            </m:sSub>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p>
        </m:sSup>
      </m:oMath>
      <w:r>
        <w:rPr>
          <w:rFonts w:eastAsiaTheme="minorEastAsia"/>
        </w:rPr>
        <w:t xml:space="preserve"> we have</w:t>
      </w:r>
    </w:p>
    <w:p w14:paraId="0635EA87" w14:textId="77777777" w:rsidR="008A6E0E" w:rsidRDefault="008A6E0E" w:rsidP="00623F30">
      <w:pPr>
        <w:rPr>
          <w:rFonts w:eastAsiaTheme="minorEastAsia"/>
        </w:rPr>
      </w:pPr>
    </w:p>
    <w:p w14:paraId="1FACB708" w14:textId="3EDA4ACD" w:rsidR="008A6E0E" w:rsidRDefault="00000000" w:rsidP="00623F30">
      <w:pPr>
        <w:rPr>
          <w:rFonts w:eastAsiaTheme="minorEastAsia"/>
        </w:rPr>
      </w:pPr>
      <m:oMath>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n</m:t>
                        </m:r>
                      </m:sub>
                    </m:sSub>
                  </m:sub>
                </m:sSub>
              </m:e>
            </m:groupChr>
          </m:e>
          <m:li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n-1</m:t>
                </m:r>
              </m:sub>
            </m:sSub>
          </m:lim>
        </m:limLow>
        <m:r>
          <w:rPr>
            <w:rFonts w:ascii="Cambria Math"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n-1</m:t>
                        </m:r>
                      </m:sub>
                    </m:sSub>
                  </m:sub>
                </m:sSub>
              </m:e>
            </m:groupChr>
          </m:e>
          <m:li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n-2</m:t>
                </m:r>
              </m:sub>
            </m:sSub>
          </m:lim>
        </m:limLow>
        <m:r>
          <w:rPr>
            <w:rFonts w:ascii="Cambria Math" w:hAnsi="Cambria Math"/>
          </w:rPr>
          <m:t>∙ ∙ ∙</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1</m:t>
                        </m:r>
                      </m:sub>
                    </m:sSub>
                  </m:sub>
                </m:sSub>
              </m:e>
            </m:groupChr>
          </m:e>
          <m:li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lim>
        </m:limLow>
      </m:oMath>
      <w:r w:rsidR="00B4769B">
        <w:rPr>
          <w:rFonts w:eastAsiaTheme="minorEastAsia"/>
        </w:rPr>
        <w:t xml:space="preserve"> </w:t>
      </w:r>
    </w:p>
    <w:p w14:paraId="27406E06" w14:textId="77777777" w:rsidR="00B4769B" w:rsidRDefault="00B4769B" w:rsidP="00623F30">
      <w:pPr>
        <w:rPr>
          <w:rFonts w:eastAsiaTheme="minorEastAsia"/>
        </w:rPr>
      </w:pPr>
    </w:p>
    <w:p w14:paraId="6C5BE660" w14:textId="50E6575F" w:rsidR="00B4769B" w:rsidRDefault="00B4769B" w:rsidP="00623F30">
      <w:r>
        <w:rPr>
          <w:rFonts w:eastAsiaTheme="minorEastAsia"/>
        </w:rPr>
        <w:t xml:space="preserve">which collapses to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Pr>
          <w:rFonts w:eastAsiaTheme="minorEastAsia"/>
        </w:rPr>
        <w:t xml:space="preserve"> matrix </w:t>
      </w:r>
      <m:oMath>
        <m:sSub>
          <m:sSubPr>
            <m:ctrlPr>
              <w:rPr>
                <w:rFonts w:ascii="Cambria Math" w:hAnsi="Cambria Math"/>
                <w:i/>
              </w:rPr>
            </m:ctrlPr>
          </m:sSubPr>
          <m:e>
            <m:r>
              <w:rPr>
                <w:rFonts w:ascii="Cambria Math" w:hAnsi="Cambria Math"/>
              </w:rPr>
              <m:t>J</m:t>
            </m:r>
          </m:e>
          <m:sub>
            <m:r>
              <w:rPr>
                <w:rFonts w:ascii="Cambria Math" w:hAnsi="Cambria Math"/>
              </w:rPr>
              <m:t>f</m:t>
            </m:r>
          </m:sub>
        </m:sSub>
      </m:oMath>
      <w:r>
        <w:rPr>
          <w:rFonts w:eastAsiaTheme="minorEastAsia"/>
        </w:rPr>
        <w:t xml:space="preserve"> for </w:t>
      </w:r>
      <m:oMath>
        <m:r>
          <w:rPr>
            <w:rFonts w:ascii="Cambria Math" w:eastAsiaTheme="minorEastAsia" w:hAnsi="Cambria Math"/>
          </w:rPr>
          <m:t xml:space="preserve">f : </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sup>
        </m:sSup>
      </m:oMath>
    </w:p>
    <w:p w14:paraId="5A340AFF" w14:textId="77777777" w:rsidR="00DC3404" w:rsidRDefault="00DC3404" w:rsidP="00623F30"/>
    <w:p w14:paraId="76F9C7F7" w14:textId="6CCFFEF6" w:rsidR="00B4769B" w:rsidRPr="00B4769B" w:rsidRDefault="00B4769B" w:rsidP="00623F30">
      <w:pPr>
        <w:rPr>
          <w:u w:val="single"/>
        </w:rPr>
      </w:pPr>
      <w:r w:rsidRPr="00B4769B">
        <w:rPr>
          <w:u w:val="single"/>
        </w:rPr>
        <w:t>Two caveats for the Jacobian factors</w:t>
      </w:r>
    </w:p>
    <w:p w14:paraId="6033689E" w14:textId="77777777" w:rsidR="00B4769B" w:rsidRDefault="00B4769B" w:rsidP="00623F30"/>
    <w:p w14:paraId="218A2B0F" w14:textId="347B22EA" w:rsidR="00EB44F5" w:rsidRDefault="00B4769B" w:rsidP="00B4769B">
      <w:r>
        <w:t xml:space="preserve">1 ) </w:t>
      </w:r>
      <w:r w:rsidRPr="00B4769B">
        <w:rPr>
          <w:b/>
          <w:bCs/>
        </w:rPr>
        <w:t>Each factor is evaluated at different point</w:t>
      </w:r>
    </w:p>
    <w:p w14:paraId="12CE4DDF" w14:textId="1539AC26" w:rsidR="00B4769B" w:rsidRDefault="00000000" w:rsidP="00B4769B">
      <w:pPr>
        <w:rPr>
          <w:rFonts w:eastAsiaTheme="minorEastAsia"/>
        </w:rPr>
      </w:pPr>
      <m:oMath>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w:r w:rsidR="00B4769B">
        <w:rPr>
          <w:rFonts w:eastAsiaTheme="minorEastAsia"/>
        </w:rPr>
        <w:t xml:space="preserve"> is evaluated at the intermediate activation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i-1</m:t>
            </m:r>
          </m:sub>
        </m:sSub>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e>
        </m:d>
      </m:oMath>
      <w:r w:rsidR="00B4769B">
        <w:rPr>
          <w:rFonts w:eastAsiaTheme="minorEastAsia"/>
        </w:rPr>
        <w:t xml:space="preserve">, not at the original input. </w:t>
      </w:r>
      <w:r w:rsidR="00FD79C6">
        <w:rPr>
          <w:rFonts w:eastAsiaTheme="minorEastAsia"/>
        </w:rPr>
        <w:t xml:space="preserve">The product is not a product of gradient matrices (factors) at one point but it is a product of local linearizations, each taken at the point the forward pass actually reached. This is exactly why reverse mode must save the intermediate activations: each </w:t>
      </w:r>
      <m:oMath>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w:r w:rsidR="00FD79C6">
        <w:rPr>
          <w:rFonts w:eastAsiaTheme="minorEastAsia"/>
        </w:rPr>
        <w:t xml:space="preserve"> depends on the value flowing into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FD79C6">
        <w:rPr>
          <w:rFonts w:eastAsiaTheme="minorEastAsia"/>
        </w:rPr>
        <w:t>.</w:t>
      </w:r>
    </w:p>
    <w:p w14:paraId="3E531577" w14:textId="77777777" w:rsidR="00FD79C6" w:rsidRDefault="00FD79C6" w:rsidP="00B4769B">
      <w:pPr>
        <w:rPr>
          <w:rFonts w:eastAsiaTheme="minorEastAsia"/>
        </w:rPr>
      </w:pPr>
    </w:p>
    <w:p w14:paraId="750B0747" w14:textId="20055ABB" w:rsidR="00FD79C6" w:rsidRDefault="00FD79C6" w:rsidP="00B4769B">
      <w:pPr>
        <w:rPr>
          <w:rFonts w:eastAsiaTheme="minorEastAsia"/>
        </w:rPr>
      </w:pPr>
      <w:r>
        <w:rPr>
          <w:rFonts w:eastAsiaTheme="minorEastAsia"/>
        </w:rPr>
        <w:t xml:space="preserve">2 ) The factors </w:t>
      </w:r>
      <w:r w:rsidRPr="00CF2A37">
        <w:rPr>
          <w:rFonts w:eastAsiaTheme="minorEastAsia"/>
          <w:i/>
          <w:iCs/>
          <w:u w:val="single"/>
        </w:rPr>
        <w:t>are not always literally materialized</w:t>
      </w:r>
      <w:r>
        <w:rPr>
          <w:rFonts w:eastAsiaTheme="minorEastAsia"/>
        </w:rPr>
        <w:t xml:space="preserve"> as matrices.</w:t>
      </w:r>
      <w:r w:rsidR="00CF2A37">
        <w:rPr>
          <w:rFonts w:eastAsiaTheme="minorEastAsia"/>
        </w:rPr>
        <w:t xml:space="preserve"> For special-structure map, the Jacobian has a form you’d never store densely:</w:t>
      </w:r>
    </w:p>
    <w:p w14:paraId="446A9124" w14:textId="77777777" w:rsidR="00CF2A37" w:rsidRDefault="00CF2A37" w:rsidP="00B4769B">
      <w:pPr>
        <w:rPr>
          <w:rFonts w:eastAsiaTheme="minorEastAsia"/>
        </w:rPr>
      </w:pPr>
    </w:p>
    <w:p w14:paraId="39BD680B" w14:textId="24C8635D" w:rsidR="00CF2A37" w:rsidRPr="00CF2A37" w:rsidRDefault="006C5944" w:rsidP="00CF2A37">
      <w:pPr>
        <w:rPr>
          <w:rFonts w:eastAsiaTheme="minorEastAsia"/>
        </w:rPr>
      </w:pPr>
      <w:r>
        <w:rPr>
          <w:rFonts w:eastAsiaTheme="minorEastAsia"/>
        </w:rPr>
        <w:t xml:space="preserve">       </w:t>
      </w:r>
      <w:r w:rsidR="00CF2A37">
        <w:rPr>
          <w:rFonts w:eastAsiaTheme="minorEastAsia"/>
        </w:rPr>
        <w:t xml:space="preserve">a ) </w:t>
      </w:r>
      <w:r w:rsidR="00CF2A37" w:rsidRPr="00CF2A37">
        <w:rPr>
          <w:rFonts w:eastAsiaTheme="minorEastAsia"/>
        </w:rPr>
        <w:t xml:space="preserve">A </w:t>
      </w:r>
      <w:r w:rsidR="00CF2A37" w:rsidRPr="00CF2A37">
        <w:rPr>
          <w:rFonts w:eastAsiaTheme="minorEastAsia"/>
          <w:i/>
          <w:iCs/>
        </w:rPr>
        <w:t>pointwise nonlinearity</w:t>
      </w:r>
      <w:r w:rsidR="00CF2A37" w:rsidRPr="00CF2A37">
        <w:rPr>
          <w:rFonts w:eastAsiaTheme="minorEastAsia"/>
        </w:rPr>
        <w:t xml:space="preserve"> </w:t>
      </w:r>
      <m:oMath>
        <m:r>
          <w:rPr>
            <w:rFonts w:ascii="Cambria Math" w:eastAsiaTheme="minorEastAsia" w:hAnsi="Cambria Math"/>
          </w:rPr>
          <m:t>σ</m:t>
        </m:r>
      </m:oMath>
      <w:r w:rsidR="00CF2A37" w:rsidRPr="00CF2A37">
        <w:rPr>
          <w:rFonts w:eastAsiaTheme="minorEastAsia"/>
        </w:rPr>
        <w:t xml:space="preserve"> applied elementwise has a diagonal Jacobian - </w:t>
      </w:r>
      <m:oMath>
        <m:r>
          <m:rPr>
            <m:sty m:val="p"/>
          </m:rPr>
          <w:rPr>
            <w:rFonts w:ascii="Cambria Math" w:eastAsiaTheme="minorEastAsia" w:hAnsi="Cambria Math"/>
          </w:rPr>
          <m:t>diag</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sub>
                </m:sSub>
              </m:e>
            </m:d>
          </m:e>
        </m:d>
      </m:oMath>
      <w:r w:rsidR="00CF2A37" w:rsidRPr="00CF2A37">
        <w:rPr>
          <w:rFonts w:eastAsiaTheme="minorEastAsia"/>
        </w:rPr>
        <w:t xml:space="preserve">. Storing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r w:rsidR="00CF2A37" w:rsidRPr="00CF2A37">
        <w:rPr>
          <w:rFonts w:eastAsiaTheme="minorEastAsia"/>
        </w:rPr>
        <w:t xml:space="preserve"> entries when </w:t>
      </w:r>
      <m:oMath>
        <m:r>
          <w:rPr>
            <w:rFonts w:ascii="Cambria Math" w:eastAsiaTheme="minorEastAsia" w:hAnsi="Cambria Math"/>
          </w:rPr>
          <m:t>d</m:t>
        </m:r>
      </m:oMath>
      <w:r w:rsidR="00CF2A37" w:rsidRPr="00CF2A37">
        <w:rPr>
          <w:rFonts w:eastAsiaTheme="minorEastAsia"/>
        </w:rPr>
        <w:t xml:space="preserve"> are nonzero would be wasteful so the matrix of gradients in this case is just a vector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oMath>
      <w:r w:rsidR="00CF2A37" w:rsidRPr="00CF2A37">
        <w:rPr>
          <w:rFonts w:eastAsiaTheme="minorEastAsia"/>
        </w:rPr>
        <w:t xml:space="preserve"> values. </w:t>
      </w:r>
    </w:p>
    <w:p w14:paraId="79F373EA" w14:textId="77777777" w:rsidR="00CF2A37" w:rsidRDefault="00CF2A37" w:rsidP="00B4769B">
      <w:pPr>
        <w:rPr>
          <w:rFonts w:eastAsiaTheme="minorEastAsia"/>
        </w:rPr>
      </w:pPr>
    </w:p>
    <w:p w14:paraId="665E5584" w14:textId="29DD9B9B" w:rsidR="00FD79C6" w:rsidRDefault="006C5944" w:rsidP="00B4769B">
      <w:pPr>
        <w:rPr>
          <w:rFonts w:eastAsiaTheme="minorEastAsia"/>
        </w:rPr>
      </w:pPr>
      <w:r>
        <w:t xml:space="preserve">       </w:t>
      </w:r>
      <w:r w:rsidR="00CF2A37">
        <w:t xml:space="preserve">b ) A </w:t>
      </w:r>
      <w:r w:rsidR="00CF2A37" w:rsidRPr="00CF2A37">
        <w:rPr>
          <w:i/>
          <w:iCs/>
        </w:rPr>
        <w:t>linear layer</w:t>
      </w:r>
      <w:r w:rsidR="00CF2A37">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=Wx</m:t>
        </m:r>
      </m:oMath>
      <w:r w:rsidR="00CF2A37">
        <w:rPr>
          <w:rFonts w:eastAsiaTheme="minorEastAsia"/>
        </w:rPr>
        <w:t xml:space="preserve"> </w:t>
      </w:r>
      <w:r>
        <w:rPr>
          <w:rFonts w:eastAsiaTheme="minorEastAsia"/>
        </w:rPr>
        <w:t xml:space="preserve">has Jacobian exactly </w:t>
      </w:r>
      <m:oMath>
        <m:r>
          <w:rPr>
            <w:rFonts w:ascii="Cambria Math" w:eastAsiaTheme="minorEastAsia" w:hAnsi="Cambria Math"/>
          </w:rPr>
          <m:t>W</m:t>
        </m:r>
      </m:oMath>
      <w:r>
        <w:rPr>
          <w:rFonts w:eastAsiaTheme="minorEastAsia"/>
        </w:rPr>
        <w:t xml:space="preserve"> – the weight matrix is the Jacobian with respect to the input.</w:t>
      </w:r>
    </w:p>
    <w:p w14:paraId="44097BF6" w14:textId="77777777" w:rsidR="006C5944" w:rsidRDefault="006C5944" w:rsidP="00B4769B">
      <w:pPr>
        <w:rPr>
          <w:rFonts w:eastAsiaTheme="minorEastAsia"/>
        </w:rPr>
      </w:pPr>
    </w:p>
    <w:p w14:paraId="0C865CD4" w14:textId="5BD97B5D" w:rsidR="006C5944" w:rsidRPr="00EB44F5" w:rsidRDefault="006C5944" w:rsidP="00B4769B">
      <w:r>
        <w:rPr>
          <w:rFonts w:eastAsiaTheme="minorEastAsia"/>
        </w:rPr>
        <w:t xml:space="preserve">       c ) An op with scalar output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=1</m:t>
        </m:r>
      </m:oMath>
      <w:r>
        <w:rPr>
          <w:rFonts w:eastAsiaTheme="minorEastAsia"/>
        </w:rPr>
        <w:t xml:space="preserve">) has a Jacobian that is a single row – a </w:t>
      </w:r>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i-1</m:t>
            </m:r>
          </m:sub>
        </m:sSub>
      </m:oMath>
      <w:r>
        <w:rPr>
          <w:rFonts w:eastAsiaTheme="minorEastAsia"/>
        </w:rPr>
        <w:t xml:space="preserve"> matrix , i.e. literally one gradient (covector). In this degenerate case Jacobian and gradient coincide. </w:t>
      </w:r>
    </w:p>
    <w:p w14:paraId="2E6E0EBF" w14:textId="77777777" w:rsidR="00623F30" w:rsidRDefault="00623F30" w:rsidP="00623F30"/>
    <w:p w14:paraId="438027EC" w14:textId="77777777" w:rsidR="00623F30" w:rsidRPr="00623F30" w:rsidRDefault="00623F30" w:rsidP="00623F30"/>
    <w:p w14:paraId="1EE636B1" w14:textId="660315B6" w:rsidR="00623F30" w:rsidRDefault="006C5944">
      <w:r>
        <w:t xml:space="preserve">We have a choice about the associativity . Multiplying left-to-right in (chn.1) is the </w:t>
      </w:r>
      <w:r w:rsidRPr="006C5944">
        <w:rPr>
          <w:i/>
          <w:iCs/>
        </w:rPr>
        <w:t>forward mode</w:t>
      </w:r>
      <w:r>
        <w:t xml:space="preserve">: at each step we carry a Jacobian-vector product </w:t>
      </w:r>
      <m:oMath>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r>
          <w:rPr>
            <w:rFonts w:ascii="Cambria Math" w:hAnsi="Cambria Math"/>
          </w:rPr>
          <m:t>∙v</m:t>
        </m:r>
      </m:oMath>
      <w:r>
        <w:rPr>
          <w:rFonts w:eastAsiaTheme="minorEastAsia"/>
        </w:rPr>
        <w:t xml:space="preserve">, where </w:t>
      </w:r>
      <m:oMath>
        <m:r>
          <w:rPr>
            <w:rFonts w:ascii="Cambria Math" w:eastAsiaTheme="minorEastAsia" w:hAnsi="Cambria Math"/>
          </w:rPr>
          <m:t>v</m:t>
        </m:r>
      </m:oMath>
      <w:r>
        <w:rPr>
          <w:rFonts w:eastAsiaTheme="minorEastAsia"/>
        </w:rPr>
        <w:t xml:space="preserve"> starts as a tangent direction at the input. Multiplying right-to-left is reverse mode: at each step it is carried a vector-Jacobian product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w:r>
        <w:rPr>
          <w:rFonts w:eastAsiaTheme="minorEastAsia"/>
        </w:rPr>
        <w:t xml:space="preserve"> where </w:t>
      </w:r>
      <m:oMath>
        <m:r>
          <w:rPr>
            <w:rFonts w:ascii="Cambria Math" w:eastAsiaTheme="minorEastAsia" w:hAnsi="Cambria Math"/>
          </w:rPr>
          <m:t>u</m:t>
        </m:r>
      </m:oMath>
      <w:r>
        <w:rPr>
          <w:rFonts w:eastAsiaTheme="minorEastAsia"/>
        </w:rPr>
        <w:t xml:space="preserve"> starts as a cotangent direction at the output.</w:t>
      </w:r>
    </w:p>
    <w:p w14:paraId="4F088D3F" w14:textId="77777777" w:rsidR="00623F30" w:rsidRDefault="00623F30"/>
    <w:p w14:paraId="777F0658" w14:textId="727DCBE8" w:rsidR="006C5944" w:rsidRDefault="006C5944">
      <w:r>
        <w:lastRenderedPageBreak/>
        <w:t>The asymmetry that makes reverse mode the right choice for ML: if the output is a scalar (</w:t>
      </w:r>
      <m:oMath>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=1</m:t>
        </m:r>
      </m:oMath>
      <w:r>
        <w:rPr>
          <w:rFonts w:eastAsiaTheme="minorEastAsia"/>
        </w:rPr>
        <w:t>) and the input is high dimensional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≫1)</m:t>
        </m:r>
      </m:oMath>
      <w:r>
        <w:rPr>
          <w:rFonts w:eastAsiaTheme="minorEastAsia"/>
        </w:rPr>
        <w:t xml:space="preserve"> then a </w:t>
      </w:r>
      <w:r w:rsidRPr="006C5944">
        <w:rPr>
          <w:rFonts w:eastAsiaTheme="minorEastAsia"/>
          <w:i/>
          <w:iCs/>
        </w:rPr>
        <w:t>single</w:t>
      </w:r>
      <w:r>
        <w:rPr>
          <w:rFonts w:eastAsiaTheme="minorEastAsia"/>
        </w:rPr>
        <w:t xml:space="preserve"> reverse mode traversal seeded with </w:t>
      </w:r>
      <m:oMath>
        <m:r>
          <w:rPr>
            <w:rFonts w:ascii="Cambria Math" w:eastAsiaTheme="minorEastAsia" w:hAnsi="Cambria Math"/>
          </w:rPr>
          <m:t>u = 1</m:t>
        </m:r>
      </m:oMath>
      <w:r>
        <w:rPr>
          <w:rFonts w:eastAsiaTheme="minorEastAsia"/>
        </w:rPr>
        <w:t xml:space="preserve"> produces the entire gradient </w:t>
      </w:r>
      <m:oMath>
        <m:r>
          <m:rPr>
            <m:sty m:val="p"/>
          </m:rPr>
          <w:rPr>
            <w:rFonts w:ascii="Cambria Math" w:eastAsiaTheme="minorEastAsia" w:hAnsi="Cambria Math"/>
          </w:rPr>
          <m:t>∇</m:t>
        </m:r>
        <m:r>
          <w:rPr>
            <w:rFonts w:ascii="Cambria Math" w:eastAsiaTheme="minorEastAsia" w:hAnsi="Cambria Math"/>
          </w:rPr>
          <m:t>f∈</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sup>
        </m:sSup>
      </m:oMath>
      <w:r>
        <w:rPr>
          <w:rFonts w:eastAsiaTheme="minorEastAsia"/>
        </w:rPr>
        <w:t>.</w:t>
      </w:r>
      <w:r w:rsidRPr="006C5944">
        <w:t xml:space="preserve"> </w:t>
      </w:r>
      <w:r>
        <w:t xml:space="preserve">Forward mode would require </w:t>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0</m:t>
            </m:r>
          </m:sub>
        </m:sSub>
      </m:oMath>
      <w:r>
        <w:rPr>
          <w:rStyle w:val="vlist-s"/>
          <w:rFonts w:ascii="Arial" w:hAnsi="Arial" w:cs="Arial"/>
        </w:rPr>
        <w:t>​</w:t>
      </w:r>
      <w:r>
        <w:t xml:space="preserve"> traversals, one per input dimension.</w:t>
      </w:r>
      <w:r w:rsidR="00AA38B4">
        <w:t xml:space="preserve"> For training a model, this is the difference between one backward pass and a hundred million of them.</w:t>
      </w:r>
    </w:p>
    <w:p w14:paraId="4815E1BF" w14:textId="77777777" w:rsidR="00AA38B4" w:rsidRDefault="00AA38B4"/>
    <w:p w14:paraId="4097FE8B" w14:textId="0F8B9262" w:rsidR="00AA38B4" w:rsidRDefault="00AA38B4">
      <w:pPr>
        <w:rPr>
          <w:rFonts w:eastAsiaTheme="minorEastAsia"/>
        </w:rPr>
      </w:pPr>
      <w:r>
        <w:t xml:space="preserve">The cost reverse mode pays is memory: the intermediate activations must be kept alive between forward and backward, because each VJP </w:t>
      </w:r>
      <m:oMath>
        <m:sSubSup>
          <m:sSubSupPr>
            <m:ctrlPr>
              <w:rPr>
                <w:rFonts w:ascii="Cambria Math" w:hAnsi="Cambria Math"/>
                <w:i/>
              </w:rPr>
            </m:ctrlPr>
          </m:sSubSupPr>
          <m:e>
            <m:r>
              <w:rPr>
                <w:rFonts w:ascii="Cambria Math" w:hAnsi="Cambria Math"/>
              </w:rPr>
              <m:t>u</m:t>
            </m:r>
          </m:e>
          <m:sub>
            <m:r>
              <w:rPr>
                <w:rFonts w:ascii="Cambria Math" w:hAnsi="Cambria Math"/>
              </w:rPr>
              <m:t>i</m:t>
            </m:r>
          </m:sub>
          <m:sup>
            <m:r>
              <m:rPr>
                <m:sty m:val="p"/>
              </m:rP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w:r>
        <w:rPr>
          <w:rFonts w:eastAsiaTheme="minorEastAsia"/>
        </w:rPr>
        <w:t xml:space="preserve"> generally depends on the value at which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eastAsiaTheme="minorEastAsia"/>
        </w:rPr>
        <w:t xml:space="preserve"> was evaluated.</w:t>
      </w:r>
      <w:r w:rsidR="00A22A6D">
        <w:rPr>
          <w:rFonts w:eastAsiaTheme="minorEastAsia"/>
        </w:rPr>
        <w:t xml:space="preserve"> Forward mode has the dual property – cheap memory, expensive when inputs outnumber outputs. This is why reverse mode dominates ML and forward mode dominates ODE sensitivity analysis: the input/output dimension ratio is flipped. </w:t>
      </w:r>
    </w:p>
    <w:p w14:paraId="328764C4" w14:textId="77777777" w:rsidR="00A22A6D" w:rsidRDefault="00A22A6D">
      <w:pPr>
        <w:rPr>
          <w:rFonts w:eastAsiaTheme="minorEastAsia"/>
        </w:rPr>
      </w:pPr>
    </w:p>
    <w:p w14:paraId="793C44D7" w14:textId="74886792" w:rsidR="00A22A6D" w:rsidRDefault="00A22A6D">
      <w:pPr>
        <w:rPr>
          <w:rFonts w:eastAsiaTheme="minorEastAsia"/>
        </w:rPr>
      </w:pPr>
      <w:r>
        <w:rPr>
          <w:rFonts w:eastAsiaTheme="minorEastAsia"/>
        </w:rPr>
        <w:t xml:space="preserve">This is why reverse mode dominates ML and forward mode dominates ODE sensitivity analysis: the input/output dimension ratio is flipped. </w:t>
      </w:r>
    </w:p>
    <w:p w14:paraId="3176AAD2" w14:textId="77777777" w:rsidR="00A22A6D" w:rsidRDefault="00A22A6D">
      <w:pPr>
        <w:rPr>
          <w:rFonts w:eastAsiaTheme="minorEastAsia"/>
        </w:rPr>
      </w:pPr>
    </w:p>
    <w:p w14:paraId="560227CA" w14:textId="3853E042" w:rsidR="00A22A6D" w:rsidRPr="00A22A6D" w:rsidRDefault="00A22A6D">
      <w:pPr>
        <w:rPr>
          <w:rFonts w:eastAsiaTheme="minorEastAsia"/>
          <w:u w:val="single"/>
        </w:rPr>
      </w:pPr>
      <w:r w:rsidRPr="00A22A6D">
        <w:rPr>
          <w:rFonts w:eastAsiaTheme="minorEastAsia"/>
          <w:u w:val="single"/>
        </w:rPr>
        <w:t>How PyTorch realizes this</w:t>
      </w:r>
    </w:p>
    <w:p w14:paraId="15FD2C07" w14:textId="77777777" w:rsidR="00A22A6D" w:rsidRDefault="00A22A6D">
      <w:pPr>
        <w:rPr>
          <w:rFonts w:eastAsiaTheme="minorEastAsia"/>
        </w:rPr>
      </w:pPr>
    </w:p>
    <w:p w14:paraId="7B56F768" w14:textId="79260662" w:rsidR="00A22A6D" w:rsidRDefault="00A22A6D">
      <w:r>
        <w:t>The engine has four pieces that fit together.</w:t>
      </w:r>
    </w:p>
    <w:p w14:paraId="399A0F4F" w14:textId="77777777" w:rsidR="00A22A6D" w:rsidRDefault="00A22A6D"/>
    <w:p w14:paraId="46814873" w14:textId="6B5FFF9E" w:rsidR="00A22A6D" w:rsidRPr="00A22A6D" w:rsidRDefault="00A22A6D">
      <w:pPr>
        <w:rPr>
          <w:b/>
          <w:bCs/>
        </w:rPr>
      </w:pPr>
      <w:r w:rsidRPr="00A22A6D">
        <w:rPr>
          <w:b/>
          <w:bCs/>
        </w:rPr>
        <w:t>Operator overloading</w:t>
      </w:r>
    </w:p>
    <w:p w14:paraId="57FAB35D" w14:textId="75FF1258" w:rsidR="00A22A6D" w:rsidRDefault="00A22A6D">
      <w:r>
        <w:t xml:space="preserve">Every torch operation on a tracked tensor dispatches through a layer that, in addition to computing the output, allocates a node representing that </w:t>
      </w:r>
    </w:p>
    <w:p w14:paraId="74AAA816" w14:textId="77777777" w:rsidR="006C5944" w:rsidRDefault="006C5944"/>
    <w:p w14:paraId="1771317C" w14:textId="4C966B3D" w:rsidR="006C5944" w:rsidRPr="006C5944" w:rsidRDefault="006C5944">
      <w:pPr>
        <w:rPr>
          <w:color w:val="EE0000"/>
        </w:rPr>
      </w:pPr>
      <w:r w:rsidRPr="006C5944">
        <w:rPr>
          <w:color w:val="EE0000"/>
        </w:rPr>
        <w:t>//TODO: finish the introductory section on VJP</w:t>
      </w:r>
    </w:p>
    <w:p w14:paraId="5D7092CB" w14:textId="77777777" w:rsidR="006C5944" w:rsidRDefault="006C5944"/>
    <w:p w14:paraId="5098D8E2" w14:textId="77777777" w:rsidR="006C5944" w:rsidRDefault="006C5944"/>
    <w:p w14:paraId="32E6B58D" w14:textId="6A942670" w:rsidR="006C5944" w:rsidRDefault="006C5944" w:rsidP="006C5944">
      <w:pPr>
        <w:pStyle w:val="Heading1"/>
      </w:pPr>
      <w:r>
        <w:t>Mathematical Breakdown of the autograd graph</w:t>
      </w:r>
    </w:p>
    <w:p w14:paraId="43E635FD" w14:textId="77777777" w:rsidR="006C5944" w:rsidRDefault="006C5944"/>
    <w:p w14:paraId="3228B59A" w14:textId="6F51AF53" w:rsidR="006C5944" w:rsidRDefault="001B2283">
      <w:r>
        <w:t xml:space="preserve">The code builds this composition, evaluated at </w:t>
      </w:r>
      <m:oMath>
        <m:r>
          <w:rPr>
            <w:rFonts w:ascii="Cambria Math" w:hAnsi="Cambria Math"/>
          </w:rPr>
          <m:t>x = 2</m:t>
        </m:r>
      </m:oMath>
      <w:r>
        <w:t xml:space="preserve">, </w:t>
      </w:r>
      <m:oMath>
        <m:r>
          <w:rPr>
            <w:rFonts w:ascii="Cambria Math" w:hAnsi="Cambria Math"/>
          </w:rPr>
          <m:t>y = 3</m:t>
        </m:r>
      </m:oMath>
      <w:r>
        <w:t>.</w:t>
      </w:r>
    </w:p>
    <w:p w14:paraId="59282711" w14:textId="6BA736E8" w:rsidR="001B2283" w:rsidRDefault="000F0CAC">
      <m:oMath>
        <m:r>
          <w:rPr>
            <w:rFonts w:ascii="Cambria Math" w:hAnsi="Cambria Math"/>
          </w:rPr>
          <m:t>a = x∙y</m:t>
        </m:r>
      </m:oMath>
      <w:r>
        <w:rPr>
          <w:rFonts w:eastAsiaTheme="minorEastAsia"/>
        </w:rPr>
        <w:t xml:space="preserve"> ,  </w:t>
      </w:r>
      <m:oMath>
        <m:r>
          <w:rPr>
            <w:rFonts w:ascii="Cambria Math" w:eastAsiaTheme="minorEastAsia" w:hAnsi="Cambria Math"/>
          </w:rPr>
          <m:t>b = a + x</m:t>
        </m:r>
      </m:oMath>
      <w:r>
        <w:rPr>
          <w:rFonts w:eastAsiaTheme="minorEastAsia"/>
        </w:rPr>
        <w:t xml:space="preserve">  ,  </w:t>
      </w:r>
      <m:oMath>
        <m:r>
          <w:rPr>
            <w:rFonts w:ascii="Cambria Math" w:eastAsiaTheme="minorEastAsia" w:hAnsi="Cambria Math"/>
          </w:rPr>
          <m:t xml:space="preserve">c =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 xml:space="preserve"> , </w:t>
      </w:r>
      <m:oMath>
        <m:r>
          <m:rPr>
            <m:scr m:val="script"/>
          </m:rPr>
          <w:rPr>
            <w:rFonts w:ascii="Cambria Math" w:eastAsiaTheme="minorEastAsia" w:hAnsi="Cambria Math"/>
          </w:rPr>
          <m:t>L=</m:t>
        </m:r>
        <m:r>
          <w:rPr>
            <w:rFonts w:ascii="Cambria Math" w:eastAsiaTheme="minorEastAsia" w:hAnsi="Cambria Math"/>
          </w:rPr>
          <m:t>c</m:t>
        </m:r>
      </m:oMath>
    </w:p>
    <w:p w14:paraId="00C92653" w14:textId="77777777" w:rsidR="001B2283" w:rsidRDefault="001B2283"/>
    <w:p w14:paraId="285711CE" w14:textId="6B5D85B5" w:rsidR="00936492" w:rsidRDefault="00936492">
      <w:r>
        <w:t>Substituting through:</w:t>
      </w:r>
    </w:p>
    <w:p w14:paraId="7B710D33" w14:textId="77777777" w:rsidR="00936492" w:rsidRDefault="00936492"/>
    <w:p w14:paraId="168DA9FF" w14:textId="3AAFB346" w:rsidR="00936492" w:rsidRDefault="00B41EA5">
      <w:pPr>
        <w:rPr>
          <w:rFonts w:eastAsiaTheme="minorEastAsia"/>
        </w:rPr>
      </w:pPr>
      <m:oMath>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xy+x</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y+1</m:t>
                </m:r>
              </m:e>
            </m:d>
          </m:e>
          <m:sup>
            <m:r>
              <w:rPr>
                <w:rFonts w:ascii="Cambria Math" w:eastAsiaTheme="minorEastAsia" w:hAnsi="Cambria Math"/>
              </w:rPr>
              <m:t>2</m:t>
            </m:r>
          </m:sup>
        </m:sSup>
      </m:oMath>
      <w:r>
        <w:rPr>
          <w:rFonts w:eastAsiaTheme="minorEastAsia"/>
        </w:rPr>
        <w:t xml:space="preserve"> </w:t>
      </w:r>
    </w:p>
    <w:p w14:paraId="436DB987" w14:textId="77777777" w:rsidR="00B41EA5" w:rsidRDefault="00B41EA5">
      <w:pPr>
        <w:rPr>
          <w:rFonts w:eastAsiaTheme="minorEastAsia"/>
        </w:rPr>
      </w:pPr>
    </w:p>
    <w:p w14:paraId="5B0867AA" w14:textId="32B41E88" w:rsidR="00B41EA5" w:rsidRDefault="00B41EA5">
      <w:pPr>
        <w:rPr>
          <w:rFonts w:eastAsiaTheme="minorEastAsia"/>
        </w:rPr>
      </w:pPr>
      <w:r>
        <w:rPr>
          <w:rFonts w:eastAsiaTheme="minorEastAsia"/>
        </w:rPr>
        <w:t xml:space="preserve">At </w:t>
      </w:r>
      <m:oMath>
        <m:r>
          <w:rPr>
            <w:rFonts w:ascii="Cambria Math" w:eastAsiaTheme="minorEastAsia" w:hAnsi="Cambria Math"/>
          </w:rPr>
          <m:t>x = 2, y = 3</m:t>
        </m:r>
      </m:oMath>
      <w:r>
        <w:rPr>
          <w:rFonts w:eastAsiaTheme="minorEastAsia"/>
        </w:rPr>
        <w:t xml:space="preserve">: </w:t>
      </w:r>
      <m:oMath>
        <m:r>
          <m:rPr>
            <m:scr m:val="script"/>
          </m:rPr>
          <w:rPr>
            <w:rFonts w:ascii="Cambria Math" w:eastAsiaTheme="minorEastAsia" w:hAnsi="Cambria Math"/>
          </w:rPr>
          <m:t>L</m:t>
        </m:r>
        <m:r>
          <w:rPr>
            <w:rFonts w:ascii="Cambria Math" w:eastAsiaTheme="minorEastAsia" w:hAnsi="Cambria Math"/>
          </w:rPr>
          <m:t>=4∙16=64</m:t>
        </m:r>
      </m:oMath>
      <w:r>
        <w:rPr>
          <w:rFonts w:eastAsiaTheme="minorEastAsia"/>
        </w:rPr>
        <w:t xml:space="preserve"> (matches output)</w:t>
      </w:r>
    </w:p>
    <w:p w14:paraId="0F42EDA9" w14:textId="77777777" w:rsidR="00B41EA5" w:rsidRDefault="00B41EA5">
      <w:pPr>
        <w:rPr>
          <w:rFonts w:eastAsiaTheme="minorEastAsia"/>
        </w:rPr>
      </w:pPr>
    </w:p>
    <w:p w14:paraId="2422A690" w14:textId="4E9E923D" w:rsidR="00B41EA5" w:rsidRPr="00AD155A" w:rsidRDefault="00AD155A">
      <w:pPr>
        <w:rPr>
          <w:rFonts w:eastAsiaTheme="minorEastAsia"/>
          <w:b/>
          <w:bCs/>
        </w:rPr>
      </w:pPr>
      <w:r w:rsidRPr="00AD155A">
        <w:rPr>
          <w:rFonts w:eastAsiaTheme="minorEastAsia"/>
          <w:b/>
          <w:bCs/>
        </w:rPr>
        <w:t>The backward pass – chain rule at each node</w:t>
      </w:r>
    </w:p>
    <w:p w14:paraId="70F46F11" w14:textId="221B3033" w:rsidR="00AD155A" w:rsidRDefault="00AD155A">
      <w:pPr>
        <w:rPr>
          <w:rFonts w:eastAsiaTheme="minorEastAsia"/>
        </w:rPr>
      </w:pPr>
      <w:r>
        <w:rPr>
          <w:rFonts w:eastAsiaTheme="minorEastAsia"/>
        </w:rPr>
        <w:t xml:space="preserve">The engine walks the DAG in reverse, computing </w:t>
      </w:r>
      <w:r w:rsidR="00001C6A" w:rsidRPr="00001C6A">
        <w:rPr>
          <w:rFonts w:eastAsiaTheme="minorEastAsia"/>
          <w:i/>
          <w:iCs/>
        </w:rPr>
        <w:t>vector-Jacobian products</w:t>
      </w:r>
      <w:r w:rsidR="00001C6A">
        <w:rPr>
          <w:rFonts w:eastAsiaTheme="minorEastAsia"/>
        </w:rPr>
        <w:t xml:space="preserve"> (VJPs) at each </w:t>
      </w:r>
      <w:r w:rsidR="00001C6A" w:rsidRPr="00001C6A">
        <w:rPr>
          <w:rFonts w:ascii="Consolas" w:eastAsiaTheme="minorEastAsia" w:hAnsi="Consolas" w:cs="Consolas"/>
          <w:color w:val="C00000"/>
          <w:sz w:val="17"/>
          <w:szCs w:val="17"/>
        </w:rPr>
        <w:t>grad_fn</w:t>
      </w:r>
      <w:r w:rsidR="00001C6A">
        <w:rPr>
          <w:rFonts w:eastAsiaTheme="minorEastAsia"/>
        </w:rPr>
        <w:t xml:space="preserve">. Starting with the seed </w:t>
      </w:r>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r>
              <m:rPr>
                <m:scr m:val="script"/>
              </m:rPr>
              <w:rPr>
                <w:rFonts w:ascii="Cambria Math" w:eastAsiaTheme="minorEastAsia" w:hAnsi="Cambria Math"/>
              </w:rPr>
              <m:t>L</m:t>
            </m:r>
          </m:den>
        </m:f>
        <m:r>
          <w:rPr>
            <w:rFonts w:ascii="Cambria Math" w:eastAsiaTheme="minorEastAsia" w:hAnsi="Cambria Math"/>
          </w:rPr>
          <m:t>=1</m:t>
        </m:r>
      </m:oMath>
      <w:r w:rsidR="00001C6A">
        <w:rPr>
          <w:rFonts w:eastAsiaTheme="minorEastAsia"/>
        </w:rPr>
        <w:t>:</w:t>
      </w:r>
    </w:p>
    <w:p w14:paraId="24E70AE2" w14:textId="77777777" w:rsidR="00001C6A" w:rsidRDefault="00001C6A">
      <w:pPr>
        <w:rPr>
          <w:rFonts w:eastAsiaTheme="minorEastAsia"/>
        </w:rPr>
      </w:pPr>
    </w:p>
    <w:p w14:paraId="2E65A373" w14:textId="77777777" w:rsidR="0072743C" w:rsidRDefault="0072743C">
      <w:pPr>
        <w:rPr>
          <w:rFonts w:eastAsiaTheme="minorEastAsia"/>
        </w:rPr>
      </w:pPr>
    </w:p>
    <w:p w14:paraId="71BDB3E7" w14:textId="7B56075E" w:rsidR="0072743C" w:rsidRDefault="0072743C">
      <w:pPr>
        <w:rPr>
          <w:rFonts w:eastAsiaTheme="minorEastAsia"/>
        </w:rPr>
      </w:pPr>
      <w:r>
        <w:rPr>
          <w:rFonts w:eastAsiaTheme="minorEastAsia"/>
          <w:noProof/>
        </w:rPr>
        <w:lastRenderedPageBreak/>
        <w:drawing>
          <wp:anchor distT="0" distB="0" distL="114300" distR="114300" simplePos="0" relativeHeight="251658240" behindDoc="0" locked="0" layoutInCell="1" allowOverlap="1" wp14:anchorId="3EEB6C41" wp14:editId="2666E70E">
            <wp:simplePos x="0" y="0"/>
            <wp:positionH relativeFrom="column">
              <wp:posOffset>938306</wp:posOffset>
            </wp:positionH>
            <wp:positionV relativeFrom="paragraph">
              <wp:posOffset>0</wp:posOffset>
            </wp:positionV>
            <wp:extent cx="3926205" cy="3759200"/>
            <wp:effectExtent l="0" t="0" r="0" b="0"/>
            <wp:wrapTopAndBottom/>
            <wp:docPr id="55502989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9893" name="Picture 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6205" cy="3759200"/>
                    </a:xfrm>
                    <a:prstGeom prst="rect">
                      <a:avLst/>
                    </a:prstGeom>
                  </pic:spPr>
                </pic:pic>
              </a:graphicData>
            </a:graphic>
            <wp14:sizeRelH relativeFrom="page">
              <wp14:pctWidth>0</wp14:pctWidth>
            </wp14:sizeRelH>
            <wp14:sizeRelV relativeFrom="page">
              <wp14:pctHeight>0</wp14:pctHeight>
            </wp14:sizeRelV>
          </wp:anchor>
        </w:drawing>
      </w:r>
    </w:p>
    <w:p w14:paraId="617F1E0E" w14:textId="37A4EF7C" w:rsidR="0072743C" w:rsidRDefault="00577B22">
      <w:pPr>
        <w:rPr>
          <w:rFonts w:eastAsiaTheme="minorEastAsia"/>
        </w:rPr>
      </w:pPr>
      <w:r>
        <w:rPr>
          <w:rFonts w:eastAsiaTheme="minorEastAsia"/>
        </w:rPr>
        <w:t xml:space="preserve">Figure : </w:t>
      </w:r>
      <w:r w:rsidR="0072743C" w:rsidRPr="00577B22">
        <w:rPr>
          <w:rFonts w:ascii="Consolas" w:eastAsiaTheme="minorEastAsia" w:hAnsi="Consolas" w:cs="Consolas"/>
          <w:color w:val="C00000"/>
          <w:sz w:val="17"/>
          <w:szCs w:val="17"/>
        </w:rPr>
        <w:t>x.grad</w:t>
      </w:r>
      <w:r w:rsidR="0072743C">
        <w:rPr>
          <w:rFonts w:eastAsiaTheme="minorEastAsia"/>
        </w:rPr>
        <w:t xml:space="preserve"> accumulation – </w:t>
      </w:r>
      <w:r w:rsidR="0072743C" w:rsidRPr="00E71088">
        <w:rPr>
          <w:rFonts w:ascii="Consolas" w:eastAsiaTheme="minorEastAsia" w:hAnsi="Consolas" w:cs="Consolas"/>
          <w:color w:val="C00000"/>
          <w:sz w:val="17"/>
          <w:szCs w:val="17"/>
        </w:rPr>
        <w:t>AccumulateGrad</w:t>
      </w:r>
      <w:r w:rsidR="0072743C">
        <w:rPr>
          <w:rFonts w:eastAsiaTheme="minorEastAsia"/>
        </w:rPr>
        <w:t xml:space="preserve"> called twice. </w:t>
      </w:r>
      <w:r>
        <w:rPr>
          <w:rFonts w:eastAsiaTheme="minorEastAsia"/>
        </w:rPr>
        <w:t xml:space="preserve">The curved right edge shows </w:t>
      </w:r>
      <w:r w:rsidRPr="00E71088">
        <w:rPr>
          <w:rFonts w:ascii="Consolas" w:eastAsiaTheme="minorEastAsia" w:hAnsi="Consolas" w:cs="Consolas"/>
          <w:color w:val="C00000"/>
        </w:rPr>
        <w:t>x</w:t>
      </w:r>
      <w:r>
        <w:rPr>
          <w:rFonts w:eastAsiaTheme="minorEastAsia"/>
        </w:rPr>
        <w:t xml:space="preserve">’s second role as a direct addend in </w:t>
      </w:r>
      <w:r w:rsidRPr="00E71088">
        <w:rPr>
          <w:rFonts w:ascii="Consolas" w:eastAsiaTheme="minorEastAsia" w:hAnsi="Consolas" w:cs="Consolas"/>
          <w:color w:val="C00000"/>
          <w:sz w:val="17"/>
          <w:szCs w:val="17"/>
        </w:rPr>
        <w:t>AddBackward0</w:t>
      </w:r>
      <w:r>
        <w:rPr>
          <w:rFonts w:eastAsiaTheme="minorEastAsia"/>
        </w:rPr>
        <w:t xml:space="preserve">. Engine sums both </w:t>
      </w:r>
      <w:r w:rsidR="00E71088">
        <w:rPr>
          <w:rFonts w:eastAsiaTheme="minorEastAsia"/>
        </w:rPr>
        <w:t xml:space="preserve">contributions : </w:t>
      </w:r>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 xml:space="preserve">=16∙3=48 </m:t>
        </m:r>
        <m:d>
          <m:dPr>
            <m:ctrlPr>
              <w:rPr>
                <w:rFonts w:ascii="Cambria Math" w:eastAsiaTheme="minorEastAsia" w:hAnsi="Cambria Math"/>
                <w:i/>
              </w:rPr>
            </m:ctrlPr>
          </m:dPr>
          <m:e>
            <m:r>
              <w:rPr>
                <w:rFonts w:ascii="Cambria Math" w:eastAsiaTheme="minorEastAsia" w:hAnsi="Cambria Math"/>
              </w:rPr>
              <m:t>via 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∂x</m:t>
            </m:r>
          </m:den>
        </m:f>
        <m:r>
          <w:rPr>
            <w:rFonts w:ascii="Cambria Math" w:eastAsiaTheme="minorEastAsia" w:hAnsi="Cambria Math"/>
          </w:rPr>
          <m:t>=16∙1=16⇒</m:t>
        </m:r>
      </m:oMath>
      <w:r w:rsidR="00BB4BEB">
        <w:rPr>
          <w:rFonts w:eastAsiaTheme="minorEastAsia"/>
        </w:rPr>
        <w:t xml:space="preserve"> </w:t>
      </w:r>
      <w:r w:rsidR="00BB4BEB" w:rsidRPr="00BB4BEB">
        <w:rPr>
          <w:rFonts w:ascii="Consolas" w:eastAsiaTheme="minorEastAsia" w:hAnsi="Consolas" w:cs="Consolas"/>
          <w:color w:val="C00000"/>
        </w:rPr>
        <w:t>x.grad</w:t>
      </w:r>
      <w:r w:rsidR="00BB4BEB">
        <w:rPr>
          <w:rFonts w:eastAsiaTheme="minorEastAsia"/>
        </w:rPr>
        <w:t xml:space="preserve"> = 64.</w:t>
      </w:r>
    </w:p>
    <w:p w14:paraId="7F9C2358" w14:textId="77777777" w:rsidR="0072743C" w:rsidRDefault="0072743C">
      <w:pPr>
        <w:rPr>
          <w:rFonts w:eastAsiaTheme="minorEastAsia"/>
        </w:rPr>
      </w:pPr>
    </w:p>
    <w:p w14:paraId="50292A11" w14:textId="77777777" w:rsidR="0072743C" w:rsidRDefault="0072743C">
      <w:pPr>
        <w:rPr>
          <w:rFonts w:eastAsiaTheme="minorEastAsia"/>
        </w:rPr>
      </w:pPr>
    </w:p>
    <w:p w14:paraId="27369F91" w14:textId="54129ADE" w:rsidR="00001C6A" w:rsidRDefault="00001C6A">
      <w:pPr>
        <w:rPr>
          <w:rFonts w:eastAsiaTheme="minorEastAsia"/>
        </w:rPr>
      </w:pPr>
      <w:r w:rsidRPr="00001C6A">
        <w:rPr>
          <w:rFonts w:eastAsiaTheme="minorEastAsia"/>
          <w:b/>
          <w:bCs/>
        </w:rPr>
        <w:t>SumBackward0</w:t>
      </w:r>
      <w:r>
        <w:rPr>
          <w:rFonts w:eastAsiaTheme="minorEastAsia"/>
        </w:rPr>
        <w:t xml:space="preserve"> - </w:t>
      </w:r>
      <m:oMath>
        <m:r>
          <m:rPr>
            <m:scr m:val="script"/>
          </m:rPr>
          <w:rPr>
            <w:rFonts w:ascii="Cambria Math" w:eastAsiaTheme="minorEastAsia" w:hAnsi="Cambria Math"/>
          </w:rPr>
          <m:t>L=</m:t>
        </m:r>
        <m:r>
          <w:rPr>
            <w:rFonts w:ascii="Cambria Math" w:eastAsiaTheme="minorEastAsia" w:hAnsi="Cambria Math"/>
          </w:rPr>
          <m:t>c</m:t>
        </m:r>
      </m:oMath>
      <w:r>
        <w:rPr>
          <w:rFonts w:eastAsiaTheme="minorEastAsia"/>
        </w:rPr>
        <w:t xml:space="preserve"> (scalar sum, trivial here):</w:t>
      </w:r>
    </w:p>
    <w:p w14:paraId="7795DD99" w14:textId="77777777" w:rsidR="00001C6A" w:rsidRDefault="00001C6A">
      <w:pPr>
        <w:rPr>
          <w:rFonts w:eastAsiaTheme="minorEastAsia"/>
        </w:rPr>
      </w:pPr>
    </w:p>
    <w:p w14:paraId="34E0F54E" w14:textId="33CAC9AD" w:rsidR="00001C6A" w:rsidRDefault="00000000">
      <w:pPr>
        <w:rPr>
          <w:rFonts w:eastAsiaTheme="minorEastAsia"/>
        </w:rPr>
      </w:pPr>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∂c</m:t>
            </m:r>
          </m:den>
        </m:f>
        <m:r>
          <w:rPr>
            <w:rFonts w:ascii="Cambria Math" w:eastAsiaTheme="minorEastAsia" w:hAnsi="Cambria Math"/>
          </w:rPr>
          <m:t>=1</m:t>
        </m:r>
      </m:oMath>
      <w:r w:rsidR="00001C6A">
        <w:rPr>
          <w:rFonts w:eastAsiaTheme="minorEastAsia"/>
        </w:rPr>
        <w:t xml:space="preserve"> </w:t>
      </w:r>
    </w:p>
    <w:p w14:paraId="11748E28" w14:textId="77777777" w:rsidR="00001C6A" w:rsidRDefault="00001C6A">
      <w:pPr>
        <w:rPr>
          <w:rFonts w:eastAsiaTheme="minorEastAsia"/>
        </w:rPr>
      </w:pPr>
    </w:p>
    <w:p w14:paraId="6A4FA9E3" w14:textId="7138D754" w:rsidR="00001C6A" w:rsidRDefault="00001C6A">
      <w:pPr>
        <w:rPr>
          <w:rFonts w:eastAsiaTheme="minorEastAsia"/>
        </w:rPr>
      </w:pPr>
      <w:r w:rsidRPr="00001C6A">
        <w:rPr>
          <w:rFonts w:eastAsiaTheme="minorEastAsia"/>
          <w:b/>
          <w:bCs/>
        </w:rPr>
        <w:t>PowBackward0</w:t>
      </w:r>
      <w:r>
        <w:rPr>
          <w:rFonts w:eastAsiaTheme="minorEastAsia"/>
        </w:rPr>
        <w:t xml:space="preserve"> - </w:t>
      </w:r>
      <m:oMath>
        <m:r>
          <w:rPr>
            <w:rFonts w:ascii="Cambria Math" w:eastAsiaTheme="minorEastAsia" w:hAnsi="Cambria Math"/>
          </w:rPr>
          <m:t xml:space="preserve">c =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w:t>
      </w:r>
    </w:p>
    <w:p w14:paraId="30B0144E" w14:textId="77777777" w:rsidR="00AD155A" w:rsidRDefault="00AD155A"/>
    <w:p w14:paraId="060AE679" w14:textId="1C8A370C" w:rsidR="00001C6A" w:rsidRDefault="00000000">
      <w:pPr>
        <w:rPr>
          <w:rFonts w:eastAsiaTheme="minorEastAsia"/>
        </w:rPr>
      </w:pPr>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∂b</m:t>
            </m:r>
          </m:den>
        </m:f>
        <m:r>
          <w:rPr>
            <w:rFonts w:ascii="Cambria Math" w:eastAsiaTheme="minorEastAsia" w:hAnsi="Cambria Math"/>
          </w:rPr>
          <m:t>=1∙2b=2∙8=16</m:t>
        </m:r>
      </m:oMath>
      <w:r w:rsidR="00001C6A">
        <w:rPr>
          <w:rFonts w:eastAsiaTheme="minorEastAsia"/>
        </w:rPr>
        <w:t xml:space="preserve"> </w:t>
      </w:r>
    </w:p>
    <w:p w14:paraId="17369E32" w14:textId="77777777" w:rsidR="00001C6A" w:rsidRDefault="00001C6A">
      <w:pPr>
        <w:rPr>
          <w:rFonts w:eastAsiaTheme="minorEastAsia"/>
        </w:rPr>
      </w:pPr>
    </w:p>
    <w:p w14:paraId="5FFB783B" w14:textId="480DB773" w:rsidR="00001C6A" w:rsidRDefault="00F967FA">
      <w:pPr>
        <w:rPr>
          <w:rFonts w:eastAsiaTheme="minorEastAsia"/>
        </w:rPr>
      </w:pPr>
      <w:r w:rsidRPr="00F47002">
        <w:rPr>
          <w:rFonts w:eastAsiaTheme="minorEastAsia"/>
          <w:b/>
          <w:bCs/>
        </w:rPr>
        <w:t>AddBackwafrd0</w:t>
      </w:r>
      <w:r>
        <w:rPr>
          <w:rFonts w:eastAsiaTheme="minorEastAsia"/>
        </w:rPr>
        <w:t xml:space="preserve"> </w:t>
      </w:r>
      <w:r w:rsidR="008341F2">
        <w:rPr>
          <w:rFonts w:eastAsiaTheme="minorEastAsia"/>
        </w:rPr>
        <w:t>–</w:t>
      </w:r>
      <w:r>
        <w:rPr>
          <w:rFonts w:eastAsiaTheme="minorEastAsia"/>
        </w:rPr>
        <w:t xml:space="preserve"> </w:t>
      </w:r>
      <m:oMath>
        <m:r>
          <w:rPr>
            <w:rFonts w:ascii="Cambria Math" w:eastAsiaTheme="minorEastAsia" w:hAnsi="Cambria Math"/>
          </w:rPr>
          <m:t>b = a + x</m:t>
        </m:r>
      </m:oMath>
      <w:r w:rsidR="00F47002">
        <w:rPr>
          <w:rFonts w:eastAsiaTheme="minorEastAsia"/>
        </w:rPr>
        <w:t xml:space="preserve">, so </w:t>
      </w:r>
      <m:oMath>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=1</m:t>
        </m:r>
      </m:oMath>
      <w:r w:rsidR="00F47002">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∂x</m:t>
            </m:r>
          </m:den>
        </m:f>
        <m:r>
          <w:rPr>
            <w:rFonts w:ascii="Cambria Math" w:eastAsiaTheme="minorEastAsia" w:hAnsi="Cambria Math"/>
          </w:rPr>
          <m:t>=1</m:t>
        </m:r>
      </m:oMath>
    </w:p>
    <w:p w14:paraId="2A5D148F" w14:textId="1C682CF1" w:rsidR="00F47002" w:rsidRDefault="00000000">
      <w:pPr>
        <w:rPr>
          <w:rFonts w:eastAsiaTheme="minorEastAsia"/>
        </w:rPr>
      </w:pPr>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∙1=16</m:t>
        </m:r>
      </m:oMath>
      <w:r w:rsidR="008A32ED">
        <w:rPr>
          <w:rFonts w:eastAsiaTheme="minorEastAsia"/>
        </w:rPr>
        <w:t xml:space="preserve"> </w:t>
      </w:r>
    </w:p>
    <w:p w14:paraId="4624F58C" w14:textId="77777777" w:rsidR="008A32ED" w:rsidRDefault="008A32ED">
      <w:pPr>
        <w:rPr>
          <w:rFonts w:eastAsiaTheme="minorEastAsia"/>
        </w:rPr>
      </w:pPr>
    </w:p>
    <w:p w14:paraId="73D0B840" w14:textId="11D10688" w:rsidR="00F47002" w:rsidRDefault="00000000">
      <w:pPr>
        <w:rPr>
          <w:rFonts w:eastAsiaTheme="minorEastAsia"/>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∂x</m:t>
                    </m:r>
                  </m:den>
                </m:f>
              </m:e>
            </m:d>
          </m:e>
          <m:sub>
            <m:r>
              <m:rPr>
                <m:sty m:val="p"/>
              </m:rPr>
              <w:rPr>
                <w:rFonts w:ascii="Cambria Math" w:eastAsiaTheme="minorEastAsia" w:hAnsi="Cambria Math"/>
              </w:rPr>
              <m:t>add path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∙1=16</m:t>
        </m:r>
      </m:oMath>
      <w:r w:rsidR="00955151">
        <w:rPr>
          <w:rFonts w:eastAsiaTheme="minorEastAsia"/>
        </w:rPr>
        <w:t xml:space="preserve"> </w:t>
      </w:r>
    </w:p>
    <w:p w14:paraId="29041AC6" w14:textId="77777777" w:rsidR="00955151" w:rsidRDefault="00955151">
      <w:pPr>
        <w:rPr>
          <w:rFonts w:eastAsiaTheme="minorEastAsia"/>
        </w:rPr>
      </w:pPr>
    </w:p>
    <w:p w14:paraId="680D7188" w14:textId="55A683F2" w:rsidR="00955151" w:rsidRDefault="002B30BA">
      <w:pPr>
        <w:rPr>
          <w:rFonts w:eastAsiaTheme="minorEastAsia"/>
        </w:rPr>
      </w:pPr>
      <w:r w:rsidRPr="002B30BA">
        <w:rPr>
          <w:b/>
          <w:bCs/>
        </w:rPr>
        <w:t>MulBackward0</w:t>
      </w:r>
      <w:r>
        <w:t xml:space="preserve"> – </w:t>
      </w:r>
      <m:oMath>
        <m:r>
          <w:rPr>
            <w:rFonts w:ascii="Cambria Math" w:hAnsi="Cambria Math"/>
          </w:rPr>
          <m:t>a=x∙y</m:t>
        </m:r>
      </m:oMath>
      <w:r>
        <w:rPr>
          <w:rFonts w:eastAsiaTheme="minorEastAsia"/>
        </w:rPr>
        <w:t xml:space="preserve"> , so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=y</m:t>
        </m:r>
      </m:oMath>
      <w:r w:rsidR="00703D9E">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∂y</m:t>
            </m:r>
          </m:den>
        </m:f>
        <m:r>
          <w:rPr>
            <w:rFonts w:ascii="Cambria Math" w:eastAsiaTheme="minorEastAsia" w:hAnsi="Cambria Math"/>
          </w:rPr>
          <m:t>=x</m:t>
        </m:r>
      </m:oMath>
      <w:r w:rsidR="00703D9E">
        <w:rPr>
          <w:rFonts w:eastAsiaTheme="minorEastAsia"/>
        </w:rPr>
        <w:t>:</w:t>
      </w:r>
    </w:p>
    <w:p w14:paraId="30AC4E55" w14:textId="77777777" w:rsidR="00703D9E" w:rsidRDefault="00703D9E">
      <w:pPr>
        <w:rPr>
          <w:rFonts w:eastAsiaTheme="minorEastAsia"/>
        </w:rPr>
      </w:pPr>
    </w:p>
    <w:p w14:paraId="49EA877B" w14:textId="114775C7" w:rsidR="00703D9E" w:rsidRDefault="00000000" w:rsidP="00703D9E">
      <w:pPr>
        <w:rPr>
          <w:rFonts w:eastAsiaTheme="minorEastAsia"/>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∂x</m:t>
                    </m:r>
                  </m:den>
                </m:f>
              </m:e>
            </m:d>
          </m:e>
          <m:sub>
            <m:r>
              <m:rPr>
                <m:sty m:val="p"/>
              </m:rPr>
              <w:rPr>
                <w:rFonts w:ascii="Cambria Math" w:eastAsiaTheme="minorEastAsia" w:hAnsi="Cambria Math"/>
              </w:rPr>
              <m:t>mul path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∂a</m:t>
            </m:r>
          </m:den>
        </m:f>
        <m:r>
          <w:rPr>
            <w:rFonts w:ascii="Cambria Math" w:eastAsiaTheme="minorEastAsia" w:hAnsi="Cambria Math"/>
          </w:rPr>
          <m:t>∙y=16∙3=48</m:t>
        </m:r>
      </m:oMath>
      <w:r w:rsidR="00703D9E">
        <w:rPr>
          <w:rFonts w:eastAsiaTheme="minorEastAsia"/>
        </w:rPr>
        <w:t xml:space="preserve"> </w:t>
      </w:r>
    </w:p>
    <w:p w14:paraId="5B330792" w14:textId="77777777" w:rsidR="00703D9E" w:rsidRDefault="00703D9E"/>
    <w:p w14:paraId="7273B521" w14:textId="67E29B04" w:rsidR="00703D9E" w:rsidRDefault="00000000" w:rsidP="00703D9E">
      <w:pPr>
        <w:rPr>
          <w:rFonts w:eastAsiaTheme="minorEastAsia"/>
        </w:rPr>
      </w:pPr>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∂a</m:t>
            </m:r>
          </m:den>
        </m:f>
        <m:r>
          <w:rPr>
            <w:rFonts w:ascii="Cambria Math" w:eastAsiaTheme="minorEastAsia" w:hAnsi="Cambria Math"/>
          </w:rPr>
          <m:t>∙x=16∙2=32</m:t>
        </m:r>
      </m:oMath>
      <w:r w:rsidR="00703D9E">
        <w:rPr>
          <w:rFonts w:eastAsiaTheme="minorEastAsia"/>
        </w:rPr>
        <w:t xml:space="preserve"> </w:t>
      </w:r>
    </w:p>
    <w:p w14:paraId="5CB00725" w14:textId="77777777" w:rsidR="00703D9E" w:rsidRDefault="00703D9E"/>
    <w:p w14:paraId="63A499AC" w14:textId="53D2E6CB" w:rsidR="0072743C" w:rsidRDefault="0072743C">
      <w:r>
        <w:t xml:space="preserve">The critical subtlety – </w:t>
      </w:r>
      <m:oMath>
        <m:r>
          <w:rPr>
            <w:rFonts w:ascii="Cambria Math" w:hAnsi="Cambria Math" w:cs="Consolas"/>
            <w:color w:val="C00000"/>
          </w:rPr>
          <m:t>x</m:t>
        </m:r>
      </m:oMath>
      <w:r>
        <w:t xml:space="preserve"> enters the graph at two points</w:t>
      </w:r>
    </w:p>
    <w:p w14:paraId="1584E619" w14:textId="0D762B8F" w:rsidR="00936492" w:rsidRDefault="005763AF">
      <w:r>
        <w:t xml:space="preserve">Why </w:t>
      </w:r>
      <m:oMath>
        <m:r>
          <w:rPr>
            <w:rFonts w:ascii="Cambria Math" w:hAnsi="Cambria Math" w:cs="Consolas"/>
            <w:color w:val="C00000"/>
          </w:rPr>
          <m:t>x</m:t>
        </m:r>
      </m:oMath>
      <w:r>
        <w:t xml:space="preserve"> is special – it fans into two operations –</w:t>
      </w:r>
    </w:p>
    <w:p w14:paraId="7805C656" w14:textId="77777777" w:rsidR="005763AF" w:rsidRDefault="005763AF"/>
    <w:p w14:paraId="4B4B929B" w14:textId="77777777" w:rsidR="00AB7DDE" w:rsidRDefault="00AB7DDE" w:rsidP="00AB7DDE">
      <w:r>
        <w:t>In the computation chain</w:t>
      </w:r>
    </w:p>
    <w:p w14:paraId="2BB52D6A" w14:textId="77777777" w:rsidR="00AB7DDE" w:rsidRDefault="00AB7DDE" w:rsidP="00AB7DDE">
      <w:pPr>
        <w:rPr>
          <w:rFonts w:eastAsiaTheme="minorEastAsia"/>
        </w:rPr>
      </w:pPr>
      <w:r>
        <w:t xml:space="preserve"> </w:t>
      </w:r>
      <m:oMath>
        <m:r>
          <w:rPr>
            <w:rFonts w:ascii="Cambria Math" w:hAnsi="Cambria Math"/>
          </w:rPr>
          <m:t>a = x∙y</m:t>
        </m:r>
      </m:oMath>
      <w:r>
        <w:rPr>
          <w:rFonts w:eastAsiaTheme="minorEastAsia"/>
        </w:rPr>
        <w:t xml:space="preserve"> ,  </w:t>
      </w:r>
      <m:oMath>
        <m:r>
          <w:rPr>
            <w:rFonts w:ascii="Cambria Math" w:eastAsiaTheme="minorEastAsia" w:hAnsi="Cambria Math"/>
          </w:rPr>
          <m:t>b = a + x</m:t>
        </m:r>
      </m:oMath>
      <w:r>
        <w:rPr>
          <w:rFonts w:eastAsiaTheme="minorEastAsia"/>
        </w:rPr>
        <w:t xml:space="preserve">  ,  </w:t>
      </w:r>
      <m:oMath>
        <m:r>
          <w:rPr>
            <w:rFonts w:ascii="Cambria Math" w:eastAsiaTheme="minorEastAsia" w:hAnsi="Cambria Math"/>
          </w:rPr>
          <m:t xml:space="preserve">c =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 xml:space="preserve"> , </w:t>
      </w:r>
      <m:oMath>
        <m:r>
          <m:rPr>
            <m:scr m:val="script"/>
          </m:rPr>
          <w:rPr>
            <w:rFonts w:ascii="Cambria Math" w:eastAsiaTheme="minorEastAsia" w:hAnsi="Cambria Math"/>
          </w:rPr>
          <m:t>L=</m:t>
        </m:r>
        <m:r>
          <w:rPr>
            <w:rFonts w:ascii="Cambria Math" w:eastAsiaTheme="minorEastAsia" w:hAnsi="Cambria Math"/>
          </w:rPr>
          <m:t>c</m:t>
        </m:r>
      </m:oMath>
      <w:r>
        <w:rPr>
          <w:rFonts w:eastAsiaTheme="minorEastAsia"/>
        </w:rPr>
        <w:t xml:space="preserve"> </w:t>
      </w:r>
    </w:p>
    <w:p w14:paraId="6E31F3E1" w14:textId="598493DC" w:rsidR="00AB7DDE" w:rsidRDefault="00206CA3" w:rsidP="00AB7DDE">
      <m:oMath>
        <m:r>
          <w:rPr>
            <w:rFonts w:ascii="Cambria Math" w:eastAsiaTheme="minorEastAsia" w:hAnsi="Cambria Math" w:cs="Consolas"/>
            <w:color w:val="C00000"/>
          </w:rPr>
          <m:t>x</m:t>
        </m:r>
      </m:oMath>
      <w:r w:rsidR="00AB7DDE">
        <w:rPr>
          <w:rFonts w:eastAsiaTheme="minorEastAsia"/>
        </w:rPr>
        <w:t xml:space="preserve"> appears twice on the right-hand side – once in </w:t>
      </w:r>
      <m:oMath>
        <m:r>
          <w:rPr>
            <w:rFonts w:ascii="Cambria Math" w:eastAsiaTheme="minorEastAsia" w:hAnsi="Cambria Math"/>
          </w:rPr>
          <m:t>a</m:t>
        </m:r>
      </m:oMath>
      <w:r w:rsidR="00AB7DDE">
        <w:rPr>
          <w:rFonts w:eastAsiaTheme="minorEastAsia"/>
        </w:rPr>
        <w:t xml:space="preserve"> and once in </w:t>
      </w:r>
      <m:oMath>
        <m:r>
          <w:rPr>
            <w:rFonts w:ascii="Cambria Math" w:eastAsiaTheme="minorEastAsia" w:hAnsi="Cambria Math"/>
          </w:rPr>
          <m:t>b</m:t>
        </m:r>
      </m:oMath>
      <w:r w:rsidR="00AB7DDE">
        <w:rPr>
          <w:rFonts w:eastAsiaTheme="minorEastAsia"/>
        </w:rPr>
        <w:t xml:space="preserve">. This means the computational graph has two directed edges leaving </w:t>
      </w:r>
      <m:oMath>
        <m:r>
          <w:rPr>
            <w:rFonts w:ascii="Cambria Math" w:eastAsiaTheme="minorEastAsia" w:hAnsi="Cambria Math"/>
          </w:rPr>
          <m:t>x</m:t>
        </m:r>
      </m:oMath>
      <w:r w:rsidR="00AB7DDE">
        <w:rPr>
          <w:rFonts w:eastAsiaTheme="minorEastAsia"/>
        </w:rPr>
        <w:t xml:space="preserve">: one to </w:t>
      </w:r>
      <w:r w:rsidR="00AB7DDE" w:rsidRPr="00206CA3">
        <w:rPr>
          <w:rFonts w:ascii="Consolas" w:eastAsiaTheme="minorEastAsia" w:hAnsi="Consolas" w:cs="Consolas"/>
          <w:color w:val="C00000"/>
          <w:sz w:val="17"/>
          <w:szCs w:val="17"/>
        </w:rPr>
        <w:t>MulBackward0</w:t>
      </w:r>
      <w:r w:rsidR="00AB7DDE">
        <w:rPr>
          <w:rFonts w:eastAsiaTheme="minorEastAsia"/>
        </w:rPr>
        <w:t xml:space="preserve"> and one to </w:t>
      </w:r>
      <w:r w:rsidR="00AB7DDE" w:rsidRPr="00206CA3">
        <w:rPr>
          <w:rFonts w:ascii="Consolas" w:eastAsiaTheme="minorEastAsia" w:hAnsi="Consolas" w:cs="Consolas"/>
          <w:color w:val="C00000"/>
          <w:sz w:val="17"/>
          <w:szCs w:val="17"/>
        </w:rPr>
        <w:t>AddBackward0</w:t>
      </w:r>
      <w:r w:rsidR="00AB7DDE">
        <w:rPr>
          <w:rFonts w:eastAsiaTheme="minorEastAsia"/>
        </w:rPr>
        <w:t xml:space="preserve">. </w:t>
      </w:r>
      <w:r>
        <w:rPr>
          <w:rFonts w:eastAsiaTheme="minorEastAsia"/>
        </w:rPr>
        <w:t xml:space="preserve">In graph terms, </w:t>
      </w:r>
      <m:oMath>
        <m:r>
          <w:rPr>
            <w:rFonts w:ascii="Cambria Math" w:eastAsiaTheme="minorEastAsia" w:hAnsi="Cambria Math"/>
          </w:rPr>
          <m:t>x</m:t>
        </m:r>
      </m:oMath>
      <w:r>
        <w:rPr>
          <w:rFonts w:eastAsiaTheme="minorEastAsia"/>
        </w:rPr>
        <w:t xml:space="preserve"> has </w:t>
      </w:r>
      <w:r w:rsidRPr="00206CA3">
        <w:rPr>
          <w:rFonts w:eastAsiaTheme="minorEastAsia"/>
          <w:i/>
          <w:iCs/>
        </w:rPr>
        <w:t>out-degree</w:t>
      </w:r>
      <w:r>
        <w:rPr>
          <w:rFonts w:eastAsiaTheme="minorEastAsia"/>
        </w:rPr>
        <w:t xml:space="preserve"> 2.</w:t>
      </w:r>
    </w:p>
    <w:p w14:paraId="3DD0480C" w14:textId="0D65E146" w:rsidR="005763AF" w:rsidRDefault="005763AF"/>
    <w:p w14:paraId="5F74A7C1" w14:textId="5E18B43F" w:rsidR="005763AF" w:rsidRPr="00206CA3" w:rsidRDefault="00206CA3">
      <w:pPr>
        <w:rPr>
          <w:b/>
          <w:bCs/>
        </w:rPr>
      </w:pPr>
      <w:r w:rsidRPr="00206CA3">
        <w:rPr>
          <w:b/>
          <w:bCs/>
        </w:rPr>
        <w:t>The chain rule for a variable used in two places</w:t>
      </w:r>
    </w:p>
    <w:p w14:paraId="2F4CBBCA" w14:textId="77777777" w:rsidR="00206CA3" w:rsidRDefault="00206CA3"/>
    <w:p w14:paraId="27C5C02C" w14:textId="5FED73D6" w:rsidR="00206CA3" w:rsidRDefault="008C4A78">
      <w:pPr>
        <w:rPr>
          <w:rFonts w:eastAsiaTheme="minorEastAsia"/>
        </w:rPr>
      </w:pPr>
      <w:r>
        <w:t xml:space="preserve">The total derivative of </w:t>
      </w:r>
      <m:oMath>
        <m:r>
          <m:rPr>
            <m:scr m:val="script"/>
          </m:rPr>
          <w:rPr>
            <w:rFonts w:ascii="Cambria Math" w:eastAsiaTheme="minorEastAsia" w:hAnsi="Cambria Math"/>
          </w:rPr>
          <m:t>L</m:t>
        </m:r>
      </m:oMath>
      <w:r>
        <w:rPr>
          <w:rFonts w:eastAsiaTheme="minorEastAsia"/>
        </w:rPr>
        <w:t xml:space="preserve"> with respect to </w:t>
      </w:r>
      <m:oMath>
        <m:r>
          <w:rPr>
            <w:rFonts w:ascii="Cambria Math" w:eastAsiaTheme="minorEastAsia" w:hAnsi="Cambria Math"/>
          </w:rPr>
          <m:t>x</m:t>
        </m:r>
      </m:oMath>
      <w:r>
        <w:rPr>
          <w:rFonts w:eastAsiaTheme="minorEastAsia"/>
        </w:rPr>
        <w:t xml:space="preserve"> must account for </w:t>
      </w:r>
      <w:r w:rsidRPr="008C4A78">
        <w:rPr>
          <w:rFonts w:eastAsiaTheme="minorEastAsia"/>
          <w:i/>
          <w:iCs/>
        </w:rPr>
        <w:t>every</w:t>
      </w:r>
      <w:r>
        <w:rPr>
          <w:rFonts w:eastAsiaTheme="minorEastAsia"/>
        </w:rPr>
        <w:t xml:space="preserve"> path through which </w:t>
      </w:r>
      <m:oMath>
        <m:r>
          <w:rPr>
            <w:rFonts w:ascii="Cambria Math" w:eastAsiaTheme="minorEastAsia" w:hAnsi="Cambria Math"/>
          </w:rPr>
          <m:t>x</m:t>
        </m:r>
      </m:oMath>
      <w:r>
        <w:rPr>
          <w:rFonts w:eastAsiaTheme="minorEastAsia"/>
        </w:rPr>
        <w:t xml:space="preserve"> influences </w:t>
      </w:r>
      <m:oMath>
        <m:r>
          <m:rPr>
            <m:scr m:val="script"/>
          </m:rPr>
          <w:rPr>
            <w:rFonts w:ascii="Cambria Math" w:eastAsiaTheme="minorEastAsia" w:hAnsi="Cambria Math"/>
          </w:rPr>
          <m:t>L</m:t>
        </m:r>
      </m:oMath>
      <w:r>
        <w:rPr>
          <w:rFonts w:eastAsiaTheme="minorEastAsia"/>
        </w:rPr>
        <w:t xml:space="preserve"> -</w:t>
      </w:r>
    </w:p>
    <w:p w14:paraId="16167CFB" w14:textId="77777777" w:rsidR="008C4A78" w:rsidRDefault="008C4A78">
      <w:pPr>
        <w:rPr>
          <w:rFonts w:eastAsiaTheme="minorEastAsia"/>
        </w:rPr>
      </w:pPr>
    </w:p>
    <w:p w14:paraId="68304032" w14:textId="3647CA85" w:rsidR="008C4A78" w:rsidRDefault="00000000">
      <w:pPr>
        <w:rPr>
          <w:rFonts w:eastAsiaTheme="minorEastAsia"/>
        </w:rPr>
      </w:pPr>
      <m:oMath>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∂x</m:t>
            </m:r>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a</m:t>
                    </m:r>
                  </m:den>
                </m:f>
                <m:r>
                  <w:rPr>
                    <w:rFonts w:ascii="Cambria Math" w:hAnsi="Cambria Math"/>
                  </w:rPr>
                  <m:t>∙</m:t>
                </m:r>
                <m:f>
                  <m:fPr>
                    <m:ctrlPr>
                      <w:rPr>
                        <w:rFonts w:ascii="Cambria Math" w:hAnsi="Cambria Math"/>
                        <w:i/>
                      </w:rPr>
                    </m:ctrlPr>
                  </m:fPr>
                  <m:num>
                    <m:r>
                      <w:rPr>
                        <w:rFonts w:ascii="Cambria Math" w:hAnsi="Cambria Math"/>
                      </w:rPr>
                      <m:t>∂</m:t>
                    </m:r>
                    <m:r>
                      <w:rPr>
                        <w:rFonts w:ascii="Cambria Math" w:eastAsiaTheme="minorEastAsia" w:hAnsi="Cambria Math"/>
                      </w:rPr>
                      <m:t>a</m:t>
                    </m:r>
                  </m:num>
                  <m:den>
                    <m:r>
                      <w:rPr>
                        <w:rFonts w:ascii="Cambria Math" w:hAnsi="Cambria Math"/>
                      </w:rPr>
                      <m:t>∂</m:t>
                    </m:r>
                    <m:r>
                      <w:rPr>
                        <w:rFonts w:ascii="Cambria Math" w:eastAsiaTheme="minorEastAsia" w:hAnsi="Cambria Math"/>
                      </w:rPr>
                      <m:t>x</m:t>
                    </m:r>
                  </m:den>
                </m:f>
              </m:e>
            </m:groupChr>
          </m:e>
          <m:lim>
            <m:r>
              <m:rPr>
                <m:sty m:val="p"/>
              </m:rPr>
              <w:rPr>
                <w:rFonts w:ascii="Cambria Math" w:hAnsi="Cambria Math"/>
              </w:rPr>
              <m:t>path via</m:t>
            </m:r>
            <m:r>
              <w:rPr>
                <w:rFonts w:ascii="Cambria Math" w:hAnsi="Cambria Math"/>
              </w:rPr>
              <m:t xml:space="preserve"> a</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b</m:t>
                    </m:r>
                  </m:den>
                </m:f>
                <m:r>
                  <w:rPr>
                    <w:rFonts w:ascii="Cambria Math" w:hAnsi="Cambria Math"/>
                  </w:rPr>
                  <m:t>∙</m:t>
                </m:r>
                <m:f>
                  <m:fPr>
                    <m:ctrlPr>
                      <w:rPr>
                        <w:rFonts w:ascii="Cambria Math" w:hAnsi="Cambria Math"/>
                        <w:i/>
                      </w:rPr>
                    </m:ctrlPr>
                  </m:fPr>
                  <m:num>
                    <m:r>
                      <w:rPr>
                        <w:rFonts w:ascii="Cambria Math" w:hAnsi="Cambria Math"/>
                      </w:rPr>
                      <m:t>∂</m:t>
                    </m:r>
                    <m:r>
                      <w:rPr>
                        <w:rFonts w:ascii="Cambria Math" w:eastAsiaTheme="minorEastAsia" w:hAnsi="Cambria Math"/>
                      </w:rPr>
                      <m:t>b</m:t>
                    </m:r>
                  </m:num>
                  <m:den>
                    <m:r>
                      <w:rPr>
                        <w:rFonts w:ascii="Cambria Math" w:hAnsi="Cambria Math"/>
                      </w:rPr>
                      <m:t>∂</m:t>
                    </m:r>
                    <m:r>
                      <w:rPr>
                        <w:rFonts w:ascii="Cambria Math" w:eastAsiaTheme="minorEastAsia" w:hAnsi="Cambria Math"/>
                      </w:rPr>
                      <m:t>x</m:t>
                    </m:r>
                  </m:den>
                </m:f>
              </m:e>
            </m:groupChr>
          </m:e>
          <m:lim>
            <m:r>
              <m:rPr>
                <m:sty m:val="p"/>
              </m:rPr>
              <w:rPr>
                <w:rFonts w:ascii="Cambria Math" w:hAnsi="Cambria Math"/>
              </w:rPr>
              <m:t>path via</m:t>
            </m:r>
            <m:r>
              <w:rPr>
                <w:rFonts w:ascii="Cambria Math" w:hAnsi="Cambria Math"/>
              </w:rPr>
              <m:t xml:space="preserve"> b</m:t>
            </m:r>
          </m:lim>
        </m:limLow>
      </m:oMath>
      <w:r w:rsidR="00182B99">
        <w:rPr>
          <w:rFonts w:eastAsiaTheme="minorEastAsia"/>
        </w:rPr>
        <w:t xml:space="preserve"> </w:t>
      </w:r>
    </w:p>
    <w:p w14:paraId="24EC5795" w14:textId="77777777" w:rsidR="00182B99" w:rsidRDefault="00182B99">
      <w:pPr>
        <w:rPr>
          <w:rFonts w:eastAsiaTheme="minorEastAsia"/>
        </w:rPr>
      </w:pPr>
    </w:p>
    <w:p w14:paraId="0CE6A3A8" w14:textId="68BC3B03" w:rsidR="00182B99" w:rsidRDefault="00BE6931">
      <w:pPr>
        <w:rPr>
          <w:rFonts w:eastAsiaTheme="minorEastAsia"/>
        </w:rPr>
      </w:pPr>
      <w:r>
        <w:rPr>
          <w:rFonts w:eastAsiaTheme="minorEastAsia"/>
        </w:rPr>
        <w:t xml:space="preserve">Path 1: </w:t>
      </w:r>
      <m:oMath>
        <m:r>
          <w:rPr>
            <w:rFonts w:ascii="Cambria Math" w:eastAsiaTheme="minorEastAsia" w:hAnsi="Cambria Math"/>
          </w:rPr>
          <m:t>x→a→b→c</m:t>
        </m:r>
        <m:r>
          <m:rPr>
            <m:scr m:val="script"/>
          </m:rPr>
          <w:rPr>
            <w:rFonts w:ascii="Cambria Math" w:eastAsiaTheme="minorEastAsia" w:hAnsi="Cambria Math"/>
          </w:rPr>
          <m:t>→L</m:t>
        </m:r>
      </m:oMath>
    </w:p>
    <w:p w14:paraId="248BDE42" w14:textId="77777777" w:rsidR="000F786B" w:rsidRDefault="000F786B">
      <w:pPr>
        <w:rPr>
          <w:rFonts w:eastAsiaTheme="minorEastAsia"/>
        </w:rPr>
      </w:pPr>
    </w:p>
    <w:p w14:paraId="678D8D9B" w14:textId="225EC7B3" w:rsidR="000F786B" w:rsidRDefault="00000000">
      <w:pPr>
        <w:rPr>
          <w:rFonts w:eastAsiaTheme="minorEastAsia"/>
        </w:rPr>
      </w:pPr>
      <m:oMath>
        <m:f>
          <m:fPr>
            <m:ctrlPr>
              <w:rPr>
                <w:rFonts w:ascii="Cambria Math" w:hAnsi="Cambria Math"/>
                <w:i/>
              </w:rPr>
            </m:ctrlPr>
          </m:fPr>
          <m:num>
            <m:r>
              <w:rPr>
                <w:rFonts w:ascii="Cambria Math" w:hAnsi="Cambria Math"/>
              </w:rPr>
              <m:t>∂a</m:t>
            </m:r>
          </m:num>
          <m:den>
            <m:r>
              <w:rPr>
                <w:rFonts w:ascii="Cambria Math" w:hAnsi="Cambria Math"/>
              </w:rPr>
              <m:t>∂x</m:t>
            </m:r>
          </m:den>
        </m:f>
        <m:r>
          <w:rPr>
            <w:rFonts w:ascii="Cambria Math" w:hAnsi="Cambria Math"/>
          </w:rPr>
          <m:t>=y=3</m:t>
        </m:r>
      </m:oMath>
      <w:r w:rsidR="000F786B">
        <w:rPr>
          <w:rFonts w:eastAsiaTheme="minorEastAsia"/>
        </w:rPr>
        <w:t xml:space="preserve"> </w:t>
      </w:r>
    </w:p>
    <w:p w14:paraId="46BA7C42" w14:textId="77777777" w:rsidR="000F786B" w:rsidRDefault="000F786B">
      <w:pPr>
        <w:rPr>
          <w:rFonts w:eastAsiaTheme="minorEastAsia"/>
        </w:rPr>
      </w:pPr>
    </w:p>
    <w:p w14:paraId="38C369A5" w14:textId="617DA050" w:rsidR="000F786B" w:rsidRDefault="00000000">
      <w:pPr>
        <w:rPr>
          <w:rFonts w:eastAsiaTheme="minorEastAsia"/>
        </w:rPr>
      </w:pPr>
      <m:oMath>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a</m:t>
            </m:r>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b</m:t>
            </m:r>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a</m:t>
            </m:r>
          </m:den>
        </m:f>
        <m:r>
          <w:rPr>
            <w:rFonts w:ascii="Cambria Math" w:hAnsi="Cambria Math"/>
          </w:rPr>
          <m:t>=16∙1=16</m:t>
        </m:r>
      </m:oMath>
      <w:r w:rsidR="00C33403">
        <w:rPr>
          <w:rFonts w:eastAsiaTheme="minorEastAsia"/>
        </w:rPr>
        <w:t xml:space="preserve"> </w:t>
      </w:r>
    </w:p>
    <w:p w14:paraId="518D219E" w14:textId="77777777" w:rsidR="00C33403" w:rsidRDefault="00C33403">
      <w:pPr>
        <w:rPr>
          <w:rFonts w:eastAsiaTheme="minorEastAsia"/>
        </w:rPr>
      </w:pPr>
    </w:p>
    <w:p w14:paraId="3E3D0B0E" w14:textId="72A34DFC" w:rsidR="00C33403" w:rsidRDefault="00000000">
      <w:pPr>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Contribution</m:t>
            </m:r>
          </m:e>
          <m:sub>
            <m:r>
              <w:rPr>
                <w:rFonts w:ascii="Cambria Math" w:eastAsiaTheme="minorEastAsia" w:hAnsi="Cambria Math"/>
              </w:rPr>
              <m:t>1</m:t>
            </m:r>
          </m:sub>
        </m:sSub>
        <m:r>
          <w:rPr>
            <w:rFonts w:ascii="Cambria Math" w:eastAsiaTheme="minorEastAsia" w:hAnsi="Cambria Math"/>
          </w:rPr>
          <m:t>=</m:t>
        </m:r>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a</m:t>
            </m:r>
          </m:den>
        </m:f>
        <m:r>
          <w:rPr>
            <w:rFonts w:ascii="Cambria Math" w:hAnsi="Cambria Math"/>
          </w:rPr>
          <m:t>∙</m:t>
        </m:r>
        <m:f>
          <m:fPr>
            <m:ctrlPr>
              <w:rPr>
                <w:rFonts w:ascii="Cambria Math" w:hAnsi="Cambria Math"/>
                <w:i/>
              </w:rPr>
            </m:ctrlPr>
          </m:fPr>
          <m:num>
            <m:r>
              <w:rPr>
                <w:rFonts w:ascii="Cambria Math" w:hAnsi="Cambria Math"/>
              </w:rPr>
              <m:t>∂</m:t>
            </m:r>
            <m:r>
              <w:rPr>
                <w:rFonts w:ascii="Cambria Math" w:eastAsiaTheme="minorEastAsia" w:hAnsi="Cambria Math"/>
              </w:rPr>
              <m:t>a</m:t>
            </m:r>
          </m:num>
          <m:den>
            <m:r>
              <w:rPr>
                <w:rFonts w:ascii="Cambria Math" w:hAnsi="Cambria Math"/>
              </w:rPr>
              <m:t>∂</m:t>
            </m:r>
            <m:r>
              <w:rPr>
                <w:rFonts w:ascii="Cambria Math" w:eastAsiaTheme="minorEastAsia" w:hAnsi="Cambria Math"/>
              </w:rPr>
              <m:t>x</m:t>
            </m:r>
          </m:den>
        </m:f>
        <m:r>
          <w:rPr>
            <w:rFonts w:ascii="Cambria Math" w:hAnsi="Cambria Math"/>
          </w:rPr>
          <m:t>=16∙3=</m:t>
        </m:r>
        <m:r>
          <m:rPr>
            <m:sty m:val="bi"/>
          </m:rPr>
          <w:rPr>
            <w:rFonts w:ascii="Cambria Math" w:hAnsi="Cambria Math"/>
          </w:rPr>
          <m:t>48</m:t>
        </m:r>
      </m:oMath>
      <w:r w:rsidR="002B01E8">
        <w:rPr>
          <w:rFonts w:eastAsiaTheme="minorEastAsia"/>
        </w:rPr>
        <w:t xml:space="preserve">  </w:t>
      </w:r>
    </w:p>
    <w:p w14:paraId="2E3392DF" w14:textId="77777777" w:rsidR="002B01E8" w:rsidRDefault="002B01E8">
      <w:pPr>
        <w:rPr>
          <w:rFonts w:eastAsiaTheme="minorEastAsia"/>
        </w:rPr>
      </w:pPr>
    </w:p>
    <w:p w14:paraId="096A6D9B" w14:textId="70B17FE7" w:rsidR="00A96081" w:rsidRDefault="00A96081">
      <w:pPr>
        <w:rPr>
          <w:rFonts w:eastAsiaTheme="minorEastAsia"/>
        </w:rPr>
      </w:pPr>
      <w:r>
        <w:rPr>
          <w:rFonts w:eastAsiaTheme="minorEastAsia"/>
        </w:rPr>
        <w:t xml:space="preserve">Path 2: </w:t>
      </w:r>
      <m:oMath>
        <m:r>
          <w:rPr>
            <w:rFonts w:ascii="Cambria Math" w:eastAsiaTheme="minorEastAsia" w:hAnsi="Cambria Math"/>
          </w:rPr>
          <m:t>x→b→c</m:t>
        </m:r>
        <m:r>
          <m:rPr>
            <m:scr m:val="script"/>
          </m:rPr>
          <w:rPr>
            <w:rFonts w:ascii="Cambria Math" w:eastAsiaTheme="minorEastAsia" w:hAnsi="Cambria Math"/>
          </w:rPr>
          <m:t>→L</m:t>
        </m:r>
      </m:oMath>
      <w:r>
        <w:rPr>
          <w:rFonts w:eastAsiaTheme="minorEastAsia"/>
        </w:rPr>
        <w:t xml:space="preserve"> (direct addend)</w:t>
      </w:r>
    </w:p>
    <w:p w14:paraId="518D4FA1" w14:textId="77777777" w:rsidR="00A96081" w:rsidRDefault="00A96081">
      <w:pPr>
        <w:rPr>
          <w:rFonts w:eastAsiaTheme="minorEastAsia"/>
        </w:rPr>
      </w:pPr>
    </w:p>
    <w:p w14:paraId="424051CC" w14:textId="451AA661" w:rsidR="00A96081" w:rsidRDefault="00000000">
      <m:oMath>
        <m:f>
          <m:fPr>
            <m:ctrlPr>
              <w:rPr>
                <w:rFonts w:ascii="Cambria Math" w:hAnsi="Cambria Math"/>
                <w:i/>
              </w:rPr>
            </m:ctrlPr>
          </m:fPr>
          <m:num>
            <m:r>
              <w:rPr>
                <w:rFonts w:ascii="Cambria Math" w:hAnsi="Cambria Math"/>
              </w:rPr>
              <m:t>∂b</m:t>
            </m:r>
          </m:num>
          <m:den>
            <m:r>
              <w:rPr>
                <w:rFonts w:ascii="Cambria Math" w:hAnsi="Cambria Math"/>
              </w:rPr>
              <m:t>∂x</m:t>
            </m:r>
          </m:den>
        </m:f>
        <m:r>
          <w:rPr>
            <w:rFonts w:ascii="Cambria Math" w:hAnsi="Cambria Math"/>
          </w:rPr>
          <m:t>=1</m:t>
        </m:r>
      </m:oMath>
      <w:r w:rsidR="00885E88">
        <w:rPr>
          <w:rFonts w:eastAsiaTheme="minorEastAsia"/>
        </w:rPr>
        <w:t xml:space="preserve">   (since </w:t>
      </w:r>
      <m:oMath>
        <m:r>
          <w:rPr>
            <w:rFonts w:ascii="Cambria Math" w:eastAsiaTheme="minorEastAsia" w:hAnsi="Cambria Math"/>
          </w:rPr>
          <m:t>b = a + x</m:t>
        </m:r>
      </m:oMath>
      <w:r w:rsidR="00885E88">
        <w:rPr>
          <w:rFonts w:eastAsiaTheme="minorEastAsia"/>
        </w:rPr>
        <w:t xml:space="preserve">, and </w:t>
      </w:r>
      <m:oMath>
        <m:r>
          <w:rPr>
            <w:rFonts w:ascii="Cambria Math" w:eastAsiaTheme="minorEastAsia" w:hAnsi="Cambria Math"/>
          </w:rPr>
          <m:t>x</m:t>
        </m:r>
      </m:oMath>
      <w:r w:rsidR="00885E88">
        <w:rPr>
          <w:rFonts w:eastAsiaTheme="minorEastAsia"/>
        </w:rPr>
        <w:t xml:space="preserve"> enters additively)</w:t>
      </w:r>
    </w:p>
    <w:p w14:paraId="2E11F91B" w14:textId="77777777" w:rsidR="00206CA3" w:rsidRDefault="00206CA3"/>
    <w:p w14:paraId="4CC7A298" w14:textId="5012B4B2" w:rsidR="00885E88" w:rsidRDefault="00000000">
      <w:pPr>
        <w:rPr>
          <w:rFonts w:eastAsiaTheme="minorEastAsia"/>
        </w:rPr>
      </w:pPr>
      <m:oMath>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b</m:t>
            </m:r>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c</m:t>
            </m:r>
          </m:den>
        </m:f>
        <m:r>
          <w:rPr>
            <w:rFonts w:ascii="Cambria Math" w:hAnsi="Cambria Math"/>
          </w:rPr>
          <m:t>∙</m:t>
        </m:r>
        <m:f>
          <m:fPr>
            <m:ctrlPr>
              <w:rPr>
                <w:rFonts w:ascii="Cambria Math" w:hAnsi="Cambria Math"/>
                <w:i/>
              </w:rPr>
            </m:ctrlPr>
          </m:fPr>
          <m:num>
            <m:r>
              <w:rPr>
                <w:rFonts w:ascii="Cambria Math" w:hAnsi="Cambria Math"/>
              </w:rPr>
              <m:t>∂</m:t>
            </m:r>
            <m:r>
              <w:rPr>
                <w:rFonts w:ascii="Cambria Math" w:eastAsiaTheme="minorEastAsia" w:hAnsi="Cambria Math"/>
              </w:rPr>
              <m:t>c</m:t>
            </m:r>
          </m:num>
          <m:den>
            <m:r>
              <w:rPr>
                <w:rFonts w:ascii="Cambria Math" w:hAnsi="Cambria Math"/>
              </w:rPr>
              <m:t>∂</m:t>
            </m:r>
            <m:r>
              <w:rPr>
                <w:rFonts w:ascii="Cambria Math" w:eastAsiaTheme="minorEastAsia" w:hAnsi="Cambria Math"/>
              </w:rPr>
              <m:t>b</m:t>
            </m:r>
          </m:den>
        </m:f>
        <m:r>
          <w:rPr>
            <w:rFonts w:ascii="Cambria Math" w:hAnsi="Cambria Math"/>
          </w:rPr>
          <m:t>=1∙2b=1∙16=16</m:t>
        </m:r>
      </m:oMath>
      <w:r w:rsidR="000A52AA">
        <w:rPr>
          <w:rFonts w:eastAsiaTheme="minorEastAsia"/>
        </w:rPr>
        <w:t xml:space="preserve"> </w:t>
      </w:r>
    </w:p>
    <w:p w14:paraId="5199B586" w14:textId="77777777" w:rsidR="000A52AA" w:rsidRDefault="000A52AA">
      <w:pPr>
        <w:rPr>
          <w:rFonts w:eastAsiaTheme="minorEastAsia"/>
        </w:rPr>
      </w:pPr>
    </w:p>
    <w:p w14:paraId="1FD252B5" w14:textId="7C4B66E9" w:rsidR="00EE5F6D" w:rsidRDefault="00000000" w:rsidP="00EE5F6D">
      <w:pPr>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Contribution</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b</m:t>
            </m:r>
          </m:den>
        </m:f>
        <m:r>
          <w:rPr>
            <w:rFonts w:ascii="Cambria Math" w:hAnsi="Cambria Math"/>
          </w:rPr>
          <m:t>∙</m:t>
        </m:r>
        <m:f>
          <m:fPr>
            <m:ctrlPr>
              <w:rPr>
                <w:rFonts w:ascii="Cambria Math" w:hAnsi="Cambria Math"/>
                <w:i/>
              </w:rPr>
            </m:ctrlPr>
          </m:fPr>
          <m:num>
            <m:r>
              <w:rPr>
                <w:rFonts w:ascii="Cambria Math" w:hAnsi="Cambria Math"/>
              </w:rPr>
              <m:t>∂</m:t>
            </m:r>
            <m:r>
              <w:rPr>
                <w:rFonts w:ascii="Cambria Math" w:eastAsiaTheme="minorEastAsia" w:hAnsi="Cambria Math"/>
              </w:rPr>
              <m:t>b</m:t>
            </m:r>
          </m:num>
          <m:den>
            <m:r>
              <w:rPr>
                <w:rFonts w:ascii="Cambria Math" w:hAnsi="Cambria Math"/>
              </w:rPr>
              <m:t>∂</m:t>
            </m:r>
            <m:r>
              <w:rPr>
                <w:rFonts w:ascii="Cambria Math" w:eastAsiaTheme="minorEastAsia" w:hAnsi="Cambria Math"/>
              </w:rPr>
              <m:t>x</m:t>
            </m:r>
          </m:den>
        </m:f>
        <m:r>
          <w:rPr>
            <w:rFonts w:ascii="Cambria Math" w:hAnsi="Cambria Math"/>
          </w:rPr>
          <m:t>=16∙1=</m:t>
        </m:r>
        <m:r>
          <m:rPr>
            <m:sty m:val="bi"/>
          </m:rPr>
          <w:rPr>
            <w:rFonts w:ascii="Cambria Math" w:hAnsi="Cambria Math"/>
          </w:rPr>
          <m:t>16</m:t>
        </m:r>
      </m:oMath>
      <w:r w:rsidR="00EE5F6D">
        <w:rPr>
          <w:rFonts w:eastAsiaTheme="minorEastAsia"/>
        </w:rPr>
        <w:t xml:space="preserve">  </w:t>
      </w:r>
    </w:p>
    <w:p w14:paraId="71E085CB" w14:textId="77777777" w:rsidR="000A52AA" w:rsidRDefault="000A52AA"/>
    <w:p w14:paraId="21D49B96" w14:textId="730E7B62" w:rsidR="00206CA3" w:rsidRDefault="00992BA9">
      <w:r>
        <w:t xml:space="preserve">The local Jacobian of AddBackward0 w.r.t. </w:t>
      </w:r>
      <m:oMath>
        <m:r>
          <w:rPr>
            <w:rFonts w:ascii="Cambria Math" w:hAnsi="Cambria Math"/>
          </w:rPr>
          <m:t>x</m:t>
        </m:r>
      </m:oMath>
      <w:r>
        <w:t xml:space="preserve"> is just </w:t>
      </w:r>
      <m:oMath>
        <m:r>
          <w:rPr>
            <w:rFonts w:ascii="Cambria Math" w:hAnsi="Cambria Math"/>
          </w:rPr>
          <m:t>1</m:t>
        </m:r>
      </m:oMath>
      <w:r>
        <w:t xml:space="preserve"> – it’s a simple addend with no scaling.</w:t>
      </w:r>
    </w:p>
    <w:p w14:paraId="30A21E24" w14:textId="77777777" w:rsidR="00992BA9" w:rsidRDefault="00992BA9"/>
    <w:p w14:paraId="5A39EF69" w14:textId="3519E3B3" w:rsidR="00992BA9" w:rsidRDefault="00992BA9">
      <w:r>
        <w:t>Accumulation: summing both contributions</w:t>
      </w:r>
    </w:p>
    <w:p w14:paraId="068B5304" w14:textId="77777777" w:rsidR="00992BA9" w:rsidRDefault="00992BA9"/>
    <w:p w14:paraId="7718E247" w14:textId="009ECEAF" w:rsidR="00992BA9" w:rsidRDefault="00000000">
      <m:oMath>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x</m:t>
            </m:r>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48</m:t>
                </m:r>
              </m:e>
            </m:groupChr>
          </m:e>
          <m:lim>
            <m:r>
              <m:rPr>
                <m:sty m:val="p"/>
              </m:rPr>
              <w:rPr>
                <w:rFonts w:ascii="Cambria Math" w:hAnsi="Cambria Math"/>
              </w:rPr>
              <m:t>path via</m:t>
            </m:r>
            <m:r>
              <w:rPr>
                <w:rFonts w:ascii="Cambria Math" w:hAnsi="Cambria Math"/>
              </w:rPr>
              <m:t xml:space="preserve"> a</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16</m:t>
                </m:r>
              </m:e>
            </m:groupChr>
          </m:e>
          <m:lim>
            <m:r>
              <m:rPr>
                <m:sty m:val="p"/>
              </m:rPr>
              <w:rPr>
                <w:rFonts w:ascii="Cambria Math" w:hAnsi="Cambria Math"/>
              </w:rPr>
              <m:t>path via</m:t>
            </m:r>
            <m:r>
              <w:rPr>
                <w:rFonts w:ascii="Cambria Math" w:hAnsi="Cambria Math"/>
              </w:rPr>
              <m:t xml:space="preserve"> b</m:t>
            </m:r>
          </m:lim>
        </m:limLow>
        <m:r>
          <w:rPr>
            <w:rFonts w:ascii="Cambria Math" w:hAnsi="Cambria Math"/>
          </w:rPr>
          <m:t>=</m:t>
        </m:r>
        <m:r>
          <m:rPr>
            <m:sty m:val="bi"/>
          </m:rPr>
          <w:rPr>
            <w:rFonts w:ascii="Cambria Math" w:hAnsi="Cambria Math"/>
          </w:rPr>
          <m:t>64</m:t>
        </m:r>
      </m:oMath>
      <w:r w:rsidR="001F16BD">
        <w:rPr>
          <w:rFonts w:eastAsiaTheme="minorEastAsia"/>
          <w:b/>
          <w:bCs/>
        </w:rPr>
        <w:t xml:space="preserve"> </w:t>
      </w:r>
    </w:p>
    <w:p w14:paraId="2A2F9208" w14:textId="77777777" w:rsidR="001F16BD" w:rsidRDefault="001F16BD"/>
    <w:p w14:paraId="2BEE2B96" w14:textId="144E1986" w:rsidR="001F16BD" w:rsidRDefault="00330E82">
      <w:r>
        <w:t>Verification: closed-form derivative</w:t>
      </w:r>
    </w:p>
    <w:p w14:paraId="13A042A6" w14:textId="77777777" w:rsidR="00330E82" w:rsidRDefault="00330E82"/>
    <w:p w14:paraId="08A9FEDF" w14:textId="7CA16923" w:rsidR="00330E82" w:rsidRDefault="00330E82">
      <w:pPr>
        <w:rPr>
          <w:rFonts w:eastAsiaTheme="minorEastAsia"/>
        </w:rPr>
      </w:pPr>
      <m:oMath>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xy+x</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y+1</m:t>
                </m:r>
              </m:e>
            </m:d>
          </m:e>
          <m:sup>
            <m:r>
              <w:rPr>
                <w:rFonts w:ascii="Cambria Math" w:eastAsiaTheme="minorEastAsia" w:hAnsi="Cambria Math"/>
              </w:rPr>
              <m:t>2</m:t>
            </m:r>
          </m:sup>
        </m:sSup>
      </m:oMath>
      <w:r>
        <w:rPr>
          <w:rFonts w:eastAsiaTheme="minorEastAsia"/>
        </w:rPr>
        <w:t xml:space="preserve"> </w:t>
      </w:r>
    </w:p>
    <w:p w14:paraId="7F23041F" w14:textId="77777777" w:rsidR="00330E82" w:rsidRDefault="00330E82">
      <w:pPr>
        <w:rPr>
          <w:rFonts w:eastAsiaTheme="minorEastAsia"/>
        </w:rPr>
      </w:pPr>
    </w:p>
    <w:p w14:paraId="373B5EC5" w14:textId="20332487" w:rsidR="00330E82" w:rsidRDefault="00000000">
      <w:pPr>
        <w:rPr>
          <w:rFonts w:eastAsiaTheme="minorEastAsia"/>
          <w:b/>
          <w:bCs/>
        </w:rPr>
      </w:pPr>
      <m:oMath>
        <m:f>
          <m:fPr>
            <m:ctrlPr>
              <w:rPr>
                <w:rFonts w:ascii="Cambria Math" w:hAnsi="Cambria Math"/>
                <w:i/>
              </w:rPr>
            </m:ctrlPr>
          </m:fPr>
          <m:num>
            <m:r>
              <w:rPr>
                <w:rFonts w:ascii="Cambria Math" w:hAnsi="Cambria Math"/>
              </w:rPr>
              <m:t>∂</m:t>
            </m:r>
            <m:r>
              <m:rPr>
                <m:scr m:val="script"/>
              </m:rPr>
              <w:rPr>
                <w:rFonts w:ascii="Cambria Math" w:eastAsiaTheme="minorEastAsia" w:hAnsi="Cambria Math"/>
              </w:rPr>
              <m:t>L</m:t>
            </m:r>
          </m:num>
          <m:den>
            <m:r>
              <w:rPr>
                <w:rFonts w:ascii="Cambria Math" w:hAnsi="Cambria Math"/>
              </w:rPr>
              <m:t>∂</m:t>
            </m:r>
            <m:r>
              <w:rPr>
                <w:rFonts w:ascii="Cambria Math" w:eastAsiaTheme="minorEastAsia" w:hAnsi="Cambria Math"/>
              </w:rPr>
              <m:t>x</m:t>
            </m:r>
          </m:den>
        </m:f>
        <m:r>
          <w:rPr>
            <w:rFonts w:ascii="Cambria Math" w:hAnsi="Cambria Math"/>
          </w:rPr>
          <m:t>=2x</m:t>
        </m:r>
        <m:sSup>
          <m:sSupPr>
            <m:ctrlPr>
              <w:rPr>
                <w:rFonts w:ascii="Cambria Math" w:hAnsi="Cambria Math"/>
                <w:i/>
              </w:rPr>
            </m:ctrlPr>
          </m:sSupPr>
          <m:e>
            <m:d>
              <m:dPr>
                <m:ctrlPr>
                  <w:rPr>
                    <w:rFonts w:ascii="Cambria Math" w:hAnsi="Cambria Math"/>
                    <w:i/>
                  </w:rPr>
                </m:ctrlPr>
              </m:dPr>
              <m:e>
                <m:r>
                  <w:rPr>
                    <w:rFonts w:ascii="Cambria Math" w:hAnsi="Cambria Math"/>
                  </w:rPr>
                  <m:t>y+1</m:t>
                </m:r>
              </m:e>
            </m:d>
          </m:e>
          <m:sup>
            <m:r>
              <w:rPr>
                <w:rFonts w:ascii="Cambria Math" w:hAnsi="Cambria Math"/>
              </w:rPr>
              <m:t>2</m:t>
            </m:r>
          </m:sup>
        </m:sSup>
        <m:r>
          <w:rPr>
            <w:rFonts w:ascii="Cambria Math" w:hAnsi="Cambria Math"/>
          </w:rPr>
          <m:t>=2∙2∙</m:t>
        </m:r>
        <m:sSup>
          <m:sSupPr>
            <m:ctrlPr>
              <w:rPr>
                <w:rFonts w:ascii="Cambria Math" w:hAnsi="Cambria Math"/>
                <w:i/>
              </w:rPr>
            </m:ctrlPr>
          </m:sSupPr>
          <m:e>
            <m:d>
              <m:dPr>
                <m:ctrlPr>
                  <w:rPr>
                    <w:rFonts w:ascii="Cambria Math" w:hAnsi="Cambria Math"/>
                    <w:i/>
                  </w:rPr>
                </m:ctrlPr>
              </m:dPr>
              <m:e>
                <m:r>
                  <w:rPr>
                    <w:rFonts w:ascii="Cambria Math" w:hAnsi="Cambria Math"/>
                  </w:rPr>
                  <m:t>3+1</m:t>
                </m:r>
              </m:e>
            </m:d>
          </m:e>
          <m:sup>
            <m:r>
              <w:rPr>
                <w:rFonts w:ascii="Cambria Math" w:hAnsi="Cambria Math"/>
              </w:rPr>
              <m:t>2</m:t>
            </m:r>
          </m:sup>
        </m:sSup>
        <m:r>
          <w:rPr>
            <w:rFonts w:ascii="Cambria Math" w:hAnsi="Cambria Math"/>
          </w:rPr>
          <m:t>=4∙16=</m:t>
        </m:r>
        <m:r>
          <m:rPr>
            <m:sty m:val="bi"/>
          </m:rPr>
          <w:rPr>
            <w:rFonts w:ascii="Cambria Math" w:hAnsi="Cambria Math"/>
          </w:rPr>
          <m:t>64</m:t>
        </m:r>
      </m:oMath>
      <w:r w:rsidR="008F1601">
        <w:rPr>
          <w:rFonts w:eastAsiaTheme="minorEastAsia"/>
          <w:b/>
          <w:bCs/>
        </w:rPr>
        <w:t xml:space="preserve"> </w:t>
      </w:r>
    </w:p>
    <w:p w14:paraId="416B1FDD" w14:textId="77777777" w:rsidR="008F1601" w:rsidRPr="00B40459" w:rsidRDefault="008F1601">
      <w:pPr>
        <w:rPr>
          <w:rFonts w:eastAsiaTheme="minorEastAsia"/>
        </w:rPr>
      </w:pPr>
    </w:p>
    <w:p w14:paraId="633C7928" w14:textId="6DAC4B87" w:rsidR="008F1601" w:rsidRDefault="00B40459">
      <w:pPr>
        <w:rPr>
          <w:rFonts w:eastAsiaTheme="minorEastAsia"/>
        </w:rPr>
      </w:pPr>
      <w:r w:rsidRPr="00B40459">
        <w:rPr>
          <w:rFonts w:eastAsiaTheme="minorEastAsia"/>
        </w:rPr>
        <w:t xml:space="preserve">What </w:t>
      </w:r>
      <w:r w:rsidR="00CB68F6" w:rsidRPr="004B1BFE">
        <w:rPr>
          <w:rFonts w:ascii="Consolas" w:eastAsiaTheme="minorEastAsia" w:hAnsi="Consolas" w:cs="Consolas"/>
          <w:color w:val="C00000"/>
          <w:sz w:val="17"/>
          <w:szCs w:val="17"/>
        </w:rPr>
        <w:t>AccumulateGrad</w:t>
      </w:r>
      <w:r w:rsidR="00CB68F6">
        <w:rPr>
          <w:rFonts w:eastAsiaTheme="minorEastAsia"/>
        </w:rPr>
        <w:t xml:space="preserve"> actually does in PyTorch</w:t>
      </w:r>
    </w:p>
    <w:p w14:paraId="25E1BF0E" w14:textId="77777777" w:rsidR="00CB68F6" w:rsidRDefault="00CB68F6">
      <w:pPr>
        <w:rPr>
          <w:rFonts w:eastAsiaTheme="minorEastAsia"/>
        </w:rPr>
      </w:pPr>
    </w:p>
    <w:p w14:paraId="0D5F7E38" w14:textId="428E8DE9" w:rsidR="00CB68F6" w:rsidRPr="00B40459" w:rsidRDefault="00672FDC">
      <w:r w:rsidRPr="004B1BFE">
        <w:rPr>
          <w:rFonts w:ascii="Consolas" w:eastAsiaTheme="minorEastAsia" w:hAnsi="Consolas" w:cs="Consolas"/>
          <w:color w:val="C00000"/>
          <w:sz w:val="17"/>
          <w:szCs w:val="17"/>
        </w:rPr>
        <w:t>AccumulateGrad</w:t>
      </w:r>
      <w:r>
        <w:t xml:space="preserve"> is a special </w:t>
      </w:r>
      <w:r w:rsidRPr="00805D74">
        <w:rPr>
          <w:rFonts w:ascii="Consolas" w:hAnsi="Consolas" w:cs="Consolas"/>
          <w:color w:val="C00000"/>
          <w:sz w:val="17"/>
          <w:szCs w:val="17"/>
        </w:rPr>
        <w:t>grad_fn</w:t>
      </w:r>
      <w:r>
        <w:t xml:space="preserve"> node that PyTorch attaches to every </w:t>
      </w:r>
      <w:r w:rsidRPr="00805D74">
        <w:rPr>
          <w:i/>
          <w:iCs/>
        </w:rPr>
        <w:t>leaf tensor</w:t>
      </w:r>
      <w:r>
        <w:t xml:space="preserve"> with </w:t>
      </w:r>
      <w:r w:rsidRPr="00805D74">
        <w:rPr>
          <w:rFonts w:ascii="Consolas" w:hAnsi="Consolas" w:cs="Consolas"/>
          <w:color w:val="C00000"/>
          <w:sz w:val="17"/>
          <w:szCs w:val="17"/>
        </w:rPr>
        <w:t>requires_grad=True</w:t>
      </w:r>
      <w:r>
        <w:t>.</w:t>
      </w:r>
    </w:p>
    <w:p w14:paraId="0236EE95" w14:textId="76F0E6C2" w:rsidR="00330E82" w:rsidRDefault="008B3BEE">
      <w:r>
        <w:t xml:space="preserve">During the backward pass the engine calls it once </w:t>
      </w:r>
      <w:r w:rsidRPr="008B3BEE">
        <w:rPr>
          <w:i/>
          <w:iCs/>
        </w:rPr>
        <w:t>per incoming gradient</w:t>
      </w:r>
      <w:r>
        <w:t xml:space="preserve"> – not once per backward call. </w:t>
      </w:r>
    </w:p>
    <w:p w14:paraId="08833C1C" w14:textId="77777777" w:rsidR="00A441FB" w:rsidRDefault="00A441FB"/>
    <w:p w14:paraId="6AB9561B" w14:textId="65AC64F3" w:rsidR="00491FE8" w:rsidRDefault="00491FE8">
      <w:r>
        <w:t xml:space="preserve">Internal state: </w:t>
      </w:r>
      <w:r w:rsidRPr="00491FE8">
        <w:rPr>
          <w:rFonts w:ascii="Consolas" w:hAnsi="Consolas" w:cs="Consolas"/>
          <w:color w:val="C00000"/>
          <w:sz w:val="17"/>
          <w:szCs w:val="17"/>
        </w:rPr>
        <w:t>x.grad</w:t>
      </w:r>
      <w:r>
        <w:t xml:space="preserve"> starts as None. Each time the engine reaches AccumulateGrad via a different backward path, it does:</w:t>
      </w:r>
    </w:p>
    <w:p w14:paraId="78099540" w14:textId="77777777" w:rsidR="00491FE8" w:rsidRDefault="00491FE8"/>
    <w:p w14:paraId="5317A348" w14:textId="11D911FA" w:rsidR="00491FE8" w:rsidRDefault="00491FE8">
      <w:pPr>
        <w:rPr>
          <w:rFonts w:eastAsiaTheme="minorEastAsia"/>
        </w:rPr>
      </w:pPr>
      <w:r>
        <w:t xml:space="preserve">x.grad += </w:t>
      </w:r>
      <m:oMath>
        <m:sSub>
          <m:sSubPr>
            <m:ctrlPr>
              <w:rPr>
                <w:rFonts w:ascii="Cambria Math" w:hAnsi="Cambria Math"/>
                <w:i/>
              </w:rPr>
            </m:ctrlPr>
          </m:sSubPr>
          <m:e>
            <m:r>
              <w:rPr>
                <w:rFonts w:ascii="Cambria Math" w:hAnsi="Cambria Math"/>
              </w:rPr>
              <m:t>g</m:t>
            </m:r>
          </m:e>
          <m:sub>
            <m:r>
              <w:rPr>
                <w:rFonts w:ascii="Cambria Math" w:hAnsi="Cambria Math"/>
              </w:rPr>
              <m:t>k</m:t>
            </m:r>
          </m:sub>
        </m:sSub>
      </m:oMath>
      <w:r w:rsidR="0020230B">
        <w:rPr>
          <w:rFonts w:eastAsiaTheme="minorEastAsia"/>
        </w:rPr>
        <w:t xml:space="preserve">  where </w:t>
      </w:r>
      <m:oMath>
        <m:sSub>
          <m:sSubPr>
            <m:ctrlPr>
              <w:rPr>
                <w:rFonts w:ascii="Cambria Math" w:hAnsi="Cambria Math"/>
                <w:i/>
              </w:rPr>
            </m:ctrlPr>
          </m:sSubPr>
          <m:e>
            <m:r>
              <w:rPr>
                <w:rFonts w:ascii="Cambria Math" w:hAnsi="Cambria Math"/>
              </w:rPr>
              <m:t>g</m:t>
            </m:r>
          </m:e>
          <m:sub>
            <m:r>
              <w:rPr>
                <w:rFonts w:ascii="Cambria Math" w:hAnsi="Cambria Math"/>
              </w:rPr>
              <m:t>k</m:t>
            </m:r>
          </m:sub>
        </m:sSub>
      </m:oMath>
      <w:r w:rsidR="002521BC">
        <w:rPr>
          <w:rFonts w:eastAsiaTheme="minorEastAsia"/>
        </w:rPr>
        <w:t xml:space="preserve"> is the gradient arriving from path </w:t>
      </w:r>
      <m:oMath>
        <m:r>
          <w:rPr>
            <w:rFonts w:ascii="Cambria Math" w:eastAsiaTheme="minorEastAsia" w:hAnsi="Cambria Math"/>
          </w:rPr>
          <m:t>k</m:t>
        </m:r>
      </m:oMath>
    </w:p>
    <w:p w14:paraId="0C85D267" w14:textId="77777777" w:rsidR="002521BC" w:rsidRDefault="002521BC">
      <w:pPr>
        <w:rPr>
          <w:rFonts w:eastAsiaTheme="minorEastAsia"/>
        </w:rPr>
      </w:pPr>
    </w:p>
    <w:p w14:paraId="731901A2" w14:textId="007125B3" w:rsidR="002521BC" w:rsidRDefault="00C33FAF">
      <w:r>
        <w:t>So, to summarize grad_fn is a tensor attribute that references the mathematical operation that created that specific tensor. It serves as the foundational entry point for the automatic differentiation engine.</w:t>
      </w:r>
    </w:p>
    <w:p w14:paraId="673F3F6D" w14:textId="41FD155C" w:rsidR="00C33FAF" w:rsidRDefault="00C33FAF">
      <w:r>
        <w:t xml:space="preserve">When one performs operations on tensors that have </w:t>
      </w:r>
      <w:r w:rsidRPr="00C33FAF">
        <w:rPr>
          <w:rFonts w:ascii="Consolas" w:hAnsi="Consolas" w:cs="Consolas"/>
          <w:color w:val="C00000"/>
          <w:sz w:val="17"/>
          <w:szCs w:val="17"/>
        </w:rPr>
        <w:t>requires_grad=True</w:t>
      </w:r>
      <w:r>
        <w:t xml:space="preserve">, PyTorch dynamically builds the </w:t>
      </w:r>
      <w:r w:rsidRPr="00C33FAF">
        <w:rPr>
          <w:i/>
          <w:iCs/>
        </w:rPr>
        <w:t>computation graph</w:t>
      </w:r>
      <w:r>
        <w:t xml:space="preserve"> which Is a DAG. </w:t>
      </w:r>
    </w:p>
    <w:p w14:paraId="47AEE9A2" w14:textId="77777777" w:rsidR="00491FE8" w:rsidRDefault="00491FE8"/>
    <w:p w14:paraId="37FC34BE" w14:textId="0D6EF5BA" w:rsidR="00C33FAF" w:rsidRDefault="00C33FAF" w:rsidP="00C33FAF">
      <w:r>
        <w:t xml:space="preserve">- every time a new tensor is produced via operation (e.g. addition, multiplication) PyTorch attaches a backward function object to its </w:t>
      </w:r>
      <w:r w:rsidRPr="00C33FAF">
        <w:rPr>
          <w:rFonts w:ascii="Consolas" w:hAnsi="Consolas" w:cs="Consolas"/>
          <w:color w:val="C00000"/>
          <w:sz w:val="17"/>
          <w:szCs w:val="17"/>
        </w:rPr>
        <w:t>grad_fn</w:t>
      </w:r>
      <w:r>
        <w:t xml:space="preserve"> property. </w:t>
      </w:r>
    </w:p>
    <w:p w14:paraId="36E9F0BB" w14:textId="77777777" w:rsidR="00491FE8" w:rsidRDefault="00491FE8"/>
    <w:p w14:paraId="33596CDD" w14:textId="59B884C1" w:rsidR="00C33FAF" w:rsidRDefault="00C33FAF">
      <w:r>
        <w:t>- when one eventually calls .backward() on the final output (such as a loss value),</w:t>
      </w:r>
    </w:p>
    <w:p w14:paraId="250A97AA" w14:textId="77777777" w:rsidR="00C33FAF" w:rsidRDefault="00C33FAF"/>
    <w:p w14:paraId="46D4E880" w14:textId="4EE1C722" w:rsidR="006C5944" w:rsidRDefault="006C5944">
      <w:r w:rsidRPr="006C5944">
        <w:rPr>
          <w:color w:val="EE0000"/>
        </w:rPr>
        <w:t xml:space="preserve">//TODO: finish the section on the math breakdown of the </w:t>
      </w:r>
      <w:proofErr w:type="spellStart"/>
      <w:r w:rsidRPr="006C5944">
        <w:rPr>
          <w:color w:val="EE0000"/>
        </w:rPr>
        <w:t>autograd</w:t>
      </w:r>
      <w:proofErr w:type="spellEnd"/>
      <w:r w:rsidRPr="006C5944">
        <w:rPr>
          <w:color w:val="EE0000"/>
        </w:rPr>
        <w:t xml:space="preserve"> graph</w:t>
      </w:r>
      <w:r w:rsidR="008E3DBB">
        <w:rPr>
          <w:color w:val="EE0000"/>
        </w:rPr>
        <w:t xml:space="preserve"> </w:t>
      </w:r>
      <w:hyperlink r:id="rId12" w:history="1">
        <w:r w:rsidR="008E3DBB" w:rsidRPr="008E3DBB">
          <w:rPr>
            <w:rStyle w:val="Hyperlink"/>
          </w:rPr>
          <w:t>from here</w:t>
        </w:r>
      </w:hyperlink>
    </w:p>
    <w:p w14:paraId="342499A8" w14:textId="77777777" w:rsidR="006C5944" w:rsidRDefault="006C5944"/>
    <w:p w14:paraId="36912E58" w14:textId="77777777" w:rsidR="006C5944" w:rsidRDefault="006C5944"/>
    <w:p w14:paraId="50A74698" w14:textId="5D274A83" w:rsidR="003D03DB" w:rsidRDefault="003D03DB">
      <w:r>
        <w:t>References</w:t>
      </w:r>
    </w:p>
    <w:p w14:paraId="24538EE0" w14:textId="618FFB24" w:rsidR="003D03DB" w:rsidRDefault="003D03DB">
      <w:r>
        <w:t xml:space="preserve">[1] </w:t>
      </w:r>
      <w:hyperlink r:id="rId13" w:history="1">
        <w:r w:rsidRPr="00C35BA9">
          <w:rPr>
            <w:rStyle w:val="Hyperlink"/>
          </w:rPr>
          <w:t>https://github.com/dimitarpg13/pytorch_deep_dive/blob/main/src/notebooks/pytorch_autograd_deep_dive.ipynb</w:t>
        </w:r>
      </w:hyperlink>
    </w:p>
    <w:p w14:paraId="4BDDCE1F" w14:textId="77777777" w:rsidR="003D03DB" w:rsidRDefault="003D03DB"/>
    <w:p w14:paraId="1B5A9142" w14:textId="44CCC96A" w:rsidR="003D03DB" w:rsidRDefault="003D03DB">
      <w:r>
        <w:t xml:space="preserve">[2] </w:t>
      </w:r>
      <w:hyperlink r:id="rId14" w:history="1">
        <w:r w:rsidRPr="00C35BA9">
          <w:rPr>
            <w:rStyle w:val="Hyperlink"/>
          </w:rPr>
          <w:t>https://github.com/dimitarpg13/pytorch_deep_dive/blob/main/src/notebooks/forward_vs_reverse_ad.ipynb</w:t>
        </w:r>
      </w:hyperlink>
    </w:p>
    <w:p w14:paraId="40296AEE" w14:textId="77777777" w:rsidR="003D03DB" w:rsidRDefault="003D03DB"/>
    <w:p w14:paraId="747B1753" w14:textId="00FE7572" w:rsidR="003D03DB" w:rsidRDefault="003D03DB">
      <w:r>
        <w:t xml:space="preserve">[3] </w:t>
      </w:r>
      <w:hyperlink r:id="rId15" w:history="1">
        <w:r w:rsidRPr="00C35BA9">
          <w:rPr>
            <w:rStyle w:val="Hyperlink"/>
          </w:rPr>
          <w:t>https://docs.pytorch.org/tutorials/beginner/blitz/autograd_tutorial.html</w:t>
        </w:r>
      </w:hyperlink>
    </w:p>
    <w:p w14:paraId="1E4C83C2" w14:textId="77777777" w:rsidR="003D03DB" w:rsidRDefault="003D03DB"/>
    <w:p w14:paraId="05F73EE8" w14:textId="52D47A00" w:rsidR="003D03DB" w:rsidRDefault="003D03DB">
      <w:r>
        <w:t xml:space="preserve">[4] </w:t>
      </w:r>
      <w:hyperlink r:id="rId16" w:history="1">
        <w:r w:rsidRPr="00C35BA9">
          <w:rPr>
            <w:rStyle w:val="Hyperlink"/>
          </w:rPr>
          <w:t>https://docs.pytorch.org/tutorials/beginner/introyt/autogradyt_tutorial.html</w:t>
        </w:r>
      </w:hyperlink>
    </w:p>
    <w:p w14:paraId="0627661C" w14:textId="77777777" w:rsidR="003D03DB" w:rsidRDefault="003D03DB"/>
    <w:p w14:paraId="5A4726A1" w14:textId="017A93E3" w:rsidR="003D03DB" w:rsidRDefault="003D03DB">
      <w:r>
        <w:t>[5]</w:t>
      </w:r>
      <w:r w:rsidR="00C33FAF">
        <w:t xml:space="preserve"> </w:t>
      </w:r>
      <w:hyperlink r:id="rId17" w:history="1">
        <w:r w:rsidR="00C33FAF" w:rsidRPr="00EB6498">
          <w:rPr>
            <w:rStyle w:val="Hyperlink"/>
          </w:rPr>
          <w:t>https://docs.pytorch.org/docs/2.12/notes/autograd.html</w:t>
        </w:r>
      </w:hyperlink>
    </w:p>
    <w:p w14:paraId="7F204AF5" w14:textId="77777777" w:rsidR="00C33FAF" w:rsidRDefault="00C33FAF"/>
    <w:p w14:paraId="14116842" w14:textId="6C339A37" w:rsidR="00C33FAF" w:rsidRDefault="00C33FAF">
      <w:r>
        <w:t xml:space="preserve">[6] </w:t>
      </w:r>
      <w:hyperlink r:id="rId18" w:history="1">
        <w:r w:rsidRPr="00EB6498">
          <w:rPr>
            <w:rStyle w:val="Hyperlink"/>
          </w:rPr>
          <w:t>https://docs.pytorch.org/docs/2.12/autograd.html</w:t>
        </w:r>
      </w:hyperlink>
    </w:p>
    <w:p w14:paraId="40686AEC" w14:textId="77777777" w:rsidR="00C33FAF" w:rsidRDefault="00C33FAF"/>
    <w:p w14:paraId="695F248C" w14:textId="77777777" w:rsidR="00C33FAF" w:rsidRDefault="00C33FAF"/>
    <w:p w14:paraId="6CCFA8AB" w14:textId="77777777" w:rsidR="00B115B5" w:rsidRDefault="00B115B5"/>
    <w:p w14:paraId="46C3EEA1" w14:textId="77777777" w:rsidR="00B115B5" w:rsidRDefault="00B115B5"/>
    <w:p w14:paraId="3B58AD66" w14:textId="2ECE647D" w:rsidR="00B115B5" w:rsidRDefault="00B115B5" w:rsidP="00B115B5">
      <w:pPr>
        <w:pStyle w:val="Heading1"/>
      </w:pPr>
      <w:r>
        <w:t xml:space="preserve">Appendix </w:t>
      </w:r>
    </w:p>
    <w:p w14:paraId="5CFF026D" w14:textId="77777777" w:rsidR="00B115B5" w:rsidRDefault="00B115B5"/>
    <w:p w14:paraId="27BF0288" w14:textId="0EF5D199" w:rsidR="00A03558" w:rsidRDefault="00A03558" w:rsidP="00A03558">
      <w:pPr>
        <w:pStyle w:val="Heading2"/>
      </w:pPr>
      <w:r>
        <w:t>The Concept of Tape in Automatic Differentiation</w:t>
      </w:r>
    </w:p>
    <w:p w14:paraId="109E90D0" w14:textId="77777777" w:rsidR="00A03558" w:rsidRDefault="00A03558"/>
    <w:p w14:paraId="71925534" w14:textId="108D1D02" w:rsidR="00A03558" w:rsidRDefault="00A03558">
      <w:r w:rsidRPr="00A03558">
        <w:lastRenderedPageBreak/>
        <w:t>In the context of automatic differentiation, a tape (often called an execution trace, operation log, or Wengert list) is a dynamic data structure that records the sequence of mathematical operations performed during the forward pass.</w:t>
      </w:r>
    </w:p>
    <w:p w14:paraId="27FC2E68" w14:textId="77777777" w:rsidR="00A03558" w:rsidRDefault="00A03558"/>
    <w:p w14:paraId="3C3BA21B" w14:textId="0A1CF925" w:rsidR="00A03558" w:rsidRPr="00A03558" w:rsidRDefault="00A03558">
      <w:pPr>
        <w:rPr>
          <w:u w:val="single"/>
        </w:rPr>
      </w:pPr>
      <w:r w:rsidRPr="00A03558">
        <w:rPr>
          <w:u w:val="single"/>
        </w:rPr>
        <w:t>Why Reverse Mode Needs a Tape</w:t>
      </w:r>
    </w:p>
    <w:p w14:paraId="404B9F0C" w14:textId="56A46A41" w:rsidR="00A03558" w:rsidRDefault="00A03558">
      <w:r>
        <w:t xml:space="preserve">In reverse-mode AD (backprop), PyTorch cannot calculate gradients while moving forward </w:t>
      </w:r>
      <w:r w:rsidR="002C4154">
        <w:t>because it needs the final output loss first.</w:t>
      </w:r>
    </w:p>
    <w:p w14:paraId="4F5AC32E" w14:textId="77777777" w:rsidR="002C4154" w:rsidRDefault="002C4154"/>
    <w:p w14:paraId="2B2F65BE" w14:textId="2DC6A739" w:rsidR="002C4154" w:rsidRDefault="002C4154">
      <w:r w:rsidRPr="002C4154">
        <w:rPr>
          <w:b/>
          <w:bCs/>
        </w:rPr>
        <w:t>Forward pass</w:t>
      </w:r>
      <w:r>
        <w:t>: the program records every operation, input, and intermediate variable onto the “tape”</w:t>
      </w:r>
    </w:p>
    <w:p w14:paraId="4F70FD25" w14:textId="7C4B0AAF" w:rsidR="002C4154" w:rsidRDefault="002C4154">
      <w:r w:rsidRPr="002C4154">
        <w:rPr>
          <w:b/>
          <w:bCs/>
        </w:rPr>
        <w:t>Reverse pass</w:t>
      </w:r>
      <w:r>
        <w:t xml:space="preserve">: </w:t>
      </w:r>
      <w:r w:rsidR="00B16734">
        <w:t>the program reads the tape backwards from end to start, applying the calculus chain rule to calculate gradients</w:t>
      </w:r>
      <w:r w:rsidR="00636E1C">
        <w:t>.</w:t>
      </w:r>
    </w:p>
    <w:p w14:paraId="3ECE2BCC" w14:textId="3AC0DE95" w:rsidR="00636E1C" w:rsidRDefault="00636E1C">
      <w:r>
        <w:t>This tape consumes significant amount of memory because it must store intermediate activations until the backward pass is complete.</w:t>
      </w:r>
    </w:p>
    <w:p w14:paraId="57CA9974" w14:textId="77777777" w:rsidR="00636E1C" w:rsidRDefault="00636E1C"/>
    <w:p w14:paraId="1B6CAE0C" w14:textId="74CE3CA9" w:rsidR="00636E1C" w:rsidRPr="00636E1C" w:rsidRDefault="00636E1C">
      <w:pPr>
        <w:rPr>
          <w:u w:val="single"/>
        </w:rPr>
      </w:pPr>
      <w:r w:rsidRPr="00636E1C">
        <w:rPr>
          <w:u w:val="single"/>
        </w:rPr>
        <w:t>Why Forward Mode Does Not Need a Tape</w:t>
      </w:r>
    </w:p>
    <w:p w14:paraId="61C982B7" w14:textId="1C241B8C" w:rsidR="00636E1C" w:rsidRDefault="00607E55">
      <w:pPr>
        <w:rPr>
          <w:rFonts w:eastAsiaTheme="minorEastAsia"/>
        </w:rPr>
      </w:pPr>
      <w:r>
        <w:t xml:space="preserve">Forward mode does not use tape because the derivative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m:t>
            </m:r>
          </m:sub>
        </m:sSub>
      </m:oMath>
      <w:r>
        <w:rPr>
          <w:rFonts w:eastAsiaTheme="minorEastAsia"/>
        </w:rPr>
        <w:t xml:space="preserve"> rides alongside the primal value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simultaneously.</w:t>
      </w:r>
    </w:p>
    <w:p w14:paraId="435C7DCE" w14:textId="2260C52C" w:rsidR="00B65A1B" w:rsidRDefault="00B65A1B">
      <w:pPr>
        <w:rPr>
          <w:rFonts w:eastAsiaTheme="minorEastAsia"/>
        </w:rPr>
      </w:pPr>
      <w:r>
        <w:rPr>
          <w:rFonts w:eastAsiaTheme="minorEastAsia"/>
        </w:rPr>
        <w:t xml:space="preserve">The derivative is calculated on the fly during the </w:t>
      </w:r>
      <w:r w:rsidRPr="00B65A1B">
        <w:rPr>
          <w:rFonts w:eastAsiaTheme="minorEastAsia"/>
          <w:i/>
          <w:iCs/>
        </w:rPr>
        <w:t>left-to-right</w:t>
      </w:r>
      <w:r>
        <w:rPr>
          <w:rFonts w:eastAsiaTheme="minorEastAsia"/>
        </w:rPr>
        <w:t xml:space="preserve"> sweep. Once an operation is finished, the intermediate values can be safely discarded from memory if they are not needed for subsequent layers. There is no second backward pass, meaning no history tracking or tape storage is required.</w:t>
      </w:r>
    </w:p>
    <w:p w14:paraId="3A54F987" w14:textId="77777777" w:rsidR="00B65A1B" w:rsidRDefault="00B65A1B">
      <w:pPr>
        <w:rPr>
          <w:rFonts w:eastAsiaTheme="minorEastAsia"/>
        </w:rPr>
      </w:pPr>
    </w:p>
    <w:p w14:paraId="6817ADBB" w14:textId="5EFC89EF" w:rsidR="00B65A1B" w:rsidRPr="00B65A1B" w:rsidRDefault="00B65A1B">
      <w:pPr>
        <w:rPr>
          <w:rFonts w:eastAsiaTheme="minorEastAsia"/>
          <w:u w:val="single"/>
        </w:rPr>
      </w:pPr>
      <w:r w:rsidRPr="00B65A1B">
        <w:rPr>
          <w:rFonts w:eastAsiaTheme="minorEastAsia"/>
          <w:u w:val="single"/>
        </w:rPr>
        <w:t>Relationship of Tape with Stack</w:t>
      </w:r>
    </w:p>
    <w:p w14:paraId="2FDCA795" w14:textId="2E95DD41" w:rsidR="00B65A1B" w:rsidRDefault="00B65A1B">
      <w:pPr>
        <w:rPr>
          <w:rFonts w:eastAsiaTheme="minorEastAsia"/>
        </w:rPr>
      </w:pPr>
      <w:r>
        <w:rPr>
          <w:rFonts w:eastAsiaTheme="minorEastAsia"/>
        </w:rPr>
        <w:t xml:space="preserve">The tape is directly related to a stack data structure in both concept and execution. </w:t>
      </w:r>
    </w:p>
    <w:p w14:paraId="5E202D83" w14:textId="10F32476" w:rsidR="00B65A1B" w:rsidRDefault="009A48F8">
      <w:r>
        <w:t>While a tape is technically stored as a DAG of operations in memory, it operates strictly like a stack (Last-In, First-Out / LIFO) during the gradient calc phase.</w:t>
      </w:r>
      <w:r w:rsidR="00E476A3">
        <w:t xml:space="preserve"> Recall, the tape is a sequentially recorded data structure tracking operations linearly as they happen, capturing the global execution timeline. The stack on other side </w:t>
      </w:r>
      <w:r w:rsidR="00A62254">
        <w:t xml:space="preserve">is an execution mechanism used during the backward pass. </w:t>
      </w:r>
      <w:proofErr w:type="spellStart"/>
      <w:r w:rsidR="00A62254">
        <w:t>PyTorch</w:t>
      </w:r>
      <w:proofErr w:type="spellEnd"/>
      <w:r w:rsidR="00A62254">
        <w:t xml:space="preserve"> </w:t>
      </w:r>
    </w:p>
    <w:p w14:paraId="09F89BA8" w14:textId="77777777" w:rsidR="00E476A3" w:rsidRDefault="00E476A3"/>
    <w:p w14:paraId="3F1D27B1" w14:textId="77777777" w:rsidR="009A48F8" w:rsidRDefault="009A48F8"/>
    <w:p w14:paraId="7D09B8DA" w14:textId="28A87E17" w:rsidR="009A48F8" w:rsidRPr="00180B85" w:rsidRDefault="009A48F8">
      <w:pPr>
        <w:rPr>
          <w:u w:val="single"/>
        </w:rPr>
      </w:pPr>
      <w:r w:rsidRPr="00180B85">
        <w:rPr>
          <w:u w:val="single"/>
        </w:rPr>
        <w:t>Example of Wengert List (Tape) Construction</w:t>
      </w:r>
    </w:p>
    <w:p w14:paraId="2B5CFF15" w14:textId="77777777" w:rsidR="009A48F8" w:rsidRDefault="009A48F8"/>
    <w:p w14:paraId="44A26C2E" w14:textId="4A8C5505" w:rsidR="009A48F8" w:rsidRDefault="00180B85">
      <w:pPr>
        <w:rPr>
          <w:rFonts w:eastAsiaTheme="minorEastAsia"/>
        </w:rPr>
      </w:pPr>
      <w:r>
        <w:t xml:space="preserve">Let us consider the function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func>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oMath>
    </w:p>
    <w:p w14:paraId="440207B4" w14:textId="77777777" w:rsidR="00180B85" w:rsidRDefault="00180B85">
      <w:pPr>
        <w:rPr>
          <w:rFonts w:eastAsiaTheme="minorEastAsia"/>
        </w:rPr>
      </w:pPr>
    </w:p>
    <w:p w14:paraId="0198D87A" w14:textId="6B8E82C4" w:rsidR="00180B85" w:rsidRPr="00180B85" w:rsidRDefault="00180B85">
      <w:pPr>
        <w:rPr>
          <w:rFonts w:eastAsiaTheme="minorEastAsia"/>
          <w:b/>
          <w:bCs/>
        </w:rPr>
      </w:pPr>
      <w:r w:rsidRPr="00180B85">
        <w:rPr>
          <w:rFonts w:eastAsiaTheme="minorEastAsia"/>
          <w:b/>
          <w:bCs/>
        </w:rPr>
        <w:t>The Forward pass (Writing to the Tape)</w:t>
      </w:r>
    </w:p>
    <w:p w14:paraId="6A11812E" w14:textId="6540FD87" w:rsidR="00180B85" w:rsidRDefault="00180B85">
      <w:pPr>
        <w:rPr>
          <w:rFonts w:eastAsiaTheme="minorEastAsia"/>
        </w:rPr>
      </w:pPr>
      <w:r>
        <w:t xml:space="preserve">As the code executes from left to right , the </w:t>
      </w:r>
      <w:proofErr w:type="spellStart"/>
      <w:r>
        <w:t>autograd</w:t>
      </w:r>
      <w:proofErr w:type="spellEnd"/>
      <w:r>
        <w:t xml:space="preserve"> engine records every intermediate variable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and the operations that created them </w:t>
      </w:r>
    </w:p>
    <w:tbl>
      <w:tblPr>
        <w:tblStyle w:val="TableGrid"/>
        <w:tblW w:w="0" w:type="auto"/>
        <w:tblLook w:val="04A0" w:firstRow="1" w:lastRow="0" w:firstColumn="1" w:lastColumn="0" w:noHBand="0" w:noVBand="1"/>
      </w:tblPr>
      <w:tblGrid>
        <w:gridCol w:w="2337"/>
        <w:gridCol w:w="2337"/>
        <w:gridCol w:w="2338"/>
        <w:gridCol w:w="2338"/>
      </w:tblGrid>
      <w:tr w:rsidR="00180B85" w14:paraId="57B8F2E6" w14:textId="77777777" w:rsidTr="00180B85">
        <w:tc>
          <w:tcPr>
            <w:tcW w:w="2337" w:type="dxa"/>
          </w:tcPr>
          <w:p w14:paraId="02378016" w14:textId="3807A23E" w:rsidR="00180B85" w:rsidRDefault="00307B91">
            <w:pPr>
              <w:rPr>
                <w:rFonts w:eastAsiaTheme="minorEastAsia"/>
              </w:rPr>
            </w:pPr>
            <w:r>
              <w:rPr>
                <w:rFonts w:eastAsiaTheme="minorEastAsia"/>
              </w:rPr>
              <w:t>Tape Index</w:t>
            </w:r>
          </w:p>
        </w:tc>
        <w:tc>
          <w:tcPr>
            <w:tcW w:w="2337" w:type="dxa"/>
          </w:tcPr>
          <w:p w14:paraId="26398BE8" w14:textId="46B7141D" w:rsidR="00180B85" w:rsidRDefault="00307B91">
            <w:pPr>
              <w:rPr>
                <w:rFonts w:eastAsiaTheme="minorEastAsia"/>
              </w:rPr>
            </w:pPr>
            <w:r>
              <w:rPr>
                <w:rFonts w:eastAsiaTheme="minorEastAsia"/>
              </w:rPr>
              <w:t>Operation</w:t>
            </w:r>
          </w:p>
        </w:tc>
        <w:tc>
          <w:tcPr>
            <w:tcW w:w="2338" w:type="dxa"/>
          </w:tcPr>
          <w:p w14:paraId="08B91ACE" w14:textId="744C2361" w:rsidR="00180B85" w:rsidRDefault="00307B91">
            <w:pPr>
              <w:rPr>
                <w:rFonts w:eastAsiaTheme="minorEastAsia"/>
              </w:rPr>
            </w:pPr>
            <w:r>
              <w:rPr>
                <w:rFonts w:eastAsiaTheme="minorEastAsia"/>
              </w:rPr>
              <w:t>Formula</w:t>
            </w:r>
          </w:p>
        </w:tc>
        <w:tc>
          <w:tcPr>
            <w:tcW w:w="2338" w:type="dxa"/>
          </w:tcPr>
          <w:p w14:paraId="4045FAF2" w14:textId="48055582" w:rsidR="00180B85" w:rsidRDefault="00307B91">
            <w:pPr>
              <w:rPr>
                <w:rFonts w:eastAsiaTheme="minorEastAsia"/>
              </w:rPr>
            </w:pPr>
            <w:r>
              <w:rPr>
                <w:rFonts w:eastAsiaTheme="minorEastAsia"/>
              </w:rPr>
              <w:t xml:space="preserve">Evaluated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oMath>
          </w:p>
        </w:tc>
      </w:tr>
      <w:tr w:rsidR="00180B85" w14:paraId="28E1EA84" w14:textId="77777777" w:rsidTr="00180B85">
        <w:tc>
          <w:tcPr>
            <w:tcW w:w="2337" w:type="dxa"/>
          </w:tcPr>
          <w:p w14:paraId="6D4B4B5A" w14:textId="5985E327" w:rsidR="00180B85" w:rsidRDefault="0000000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sidR="00307B91">
              <w:rPr>
                <w:rFonts w:eastAsiaTheme="minorEastAsia"/>
              </w:rPr>
              <w:t xml:space="preserve"> </w:t>
            </w:r>
          </w:p>
        </w:tc>
        <w:tc>
          <w:tcPr>
            <w:tcW w:w="2337" w:type="dxa"/>
          </w:tcPr>
          <w:p w14:paraId="7C96A7D0" w14:textId="4D2E781C" w:rsidR="00180B85" w:rsidRDefault="00307B91">
            <w:pPr>
              <w:rPr>
                <w:rFonts w:eastAsiaTheme="minorEastAsia"/>
              </w:rPr>
            </w:pPr>
            <w:r>
              <w:rPr>
                <w:rFonts w:eastAsiaTheme="minorEastAsia"/>
              </w:rPr>
              <w:t>Input Variable</w:t>
            </w:r>
          </w:p>
        </w:tc>
        <w:tc>
          <w:tcPr>
            <w:tcW w:w="2338" w:type="dxa"/>
          </w:tcPr>
          <w:p w14:paraId="3AB0DAF6" w14:textId="77777777" w:rsidR="00180B85" w:rsidRDefault="00180B85">
            <w:pPr>
              <w:rPr>
                <w:rFonts w:eastAsiaTheme="minorEastAsia"/>
              </w:rPr>
            </w:pPr>
          </w:p>
        </w:tc>
        <w:tc>
          <w:tcPr>
            <w:tcW w:w="2338" w:type="dxa"/>
          </w:tcPr>
          <w:p w14:paraId="2DCCE7B6" w14:textId="77777777" w:rsidR="00180B85" w:rsidRDefault="00180B85">
            <w:pPr>
              <w:rPr>
                <w:rFonts w:eastAsiaTheme="minorEastAsia"/>
              </w:rPr>
            </w:pPr>
          </w:p>
        </w:tc>
      </w:tr>
      <w:tr w:rsidR="00180B85" w14:paraId="693ADB54" w14:textId="77777777" w:rsidTr="00180B85">
        <w:tc>
          <w:tcPr>
            <w:tcW w:w="2337" w:type="dxa"/>
          </w:tcPr>
          <w:p w14:paraId="7DEE82AC" w14:textId="77777777" w:rsidR="00180B85" w:rsidRDefault="00180B85">
            <w:pPr>
              <w:rPr>
                <w:rFonts w:eastAsiaTheme="minorEastAsia"/>
              </w:rPr>
            </w:pPr>
          </w:p>
        </w:tc>
        <w:tc>
          <w:tcPr>
            <w:tcW w:w="2337" w:type="dxa"/>
          </w:tcPr>
          <w:p w14:paraId="4217ED95" w14:textId="77777777" w:rsidR="00180B85" w:rsidRDefault="00180B85">
            <w:pPr>
              <w:rPr>
                <w:rFonts w:eastAsiaTheme="minorEastAsia"/>
              </w:rPr>
            </w:pPr>
          </w:p>
        </w:tc>
        <w:tc>
          <w:tcPr>
            <w:tcW w:w="2338" w:type="dxa"/>
          </w:tcPr>
          <w:p w14:paraId="2B023297" w14:textId="77777777" w:rsidR="00180B85" w:rsidRDefault="00180B85">
            <w:pPr>
              <w:rPr>
                <w:rFonts w:eastAsiaTheme="minorEastAsia"/>
              </w:rPr>
            </w:pPr>
          </w:p>
        </w:tc>
        <w:tc>
          <w:tcPr>
            <w:tcW w:w="2338" w:type="dxa"/>
          </w:tcPr>
          <w:p w14:paraId="0E5B8CF2" w14:textId="77777777" w:rsidR="00180B85" w:rsidRDefault="00180B85">
            <w:pPr>
              <w:rPr>
                <w:rFonts w:eastAsiaTheme="minorEastAsia"/>
              </w:rPr>
            </w:pPr>
          </w:p>
        </w:tc>
      </w:tr>
      <w:tr w:rsidR="00180B85" w14:paraId="085ECCAB" w14:textId="77777777" w:rsidTr="00180B85">
        <w:tc>
          <w:tcPr>
            <w:tcW w:w="2337" w:type="dxa"/>
          </w:tcPr>
          <w:p w14:paraId="11FD274B" w14:textId="77777777" w:rsidR="00180B85" w:rsidRDefault="00180B85">
            <w:pPr>
              <w:rPr>
                <w:rFonts w:eastAsiaTheme="minorEastAsia"/>
              </w:rPr>
            </w:pPr>
          </w:p>
        </w:tc>
        <w:tc>
          <w:tcPr>
            <w:tcW w:w="2337" w:type="dxa"/>
          </w:tcPr>
          <w:p w14:paraId="37D932CD" w14:textId="77777777" w:rsidR="00180B85" w:rsidRDefault="00180B85">
            <w:pPr>
              <w:rPr>
                <w:rFonts w:eastAsiaTheme="minorEastAsia"/>
              </w:rPr>
            </w:pPr>
          </w:p>
        </w:tc>
        <w:tc>
          <w:tcPr>
            <w:tcW w:w="2338" w:type="dxa"/>
          </w:tcPr>
          <w:p w14:paraId="227EB20C" w14:textId="77777777" w:rsidR="00180B85" w:rsidRDefault="00180B85">
            <w:pPr>
              <w:rPr>
                <w:rFonts w:eastAsiaTheme="minorEastAsia"/>
              </w:rPr>
            </w:pPr>
          </w:p>
        </w:tc>
        <w:tc>
          <w:tcPr>
            <w:tcW w:w="2338" w:type="dxa"/>
          </w:tcPr>
          <w:p w14:paraId="71814C73" w14:textId="77777777" w:rsidR="00180B85" w:rsidRDefault="00180B85">
            <w:pPr>
              <w:rPr>
                <w:rFonts w:eastAsiaTheme="minorEastAsia"/>
              </w:rPr>
            </w:pPr>
          </w:p>
        </w:tc>
      </w:tr>
      <w:tr w:rsidR="00180B85" w14:paraId="1711A574" w14:textId="77777777" w:rsidTr="00180B85">
        <w:tc>
          <w:tcPr>
            <w:tcW w:w="2337" w:type="dxa"/>
          </w:tcPr>
          <w:p w14:paraId="37DE7D62" w14:textId="77777777" w:rsidR="00180B85" w:rsidRDefault="00180B85">
            <w:pPr>
              <w:rPr>
                <w:rFonts w:eastAsiaTheme="minorEastAsia"/>
              </w:rPr>
            </w:pPr>
          </w:p>
        </w:tc>
        <w:tc>
          <w:tcPr>
            <w:tcW w:w="2337" w:type="dxa"/>
          </w:tcPr>
          <w:p w14:paraId="6D7CFA75" w14:textId="77777777" w:rsidR="00180B85" w:rsidRDefault="00180B85">
            <w:pPr>
              <w:rPr>
                <w:rFonts w:eastAsiaTheme="minorEastAsia"/>
              </w:rPr>
            </w:pPr>
          </w:p>
        </w:tc>
        <w:tc>
          <w:tcPr>
            <w:tcW w:w="2338" w:type="dxa"/>
          </w:tcPr>
          <w:p w14:paraId="6EA13CE2" w14:textId="77777777" w:rsidR="00180B85" w:rsidRDefault="00180B85">
            <w:pPr>
              <w:rPr>
                <w:rFonts w:eastAsiaTheme="minorEastAsia"/>
              </w:rPr>
            </w:pPr>
          </w:p>
        </w:tc>
        <w:tc>
          <w:tcPr>
            <w:tcW w:w="2338" w:type="dxa"/>
          </w:tcPr>
          <w:p w14:paraId="3AA996F9" w14:textId="77777777" w:rsidR="00180B85" w:rsidRDefault="00180B85">
            <w:pPr>
              <w:rPr>
                <w:rFonts w:eastAsiaTheme="minorEastAsia"/>
              </w:rPr>
            </w:pPr>
          </w:p>
        </w:tc>
      </w:tr>
    </w:tbl>
    <w:p w14:paraId="79B96C14" w14:textId="77777777" w:rsidR="00180B85" w:rsidRDefault="00180B85">
      <w:pPr>
        <w:rPr>
          <w:rFonts w:eastAsiaTheme="minorEastAsia"/>
        </w:rPr>
      </w:pPr>
    </w:p>
    <w:p w14:paraId="22783989" w14:textId="77777777" w:rsidR="00180B85" w:rsidRDefault="00180B85">
      <w:pPr>
        <w:rPr>
          <w:rFonts w:eastAsiaTheme="minorEastAsia"/>
        </w:rPr>
      </w:pPr>
    </w:p>
    <w:p w14:paraId="29F05369" w14:textId="77777777" w:rsidR="00180B85" w:rsidRDefault="00180B85"/>
    <w:p w14:paraId="7D07BEB1" w14:textId="77777777" w:rsidR="00636E1C" w:rsidRDefault="00636E1C"/>
    <w:p w14:paraId="0850A69C" w14:textId="77777777" w:rsidR="00A03558" w:rsidRDefault="00A03558"/>
    <w:p w14:paraId="7AA251C4" w14:textId="48AD3042" w:rsidR="00A03558" w:rsidRPr="002C4154" w:rsidRDefault="00A03558">
      <w:pPr>
        <w:rPr>
          <w:color w:val="FF0000"/>
        </w:rPr>
      </w:pPr>
      <w:r w:rsidRPr="002C4154">
        <w:rPr>
          <w:color w:val="FF0000"/>
        </w:rPr>
        <w:t xml:space="preserve">//TODO: </w:t>
      </w:r>
      <w:r w:rsidR="002C4154" w:rsidRPr="002C4154">
        <w:rPr>
          <w:color w:val="FF0000"/>
        </w:rPr>
        <w:t xml:space="preserve">concept of </w:t>
      </w:r>
      <w:r w:rsidRPr="002C4154">
        <w:rPr>
          <w:color w:val="FF0000"/>
        </w:rPr>
        <w:t xml:space="preserve">tape </w:t>
      </w:r>
      <w:r w:rsidR="002C4154" w:rsidRPr="002C4154">
        <w:rPr>
          <w:color w:val="FF0000"/>
        </w:rPr>
        <w:t>and stack in AD</w:t>
      </w:r>
    </w:p>
    <w:p w14:paraId="3E07032E" w14:textId="77777777" w:rsidR="00A03558" w:rsidRDefault="00A03558"/>
    <w:p w14:paraId="13D99788" w14:textId="116D5B78" w:rsidR="00B115B5" w:rsidRDefault="00B115B5" w:rsidP="00B115B5">
      <w:pPr>
        <w:pStyle w:val="Heading2"/>
      </w:pPr>
      <w:r>
        <w:lastRenderedPageBreak/>
        <w:t>Brief intro into Dual Numbers</w:t>
      </w:r>
    </w:p>
    <w:p w14:paraId="64679A86" w14:textId="77777777" w:rsidR="00B115B5" w:rsidRDefault="00B115B5"/>
    <w:p w14:paraId="24B748B6" w14:textId="47D04A4B" w:rsidR="00B115B5" w:rsidRPr="00B115B5" w:rsidRDefault="00B115B5" w:rsidP="00E76994">
      <w:pPr>
        <w:pStyle w:val="Heading3"/>
      </w:pPr>
      <w:r w:rsidRPr="00B115B5">
        <w:t xml:space="preserve">The quotient ring construction </w:t>
      </w:r>
    </w:p>
    <w:p w14:paraId="66FBE06D" w14:textId="77777777" w:rsidR="00B115B5" w:rsidRDefault="00B115B5"/>
    <w:p w14:paraId="3EAB759F" w14:textId="546CCDFD" w:rsidR="00B115B5" w:rsidRDefault="00B115B5">
      <w:pPr>
        <w:rPr>
          <w:rFonts w:eastAsiaTheme="minorEastAsia"/>
        </w:rPr>
      </w:pPr>
      <m:oMath>
        <m:r>
          <m:rPr>
            <m:scr m:val="double-struck"/>
          </m:rPr>
          <w:rPr>
            <w:rFonts w:ascii="Cambria Math" w:hAnsi="Cambria Math"/>
          </w:rPr>
          <m:t>R</m:t>
        </m:r>
        <m:d>
          <m:dPr>
            <m:begChr m:val="["/>
            <m:endChr m:val="]"/>
            <m:ctrlPr>
              <w:rPr>
                <w:rFonts w:ascii="Cambria Math" w:hAnsi="Cambria Math"/>
                <w:i/>
              </w:rPr>
            </m:ctrlPr>
          </m:dPr>
          <m:e>
            <m:r>
              <w:rPr>
                <w:rFonts w:ascii="Cambria Math" w:hAnsi="Cambria Math"/>
              </w:rPr>
              <m:t>ε</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Pr>
          <w:rFonts w:eastAsiaTheme="minorEastAsia"/>
        </w:rPr>
        <w:t xml:space="preserve"> represents a quotient ring. Let us consider the ring </w:t>
      </w:r>
      <m:oMath>
        <m:r>
          <m:rPr>
            <m:scr m:val="double-struck"/>
          </m:rPr>
          <w:rPr>
            <w:rFonts w:ascii="Cambria Math" w:hAnsi="Cambria Math"/>
          </w:rPr>
          <m:t>R</m:t>
        </m:r>
        <m:d>
          <m:dPr>
            <m:begChr m:val="["/>
            <m:endChr m:val="]"/>
            <m:ctrlPr>
              <w:rPr>
                <w:rFonts w:ascii="Cambria Math" w:hAnsi="Cambria Math"/>
                <w:i/>
              </w:rPr>
            </m:ctrlPr>
          </m:dPr>
          <m:e>
            <m:r>
              <w:rPr>
                <w:rFonts w:ascii="Cambria Math" w:hAnsi="Cambria Math"/>
              </w:rPr>
              <m:t>ε</m:t>
            </m:r>
          </m:e>
        </m:d>
      </m:oMath>
      <w:r>
        <w:rPr>
          <w:rFonts w:eastAsiaTheme="minorEastAsia"/>
        </w:rPr>
        <w:t xml:space="preserve"> which is a polynomial ring in one indeterminate over </w:t>
      </w:r>
      <m:oMath>
        <m:r>
          <m:rPr>
            <m:scr m:val="double-struck"/>
          </m:rPr>
          <w:rPr>
            <w:rFonts w:ascii="Cambria Math" w:hAnsi="Cambria Math"/>
          </w:rPr>
          <m:t>R</m:t>
        </m:r>
      </m:oMath>
      <w:r>
        <w:rPr>
          <w:rFonts w:eastAsiaTheme="minorEastAsia"/>
        </w:rPr>
        <w:t>.</w:t>
      </w:r>
      <w:r w:rsidR="005D2080">
        <w:rPr>
          <w:rFonts w:eastAsiaTheme="minorEastAsia"/>
        </w:rPr>
        <w:t xml:space="preserve"> Elements look like:</w:t>
      </w:r>
    </w:p>
    <w:p w14:paraId="17468CEC" w14:textId="77777777" w:rsidR="005D2080" w:rsidRDefault="005D2080">
      <w:pPr>
        <w:rPr>
          <w:rFonts w:eastAsiaTheme="minorEastAsia"/>
        </w:rPr>
      </w:pPr>
    </w:p>
    <w:p w14:paraId="6F85EEA1" w14:textId="27BE2774" w:rsidR="005D2080" w:rsidRDefault="00000000">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ε+</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ε</m:t>
            </m:r>
          </m:e>
          <m:sup>
            <m:r>
              <w:rPr>
                <w:rFonts w:ascii="Cambria Math" w:hAnsi="Cambria Math"/>
              </w:rPr>
              <m:t>3</m:t>
            </m:r>
          </m:sup>
        </m:sSup>
        <m:r>
          <w:rPr>
            <w:rFonts w:ascii="Cambria Math" w:hAnsi="Cambria Math"/>
          </w:rPr>
          <m:t>+…</m:t>
        </m:r>
      </m:oMath>
      <w:r w:rsidR="005D2080">
        <w:rPr>
          <w:rFonts w:eastAsiaTheme="minorEastAsia"/>
        </w:rPr>
        <w:t xml:space="preserve"> with </w:t>
      </w:r>
      <m:oMath>
        <m:sSub>
          <m:sSubPr>
            <m:ctrlPr>
              <w:rPr>
                <w:rFonts w:ascii="Cambria Math" w:hAnsi="Cambria Math"/>
                <w:i/>
              </w:rPr>
            </m:ctrlPr>
          </m:sSubPr>
          <m:e>
            <m:r>
              <w:rPr>
                <w:rFonts w:ascii="Cambria Math" w:hAnsi="Cambria Math"/>
              </w:rPr>
              <m:t>a</m:t>
            </m:r>
          </m:e>
          <m:sub>
            <m:r>
              <w:rPr>
                <w:rFonts w:ascii="Cambria Math" w:hAnsi="Cambria Math"/>
              </w:rPr>
              <m:t>i</m:t>
            </m:r>
          </m:sub>
        </m:sSub>
        <m:r>
          <m:rPr>
            <m:scr m:val="double-struck"/>
          </m:rPr>
          <w:rPr>
            <w:rFonts w:ascii="Cambria Math" w:hAnsi="Cambria Math"/>
          </w:rPr>
          <m:t>∈R</m:t>
        </m:r>
      </m:oMath>
    </w:p>
    <w:p w14:paraId="1CF15771" w14:textId="77777777" w:rsidR="005D2080" w:rsidRDefault="005D2080">
      <w:pPr>
        <w:rPr>
          <w:rFonts w:eastAsiaTheme="minorEastAsia"/>
        </w:rPr>
      </w:pPr>
    </w:p>
    <w:p w14:paraId="2E666AA7" w14:textId="5477EC98" w:rsidR="005D2080" w:rsidRDefault="005D2080">
      <w:pPr>
        <w:rPr>
          <w:rFonts w:eastAsiaTheme="minorEastAsia"/>
        </w:rPr>
      </w:pPr>
      <w:r>
        <w:rPr>
          <w:rFonts w:eastAsiaTheme="minorEastAsia"/>
        </w:rPr>
        <w:t xml:space="preserve">This ring has no constraints on </w:t>
      </w:r>
      <m:oMath>
        <m:r>
          <w:rPr>
            <w:rFonts w:ascii="Cambria Math" w:hAnsi="Cambria Math"/>
          </w:rPr>
          <m:t>ε</m:t>
        </m:r>
      </m:oMath>
      <w:r>
        <w:rPr>
          <w:rFonts w:eastAsiaTheme="minorEastAsia"/>
        </w:rPr>
        <w:t xml:space="preserve"> at all; </w:t>
      </w:r>
      <m:oMath>
        <m:r>
          <w:rPr>
            <w:rFonts w:ascii="Cambria Math" w:hAnsi="Cambria Math"/>
          </w:rPr>
          <m:t>ε</m:t>
        </m:r>
      </m:oMath>
      <w:r>
        <w:rPr>
          <w:rFonts w:eastAsiaTheme="minorEastAsia"/>
        </w:rPr>
        <w:t xml:space="preserve"> is just a formal symbol.</w:t>
      </w:r>
    </w:p>
    <w:p w14:paraId="325322B7" w14:textId="77777777" w:rsidR="005D2080" w:rsidRDefault="005D2080">
      <w:pPr>
        <w:rPr>
          <w:rFonts w:eastAsiaTheme="minorEastAsia"/>
        </w:rPr>
      </w:pPr>
    </w:p>
    <w:p w14:paraId="31E07998" w14:textId="1EEBE85A" w:rsidR="005D2080" w:rsidRDefault="00F70D69">
      <w:pPr>
        <w:rPr>
          <w:rFonts w:eastAsiaTheme="minorEastAsia"/>
        </w:rPr>
      </w:pPr>
      <w:r>
        <w:rPr>
          <w:rFonts w:eastAsiaTheme="minorEastAsia"/>
        </w:rPr>
        <w:t xml:space="preserve">Now we impose the relation </w:t>
      </w:r>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=0</m:t>
        </m:r>
      </m:oMath>
      <w:r>
        <w:rPr>
          <w:rFonts w:eastAsiaTheme="minorEastAsia"/>
        </w:rPr>
        <w:t xml:space="preserve"> by taking the quotient by the ideal (</w:t>
      </w:r>
      <m:oMath>
        <m:sSup>
          <m:sSupPr>
            <m:ctrlPr>
              <w:rPr>
                <w:rFonts w:ascii="Cambria Math" w:hAnsi="Cambria Math"/>
                <w:i/>
              </w:rPr>
            </m:ctrlPr>
          </m:sSupPr>
          <m:e>
            <m:r>
              <w:rPr>
                <w:rFonts w:ascii="Cambria Math" w:hAnsi="Cambria Math"/>
              </w:rPr>
              <m:t>ε</m:t>
            </m:r>
          </m:e>
          <m:sup>
            <m:r>
              <w:rPr>
                <w:rFonts w:ascii="Cambria Math" w:hAnsi="Cambria Math"/>
              </w:rPr>
              <m:t>2</m:t>
            </m:r>
          </m:sup>
        </m:sSup>
      </m:oMath>
      <w:r>
        <w:rPr>
          <w:rFonts w:eastAsiaTheme="minorEastAsia"/>
        </w:rPr>
        <w:t xml:space="preserve">). The quotient ring </w:t>
      </w:r>
      <m:oMath>
        <m:r>
          <m:rPr>
            <m:scr m:val="double-struck"/>
          </m:rPr>
          <w:rPr>
            <w:rFonts w:ascii="Cambria Math" w:hAnsi="Cambria Math"/>
          </w:rPr>
          <m:t>R</m:t>
        </m:r>
        <m:d>
          <m:dPr>
            <m:begChr m:val="["/>
            <m:endChr m:val="]"/>
            <m:ctrlPr>
              <w:rPr>
                <w:rFonts w:ascii="Cambria Math" w:hAnsi="Cambria Math"/>
                <w:i/>
              </w:rPr>
            </m:ctrlPr>
          </m:dPr>
          <m:e>
            <m:r>
              <w:rPr>
                <w:rFonts w:ascii="Cambria Math" w:hAnsi="Cambria Math"/>
              </w:rPr>
              <m:t>ε</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Pr>
          <w:rFonts w:eastAsiaTheme="minorEastAsia"/>
        </w:rPr>
        <w:t xml:space="preserve"> is the ring declaring any two polynomials which differ by a multiple of </w:t>
      </w:r>
      <m:oMath>
        <m:sSup>
          <m:sSupPr>
            <m:ctrlPr>
              <w:rPr>
                <w:rFonts w:ascii="Cambria Math" w:hAnsi="Cambria Math"/>
                <w:i/>
              </w:rPr>
            </m:ctrlPr>
          </m:sSupPr>
          <m:e>
            <m:r>
              <w:rPr>
                <w:rFonts w:ascii="Cambria Math" w:hAnsi="Cambria Math"/>
              </w:rPr>
              <m:t>ε</m:t>
            </m:r>
          </m:e>
          <m:sup>
            <m:r>
              <w:rPr>
                <w:rFonts w:ascii="Cambria Math" w:hAnsi="Cambria Math"/>
              </w:rPr>
              <m:t>2</m:t>
            </m:r>
          </m:sup>
        </m:sSup>
      </m:oMath>
      <w:r>
        <w:rPr>
          <w:rFonts w:eastAsiaTheme="minorEastAsia"/>
        </w:rPr>
        <w:t xml:space="preserve"> are </w:t>
      </w:r>
      <w:r w:rsidRPr="00F70D69">
        <w:rPr>
          <w:rFonts w:eastAsiaTheme="minorEastAsia"/>
          <w:i/>
          <w:iCs/>
        </w:rPr>
        <w:t>the same element</w:t>
      </w:r>
      <w:r>
        <w:rPr>
          <w:rFonts w:eastAsiaTheme="minorEastAsia"/>
        </w:rPr>
        <w:t xml:space="preserve">. </w:t>
      </w:r>
      <w:r w:rsidR="00485B72">
        <w:rPr>
          <w:rFonts w:eastAsiaTheme="minorEastAsia"/>
        </w:rPr>
        <w:t xml:space="preserve">Formally, two polynomials </w:t>
      </w:r>
      <m:oMath>
        <m:r>
          <w:rPr>
            <w:rFonts w:ascii="Cambria Math" w:eastAsiaTheme="minorEastAsia" w:hAnsi="Cambria Math"/>
          </w:rPr>
          <m:t>f</m:t>
        </m:r>
      </m:oMath>
      <w:r w:rsidR="00485B72">
        <w:rPr>
          <w:rFonts w:eastAsiaTheme="minorEastAsia"/>
        </w:rPr>
        <w:t xml:space="preserve"> and </w:t>
      </w:r>
      <m:oMath>
        <m:r>
          <w:rPr>
            <w:rFonts w:ascii="Cambria Math" w:eastAsiaTheme="minorEastAsia" w:hAnsi="Cambria Math"/>
          </w:rPr>
          <m:t>g</m:t>
        </m:r>
      </m:oMath>
      <w:r w:rsidR="00485B72">
        <w:rPr>
          <w:rFonts w:eastAsiaTheme="minorEastAsia"/>
        </w:rPr>
        <w:t xml:space="preserve"> are identical (formally </w:t>
      </w:r>
      <w:r w:rsidR="00485B72" w:rsidRPr="00485B72">
        <w:rPr>
          <w:rFonts w:eastAsiaTheme="minorEastAsia"/>
          <w:i/>
          <w:iCs/>
        </w:rPr>
        <w:t>identified</w:t>
      </w:r>
      <w:r w:rsidR="00485B72">
        <w:rPr>
          <w:rFonts w:eastAsiaTheme="minorEastAsia"/>
        </w:rPr>
        <w:t xml:space="preserve">) if </w:t>
      </w:r>
      <m:oMath>
        <m:r>
          <w:rPr>
            <w:rFonts w:ascii="Cambria Math" w:eastAsiaTheme="minorEastAsia" w:hAnsi="Cambria Math"/>
          </w:rPr>
          <m:t>f -g∈</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e>
        </m:d>
      </m:oMath>
      <w:r w:rsidR="00485B72">
        <w:rPr>
          <w:rFonts w:eastAsiaTheme="minorEastAsia"/>
        </w:rPr>
        <w:t xml:space="preserve"> i.e. </w:t>
      </w:r>
      <m:oMath>
        <m:r>
          <w:rPr>
            <w:rFonts w:ascii="Cambria Math" w:eastAsiaTheme="minorEastAsia" w:hAnsi="Cambria Math"/>
          </w:rPr>
          <m:t>f -g∈q</m:t>
        </m:r>
        <m:d>
          <m:dPr>
            <m:ctrlPr>
              <w:rPr>
                <w:rFonts w:ascii="Cambria Math" w:eastAsiaTheme="minorEastAsia" w:hAnsi="Cambria Math"/>
                <w:i/>
              </w:rPr>
            </m:ctrlPr>
          </m:dPr>
          <m:e>
            <m:r>
              <w:rPr>
                <w:rFonts w:ascii="Cambria Math" w:eastAsiaTheme="minorEastAsia" w:hAnsi="Cambria Math"/>
              </w:rPr>
              <m:t>ε</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oMath>
      <w:r w:rsidR="00485B72">
        <w:rPr>
          <w:rFonts w:eastAsiaTheme="minorEastAsia"/>
        </w:rPr>
        <w:t xml:space="preserve"> for some polynomial </w:t>
      </w:r>
      <m:oMath>
        <m:r>
          <w:rPr>
            <w:rFonts w:ascii="Cambria Math" w:eastAsiaTheme="minorEastAsia" w:hAnsi="Cambria Math"/>
          </w:rPr>
          <m:t>q</m:t>
        </m:r>
      </m:oMath>
      <w:r w:rsidR="00485B72">
        <w:rPr>
          <w:rFonts w:eastAsiaTheme="minorEastAsia"/>
        </w:rPr>
        <w:t xml:space="preserve">. </w:t>
      </w:r>
    </w:p>
    <w:p w14:paraId="62DE6322" w14:textId="77777777" w:rsidR="00485B72" w:rsidRDefault="00485B72">
      <w:pPr>
        <w:rPr>
          <w:rFonts w:eastAsiaTheme="minorEastAsia"/>
        </w:rPr>
      </w:pPr>
    </w:p>
    <w:p w14:paraId="4AE0E450" w14:textId="324AF65E" w:rsidR="00485B72" w:rsidRDefault="00534E58">
      <w:pPr>
        <w:rPr>
          <w:rFonts w:eastAsiaTheme="minorEastAsia"/>
        </w:rPr>
      </w:pPr>
      <w:r>
        <w:rPr>
          <w:rFonts w:eastAsiaTheme="minorEastAsia"/>
        </w:rPr>
        <w:t xml:space="preserve">The effect: every power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n</m:t>
            </m:r>
          </m:sup>
        </m:sSup>
      </m:oMath>
      <w:r>
        <w:rPr>
          <w:rFonts w:eastAsiaTheme="minorEastAsia"/>
        </w:rPr>
        <w:t xml:space="preserve"> with </w:t>
      </w:r>
      <m:oMath>
        <m:r>
          <w:rPr>
            <w:rFonts w:ascii="Cambria Math" w:eastAsiaTheme="minorEastAsia" w:hAnsi="Cambria Math"/>
          </w:rPr>
          <m:t>n≥2</m:t>
        </m:r>
      </m:oMath>
      <w:r>
        <w:rPr>
          <w:rFonts w:eastAsiaTheme="minorEastAsia"/>
        </w:rPr>
        <w:t xml:space="preserve"> is annihilated, because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n-2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So only 1 and </w:t>
      </w:r>
      <m:oMath>
        <m:r>
          <w:rPr>
            <w:rFonts w:ascii="Cambria Math" w:eastAsiaTheme="minorEastAsia" w:hAnsi="Cambria Math"/>
          </w:rPr>
          <m:t>ε</m:t>
        </m:r>
      </m:oMath>
      <w:r>
        <w:rPr>
          <w:rFonts w:eastAsiaTheme="minorEastAsia"/>
        </w:rPr>
        <w:t xml:space="preserve"> survive as a basis. Every element reduces to exactly </w:t>
      </w:r>
      <m:oMath>
        <m:r>
          <w:rPr>
            <w:rFonts w:ascii="Cambria Math" w:eastAsiaTheme="minorEastAsia" w:hAnsi="Cambria Math"/>
          </w:rPr>
          <m:t>a+b∙ε</m:t>
        </m:r>
      </m:oMath>
      <w:r>
        <w:rPr>
          <w:rFonts w:eastAsiaTheme="minorEastAsia"/>
        </w:rPr>
        <w:t>.</w:t>
      </w:r>
    </w:p>
    <w:p w14:paraId="5175FA03" w14:textId="77777777" w:rsidR="00534E58" w:rsidRDefault="00534E58">
      <w:pPr>
        <w:rPr>
          <w:rFonts w:eastAsiaTheme="minorEastAsia"/>
        </w:rPr>
      </w:pPr>
    </w:p>
    <w:p w14:paraId="00604C7E" w14:textId="2938E4CA" w:rsidR="00534E58" w:rsidRPr="00534E58" w:rsidRDefault="00534E58" w:rsidP="00E76994">
      <w:r w:rsidRPr="00534E58">
        <w:t xml:space="preserve">The rules </w:t>
      </w:r>
      <w:r w:rsidR="00E76994">
        <w:t>which are</w:t>
      </w:r>
      <w:r w:rsidRPr="00534E58">
        <w:t xml:space="preserve"> consequences of the single constraint </w:t>
      </w:r>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=0</m:t>
        </m:r>
      </m:oMath>
      <w:r w:rsidR="00E76994">
        <w:rPr>
          <w:rFonts w:eastAsiaTheme="minorEastAsia"/>
        </w:rPr>
        <w:t>-</w:t>
      </w:r>
    </w:p>
    <w:p w14:paraId="5B1F6898" w14:textId="77777777" w:rsidR="00534E58" w:rsidRDefault="00534E58">
      <w:pPr>
        <w:rPr>
          <w:rFonts w:eastAsiaTheme="minorEastAsia"/>
        </w:rPr>
      </w:pPr>
    </w:p>
    <w:p w14:paraId="13E15B6D" w14:textId="4BEABEA2" w:rsidR="00534E58" w:rsidRPr="00E76994" w:rsidRDefault="00534E58">
      <w:pPr>
        <w:rPr>
          <w:b/>
          <w:bCs/>
          <w:u w:val="single"/>
        </w:rPr>
      </w:pPr>
      <w:r w:rsidRPr="00E76994">
        <w:rPr>
          <w:b/>
          <w:bCs/>
          <w:u w:val="single"/>
        </w:rPr>
        <w:t>Algebraic axioms</w:t>
      </w:r>
    </w:p>
    <w:p w14:paraId="28E4845A" w14:textId="77777777" w:rsidR="00534E58" w:rsidRDefault="00534E58"/>
    <w:p w14:paraId="09D3D7F7" w14:textId="77777777" w:rsidR="003462F1" w:rsidRDefault="00534E58">
      <w:r>
        <w:t xml:space="preserve">1 ) </w:t>
      </w:r>
      <w:r w:rsidRPr="00E66B37">
        <w:rPr>
          <w:b/>
          <w:bCs/>
          <w:i/>
          <w:iCs/>
        </w:rPr>
        <w:t>The single generator constraint</w:t>
      </w:r>
    </w:p>
    <w:p w14:paraId="76558875" w14:textId="74D9DFE8" w:rsidR="00534E58" w:rsidRPr="003462F1" w:rsidRDefault="003462F1">
      <w:r>
        <w:t xml:space="preserve">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r>
          <w:rPr>
            <w:rFonts w:ascii="Cambria Math" w:eastAsiaTheme="minorEastAsia" w:hAnsi="Cambria Math"/>
          </w:rPr>
          <m:t>=0</m:t>
        </m:r>
      </m:oMath>
      <w:r w:rsidR="00534E58">
        <w:rPr>
          <w:rFonts w:eastAsiaTheme="minorEastAsia"/>
        </w:rPr>
        <w:t xml:space="preserve"> </w:t>
      </w:r>
    </w:p>
    <w:p w14:paraId="275CE537" w14:textId="5082BF03" w:rsidR="00534E58" w:rsidRDefault="00534E58">
      <w:pPr>
        <w:rPr>
          <w:rFonts w:eastAsiaTheme="minorEastAsia"/>
        </w:rPr>
      </w:pPr>
      <w:r>
        <w:rPr>
          <w:rFonts w:eastAsiaTheme="minorEastAsia"/>
        </w:rPr>
        <w:t>Everything else follows from this and ordinary ring axioms</w:t>
      </w:r>
    </w:p>
    <w:p w14:paraId="293CB503" w14:textId="77777777" w:rsidR="00534E58" w:rsidRDefault="00534E58">
      <w:pPr>
        <w:rPr>
          <w:rFonts w:eastAsiaTheme="minorEastAsia"/>
        </w:rPr>
      </w:pPr>
    </w:p>
    <w:p w14:paraId="6EBAC248" w14:textId="77777777" w:rsidR="003462F1" w:rsidRDefault="00534E58">
      <w:pPr>
        <w:rPr>
          <w:rFonts w:eastAsiaTheme="minorEastAsia"/>
        </w:rPr>
      </w:pPr>
      <w:r>
        <w:rPr>
          <w:rFonts w:eastAsiaTheme="minorEastAsia"/>
        </w:rPr>
        <w:t xml:space="preserve">2 ) </w:t>
      </w:r>
      <w:r w:rsidRPr="00E66B37">
        <w:rPr>
          <w:rFonts w:eastAsiaTheme="minorEastAsia"/>
          <w:b/>
          <w:bCs/>
          <w:i/>
          <w:iCs/>
        </w:rPr>
        <w:t>Element form</w:t>
      </w:r>
      <w:r>
        <w:rPr>
          <w:rFonts w:eastAsiaTheme="minorEastAsia"/>
        </w:rPr>
        <w:t xml:space="preserve"> (basis </w:t>
      </w:r>
      <m:oMath>
        <m:d>
          <m:dPr>
            <m:begChr m:val="{"/>
            <m:endChr m:val="}"/>
            <m:ctrlPr>
              <w:rPr>
                <w:rFonts w:ascii="Cambria Math" w:eastAsiaTheme="minorEastAsia" w:hAnsi="Cambria Math"/>
                <w:i/>
              </w:rPr>
            </m:ctrlPr>
          </m:dPr>
          <m:e>
            <m:r>
              <w:rPr>
                <w:rFonts w:ascii="Cambria Math" w:eastAsiaTheme="minorEastAsia" w:hAnsi="Cambria Math"/>
              </w:rPr>
              <m:t>1,ε</m:t>
            </m:r>
          </m:e>
        </m:d>
      </m:oMath>
      <w:r>
        <w:rPr>
          <w:rFonts w:eastAsiaTheme="minorEastAsia"/>
        </w:rPr>
        <w:t>)</w:t>
      </w:r>
    </w:p>
    <w:p w14:paraId="242FE59E" w14:textId="309C3CEB" w:rsidR="00534E58" w:rsidRDefault="003462F1">
      <w:pPr>
        <w:rPr>
          <w:rFonts w:eastAsiaTheme="minorEastAsia"/>
        </w:rPr>
      </w:pPr>
      <w:r>
        <w:rPr>
          <w:rFonts w:eastAsiaTheme="minorEastAsia"/>
        </w:rPr>
        <w:t xml:space="preserve">   </w:t>
      </w:r>
      <m:oMath>
        <m:r>
          <w:rPr>
            <w:rFonts w:ascii="Cambria Math" w:hAnsi="Cambria Math"/>
          </w:rPr>
          <m:t>a + b∙</m:t>
        </m:r>
        <m:r>
          <w:rPr>
            <w:rFonts w:ascii="Cambria Math" w:eastAsiaTheme="minorEastAsia" w:hAnsi="Cambria Math"/>
          </w:rPr>
          <m:t>ε</m:t>
        </m:r>
      </m:oMath>
      <w:r>
        <w:rPr>
          <w:rFonts w:eastAsiaTheme="minorEastAsia"/>
        </w:rPr>
        <w:t xml:space="preserve"> where </w:t>
      </w:r>
      <m:oMath>
        <m:r>
          <w:rPr>
            <w:rFonts w:ascii="Cambria Math" w:eastAsiaTheme="minorEastAsia" w:hAnsi="Cambria Math"/>
          </w:rPr>
          <m:t>a, b</m:t>
        </m:r>
        <m:r>
          <m:rPr>
            <m:scr m:val="double-struck"/>
          </m:rPr>
          <w:rPr>
            <w:rFonts w:ascii="Cambria Math" w:eastAsiaTheme="minorEastAsia" w:hAnsi="Cambria Math"/>
          </w:rPr>
          <m:t>∈R</m:t>
        </m:r>
      </m:oMath>
    </w:p>
    <w:p w14:paraId="06FE9342" w14:textId="742458C1" w:rsidR="003462F1" w:rsidRDefault="003462F1">
      <w:pPr>
        <w:rPr>
          <w:rFonts w:eastAsiaTheme="minorEastAsia"/>
        </w:rPr>
      </w:pPr>
      <m:oMath>
        <m:r>
          <w:rPr>
            <w:rFonts w:ascii="Cambria Math" w:eastAsiaTheme="minorEastAsia" w:hAnsi="Cambria Math"/>
          </w:rPr>
          <m:t>ε</m:t>
        </m:r>
      </m:oMath>
      <w:r>
        <w:rPr>
          <w:rFonts w:eastAsiaTheme="minorEastAsia"/>
        </w:rPr>
        <w:t xml:space="preserve"> is nilpotent of order </w:t>
      </w:r>
      <m:oMath>
        <m:r>
          <w:rPr>
            <w:rFonts w:ascii="Cambria Math" w:eastAsiaTheme="minorEastAsia" w:hAnsi="Cambria Math"/>
          </w:rPr>
          <m:t>2</m:t>
        </m:r>
      </m:oMath>
      <w:r>
        <w:rPr>
          <w:rFonts w:eastAsiaTheme="minorEastAsia"/>
        </w:rPr>
        <w:t xml:space="preserve">: </w:t>
      </w:r>
      <m:oMath>
        <m:r>
          <w:rPr>
            <w:rFonts w:ascii="Cambria Math" w:eastAsiaTheme="minorEastAsia" w:hAnsi="Cambria Math"/>
          </w:rPr>
          <m:t>ε≠0</m:t>
        </m:r>
      </m:oMath>
      <w:r>
        <w:rPr>
          <w:rFonts w:eastAsiaTheme="minorEastAsia"/>
        </w:rPr>
        <w:t xml:space="preserve"> but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r>
          <w:rPr>
            <w:rFonts w:ascii="Cambria Math" w:eastAsiaTheme="minorEastAsia" w:hAnsi="Cambria Math"/>
          </w:rPr>
          <m:t>=0</m:t>
        </m:r>
      </m:oMath>
      <w:r>
        <w:rPr>
          <w:rFonts w:eastAsiaTheme="minorEastAsia"/>
        </w:rPr>
        <w:t>.</w:t>
      </w:r>
    </w:p>
    <w:p w14:paraId="198901DB" w14:textId="77777777" w:rsidR="00534E58" w:rsidRDefault="00534E58"/>
    <w:p w14:paraId="32C96A76" w14:textId="1C10D8C4" w:rsidR="003462F1" w:rsidRPr="00E66B37" w:rsidRDefault="003462F1">
      <w:pPr>
        <w:rPr>
          <w:i/>
          <w:iCs/>
        </w:rPr>
      </w:pPr>
      <w:r>
        <w:t xml:space="preserve">3 ) </w:t>
      </w:r>
      <w:r w:rsidRPr="00E66B37">
        <w:rPr>
          <w:b/>
          <w:bCs/>
          <w:i/>
          <w:iCs/>
        </w:rPr>
        <w:t>Addition</w:t>
      </w:r>
      <w:r w:rsidRPr="00E66B37">
        <w:rPr>
          <w:i/>
          <w:iCs/>
        </w:rPr>
        <w:t xml:space="preserve"> (componentwise with no interaction)</w:t>
      </w:r>
    </w:p>
    <w:p w14:paraId="5B484A4D" w14:textId="71839CA3" w:rsidR="003462F1" w:rsidRDefault="003462F1">
      <w:pPr>
        <w:rPr>
          <w:rFonts w:eastAsiaTheme="minorEastAsia"/>
        </w:rPr>
      </w:pPr>
      <w:r>
        <w:t xml:space="preserve">  </w:t>
      </w:r>
      <m:oMath>
        <m:d>
          <m:dPr>
            <m:ctrlPr>
              <w:rPr>
                <w:rFonts w:ascii="Cambria Math" w:hAnsi="Cambria Math"/>
                <w:i/>
              </w:rPr>
            </m:ctrlPr>
          </m:dPr>
          <m:e>
            <m:r>
              <w:rPr>
                <w:rFonts w:ascii="Cambria Math" w:hAnsi="Cambria Math"/>
              </w:rPr>
              <m:t>a+bε</m:t>
            </m:r>
          </m:e>
        </m:d>
        <m:r>
          <w:rPr>
            <w:rFonts w:ascii="Cambria Math" w:hAnsi="Cambria Math"/>
          </w:rPr>
          <m:t>+</m:t>
        </m:r>
        <m:d>
          <m:dPr>
            <m:ctrlPr>
              <w:rPr>
                <w:rFonts w:ascii="Cambria Math" w:hAnsi="Cambria Math"/>
                <w:i/>
              </w:rPr>
            </m:ctrlPr>
          </m:dPr>
          <m:e>
            <m:r>
              <w:rPr>
                <w:rFonts w:ascii="Cambria Math" w:hAnsi="Cambria Math"/>
              </w:rPr>
              <m:t>c+dε</m:t>
            </m:r>
          </m:e>
        </m:d>
        <m:r>
          <w:rPr>
            <w:rFonts w:ascii="Cambria Math" w:hAnsi="Cambria Math"/>
          </w:rPr>
          <m:t>=</m:t>
        </m:r>
        <m:d>
          <m:dPr>
            <m:ctrlPr>
              <w:rPr>
                <w:rFonts w:ascii="Cambria Math" w:hAnsi="Cambria Math"/>
                <w:i/>
              </w:rPr>
            </m:ctrlPr>
          </m:dPr>
          <m:e>
            <m:r>
              <w:rPr>
                <w:rFonts w:ascii="Cambria Math" w:hAnsi="Cambria Math"/>
              </w:rPr>
              <m:t>a+c</m:t>
            </m:r>
          </m:e>
        </m:d>
        <m:r>
          <w:rPr>
            <w:rFonts w:ascii="Cambria Math" w:hAnsi="Cambria Math"/>
          </w:rPr>
          <m:t>+</m:t>
        </m:r>
        <m:d>
          <m:dPr>
            <m:ctrlPr>
              <w:rPr>
                <w:rFonts w:ascii="Cambria Math" w:hAnsi="Cambria Math"/>
                <w:i/>
              </w:rPr>
            </m:ctrlPr>
          </m:dPr>
          <m:e>
            <m:r>
              <w:rPr>
                <w:rFonts w:ascii="Cambria Math" w:hAnsi="Cambria Math"/>
              </w:rPr>
              <m:t>b+d</m:t>
            </m:r>
          </m:e>
        </m:d>
        <m:r>
          <w:rPr>
            <w:rFonts w:ascii="Cambria Math" w:hAnsi="Cambria Math"/>
          </w:rPr>
          <m:t>ε</m:t>
        </m:r>
      </m:oMath>
    </w:p>
    <w:p w14:paraId="3761BFC6" w14:textId="5F77C4AF" w:rsidR="003462F1" w:rsidRDefault="003462F1">
      <w:pPr>
        <w:rPr>
          <w:rFonts w:eastAsiaTheme="minorEastAsia"/>
        </w:rPr>
      </w:pPr>
      <w:r>
        <w:rPr>
          <w:rFonts w:eastAsiaTheme="minorEastAsia"/>
        </w:rPr>
        <w:t xml:space="preserve">The real and dual parts add independently, just like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Pr>
          <w:rFonts w:eastAsiaTheme="minorEastAsia"/>
        </w:rPr>
        <w:t>.</w:t>
      </w:r>
    </w:p>
    <w:p w14:paraId="6638CD00" w14:textId="77777777" w:rsidR="003462F1" w:rsidRDefault="003462F1">
      <w:pPr>
        <w:rPr>
          <w:rFonts w:eastAsiaTheme="minorEastAsia"/>
        </w:rPr>
      </w:pPr>
    </w:p>
    <w:p w14:paraId="164596EB" w14:textId="20A50072" w:rsidR="003462F1" w:rsidRDefault="003462F1">
      <w:pPr>
        <w:rPr>
          <w:rFonts w:eastAsiaTheme="minorEastAsia"/>
        </w:rPr>
      </w:pPr>
      <w:r>
        <w:rPr>
          <w:rFonts w:eastAsiaTheme="minorEastAsia"/>
        </w:rPr>
        <w:t xml:space="preserve">4 ) </w:t>
      </w:r>
      <w:r w:rsidR="00E66B37" w:rsidRPr="00E66B37">
        <w:rPr>
          <w:rFonts w:eastAsiaTheme="minorEastAsia"/>
          <w:b/>
          <w:bCs/>
          <w:i/>
          <w:iCs/>
        </w:rPr>
        <w:t>M</w:t>
      </w:r>
      <w:r w:rsidRPr="00E66B37">
        <w:rPr>
          <w:rFonts w:eastAsiaTheme="minorEastAsia"/>
          <w:b/>
          <w:bCs/>
          <w:i/>
          <w:iCs/>
        </w:rPr>
        <w:t>ultiplication</w:t>
      </w:r>
      <w:r>
        <w:rPr>
          <w:rFonts w:eastAsiaTheme="minorEastAsia"/>
        </w:rPr>
        <w:t xml:space="preserve"> </w:t>
      </w:r>
    </w:p>
    <w:p w14:paraId="57C4A059" w14:textId="7CE56546" w:rsidR="003462F1" w:rsidRDefault="003462F1">
      <w:pPr>
        <w:rPr>
          <w:rFonts w:eastAsiaTheme="minorEastAsia"/>
        </w:rPr>
      </w:pP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a+b∙ε</m:t>
            </m:r>
          </m:e>
        </m:d>
        <m:d>
          <m:dPr>
            <m:ctrlPr>
              <w:rPr>
                <w:rFonts w:ascii="Cambria Math" w:eastAsiaTheme="minorEastAsia" w:hAnsi="Cambria Math"/>
                <w:i/>
              </w:rPr>
            </m:ctrlPr>
          </m:dPr>
          <m:e>
            <m:r>
              <w:rPr>
                <w:rFonts w:ascii="Cambria Math" w:eastAsiaTheme="minorEastAsia" w:hAnsi="Cambria Math"/>
              </w:rPr>
              <m:t>c+d∙ε</m:t>
            </m:r>
          </m:e>
        </m:d>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ad+bc</m:t>
            </m:r>
          </m:e>
        </m:d>
        <m:r>
          <w:rPr>
            <w:rFonts w:ascii="Cambria Math" w:eastAsiaTheme="minorEastAsia" w:hAnsi="Cambria Math"/>
          </w:rPr>
          <m:t>ε</m:t>
        </m:r>
      </m:oMath>
    </w:p>
    <w:p w14:paraId="13D46C44" w14:textId="7291F3DC" w:rsidR="00E66B37" w:rsidRDefault="00E66B37">
      <w:pPr>
        <w:rPr>
          <w:rFonts w:eastAsiaTheme="minorEastAsia"/>
        </w:rPr>
      </w:pPr>
      <w:r>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oMath>
      <w:r>
        <w:rPr>
          <w:rFonts w:eastAsiaTheme="minorEastAsia"/>
        </w:rPr>
        <w:t xml:space="preserve">-term </w:t>
      </w:r>
      <m:oMath>
        <m:r>
          <w:rPr>
            <w:rFonts w:ascii="Cambria Math" w:eastAsiaTheme="minorEastAsia" w:hAnsi="Cambria Math"/>
          </w:rPr>
          <m:t>bd∙</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oMath>
      <w:r>
        <w:rPr>
          <w:rFonts w:eastAsiaTheme="minorEastAsia"/>
        </w:rPr>
        <w:t xml:space="preserve"> vanishes by the constraint. Real parts multiply normally; dual part collects the two cross terms.</w:t>
      </w:r>
    </w:p>
    <w:p w14:paraId="4EE70821" w14:textId="77777777" w:rsidR="00E66B37" w:rsidRDefault="00E66B37">
      <w:pPr>
        <w:rPr>
          <w:rFonts w:eastAsiaTheme="minorEastAsia"/>
        </w:rPr>
      </w:pPr>
    </w:p>
    <w:p w14:paraId="149C14F4" w14:textId="46FF6F91" w:rsidR="00E66B37" w:rsidRDefault="00E66B37">
      <w:pPr>
        <w:rPr>
          <w:rFonts w:eastAsiaTheme="minorEastAsia"/>
        </w:rPr>
      </w:pPr>
      <w:r>
        <w:rPr>
          <w:rFonts w:eastAsiaTheme="minorEastAsia"/>
        </w:rPr>
        <w:t xml:space="preserve">5 ) </w:t>
      </w:r>
      <w:r w:rsidRPr="00E76994">
        <w:rPr>
          <w:rFonts w:eastAsiaTheme="minorEastAsia"/>
          <w:b/>
          <w:bCs/>
          <w:i/>
          <w:iCs/>
        </w:rPr>
        <w:t>Zero Divisors</w:t>
      </w:r>
      <w:r>
        <w:rPr>
          <w:rFonts w:eastAsiaTheme="minorEastAsia"/>
        </w:rPr>
        <w:t xml:space="preserve"> (no inverse for pure dual elements)</w:t>
      </w:r>
    </w:p>
    <w:p w14:paraId="3FA1E82C" w14:textId="10304ED7" w:rsidR="00E66B37" w:rsidRDefault="00E66B37">
      <w:pPr>
        <w:rPr>
          <w:rFonts w:eastAsiaTheme="minorEastAsia"/>
        </w:rPr>
      </w:pPr>
      <w:r>
        <w:rPr>
          <w:rFonts w:eastAsiaTheme="minorEastAsia"/>
        </w:rPr>
        <w:t xml:space="preserve">  </w:t>
      </w:r>
      <m:oMath>
        <m:r>
          <w:rPr>
            <w:rFonts w:ascii="Cambria Math" w:eastAsiaTheme="minorEastAsia" w:hAnsi="Cambria Math"/>
          </w:rPr>
          <m:t>ε∙ε=0</m:t>
        </m:r>
      </m:oMath>
      <w:r w:rsidR="00E76994">
        <w:rPr>
          <w:rFonts w:eastAsiaTheme="minorEastAsia"/>
        </w:rPr>
        <w:t xml:space="preserve"> but </w:t>
      </w:r>
      <m:oMath>
        <m:r>
          <w:rPr>
            <w:rFonts w:ascii="Cambria Math" w:eastAsiaTheme="minorEastAsia" w:hAnsi="Cambria Math"/>
          </w:rPr>
          <m:t>ε≠0</m:t>
        </m:r>
      </m:oMath>
    </w:p>
    <w:p w14:paraId="37977A44" w14:textId="4F9AD2C0" w:rsidR="00E76994" w:rsidRDefault="00E76994">
      <w:pPr>
        <w:rPr>
          <w:rFonts w:eastAsiaTheme="minorEastAsia"/>
        </w:rPr>
      </w:pPr>
      <m:oMath>
        <m:r>
          <w:rPr>
            <w:rFonts w:ascii="Cambria Math" w:eastAsiaTheme="minorEastAsia" w:hAnsi="Cambria Math"/>
          </w:rPr>
          <m:t>ε</m:t>
        </m:r>
      </m:oMath>
      <w:r>
        <w:rPr>
          <w:rFonts w:eastAsiaTheme="minorEastAsia"/>
        </w:rPr>
        <w:t xml:space="preserve"> is a zero divisor. The ring is NOT an integral domain , unlike </w:t>
      </w:r>
      <m:oMath>
        <m:r>
          <m:rPr>
            <m:scr m:val="double-struck"/>
          </m:rPr>
          <w:rPr>
            <w:rFonts w:ascii="Cambria Math" w:eastAsiaTheme="minorEastAsia" w:hAnsi="Cambria Math"/>
          </w:rPr>
          <m:t>R</m:t>
        </m:r>
      </m:oMath>
      <w:r>
        <w:rPr>
          <w:rFonts w:eastAsiaTheme="minorEastAsia"/>
        </w:rPr>
        <w:t xml:space="preserve"> or </w:t>
      </w:r>
      <m:oMath>
        <m:r>
          <m:rPr>
            <m:scr m:val="double-struck"/>
          </m:rPr>
          <w:rPr>
            <w:rFonts w:ascii="Cambria Math" w:eastAsiaTheme="minorEastAsia" w:hAnsi="Cambria Math"/>
          </w:rPr>
          <m:t>C</m:t>
        </m:r>
      </m:oMath>
      <w:r>
        <w:rPr>
          <w:rFonts w:eastAsiaTheme="minorEastAsia"/>
        </w:rPr>
        <w:t>.</w:t>
      </w:r>
    </w:p>
    <w:p w14:paraId="0959D781" w14:textId="77777777" w:rsidR="00E76994" w:rsidRDefault="00E76994">
      <w:pPr>
        <w:rPr>
          <w:rFonts w:eastAsiaTheme="minorEastAsia"/>
        </w:rPr>
      </w:pPr>
    </w:p>
    <w:p w14:paraId="19259C96" w14:textId="14161CAC" w:rsidR="00E76994" w:rsidRPr="00E76994" w:rsidRDefault="00E76994">
      <w:pPr>
        <w:rPr>
          <w:rFonts w:eastAsiaTheme="minorEastAsia"/>
          <w:b/>
          <w:bCs/>
          <w:i/>
          <w:iCs/>
        </w:rPr>
      </w:pPr>
      <w:r>
        <w:rPr>
          <w:rFonts w:eastAsiaTheme="minorEastAsia"/>
        </w:rPr>
        <w:t xml:space="preserve">6 ) </w:t>
      </w:r>
      <w:r w:rsidRPr="00E76994">
        <w:rPr>
          <w:rFonts w:eastAsiaTheme="minorEastAsia"/>
          <w:b/>
          <w:bCs/>
          <w:i/>
          <w:iCs/>
        </w:rPr>
        <w:t>Invertibility Condition</w:t>
      </w:r>
    </w:p>
    <w:p w14:paraId="024E6219" w14:textId="7A9B9D0A" w:rsidR="00E76994" w:rsidRDefault="00E76994">
      <w:pPr>
        <w:rPr>
          <w:rFonts w:eastAsiaTheme="minorEastAsia"/>
        </w:rPr>
      </w:pPr>
      <w: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a+b∙</m:t>
                </m:r>
                <m:r>
                  <w:rPr>
                    <w:rFonts w:ascii="Cambria Math" w:eastAsiaTheme="minorEastAsia" w:hAnsi="Cambria Math"/>
                  </w:rPr>
                  <m:t>ε</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eastAsiaTheme="minorEastAsia" w:hAnsi="Cambria Math"/>
          </w:rPr>
          <m:t>ε</m:t>
        </m:r>
      </m:oMath>
      <w:r>
        <w:rPr>
          <w:rFonts w:eastAsiaTheme="minorEastAsia"/>
        </w:rPr>
        <w:t xml:space="preserve">  when </w:t>
      </w:r>
      <m:oMath>
        <m:r>
          <w:rPr>
            <w:rFonts w:ascii="Cambria Math" w:hAnsi="Cambria Math"/>
          </w:rPr>
          <m:t>a≠0</m:t>
        </m:r>
      </m:oMath>
    </w:p>
    <w:p w14:paraId="4893D97D" w14:textId="0E4CBEE1" w:rsidR="003462F1" w:rsidRPr="00E76994" w:rsidRDefault="00E76994">
      <w:pPr>
        <w:rPr>
          <w:rFonts w:eastAsiaTheme="minorEastAsia"/>
        </w:rPr>
      </w:pPr>
      <w:r>
        <w:rPr>
          <w:rFonts w:eastAsiaTheme="minorEastAsia"/>
        </w:rPr>
        <w:t xml:space="preserve">An element is invertible </w:t>
      </w:r>
      <w:r w:rsidRPr="0050694A">
        <w:rPr>
          <w:rFonts w:eastAsiaTheme="minorEastAsia"/>
          <w:i/>
          <w:iCs/>
        </w:rPr>
        <w:t>iff</w:t>
      </w:r>
      <w:r>
        <w:rPr>
          <w:rFonts w:eastAsiaTheme="minorEastAsia"/>
        </w:rPr>
        <w:t xml:space="preserve"> its real part </w:t>
      </w:r>
      <m:oMath>
        <m:r>
          <w:rPr>
            <w:rFonts w:ascii="Cambria Math" w:hAnsi="Cambria Math"/>
          </w:rPr>
          <m:t>a≠0</m:t>
        </m:r>
      </m:oMath>
      <w:r>
        <w:rPr>
          <w:rFonts w:eastAsiaTheme="minorEastAsia"/>
        </w:rPr>
        <w:t>. Elements with a = 0 have no inverse.</w:t>
      </w:r>
    </w:p>
    <w:p w14:paraId="400BEFB1" w14:textId="77777777" w:rsidR="00E76994" w:rsidRPr="00E76994" w:rsidRDefault="00E76994">
      <w:pPr>
        <w:rPr>
          <w:rFonts w:eastAsiaTheme="minorEastAsia"/>
        </w:rPr>
      </w:pPr>
    </w:p>
    <w:p w14:paraId="23ECB9C7" w14:textId="386B987D" w:rsidR="00534E58" w:rsidRPr="00E76994" w:rsidRDefault="00534E58" w:rsidP="00743CB1">
      <w:pPr>
        <w:keepNext/>
        <w:keepLines/>
        <w:spacing w:line="240" w:lineRule="auto"/>
        <w:rPr>
          <w:b/>
          <w:bCs/>
          <w:u w:val="single"/>
        </w:rPr>
      </w:pPr>
      <w:r w:rsidRPr="00E76994">
        <w:rPr>
          <w:b/>
          <w:bCs/>
          <w:u w:val="single"/>
        </w:rPr>
        <w:lastRenderedPageBreak/>
        <w:t>Multiplication table</w:t>
      </w:r>
    </w:p>
    <w:p w14:paraId="7FDB8AB9" w14:textId="77777777" w:rsidR="00534E58" w:rsidRDefault="00534E58" w:rsidP="00743CB1">
      <w:pPr>
        <w:keepNext/>
        <w:keepLines/>
        <w:spacing w:line="240" w:lineRule="auto"/>
      </w:pPr>
    </w:p>
    <w:tbl>
      <w:tblPr>
        <w:tblStyle w:val="TableGrid"/>
        <w:tblW w:w="0" w:type="auto"/>
        <w:tblLook w:val="04A0" w:firstRow="1" w:lastRow="0" w:firstColumn="1" w:lastColumn="0" w:noHBand="0" w:noVBand="1"/>
      </w:tblPr>
      <w:tblGrid>
        <w:gridCol w:w="895"/>
        <w:gridCol w:w="1080"/>
        <w:gridCol w:w="1620"/>
      </w:tblGrid>
      <w:tr w:rsidR="0050694A" w14:paraId="1A31D00E" w14:textId="77777777" w:rsidTr="0050694A">
        <w:tc>
          <w:tcPr>
            <w:tcW w:w="895" w:type="dxa"/>
          </w:tcPr>
          <w:p w14:paraId="31324ED2" w14:textId="775B6961" w:rsidR="0050694A" w:rsidRDefault="0050694A" w:rsidP="00743CB1">
            <w:pPr>
              <w:keepNext/>
              <w:keepLines/>
            </w:pPr>
            <m:oMathPara>
              <m:oMath>
                <m:r>
                  <w:rPr>
                    <w:rFonts w:ascii="Cambria Math" w:hAnsi="Cambria Math"/>
                  </w:rPr>
                  <m:t>×</m:t>
                </m:r>
              </m:oMath>
            </m:oMathPara>
          </w:p>
        </w:tc>
        <w:tc>
          <w:tcPr>
            <w:tcW w:w="1080" w:type="dxa"/>
          </w:tcPr>
          <w:p w14:paraId="72069A57" w14:textId="7CFBB85E" w:rsidR="0050694A" w:rsidRDefault="0050694A" w:rsidP="00743CB1">
            <w:pPr>
              <w:keepNext/>
              <w:keepLines/>
            </w:pPr>
            <m:oMathPara>
              <m:oMath>
                <m:r>
                  <w:rPr>
                    <w:rFonts w:ascii="Cambria Math" w:hAnsi="Cambria Math"/>
                  </w:rPr>
                  <m:t>1</m:t>
                </m:r>
              </m:oMath>
            </m:oMathPara>
          </w:p>
        </w:tc>
        <w:tc>
          <w:tcPr>
            <w:tcW w:w="1620" w:type="dxa"/>
          </w:tcPr>
          <w:p w14:paraId="025BE376" w14:textId="080DFD65" w:rsidR="0050694A" w:rsidRDefault="0050694A" w:rsidP="00743CB1">
            <w:pPr>
              <w:keepNext/>
              <w:keepLines/>
            </w:pPr>
            <m:oMathPara>
              <m:oMath>
                <m:r>
                  <w:rPr>
                    <w:rFonts w:ascii="Cambria Math" w:eastAsiaTheme="minorEastAsia" w:hAnsi="Cambria Math"/>
                  </w:rPr>
                  <m:t>ε</m:t>
                </m:r>
              </m:oMath>
            </m:oMathPara>
          </w:p>
        </w:tc>
      </w:tr>
      <w:tr w:rsidR="0050694A" w14:paraId="3101D239" w14:textId="77777777" w:rsidTr="0050694A">
        <w:tc>
          <w:tcPr>
            <w:tcW w:w="895" w:type="dxa"/>
          </w:tcPr>
          <w:p w14:paraId="040766AF" w14:textId="39BF6F2A" w:rsidR="0050694A" w:rsidRDefault="0050694A" w:rsidP="00743CB1">
            <w:pPr>
              <w:keepNext/>
              <w:keepLines/>
            </w:pPr>
            <m:oMathPara>
              <m:oMath>
                <m:r>
                  <w:rPr>
                    <w:rFonts w:ascii="Cambria Math" w:hAnsi="Cambria Math"/>
                  </w:rPr>
                  <m:t>1</m:t>
                </m:r>
              </m:oMath>
            </m:oMathPara>
          </w:p>
        </w:tc>
        <w:tc>
          <w:tcPr>
            <w:tcW w:w="1080" w:type="dxa"/>
          </w:tcPr>
          <w:p w14:paraId="2AFAF788" w14:textId="44A7958F" w:rsidR="0050694A" w:rsidRDefault="0050694A" w:rsidP="00743CB1">
            <w:pPr>
              <w:keepNext/>
              <w:keepLines/>
            </w:pPr>
            <m:oMathPara>
              <m:oMath>
                <m:r>
                  <w:rPr>
                    <w:rFonts w:ascii="Cambria Math" w:hAnsi="Cambria Math"/>
                  </w:rPr>
                  <m:t>1</m:t>
                </m:r>
              </m:oMath>
            </m:oMathPara>
          </w:p>
        </w:tc>
        <w:tc>
          <w:tcPr>
            <w:tcW w:w="1620" w:type="dxa"/>
          </w:tcPr>
          <w:p w14:paraId="78F6D978" w14:textId="3A776B9B" w:rsidR="0050694A" w:rsidRDefault="0050694A" w:rsidP="00743CB1">
            <w:pPr>
              <w:keepNext/>
              <w:keepLines/>
            </w:pPr>
            <m:oMathPara>
              <m:oMath>
                <m:r>
                  <w:rPr>
                    <w:rFonts w:ascii="Cambria Math" w:eastAsiaTheme="minorEastAsia" w:hAnsi="Cambria Math"/>
                  </w:rPr>
                  <m:t>ε</m:t>
                </m:r>
              </m:oMath>
            </m:oMathPara>
          </w:p>
        </w:tc>
      </w:tr>
      <w:tr w:rsidR="0050694A" w14:paraId="01DA75AA" w14:textId="77777777" w:rsidTr="0050694A">
        <w:tc>
          <w:tcPr>
            <w:tcW w:w="895" w:type="dxa"/>
          </w:tcPr>
          <w:p w14:paraId="2DEA917A" w14:textId="6C215A53" w:rsidR="0050694A" w:rsidRDefault="0050694A" w:rsidP="00743CB1">
            <w:pPr>
              <w:keepNext/>
              <w:keepLines/>
            </w:pPr>
            <m:oMathPara>
              <m:oMath>
                <m:r>
                  <w:rPr>
                    <w:rFonts w:ascii="Cambria Math" w:eastAsiaTheme="minorEastAsia" w:hAnsi="Cambria Math"/>
                  </w:rPr>
                  <m:t>ε</m:t>
                </m:r>
              </m:oMath>
            </m:oMathPara>
          </w:p>
        </w:tc>
        <w:tc>
          <w:tcPr>
            <w:tcW w:w="1080" w:type="dxa"/>
          </w:tcPr>
          <w:p w14:paraId="1ADBB4B6" w14:textId="569325A7" w:rsidR="0050694A" w:rsidRDefault="0050694A" w:rsidP="00743CB1">
            <w:pPr>
              <w:keepNext/>
              <w:keepLines/>
            </w:pPr>
            <m:oMathPara>
              <m:oMath>
                <m:r>
                  <w:rPr>
                    <w:rFonts w:ascii="Cambria Math" w:eastAsiaTheme="minorEastAsia" w:hAnsi="Cambria Math"/>
                  </w:rPr>
                  <m:t>ε</m:t>
                </m:r>
              </m:oMath>
            </m:oMathPara>
          </w:p>
        </w:tc>
        <w:tc>
          <w:tcPr>
            <w:tcW w:w="1620" w:type="dxa"/>
          </w:tcPr>
          <w:p w14:paraId="79B07737" w14:textId="1F41FB38" w:rsidR="0050694A" w:rsidRDefault="0050694A" w:rsidP="00743CB1">
            <w:pPr>
              <w:keepNext/>
              <w:keepLines/>
            </w:pPr>
            <m:oMathPara>
              <m:oMath>
                <m:r>
                  <w:rPr>
                    <w:rFonts w:ascii="Cambria Math" w:hAnsi="Cambria Math"/>
                  </w:rPr>
                  <m:t>0←</m:t>
                </m:r>
                <m:sSup>
                  <m:sSupPr>
                    <m:ctrlPr>
                      <w:rPr>
                        <w:rFonts w:ascii="Cambria Math" w:hAnsi="Cambria Math"/>
                        <w:i/>
                      </w:rPr>
                    </m:ctrlPr>
                  </m:sSupPr>
                  <m:e>
                    <m:r>
                      <w:rPr>
                        <w:rFonts w:ascii="Cambria Math" w:eastAsiaTheme="minorEastAsia" w:hAnsi="Cambria Math"/>
                      </w:rPr>
                      <m:t>ε</m:t>
                    </m:r>
                  </m:e>
                  <m:sup>
                    <m:r>
                      <w:rPr>
                        <w:rFonts w:ascii="Cambria Math" w:hAnsi="Cambria Math"/>
                      </w:rPr>
                      <m:t>2</m:t>
                    </m:r>
                  </m:sup>
                </m:sSup>
                <m:r>
                  <w:rPr>
                    <w:rFonts w:ascii="Cambria Math" w:hAnsi="Cambria Math"/>
                  </w:rPr>
                  <m:t>=0</m:t>
                </m:r>
              </m:oMath>
            </m:oMathPara>
          </w:p>
        </w:tc>
      </w:tr>
    </w:tbl>
    <w:p w14:paraId="556ABC27" w14:textId="77777777" w:rsidR="00E76994" w:rsidRDefault="00E76994"/>
    <w:p w14:paraId="3872376E" w14:textId="550E1C65" w:rsidR="00E76994" w:rsidRDefault="001924E4">
      <w:pPr>
        <w:rPr>
          <w:rFonts w:eastAsiaTheme="minorEastAsia"/>
        </w:rPr>
      </w:pPr>
      <w:r>
        <w:t xml:space="preserve">Compare with complex numbers : </w:t>
      </w:r>
      <m:oMath>
        <m:r>
          <m:rPr>
            <m:scr m:val="double-struck"/>
          </m:rPr>
          <w:rPr>
            <w:rFonts w:ascii="Cambria Math" w:hAnsi="Cambria Math"/>
          </w:rPr>
          <m:t>C=R</m:t>
        </m:r>
        <m:d>
          <m:dPr>
            <m:begChr m:val="["/>
            <m:endChr m:val="]"/>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oMath>
      <w:r>
        <w:rPr>
          <w:rFonts w:eastAsiaTheme="minorEastAsia"/>
        </w:rPr>
        <w:t xml:space="preserve"> for which obviously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Pr>
          <w:rFonts w:eastAsiaTheme="minorEastAsia"/>
        </w:rPr>
        <w:t>.</w:t>
      </w:r>
    </w:p>
    <w:p w14:paraId="34314709" w14:textId="4941DCD6" w:rsidR="001924E4" w:rsidRDefault="0089764A">
      <w:r>
        <w:t xml:space="preserve">In </w:t>
      </w:r>
      <m:oMath>
        <m:r>
          <m:rPr>
            <m:scr m:val="double-struck"/>
          </m:rPr>
          <w:rPr>
            <w:rFonts w:ascii="Cambria Math" w:hAnsi="Cambria Math"/>
          </w:rPr>
          <m:t>C</m:t>
        </m:r>
      </m:oMath>
      <w:r>
        <w:rPr>
          <w:rFonts w:eastAsiaTheme="minorEastAsia"/>
        </w:rPr>
        <w:t xml:space="preserve">, </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eastAsiaTheme="minorEastAsia"/>
        </w:rPr>
        <w:t xml:space="preserve"> sends back into the real part with sign flip. In </w:t>
      </w:r>
      <m:oMath>
        <m:r>
          <m:rPr>
            <m:scr m:val="double-struck"/>
          </m:rPr>
          <w:rPr>
            <w:rFonts w:ascii="Cambria Math" w:eastAsiaTheme="minorEastAsia" w:hAnsi="Cambria Math"/>
          </w:rPr>
          <m:t>D</m:t>
        </m:r>
      </m:oMath>
      <w:r>
        <w:rPr>
          <w:rFonts w:eastAsiaTheme="minorEastAsia"/>
        </w:rPr>
        <w:t xml:space="preserve"> , </w:t>
      </w:r>
      <m:oMath>
        <m:sSup>
          <m:sSupPr>
            <m:ctrlPr>
              <w:rPr>
                <w:rFonts w:ascii="Cambria Math" w:hAnsi="Cambria Math"/>
                <w:i/>
              </w:rPr>
            </m:ctrlPr>
          </m:sSupPr>
          <m:e>
            <m:r>
              <w:rPr>
                <w:rFonts w:ascii="Cambria Math" w:eastAsiaTheme="minorEastAsia" w:hAnsi="Cambria Math"/>
              </w:rPr>
              <m:t>ε</m:t>
            </m:r>
          </m:e>
          <m:sup>
            <m:r>
              <w:rPr>
                <w:rFonts w:ascii="Cambria Math" w:hAnsi="Cambria Math"/>
              </w:rPr>
              <m:t>2</m:t>
            </m:r>
          </m:sup>
        </m:sSup>
        <m:r>
          <w:rPr>
            <w:rFonts w:ascii="Cambria Math" w:hAnsi="Cambria Math"/>
          </w:rPr>
          <m:t>=0</m:t>
        </m:r>
      </m:oMath>
      <w:r>
        <w:rPr>
          <w:rFonts w:eastAsiaTheme="minorEastAsia"/>
        </w:rPr>
        <w:t xml:space="preserve"> kills the term entirely.</w:t>
      </w:r>
    </w:p>
    <w:p w14:paraId="60F4F0E2" w14:textId="77777777" w:rsidR="00534E58" w:rsidRDefault="00534E58"/>
    <w:p w14:paraId="709D112B" w14:textId="08BE1E61" w:rsidR="00534E58" w:rsidRPr="0089764A" w:rsidRDefault="00534E58">
      <w:pPr>
        <w:rPr>
          <w:b/>
          <w:bCs/>
          <w:u w:val="single"/>
        </w:rPr>
      </w:pPr>
      <w:r w:rsidRPr="0089764A">
        <w:rPr>
          <w:b/>
          <w:bCs/>
          <w:u w:val="single"/>
        </w:rPr>
        <w:t>Derivative trick</w:t>
      </w:r>
    </w:p>
    <w:p w14:paraId="34CE4729" w14:textId="77777777" w:rsidR="0089764A" w:rsidRDefault="0089764A"/>
    <w:p w14:paraId="30C9AF54" w14:textId="74237136" w:rsidR="0089764A" w:rsidRDefault="0089764A">
      <w:r>
        <w:t>The automatic differentiation identity</w:t>
      </w:r>
    </w:p>
    <w:p w14:paraId="38478EAA" w14:textId="3F8BCF42" w:rsidR="0089764A" w:rsidRDefault="0089764A">
      <w:r>
        <w:t xml:space="preserve">  </w:t>
      </w:r>
      <m:oMath>
        <m:r>
          <w:rPr>
            <w:rFonts w:ascii="Cambria Math" w:hAnsi="Cambria Math"/>
          </w:rPr>
          <m:t>f</m:t>
        </m:r>
        <m:d>
          <m:dPr>
            <m:ctrlPr>
              <w:rPr>
                <w:rFonts w:ascii="Cambria Math" w:hAnsi="Cambria Math"/>
                <w:i/>
              </w:rPr>
            </m:ctrlPr>
          </m:dPr>
          <m:e>
            <m:r>
              <w:rPr>
                <w:rFonts w:ascii="Cambria Math" w:hAnsi="Cambria Math"/>
              </w:rPr>
              <m:t>a+ε</m:t>
            </m:r>
          </m:e>
        </m:d>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r>
          <w:rPr>
            <w:rFonts w:ascii="Cambria Math" w:hAnsi="Cambria Math"/>
          </w:rPr>
          <m:t>∙ε</m:t>
        </m:r>
      </m:oMath>
      <w:r w:rsidR="0071761C">
        <w:rPr>
          <w:rFonts w:eastAsiaTheme="minorEastAsia"/>
        </w:rPr>
        <w:t xml:space="preserve">      (dni.1)</w:t>
      </w:r>
      <w:r>
        <w:t xml:space="preserve">  </w:t>
      </w:r>
    </w:p>
    <w:p w14:paraId="4B67AFF6" w14:textId="2DB6D368" w:rsidR="0089764A" w:rsidRDefault="0089764A">
      <w:r>
        <w:t xml:space="preserve">Evaluate any smooth </w:t>
      </w:r>
      <m:oMath>
        <m:r>
          <w:rPr>
            <w:rFonts w:ascii="Cambria Math" w:hAnsi="Cambria Math"/>
          </w:rPr>
          <m:t>f</m:t>
        </m:r>
      </m:oMath>
      <w:r>
        <w:t xml:space="preserve"> at a dual number. The dual part of the result IS the derivative at </w:t>
      </w:r>
      <m:oMath>
        <m:r>
          <w:rPr>
            <w:rFonts w:ascii="Cambria Math" w:hAnsi="Cambria Math"/>
          </w:rPr>
          <m:t>a</m:t>
        </m:r>
      </m:oMath>
      <w:r>
        <w:t xml:space="preserve"> </w:t>
      </w:r>
      <w:r w:rsidR="0071761C">
        <w:t xml:space="preserve">– no symbolic manipulation, no finite differences. </w:t>
      </w:r>
    </w:p>
    <w:p w14:paraId="752F26FF" w14:textId="1A16D184" w:rsidR="0071761C" w:rsidRDefault="0071761C">
      <w:r>
        <w:t xml:space="preserve">The identity (dni.1) is obtained with Taylor expansion truncated by </w:t>
      </w:r>
      <m:oMath>
        <m:sSup>
          <m:sSupPr>
            <m:ctrlPr>
              <w:rPr>
                <w:rFonts w:ascii="Cambria Math" w:hAnsi="Cambria Math"/>
                <w:i/>
              </w:rPr>
            </m:ctrlPr>
          </m:sSupPr>
          <m:e>
            <m:r>
              <w:rPr>
                <w:rFonts w:ascii="Cambria Math" w:eastAsiaTheme="minorEastAsia" w:hAnsi="Cambria Math"/>
              </w:rPr>
              <m:t>ε</m:t>
            </m:r>
          </m:e>
          <m:sup>
            <m:r>
              <w:rPr>
                <w:rFonts w:ascii="Cambria Math" w:hAnsi="Cambria Math"/>
              </w:rPr>
              <m:t>2</m:t>
            </m:r>
          </m:sup>
        </m:sSup>
        <m:r>
          <w:rPr>
            <w:rFonts w:ascii="Cambria Math" w:hAnsi="Cambria Math"/>
          </w:rPr>
          <m:t>=0</m:t>
        </m:r>
      </m:oMath>
      <w:r>
        <w:rPr>
          <w:rFonts w:eastAsiaTheme="minorEastAsia"/>
        </w:rPr>
        <w:t xml:space="preserve"> where all terms </w:t>
      </w:r>
      <m:oMath>
        <m:sSup>
          <m:sSupPr>
            <m:ctrlPr>
              <w:rPr>
                <w:rFonts w:ascii="Cambria Math" w:hAnsi="Cambria Math"/>
                <w:i/>
              </w:rPr>
            </m:ctrlPr>
          </m:sSupPr>
          <m:e>
            <m:r>
              <w:rPr>
                <w:rFonts w:ascii="Cambria Math" w:eastAsiaTheme="minorEastAsia" w:hAnsi="Cambria Math"/>
              </w:rPr>
              <m:t>ε</m:t>
            </m:r>
          </m:e>
          <m:sup>
            <m:r>
              <w:rPr>
                <w:rFonts w:ascii="Cambria Math" w:hAnsi="Cambria Math"/>
              </w:rPr>
              <m:t>2</m:t>
            </m:r>
          </m:sup>
        </m:sSup>
      </m:oMath>
      <w:r>
        <w:rPr>
          <w:rFonts w:eastAsiaTheme="minorEastAsia"/>
        </w:rPr>
        <w:t xml:space="preserve"> and higher vanish enforced by the ring rule 1)</w:t>
      </w:r>
      <w:r>
        <w:t>.</w:t>
      </w:r>
    </w:p>
    <w:p w14:paraId="6B2DDB2E" w14:textId="78706C52" w:rsidR="0089764A" w:rsidRDefault="0071761C">
      <w:r>
        <w:t xml:space="preserve">  </w:t>
      </w:r>
    </w:p>
    <w:p w14:paraId="214185A1" w14:textId="4E7AAEE3" w:rsidR="0089764A" w:rsidRPr="0089764A" w:rsidRDefault="0084794D">
      <w:pPr>
        <w:rPr>
          <w:b/>
          <w:bCs/>
          <w:i/>
          <w:iCs/>
          <w:u w:val="single"/>
        </w:rPr>
      </w:pPr>
      <w:r>
        <w:rPr>
          <w:b/>
          <w:bCs/>
          <w:i/>
          <w:iCs/>
          <w:u w:val="single"/>
        </w:rPr>
        <w:t>In Conclusion:</w:t>
      </w:r>
    </w:p>
    <w:p w14:paraId="797AC19E" w14:textId="7D01670D" w:rsidR="0089764A" w:rsidRDefault="003E660A">
      <w:pPr>
        <w:rPr>
          <w:rFonts w:eastAsiaTheme="minorEastAsia"/>
        </w:rPr>
      </w:pPr>
      <w:r>
        <w:t xml:space="preserve"> </w:t>
      </w:r>
      <w:r w:rsidRPr="003E660A">
        <w:rPr>
          <w:rFonts w:ascii="Times New Roman" w:hAnsi="Times New Roman" w:cs="Times New Roman"/>
        </w:rPr>
        <w:t>i )</w:t>
      </w:r>
      <w:r>
        <w:t xml:space="preserve">  </w:t>
      </w:r>
      <m:oMath>
        <m:r>
          <m:rPr>
            <m:scr m:val="double-struck"/>
          </m:rPr>
          <w:rPr>
            <w:rFonts w:ascii="Cambria Math" w:hAnsi="Cambria Math"/>
          </w:rPr>
          <m:t>R</m:t>
        </m:r>
        <m:d>
          <m:dPr>
            <m:begChr m:val="["/>
            <m:endChr m:val="]"/>
            <m:ctrlPr>
              <w:rPr>
                <w:rFonts w:ascii="Cambria Math" w:hAnsi="Cambria Math"/>
                <w:i/>
              </w:rPr>
            </m:ctrlPr>
          </m:dPr>
          <m:e>
            <m:r>
              <w:rPr>
                <w:rFonts w:ascii="Cambria Math" w:hAnsi="Cambria Math"/>
              </w:rPr>
              <m:t>ε</m:t>
            </m:r>
          </m:e>
        </m:d>
      </m:oMath>
      <w:r w:rsidR="0089764A">
        <w:rPr>
          <w:rFonts w:eastAsiaTheme="minorEastAsia"/>
        </w:rPr>
        <w:t xml:space="preserve"> is the free commutative ring generated by adjoining a form symbol </w:t>
      </w:r>
      <w:r w:rsidR="0089764A" w:rsidRPr="0089764A">
        <w:rPr>
          <w:rFonts w:ascii="Cambria Math" w:eastAsiaTheme="minorEastAsia" w:hAnsi="Cambria Math"/>
          <w:i/>
        </w:rPr>
        <w:br/>
      </w:r>
      <m:oMath>
        <m:r>
          <w:rPr>
            <w:rFonts w:ascii="Cambria Math" w:eastAsiaTheme="minorEastAsia" w:hAnsi="Cambria Math"/>
          </w:rPr>
          <m:t>ε</m:t>
        </m:r>
      </m:oMath>
      <w:r w:rsidR="0089764A">
        <w:rPr>
          <w:rFonts w:eastAsiaTheme="minorEastAsia"/>
        </w:rPr>
        <w:t xml:space="preserve"> to </w:t>
      </w:r>
      <m:oMath>
        <m:r>
          <m:rPr>
            <m:scr m:val="double-struck"/>
          </m:rPr>
          <w:rPr>
            <w:rFonts w:ascii="Cambria Math" w:hAnsi="Cambria Math"/>
          </w:rPr>
          <m:t>R</m:t>
        </m:r>
      </m:oMath>
      <w:r w:rsidR="0089764A">
        <w:rPr>
          <w:rFonts w:eastAsiaTheme="minorEastAsia"/>
        </w:rPr>
        <w:t xml:space="preserve">. No constraints yet; </w:t>
      </w:r>
      <m:oMath>
        <m:r>
          <w:rPr>
            <w:rFonts w:ascii="Cambria Math" w:hAnsi="Cambria Math"/>
          </w:rPr>
          <m:t>ε</m:t>
        </m:r>
      </m:oMath>
      <w:r w:rsidR="0089764A">
        <w:rPr>
          <w:rFonts w:eastAsiaTheme="minorEastAsia"/>
        </w:rPr>
        <w:t xml:space="preserve"> can be anything.</w:t>
      </w:r>
    </w:p>
    <w:p w14:paraId="169F010F" w14:textId="77777777" w:rsidR="0089764A" w:rsidRDefault="0089764A">
      <w:pPr>
        <w:rPr>
          <w:rFonts w:eastAsiaTheme="minorEastAsia"/>
        </w:rPr>
      </w:pPr>
    </w:p>
    <w:p w14:paraId="0E277CE0" w14:textId="2FCC09BF" w:rsidR="0089764A" w:rsidRDefault="003E660A">
      <w:pPr>
        <w:rPr>
          <w:rFonts w:eastAsiaTheme="minorEastAsia"/>
        </w:rPr>
      </w:pPr>
      <w:r>
        <w:rPr>
          <w:rFonts w:eastAsiaTheme="minorEastAsia"/>
        </w:rPr>
        <w:t xml:space="preserve"> </w:t>
      </w:r>
      <w:r w:rsidRPr="003E660A">
        <w:rPr>
          <w:rFonts w:ascii="Times New Roman" w:eastAsiaTheme="minorEastAsia" w:hAnsi="Times New Roman" w:cs="Times New Roman"/>
        </w:rPr>
        <w:t>ii )</w:t>
      </w:r>
      <w:r>
        <w:rPr>
          <w:rFonts w:eastAsiaTheme="minorEastAsia"/>
        </w:rP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sidR="0071761C">
        <w:rPr>
          <w:rFonts w:eastAsiaTheme="minorEastAsia"/>
        </w:rPr>
        <w:t xml:space="preserve"> – the ideal generated by </w:t>
      </w:r>
      <m:oMath>
        <m:sSup>
          <m:sSupPr>
            <m:ctrlPr>
              <w:rPr>
                <w:rFonts w:ascii="Cambria Math" w:hAnsi="Cambria Math"/>
                <w:i/>
              </w:rPr>
            </m:ctrlPr>
          </m:sSupPr>
          <m:e>
            <m:r>
              <w:rPr>
                <w:rFonts w:ascii="Cambria Math" w:hAnsi="Cambria Math"/>
              </w:rPr>
              <m:t>ε</m:t>
            </m:r>
          </m:e>
          <m:sup>
            <m:r>
              <w:rPr>
                <w:rFonts w:ascii="Cambria Math" w:hAnsi="Cambria Math"/>
              </w:rPr>
              <m:t>2</m:t>
            </m:r>
          </m:sup>
        </m:sSup>
      </m:oMath>
      <w:r w:rsidR="0071761C">
        <w:rPr>
          <w:rFonts w:eastAsiaTheme="minorEastAsia"/>
        </w:rPr>
        <w:t xml:space="preserve">. This is the set of all multiples of </w:t>
      </w:r>
      <m:oMath>
        <m:sSup>
          <m:sSupPr>
            <m:ctrlPr>
              <w:rPr>
                <w:rFonts w:ascii="Cambria Math" w:hAnsi="Cambria Math"/>
                <w:i/>
              </w:rPr>
            </m:ctrlPr>
          </m:sSupPr>
          <m:e>
            <m:r>
              <w:rPr>
                <w:rFonts w:ascii="Cambria Math" w:hAnsi="Cambria Math"/>
              </w:rPr>
              <m:t>ε</m:t>
            </m:r>
          </m:e>
          <m:sup>
            <m:r>
              <w:rPr>
                <w:rFonts w:ascii="Cambria Math" w:hAnsi="Cambria Math"/>
              </w:rPr>
              <m:t>2</m:t>
            </m:r>
          </m:sup>
        </m:sSup>
      </m:oMath>
      <w:r w:rsidR="000F0381">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q</m:t>
            </m:r>
            <m:d>
              <m:dPr>
                <m:ctrlPr>
                  <w:rPr>
                    <w:rFonts w:ascii="Cambria Math" w:eastAsiaTheme="minorEastAsia" w:hAnsi="Cambria Math"/>
                    <w:i/>
                  </w:rPr>
                </m:ctrlPr>
              </m:dPr>
              <m:e>
                <m:r>
                  <w:rPr>
                    <w:rFonts w:ascii="Cambria Math" w:hAnsi="Cambria Math"/>
                  </w:rPr>
                  <m:t>ε</m:t>
                </m:r>
              </m:e>
            </m:d>
            <m:r>
              <w:rPr>
                <w:rFonts w:ascii="Cambria Math" w:eastAsiaTheme="minorEastAsia" w:hAnsi="Cambria Math"/>
              </w:rPr>
              <m:t>∙</m:t>
            </m:r>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 xml:space="preserve"> :q</m:t>
            </m:r>
            <m:r>
              <m:rPr>
                <m:scr m:val="double-struck"/>
              </m:rPr>
              <w:rPr>
                <w:rFonts w:ascii="Cambria Math" w:hAnsi="Cambria Math"/>
              </w:rPr>
              <m:t>∈ R</m:t>
            </m:r>
            <m:d>
              <m:dPr>
                <m:begChr m:val="["/>
                <m:endChr m:val="]"/>
                <m:ctrlPr>
                  <w:rPr>
                    <w:rFonts w:ascii="Cambria Math" w:hAnsi="Cambria Math"/>
                    <w:i/>
                  </w:rPr>
                </m:ctrlPr>
              </m:dPr>
              <m:e>
                <m:r>
                  <w:rPr>
                    <w:rFonts w:ascii="Cambria Math" w:hAnsi="Cambria Math"/>
                  </w:rPr>
                  <m:t>ε</m:t>
                </m:r>
              </m:e>
            </m:d>
          </m:e>
        </m:d>
      </m:oMath>
      <w:r w:rsidR="000F0381">
        <w:rPr>
          <w:rFonts w:eastAsiaTheme="minorEastAsia"/>
        </w:rPr>
        <w:t>.</w:t>
      </w:r>
    </w:p>
    <w:p w14:paraId="593F657D" w14:textId="77777777" w:rsidR="000F0381" w:rsidRDefault="000F0381"/>
    <w:p w14:paraId="4C3542D4" w14:textId="652E66FD" w:rsidR="00A95939" w:rsidRDefault="003E660A">
      <w:pPr>
        <w:rPr>
          <w:rFonts w:eastAsiaTheme="minorEastAsia"/>
        </w:rPr>
      </w:pPr>
      <w:r>
        <w:rPr>
          <w:rFonts w:ascii="Times New Roman" w:eastAsiaTheme="minorEastAsia" w:hAnsi="Times New Roman" w:cs="Times New Roman"/>
        </w:rPr>
        <w:t xml:space="preserve"> </w:t>
      </w:r>
      <w:r w:rsidRPr="003E660A">
        <w:rPr>
          <w:rFonts w:ascii="Times New Roman" w:eastAsiaTheme="minorEastAsia" w:hAnsi="Times New Roman" w:cs="Times New Roman"/>
        </w:rPr>
        <w:t>iii )</w:t>
      </w:r>
      <w:r>
        <w:rPr>
          <w:rFonts w:eastAsiaTheme="minorEastAsia"/>
        </w:rPr>
        <w:t xml:space="preserve"> </w:t>
      </w:r>
      <m:oMath>
        <m:r>
          <m:rPr>
            <m:scr m:val="double-struck"/>
          </m:rPr>
          <w:rPr>
            <w:rFonts w:ascii="Cambria Math" w:hAnsi="Cambria Math"/>
          </w:rPr>
          <m:t>D≡R</m:t>
        </m:r>
        <m:d>
          <m:dPr>
            <m:begChr m:val="["/>
            <m:endChr m:val="]"/>
            <m:ctrlPr>
              <w:rPr>
                <w:rFonts w:ascii="Cambria Math" w:hAnsi="Cambria Math"/>
                <w:i/>
              </w:rPr>
            </m:ctrlPr>
          </m:dPr>
          <m:e>
            <m:r>
              <w:rPr>
                <w:rFonts w:ascii="Cambria Math" w:hAnsi="Cambria Math"/>
              </w:rPr>
              <m:t>ε</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sidR="00A95939">
        <w:rPr>
          <w:rFonts w:eastAsiaTheme="minorEastAsia"/>
        </w:rPr>
        <w:t xml:space="preserve"> – the quotient ring in which two elements are the same iff they differ by something in </w:t>
      </w:r>
      <m:oMath>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sidR="00A95939">
        <w:rPr>
          <w:rFonts w:eastAsiaTheme="minorEastAsia"/>
        </w:rPr>
        <w:t xml:space="preserve">. This is how </w:t>
      </w:r>
      <m:oMath>
        <m:sSup>
          <m:sSupPr>
            <m:ctrlPr>
              <w:rPr>
                <w:rFonts w:ascii="Cambria Math" w:hAnsi="Cambria Math"/>
                <w:i/>
              </w:rPr>
            </m:ctrlPr>
          </m:sSupPr>
          <m:e>
            <m:r>
              <w:rPr>
                <w:rFonts w:ascii="Cambria Math" w:eastAsiaTheme="minorEastAsia" w:hAnsi="Cambria Math"/>
              </w:rPr>
              <m:t>ε</m:t>
            </m:r>
          </m:e>
          <m:sup>
            <m:r>
              <w:rPr>
                <w:rFonts w:ascii="Cambria Math" w:hAnsi="Cambria Math"/>
              </w:rPr>
              <m:t>2</m:t>
            </m:r>
          </m:sup>
        </m:sSup>
        <m:r>
          <w:rPr>
            <w:rFonts w:ascii="Cambria Math" w:hAnsi="Cambria Math"/>
          </w:rPr>
          <m:t>=0</m:t>
        </m:r>
      </m:oMath>
      <w:r w:rsidR="00A95939">
        <w:rPr>
          <w:rFonts w:eastAsiaTheme="minorEastAsia"/>
        </w:rPr>
        <w:t xml:space="preserve"> is formally enforced.</w:t>
      </w:r>
      <w:r w:rsidR="0084794D">
        <w:rPr>
          <w:rFonts w:eastAsiaTheme="minorEastAsia"/>
        </w:rPr>
        <w:t xml:space="preserve"> </w:t>
      </w:r>
      <m:oMath>
        <m:r>
          <w:rPr>
            <w:rFonts w:ascii="Cambria Math" w:hAnsi="Cambria Math"/>
          </w:rPr>
          <m:t>ε</m:t>
        </m:r>
      </m:oMath>
      <w:r w:rsidR="0084794D">
        <w:rPr>
          <w:rFonts w:eastAsiaTheme="minorEastAsia"/>
        </w:rPr>
        <w:t xml:space="preserve"> is not zero in </w:t>
      </w:r>
      <w:r w:rsidR="00A95939">
        <w:rPr>
          <w:rFonts w:eastAsiaTheme="minorEastAsia"/>
        </w:rPr>
        <w:t xml:space="preserve"> </w:t>
      </w:r>
      <m:oMath>
        <m:r>
          <m:rPr>
            <m:scr m:val="double-struck"/>
          </m:rPr>
          <w:rPr>
            <w:rFonts w:ascii="Cambria Math" w:hAnsi="Cambria Math"/>
          </w:rPr>
          <m:t>D</m:t>
        </m:r>
      </m:oMath>
      <w:r w:rsidR="0084794D">
        <w:rPr>
          <w:rFonts w:eastAsiaTheme="minorEastAsia"/>
        </w:rPr>
        <w:t xml:space="preserve"> but </w:t>
      </w:r>
      <m:oMath>
        <m:sSup>
          <m:sSupPr>
            <m:ctrlPr>
              <w:rPr>
                <w:rFonts w:ascii="Cambria Math" w:hAnsi="Cambria Math"/>
                <w:i/>
              </w:rPr>
            </m:ctrlPr>
          </m:sSupPr>
          <m:e>
            <m:r>
              <w:rPr>
                <w:rFonts w:ascii="Cambria Math" w:hAnsi="Cambria Math"/>
              </w:rPr>
              <m:t>ε</m:t>
            </m:r>
          </m:e>
          <m:sup>
            <m:r>
              <w:rPr>
                <w:rFonts w:ascii="Cambria Math" w:hAnsi="Cambria Math"/>
              </w:rPr>
              <m:t>2</m:t>
            </m:r>
          </m:sup>
        </m:sSup>
      </m:oMath>
      <w:r w:rsidR="0084794D">
        <w:rPr>
          <w:rFonts w:eastAsiaTheme="minorEastAsia"/>
        </w:rPr>
        <w:t xml:space="preserve"> is.</w:t>
      </w:r>
    </w:p>
    <w:p w14:paraId="267F4996" w14:textId="77777777" w:rsidR="003E660A" w:rsidRDefault="003E660A">
      <w:pPr>
        <w:rPr>
          <w:rFonts w:eastAsiaTheme="minorEastAsia"/>
        </w:rPr>
      </w:pPr>
    </w:p>
    <w:p w14:paraId="5A937938" w14:textId="55AE89BD" w:rsidR="003E660A" w:rsidRDefault="003E660A">
      <w:pPr>
        <w:rPr>
          <w:rFonts w:eastAsiaTheme="minorEastAsia"/>
        </w:rPr>
      </w:pPr>
      <w:r>
        <w:rPr>
          <w:rFonts w:ascii="Times New Roman" w:eastAsiaTheme="minorEastAsia" w:hAnsi="Times New Roman" w:cs="Times New Roman"/>
        </w:rPr>
        <w:t xml:space="preserve"> </w:t>
      </w:r>
      <w:r w:rsidRPr="003E660A">
        <w:rPr>
          <w:rFonts w:ascii="Times New Roman" w:eastAsiaTheme="minorEastAsia" w:hAnsi="Times New Roman" w:cs="Times New Roman"/>
        </w:rPr>
        <w:t>iv )</w:t>
      </w:r>
      <w:r>
        <w:rPr>
          <w:rFonts w:eastAsiaTheme="minorEastAsia"/>
        </w:rPr>
        <w:t xml:space="preserve"> Invertibility in </w:t>
      </w:r>
      <m:oMath>
        <m:r>
          <m:rPr>
            <m:scr m:val="double-struck"/>
          </m:rPr>
          <w:rPr>
            <w:rFonts w:ascii="Cambria Math" w:hAnsi="Cambria Math"/>
          </w:rPr>
          <m:t>D</m:t>
        </m:r>
      </m:oMath>
      <w:r>
        <w:rPr>
          <w:rFonts w:eastAsiaTheme="minorEastAsia"/>
        </w:rPr>
        <w:t xml:space="preserve">  is conditional – an element </w:t>
      </w:r>
      <m:oMath>
        <m:r>
          <w:rPr>
            <w:rFonts w:ascii="Cambria Math" w:eastAsiaTheme="minorEastAsia" w:hAnsi="Cambria Math"/>
          </w:rPr>
          <m:t>a+b∙</m:t>
        </m:r>
        <m:r>
          <w:rPr>
            <w:rFonts w:ascii="Cambria Math" w:hAnsi="Cambria Math"/>
          </w:rPr>
          <m:t>ε∈</m:t>
        </m:r>
        <m:r>
          <m:rPr>
            <m:scr m:val="double-struck"/>
          </m:rPr>
          <w:rPr>
            <w:rFonts w:ascii="Cambria Math" w:hAnsi="Cambria Math"/>
          </w:rPr>
          <m:t>D</m:t>
        </m:r>
      </m:oMath>
      <w:r>
        <w:rPr>
          <w:rFonts w:eastAsiaTheme="minorEastAsia"/>
        </w:rPr>
        <w:t xml:space="preserve"> is invertible iff </w:t>
      </w:r>
      <m:oMath>
        <m:r>
          <w:rPr>
            <w:rFonts w:ascii="Cambria Math" w:eastAsiaTheme="minorEastAsia" w:hAnsi="Cambria Math"/>
          </w:rPr>
          <m:t>a≠0</m:t>
        </m:r>
      </m:oMath>
      <w:r>
        <w:rPr>
          <w:rFonts w:eastAsiaTheme="minorEastAsia"/>
        </w:rPr>
        <w:t xml:space="preserve">. The subset </w:t>
      </w:r>
      <m:oMath>
        <m:d>
          <m:dPr>
            <m:begChr m:val="{"/>
            <m:endChr m:val="}"/>
            <m:ctrlPr>
              <w:rPr>
                <w:rFonts w:ascii="Cambria Math" w:eastAsiaTheme="minorEastAsia" w:hAnsi="Cambria Math"/>
                <w:i/>
              </w:rPr>
            </m:ctrlPr>
          </m:dPr>
          <m:e>
            <m:r>
              <w:rPr>
                <w:rFonts w:ascii="Cambria Math" w:eastAsiaTheme="minorEastAsia" w:hAnsi="Cambria Math"/>
              </w:rPr>
              <m:t>0+b∙</m:t>
            </m:r>
            <m:r>
              <w:rPr>
                <w:rFonts w:ascii="Cambria Math" w:hAnsi="Cambria Math"/>
              </w:rPr>
              <m:t>ε :b</m:t>
            </m:r>
            <m:r>
              <m:rPr>
                <m:scr m:val="double-struck"/>
              </m:rPr>
              <w:rPr>
                <w:rFonts w:ascii="Cambria Math" w:hAnsi="Cambria Math"/>
              </w:rPr>
              <m:t xml:space="preserve"> ∈R</m:t>
            </m:r>
          </m:e>
        </m:d>
      </m:oMath>
      <w:r>
        <w:rPr>
          <w:rFonts w:eastAsiaTheme="minorEastAsia"/>
        </w:rPr>
        <w:t xml:space="preserve"> forms a non-trivial nilpotent ideal – the “infinitesimal” part of the ring. </w:t>
      </w:r>
    </w:p>
    <w:p w14:paraId="5215E53C" w14:textId="77777777" w:rsidR="003E660A" w:rsidRDefault="003E660A">
      <w:pPr>
        <w:rPr>
          <w:rFonts w:eastAsiaTheme="minorEastAsia"/>
        </w:rPr>
      </w:pPr>
    </w:p>
    <w:p w14:paraId="284BA65F" w14:textId="2C5704B2" w:rsidR="003E660A" w:rsidRDefault="0084794D">
      <w:pPr>
        <w:rPr>
          <w:rFonts w:eastAsiaTheme="minorEastAsia" w:cs="Times New Roman"/>
        </w:rPr>
      </w:pPr>
      <w:r>
        <w:rPr>
          <w:rFonts w:eastAsiaTheme="minorEastAsia"/>
        </w:rPr>
        <w:t xml:space="preserve"> </w:t>
      </w:r>
      <w:r w:rsidRPr="0084794D">
        <w:rPr>
          <w:rFonts w:ascii="Times New Roman" w:eastAsiaTheme="minorEastAsia" w:hAnsi="Times New Roman" w:cs="Times New Roman"/>
        </w:rPr>
        <w:t>v )</w:t>
      </w:r>
      <w:r w:rsidRPr="0084794D">
        <w:rPr>
          <w:rFonts w:eastAsiaTheme="minorEastAsia" w:cs="Times New Roman"/>
        </w:rPr>
        <w:t xml:space="preserve">  No orde</w:t>
      </w:r>
      <w:r>
        <w:rPr>
          <w:rFonts w:eastAsiaTheme="minorEastAsia" w:cs="Times New Roman"/>
        </w:rPr>
        <w:t xml:space="preserve">ring compatible with the nilpotent structure. The </w:t>
      </w:r>
      <m:oMath>
        <m:r>
          <m:rPr>
            <m:scr m:val="double-struck"/>
          </m:rPr>
          <w:rPr>
            <w:rFonts w:ascii="Cambria Math" w:hAnsi="Cambria Math"/>
          </w:rPr>
          <m:t>R</m:t>
        </m:r>
      </m:oMath>
      <w:r>
        <w:rPr>
          <w:rFonts w:eastAsiaTheme="minorEastAsia" w:cs="Times New Roman"/>
        </w:rPr>
        <w:t xml:space="preserve">’s ordering cannot be extended to </w:t>
      </w:r>
      <m:oMath>
        <m:r>
          <m:rPr>
            <m:scr m:val="double-struck"/>
          </m:rPr>
          <w:rPr>
            <w:rFonts w:ascii="Cambria Math" w:hAnsi="Cambria Math"/>
          </w:rPr>
          <m:t>D</m:t>
        </m:r>
      </m:oMath>
      <w:r>
        <w:rPr>
          <w:rFonts w:eastAsiaTheme="minorEastAsia" w:cs="Times New Roman"/>
        </w:rPr>
        <w:t xml:space="preserve"> in a way that makes </w:t>
      </w:r>
      <m:oMath>
        <m:r>
          <w:rPr>
            <w:rFonts w:ascii="Cambria Math" w:hAnsi="Cambria Math"/>
          </w:rPr>
          <m:t>ε</m:t>
        </m:r>
      </m:oMath>
      <w:r>
        <w:rPr>
          <w:rFonts w:eastAsiaTheme="minorEastAsia" w:cs="Times New Roman"/>
        </w:rPr>
        <w:t xml:space="preserve"> positive or negative in the usual sense – because if </w:t>
      </w:r>
      <m:oMath>
        <m:r>
          <w:rPr>
            <w:rFonts w:ascii="Cambria Math" w:hAnsi="Cambria Math"/>
          </w:rPr>
          <m:t>ε&gt;0</m:t>
        </m:r>
      </m:oMath>
      <w:r>
        <w:rPr>
          <w:rFonts w:eastAsiaTheme="minorEastAsia" w:cs="Times New Roman"/>
        </w:rPr>
        <w:t xml:space="preserve"> then </w:t>
      </w:r>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&gt;0</m:t>
        </m:r>
      </m:oMath>
      <w:r>
        <w:rPr>
          <w:rFonts w:eastAsiaTheme="minorEastAsia" w:cs="Times New Roman"/>
        </w:rPr>
        <w:t xml:space="preserve">, contradicting </w:t>
      </w:r>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=0</m:t>
        </m:r>
      </m:oMath>
      <w:r>
        <w:rPr>
          <w:rFonts w:eastAsiaTheme="minorEastAsia" w:cs="Times New Roman"/>
        </w:rPr>
        <w:t>.</w:t>
      </w:r>
    </w:p>
    <w:p w14:paraId="5EA08FD0" w14:textId="77777777" w:rsidR="0084794D" w:rsidRDefault="0084794D">
      <w:pPr>
        <w:rPr>
          <w:rFonts w:eastAsiaTheme="minorEastAsia" w:cs="Times New Roman"/>
        </w:rPr>
      </w:pPr>
    </w:p>
    <w:p w14:paraId="0B5883A0" w14:textId="45DCCCAF" w:rsidR="0084794D" w:rsidRDefault="0084794D">
      <w:pPr>
        <w:rPr>
          <w:rFonts w:eastAsiaTheme="minorEastAsia" w:cs="Times New Roman"/>
        </w:rPr>
      </w:pPr>
      <w:r>
        <w:rPr>
          <w:rFonts w:eastAsiaTheme="minorEastAsia" w:cs="Times New Roman"/>
        </w:rPr>
        <w:t xml:space="preserve"> </w:t>
      </w:r>
      <w:r w:rsidRPr="0096646E">
        <w:rPr>
          <w:rFonts w:ascii="Times New Roman" w:eastAsiaTheme="minorEastAsia" w:hAnsi="Times New Roman" w:cs="Times New Roman"/>
        </w:rPr>
        <w:t>vi )</w:t>
      </w:r>
      <w:r>
        <w:rPr>
          <w:rFonts w:eastAsiaTheme="minorEastAsia" w:cs="Times New Roman"/>
        </w:rPr>
        <w:t xml:space="preserve"> Function extension is exact to first order. The Taylor-truncation identity </w:t>
      </w:r>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a + b</m:t>
            </m:r>
            <m:r>
              <w:rPr>
                <w:rFonts w:ascii="Cambria Math" w:hAnsi="Cambria Math"/>
              </w:rPr>
              <m:t>∙ε</m:t>
            </m:r>
          </m:e>
        </m:d>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+b∙</m:t>
        </m:r>
        <m:sSup>
          <m:sSupPr>
            <m:ctrlPr>
              <w:rPr>
                <w:rFonts w:ascii="Cambria Math" w:eastAsiaTheme="minorEastAsia" w:hAnsi="Cambria Math" w:cs="Times New Roman"/>
                <w:i/>
              </w:rPr>
            </m:ctrlPr>
          </m:sSupPr>
          <m:e>
            <m:r>
              <w:rPr>
                <w:rFonts w:ascii="Cambria Math" w:eastAsiaTheme="minorEastAsia" w:hAnsi="Cambria Math" w:cs="Times New Roman"/>
              </w:rPr>
              <m:t>f</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r>
          <w:rPr>
            <w:rFonts w:ascii="Cambria Math" w:hAnsi="Cambria Math"/>
          </w:rPr>
          <m:t>ε</m:t>
        </m:r>
      </m:oMath>
      <w:r>
        <w:rPr>
          <w:rFonts w:eastAsiaTheme="minorEastAsia" w:cs="Times New Roman"/>
        </w:rPr>
        <w:t xml:space="preserve"> holds for any smooth </w:t>
      </w:r>
      <m:oMath>
        <m:r>
          <w:rPr>
            <w:rFonts w:ascii="Cambria Math" w:eastAsiaTheme="minorEastAsia" w:hAnsi="Cambria Math" w:cs="Times New Roman"/>
          </w:rPr>
          <m:t>f</m:t>
        </m:r>
      </m:oMath>
      <w:r>
        <w:rPr>
          <w:rFonts w:eastAsiaTheme="minorEastAsia" w:cs="Times New Roman"/>
        </w:rPr>
        <w:t xml:space="preserve">, making dual numbers the algebraic backbone of forward-mode automatic differentiation. The ring constraint </w:t>
      </w:r>
      <m:oMath>
        <m:sSup>
          <m:sSupPr>
            <m:ctrlPr>
              <w:rPr>
                <w:rFonts w:ascii="Cambria Math" w:hAnsi="Cambria Math"/>
                <w:i/>
              </w:rPr>
            </m:ctrlPr>
          </m:sSupPr>
          <m:e>
            <m:r>
              <w:rPr>
                <w:rFonts w:ascii="Cambria Math" w:eastAsiaTheme="minorEastAsia" w:hAnsi="Cambria Math"/>
              </w:rPr>
              <m:t>ε</m:t>
            </m:r>
          </m:e>
          <m:sup>
            <m:r>
              <w:rPr>
                <w:rFonts w:ascii="Cambria Math" w:hAnsi="Cambria Math"/>
              </w:rPr>
              <m:t>2</m:t>
            </m:r>
          </m:sup>
        </m:sSup>
        <m:r>
          <w:rPr>
            <w:rFonts w:ascii="Cambria Math" w:hAnsi="Cambria Math"/>
          </w:rPr>
          <m:t>=0</m:t>
        </m:r>
      </m:oMath>
      <w:r>
        <w:rPr>
          <w:rFonts w:eastAsiaTheme="minorEastAsia" w:cs="Times New Roman"/>
        </w:rPr>
        <w:t xml:space="preserve"> is doing the work that a limit does in classical calculus , it does it algebraically without introducing the infinitesimal notion of limit.</w:t>
      </w:r>
    </w:p>
    <w:p w14:paraId="4DCFF1A1" w14:textId="77777777" w:rsidR="0084794D" w:rsidRDefault="0084794D">
      <w:pPr>
        <w:rPr>
          <w:rFonts w:eastAsiaTheme="minorEastAsia" w:cs="Times New Roman"/>
        </w:rPr>
      </w:pPr>
    </w:p>
    <w:p w14:paraId="63DAB066" w14:textId="77E45D23" w:rsidR="0084794D" w:rsidRPr="0084794D" w:rsidRDefault="0084794D">
      <w:pPr>
        <w:rPr>
          <w:rFonts w:eastAsiaTheme="minorEastAsia" w:cs="Times New Roman"/>
        </w:rPr>
      </w:pPr>
      <w:r>
        <w:rPr>
          <w:rFonts w:eastAsiaTheme="minorEastAsia" w:cs="Times New Roman"/>
        </w:rPr>
        <w:t xml:space="preserve"> </w:t>
      </w:r>
      <w:r w:rsidRPr="00A36337">
        <w:rPr>
          <w:rFonts w:ascii="Times New Roman" w:eastAsiaTheme="minorEastAsia" w:hAnsi="Times New Roman" w:cs="Times New Roman"/>
        </w:rPr>
        <w:t>vii )</w:t>
      </w:r>
      <w:r>
        <w:rPr>
          <w:rFonts w:eastAsiaTheme="minorEastAsia" w:cs="Times New Roman"/>
        </w:rPr>
        <w:t xml:space="preserve"> </w:t>
      </w:r>
      <m:oMath>
        <m:r>
          <m:rPr>
            <m:scr m:val="double-struck"/>
          </m:rPr>
          <w:rPr>
            <w:rFonts w:ascii="Cambria Math" w:hAnsi="Cambria Math"/>
          </w:rPr>
          <m:t>D≡R</m:t>
        </m:r>
        <m:d>
          <m:dPr>
            <m:begChr m:val="["/>
            <m:endChr m:val="]"/>
            <m:ctrlPr>
              <w:rPr>
                <w:rFonts w:ascii="Cambria Math" w:hAnsi="Cambria Math"/>
                <w:i/>
              </w:rPr>
            </m:ctrlPr>
          </m:dPr>
          <m:e>
            <m:r>
              <w:rPr>
                <w:rFonts w:ascii="Cambria Math" w:hAnsi="Cambria Math"/>
              </w:rPr>
              <m:t>ε</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w:r w:rsidR="00A36337">
        <w:rPr>
          <w:rFonts w:eastAsiaTheme="minorEastAsia" w:cs="Times New Roman"/>
        </w:rPr>
        <w:t xml:space="preserve"> is the algebraic version of the tangent bundle at a point: the real part is the base point and the dual part is a tangent vector at the base point. </w:t>
      </w:r>
    </w:p>
    <w:p w14:paraId="4CA43FBE" w14:textId="77777777" w:rsidR="003E660A" w:rsidRDefault="003E660A"/>
    <w:p w14:paraId="4439D146" w14:textId="2807FD92" w:rsidR="00A36337" w:rsidRDefault="005C6668" w:rsidP="005C6668">
      <w:pPr>
        <w:pStyle w:val="Heading2"/>
      </w:pPr>
      <w:r>
        <w:t>SVD Implementation in PyTorch</w:t>
      </w:r>
    </w:p>
    <w:p w14:paraId="35658130" w14:textId="77777777" w:rsidR="005C6668" w:rsidRDefault="005C6668"/>
    <w:p w14:paraId="1091BDF8" w14:textId="298778E5" w:rsidR="005C6668" w:rsidRDefault="005C6668">
      <w:r w:rsidRPr="005C6668">
        <w:rPr>
          <w:b/>
          <w:bCs/>
        </w:rPr>
        <w:t>Definition</w:t>
      </w:r>
      <w:r>
        <w:t xml:space="preserve"> </w:t>
      </w:r>
      <w:r w:rsidRPr="005C6668">
        <w:rPr>
          <w:i/>
          <w:iCs/>
        </w:rPr>
        <w:t>SVD</w:t>
      </w:r>
    </w:p>
    <w:p w14:paraId="7A74C623" w14:textId="419B1B55" w:rsidR="005C6668" w:rsidRDefault="005C6668">
      <w:r>
        <w:t xml:space="preserve">SVD factorizes a target matrix </w:t>
      </w:r>
      <m:oMath>
        <m:r>
          <w:rPr>
            <w:rFonts w:ascii="Cambria Math" w:hAnsi="Cambria Math"/>
          </w:rPr>
          <m:t>A</m:t>
        </m:r>
      </m:oMath>
      <w:r>
        <w:t xml:space="preserve"> (of size </w:t>
      </w:r>
      <m:oMath>
        <m:r>
          <w:rPr>
            <w:rFonts w:ascii="Cambria Math" w:hAnsi="Cambria Math"/>
          </w:rPr>
          <m:t>m × n</m:t>
        </m:r>
      </m:oMath>
      <w:r>
        <w:t>) into three distinct constituent matrices:</w:t>
      </w:r>
    </w:p>
    <w:p w14:paraId="6B2FACD9" w14:textId="77777777" w:rsidR="005C6668" w:rsidRDefault="005C6668"/>
    <w:p w14:paraId="698ED5B9" w14:textId="48495461" w:rsidR="005C6668" w:rsidRDefault="00A71FB8">
      <w:pPr>
        <w:rPr>
          <w:rFonts w:eastAsiaTheme="minorEastAsia"/>
        </w:rPr>
      </w:pPr>
      <m:oMath>
        <m:r>
          <w:rPr>
            <w:rFonts w:ascii="Cambria Math" w:hAnsi="Cambria Math"/>
          </w:rPr>
          <m:t>A = U∙</m:t>
        </m:r>
        <m:r>
          <m:rPr>
            <m:sty m:val="p"/>
          </m:rPr>
          <w:rPr>
            <w:rFonts w:ascii="Cambria Math" w:hAnsi="Cambria Math"/>
          </w:rPr>
          <m:t>diag</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H</m:t>
            </m:r>
          </m:sup>
        </m:sSup>
      </m:oMath>
      <w:r>
        <w:rPr>
          <w:rFonts w:eastAsiaTheme="minorEastAsia"/>
        </w:rPr>
        <w:t xml:space="preserve">    (svd.1)</w:t>
      </w:r>
    </w:p>
    <w:p w14:paraId="16D86A18" w14:textId="77777777" w:rsidR="00A71FB8" w:rsidRDefault="00A71FB8">
      <w:pPr>
        <w:rPr>
          <w:rFonts w:eastAsiaTheme="minorEastAsia"/>
        </w:rPr>
      </w:pPr>
    </w:p>
    <w:p w14:paraId="28669AF9" w14:textId="3D59CEB3" w:rsidR="00A71FB8" w:rsidRDefault="00A71FB8">
      <w:pPr>
        <w:rPr>
          <w:rFonts w:eastAsiaTheme="minorEastAsia"/>
        </w:rPr>
      </w:pPr>
      <m:oMath>
        <m:r>
          <w:rPr>
            <w:rFonts w:ascii="Cambria Math" w:eastAsiaTheme="minorEastAsia" w:hAnsi="Cambria Math"/>
          </w:rPr>
          <w:lastRenderedPageBreak/>
          <m:t>U</m:t>
        </m:r>
      </m:oMath>
      <w:r>
        <w:rPr>
          <w:rFonts w:eastAsiaTheme="minorEastAsia"/>
        </w:rPr>
        <w:t>: left singular vectors (orthogonal or unitary matrix)</w:t>
      </w:r>
    </w:p>
    <w:p w14:paraId="075F08D3" w14:textId="3349EB2D" w:rsidR="00A71FB8" w:rsidRDefault="00A71FB8">
      <w:pPr>
        <w:rPr>
          <w:rFonts w:eastAsiaTheme="minorEastAsia"/>
        </w:rPr>
      </w:pPr>
      <m:oMath>
        <m:r>
          <w:rPr>
            <w:rFonts w:ascii="Cambria Math" w:eastAsiaTheme="minorEastAsia" w:hAnsi="Cambria Math"/>
          </w:rPr>
          <m:t>S</m:t>
        </m:r>
      </m:oMath>
      <w:r>
        <w:rPr>
          <w:rFonts w:eastAsiaTheme="minorEastAsia"/>
        </w:rPr>
        <w:t>: Singular values (always real-valued vectors sorted in descending order)</w:t>
      </w:r>
    </w:p>
    <w:p w14:paraId="0356C020" w14:textId="49CEF90D" w:rsidR="00A71FB8" w:rsidRDefault="00000000">
      <w:pPr>
        <w:rPr>
          <w:rFonts w:eastAsiaTheme="minorEastAsia"/>
        </w:rPr>
      </w:pPr>
      <m:oMath>
        <m:sSup>
          <m:sSupPr>
            <m:ctrlPr>
              <w:rPr>
                <w:rFonts w:ascii="Cambria Math" w:hAnsi="Cambria Math"/>
                <w:i/>
              </w:rPr>
            </m:ctrlPr>
          </m:sSupPr>
          <m:e>
            <m:r>
              <w:rPr>
                <w:rFonts w:ascii="Cambria Math" w:hAnsi="Cambria Math"/>
              </w:rPr>
              <m:t>V</m:t>
            </m:r>
          </m:e>
          <m:sup>
            <m:r>
              <w:rPr>
                <w:rFonts w:ascii="Cambria Math" w:hAnsi="Cambria Math"/>
              </w:rPr>
              <m:t>T</m:t>
            </m:r>
          </m:sup>
        </m:sSup>
      </m:oMath>
      <w:r w:rsidR="00A71FB8">
        <w:rPr>
          <w:rFonts w:eastAsiaTheme="minorEastAsia"/>
        </w:rPr>
        <w:t>: right singular vectors (transposed or conjugate-transposed orthogonal/unitary matrix)</w:t>
      </w:r>
    </w:p>
    <w:p w14:paraId="282719BF" w14:textId="77777777" w:rsidR="00A71FB8" w:rsidRDefault="00A71FB8">
      <w:pPr>
        <w:rPr>
          <w:rFonts w:eastAsiaTheme="minorEastAsia"/>
        </w:rPr>
      </w:pPr>
    </w:p>
    <w:p w14:paraId="2BA8DFBA" w14:textId="6F1F09F9" w:rsidR="00A71FB8" w:rsidRDefault="00A71FB8">
      <w:pPr>
        <w:rPr>
          <w:rFonts w:eastAsiaTheme="minorEastAsia"/>
        </w:rPr>
      </w:pPr>
      <w:r w:rsidRPr="00A71FB8">
        <w:rPr>
          <w:rFonts w:ascii="Consolas" w:eastAsiaTheme="minorEastAsia" w:hAnsi="Consolas" w:cs="Consolas"/>
          <w:sz w:val="17"/>
          <w:szCs w:val="17"/>
        </w:rPr>
        <w:t>torch.linalg.svd()</w:t>
      </w:r>
      <w:r>
        <w:rPr>
          <w:rFonts w:eastAsiaTheme="minorEastAsia"/>
        </w:rPr>
        <w:t xml:space="preserve"> is the recommended, hardware-accelerated PyTorch function for computing the SVD of a matrix or a batch of matrices. The function decomposes a matrix </w:t>
      </w:r>
      <w:r w:rsidR="00A83761" w:rsidRPr="00A83761">
        <w:rPr>
          <w:rFonts w:ascii="Consolas" w:eastAsiaTheme="minorEastAsia" w:hAnsi="Consolas" w:cs="Consolas"/>
          <w:sz w:val="17"/>
          <w:szCs w:val="17"/>
        </w:rPr>
        <w:t>A</w:t>
      </w:r>
      <w:r>
        <w:rPr>
          <w:rFonts w:eastAsiaTheme="minorEastAsia"/>
        </w:rPr>
        <w:t xml:space="preserve"> of shape</w:t>
      </w:r>
      <w:r w:rsidRPr="00A71FB8">
        <w:rPr>
          <w:rFonts w:ascii="Consolas" w:eastAsiaTheme="minorEastAsia" w:hAnsi="Consolas" w:cs="Consolas"/>
          <w:sz w:val="17"/>
          <w:szCs w:val="17"/>
        </w:rPr>
        <w:t xml:space="preserve"> (</w:t>
      </w:r>
      <w:r>
        <w:rPr>
          <w:rFonts w:ascii="Consolas" w:eastAsiaTheme="minorEastAsia" w:hAnsi="Consolas" w:cs="Consolas"/>
          <w:sz w:val="17"/>
          <w:szCs w:val="17"/>
        </w:rPr>
        <w:t>...</w:t>
      </w:r>
      <w:r w:rsidRPr="00A71FB8">
        <w:rPr>
          <w:rFonts w:ascii="Consolas" w:eastAsiaTheme="minorEastAsia" w:hAnsi="Consolas" w:cs="Consolas"/>
          <w:sz w:val="17"/>
          <w:szCs w:val="17"/>
        </w:rPr>
        <w:t>, m, n)</w:t>
      </w:r>
      <w:r>
        <w:rPr>
          <w:rFonts w:eastAsiaTheme="minorEastAsia"/>
        </w:rPr>
        <w:t xml:space="preserve"> into three distinct components:</w:t>
      </w:r>
      <w:r w:rsidR="00A83761">
        <w:rPr>
          <w:rFonts w:eastAsiaTheme="minorEastAsia"/>
        </w:rPr>
        <w:t xml:space="preserve"> </w:t>
      </w:r>
      <w:r w:rsidR="00A83761" w:rsidRPr="00A83761">
        <w:rPr>
          <w:rFonts w:ascii="Consolas" w:eastAsiaTheme="minorEastAsia" w:hAnsi="Consolas" w:cs="Consolas"/>
          <w:sz w:val="17"/>
          <w:szCs w:val="17"/>
        </w:rPr>
        <w:t>(U, S, V^T)</w:t>
      </w:r>
      <w:r w:rsidR="00A83761">
        <w:rPr>
          <w:rFonts w:eastAsiaTheme="minorEastAsia"/>
        </w:rPr>
        <w:t xml:space="preserve"> where:</w:t>
      </w:r>
    </w:p>
    <w:p w14:paraId="531CB3E7" w14:textId="77777777" w:rsidR="00A83761" w:rsidRDefault="00A83761">
      <w:pPr>
        <w:rPr>
          <w:rFonts w:eastAsiaTheme="minorEastAsia"/>
        </w:rPr>
      </w:pPr>
    </w:p>
    <w:p w14:paraId="0887AA35" w14:textId="18337F4F" w:rsidR="00A83761" w:rsidRDefault="00A83761">
      <w:pPr>
        <w:rPr>
          <w:rFonts w:eastAsiaTheme="minorEastAsia" w:cs="Consolas"/>
          <w:szCs w:val="19"/>
        </w:rPr>
      </w:pPr>
      <w:r>
        <w:rPr>
          <w:rFonts w:eastAsiaTheme="minorEastAsia"/>
        </w:rPr>
        <w:t xml:space="preserve">U : left singular vectors. It is a unitary/orthogonal matrix of shape </w:t>
      </w:r>
      <w:r w:rsidRPr="00A71FB8">
        <w:rPr>
          <w:rFonts w:ascii="Consolas" w:eastAsiaTheme="minorEastAsia" w:hAnsi="Consolas" w:cs="Consolas"/>
          <w:sz w:val="17"/>
          <w:szCs w:val="17"/>
        </w:rPr>
        <w:t>(</w:t>
      </w:r>
      <w:r>
        <w:rPr>
          <w:rFonts w:ascii="Consolas" w:eastAsiaTheme="minorEastAsia" w:hAnsi="Consolas" w:cs="Consolas"/>
          <w:sz w:val="17"/>
          <w:szCs w:val="17"/>
        </w:rPr>
        <w:t>...</w:t>
      </w:r>
      <w:r w:rsidRPr="00A71FB8">
        <w:rPr>
          <w:rFonts w:ascii="Consolas" w:eastAsiaTheme="minorEastAsia" w:hAnsi="Consolas" w:cs="Consolas"/>
          <w:sz w:val="17"/>
          <w:szCs w:val="17"/>
        </w:rPr>
        <w:t xml:space="preserve">, m, </w:t>
      </w:r>
      <w:r>
        <w:rPr>
          <w:rFonts w:ascii="Consolas" w:eastAsiaTheme="minorEastAsia" w:hAnsi="Consolas" w:cs="Consolas"/>
          <w:sz w:val="17"/>
          <w:szCs w:val="17"/>
        </w:rPr>
        <w:t>m</w:t>
      </w:r>
      <w:r w:rsidRPr="00A71FB8">
        <w:rPr>
          <w:rFonts w:ascii="Consolas" w:eastAsiaTheme="minorEastAsia" w:hAnsi="Consolas" w:cs="Consolas"/>
          <w:sz w:val="17"/>
          <w:szCs w:val="17"/>
        </w:rPr>
        <w:t>)</w:t>
      </w:r>
      <w:r>
        <w:rPr>
          <w:rFonts w:eastAsiaTheme="minorEastAsia"/>
        </w:rPr>
        <w:t xml:space="preserve">  or </w:t>
      </w:r>
      <w:r w:rsidRPr="00A71FB8">
        <w:rPr>
          <w:rFonts w:ascii="Consolas" w:eastAsiaTheme="minorEastAsia" w:hAnsi="Consolas" w:cs="Consolas"/>
          <w:sz w:val="17"/>
          <w:szCs w:val="17"/>
        </w:rPr>
        <w:t>(</w:t>
      </w:r>
      <w:r>
        <w:rPr>
          <w:rFonts w:ascii="Consolas" w:eastAsiaTheme="minorEastAsia" w:hAnsi="Consolas" w:cs="Consolas"/>
          <w:sz w:val="17"/>
          <w:szCs w:val="17"/>
        </w:rPr>
        <w:t>...</w:t>
      </w:r>
      <w:r w:rsidRPr="00A71FB8">
        <w:rPr>
          <w:rFonts w:ascii="Consolas" w:eastAsiaTheme="minorEastAsia" w:hAnsi="Consolas" w:cs="Consolas"/>
          <w:sz w:val="17"/>
          <w:szCs w:val="17"/>
        </w:rPr>
        <w:t xml:space="preserve">, m, </w:t>
      </w:r>
      <w:r>
        <w:rPr>
          <w:rFonts w:ascii="Consolas" w:eastAsiaTheme="minorEastAsia" w:hAnsi="Consolas" w:cs="Consolas"/>
          <w:sz w:val="17"/>
          <w:szCs w:val="17"/>
        </w:rPr>
        <w:t>k</w:t>
      </w:r>
      <w:r w:rsidRPr="00A71FB8">
        <w:rPr>
          <w:rFonts w:ascii="Consolas" w:eastAsiaTheme="minorEastAsia" w:hAnsi="Consolas" w:cs="Consolas"/>
          <w:sz w:val="17"/>
          <w:szCs w:val="17"/>
        </w:rPr>
        <w:t>)</w:t>
      </w:r>
      <w:r>
        <w:rPr>
          <w:rFonts w:eastAsiaTheme="minorEastAsia" w:cs="Consolas"/>
          <w:szCs w:val="19"/>
        </w:rPr>
        <w:t>.</w:t>
      </w:r>
    </w:p>
    <w:p w14:paraId="6200F719" w14:textId="05E8D6EE" w:rsidR="00A83761" w:rsidRDefault="00A83761">
      <w:pPr>
        <w:rPr>
          <w:rFonts w:eastAsiaTheme="minorEastAsia" w:cs="Consolas"/>
          <w:szCs w:val="19"/>
        </w:rPr>
      </w:pPr>
      <w:r>
        <w:rPr>
          <w:rFonts w:eastAsiaTheme="minorEastAsia" w:cs="Consolas"/>
          <w:szCs w:val="19"/>
        </w:rPr>
        <w:t xml:space="preserve">S : singular values. A real-valued tensor containing non-negative numbers sorted in descending order, with shape </w:t>
      </w:r>
      <w:r w:rsidRPr="00A83761">
        <w:rPr>
          <w:rFonts w:ascii="Consolas" w:eastAsiaTheme="minorEastAsia" w:hAnsi="Consolas" w:cs="Consolas"/>
          <w:sz w:val="17"/>
          <w:szCs w:val="17"/>
        </w:rPr>
        <w:t>(</w:t>
      </w:r>
      <w:r>
        <w:rPr>
          <w:rFonts w:ascii="Consolas" w:eastAsiaTheme="minorEastAsia" w:hAnsi="Consolas" w:cs="Consolas"/>
          <w:sz w:val="17"/>
          <w:szCs w:val="17"/>
        </w:rPr>
        <w:t xml:space="preserve"> ...</w:t>
      </w:r>
      <w:r w:rsidRPr="00A83761">
        <w:rPr>
          <w:rFonts w:ascii="Consolas" w:eastAsiaTheme="minorEastAsia" w:hAnsi="Consolas" w:cs="Consolas"/>
          <w:sz w:val="17"/>
          <w:szCs w:val="17"/>
        </w:rPr>
        <w:t>, k)</w:t>
      </w:r>
      <w:r>
        <w:rPr>
          <w:rFonts w:eastAsiaTheme="minorEastAsia" w:cs="Consolas"/>
          <w:szCs w:val="19"/>
        </w:rPr>
        <w:t xml:space="preserve">, where </w:t>
      </w:r>
      <w:r w:rsidRPr="00A83761">
        <w:rPr>
          <w:rFonts w:ascii="Consolas" w:eastAsiaTheme="minorEastAsia" w:hAnsi="Consolas" w:cs="Consolas"/>
          <w:sz w:val="17"/>
          <w:szCs w:val="17"/>
        </w:rPr>
        <w:t>k = min(m,n)</w:t>
      </w:r>
      <w:r>
        <w:rPr>
          <w:rFonts w:eastAsiaTheme="minorEastAsia" w:cs="Consolas"/>
          <w:szCs w:val="19"/>
        </w:rPr>
        <w:t xml:space="preserve">. </w:t>
      </w:r>
    </w:p>
    <w:p w14:paraId="7BB56056" w14:textId="180EA77B" w:rsidR="00A83761" w:rsidRDefault="00A83761" w:rsidP="00A83761">
      <w:pPr>
        <w:rPr>
          <w:szCs w:val="19"/>
        </w:rPr>
      </w:pPr>
      <w:r w:rsidRPr="00A83761">
        <w:rPr>
          <w:rFonts w:ascii="Consolas" w:hAnsi="Consolas"/>
          <w:sz w:val="17"/>
          <w:szCs w:val="17"/>
        </w:rPr>
        <w:t>V^T</w:t>
      </w:r>
      <w:r>
        <w:t xml:space="preserve"> : right singular vectors. It is the conjugate transpose (or standard transpose for real numbers) of V, with shape </w:t>
      </w:r>
      <w:r w:rsidRPr="00A71FB8">
        <w:rPr>
          <w:rFonts w:ascii="Consolas" w:hAnsi="Consolas"/>
          <w:sz w:val="17"/>
          <w:szCs w:val="17"/>
        </w:rPr>
        <w:t>(</w:t>
      </w:r>
      <w:r>
        <w:rPr>
          <w:rFonts w:ascii="Consolas" w:hAnsi="Consolas"/>
          <w:sz w:val="17"/>
          <w:szCs w:val="17"/>
        </w:rPr>
        <w:t>...</w:t>
      </w:r>
      <w:r w:rsidRPr="00A71FB8">
        <w:rPr>
          <w:rFonts w:ascii="Consolas" w:hAnsi="Consolas"/>
          <w:sz w:val="17"/>
          <w:szCs w:val="17"/>
        </w:rPr>
        <w:t xml:space="preserve">, </w:t>
      </w:r>
      <w:r>
        <w:rPr>
          <w:rFonts w:ascii="Consolas" w:hAnsi="Consolas"/>
          <w:sz w:val="17"/>
          <w:szCs w:val="17"/>
        </w:rPr>
        <w:t>n</w:t>
      </w:r>
      <w:r w:rsidRPr="00A71FB8">
        <w:rPr>
          <w:rFonts w:ascii="Consolas" w:hAnsi="Consolas"/>
          <w:sz w:val="17"/>
          <w:szCs w:val="17"/>
        </w:rPr>
        <w:t xml:space="preserve">, </w:t>
      </w:r>
      <w:r>
        <w:rPr>
          <w:rFonts w:ascii="Consolas" w:hAnsi="Consolas"/>
          <w:sz w:val="17"/>
          <w:szCs w:val="17"/>
        </w:rPr>
        <w:t>n</w:t>
      </w:r>
      <w:r w:rsidRPr="00A71FB8">
        <w:rPr>
          <w:rFonts w:ascii="Consolas" w:hAnsi="Consolas"/>
          <w:sz w:val="17"/>
          <w:szCs w:val="17"/>
        </w:rPr>
        <w:t>)</w:t>
      </w:r>
      <w:r w:rsidRPr="00A83761">
        <w:rPr>
          <w:szCs w:val="19"/>
        </w:rPr>
        <w:t xml:space="preserve"> </w:t>
      </w:r>
      <w:r>
        <w:rPr>
          <w:szCs w:val="19"/>
        </w:rPr>
        <w:t xml:space="preserve">or </w:t>
      </w:r>
      <w:r w:rsidRPr="00A71FB8">
        <w:rPr>
          <w:rFonts w:ascii="Consolas" w:hAnsi="Consolas"/>
          <w:sz w:val="17"/>
          <w:szCs w:val="17"/>
        </w:rPr>
        <w:t>(</w:t>
      </w:r>
      <w:r>
        <w:rPr>
          <w:rFonts w:ascii="Consolas" w:hAnsi="Consolas"/>
          <w:sz w:val="17"/>
          <w:szCs w:val="17"/>
        </w:rPr>
        <w:t>...</w:t>
      </w:r>
      <w:r w:rsidRPr="00A71FB8">
        <w:rPr>
          <w:rFonts w:ascii="Consolas" w:hAnsi="Consolas"/>
          <w:sz w:val="17"/>
          <w:szCs w:val="17"/>
        </w:rPr>
        <w:t xml:space="preserve">, </w:t>
      </w:r>
      <w:r>
        <w:rPr>
          <w:rFonts w:ascii="Consolas" w:hAnsi="Consolas"/>
          <w:sz w:val="17"/>
          <w:szCs w:val="17"/>
        </w:rPr>
        <w:t>k</w:t>
      </w:r>
      <w:r w:rsidRPr="00A71FB8">
        <w:rPr>
          <w:rFonts w:ascii="Consolas" w:hAnsi="Consolas"/>
          <w:sz w:val="17"/>
          <w:szCs w:val="17"/>
        </w:rPr>
        <w:t xml:space="preserve">, </w:t>
      </w:r>
      <w:r>
        <w:rPr>
          <w:rFonts w:ascii="Consolas" w:hAnsi="Consolas"/>
          <w:sz w:val="17"/>
          <w:szCs w:val="17"/>
        </w:rPr>
        <w:t>n</w:t>
      </w:r>
      <w:r w:rsidRPr="00A71FB8">
        <w:rPr>
          <w:rFonts w:ascii="Consolas" w:hAnsi="Consolas"/>
          <w:sz w:val="17"/>
          <w:szCs w:val="17"/>
        </w:rPr>
        <w:t>)</w:t>
      </w:r>
      <w:r>
        <w:rPr>
          <w:szCs w:val="19"/>
        </w:rPr>
        <w:t>.</w:t>
      </w:r>
    </w:p>
    <w:p w14:paraId="646AF659" w14:textId="77777777" w:rsidR="00A83761" w:rsidRDefault="00A83761" w:rsidP="00A83761">
      <w:pPr>
        <w:rPr>
          <w:szCs w:val="19"/>
        </w:rPr>
      </w:pPr>
    </w:p>
    <w:p w14:paraId="308C5CF1" w14:textId="3D835086" w:rsidR="00A83761" w:rsidRPr="00A83761" w:rsidRDefault="00A83761" w:rsidP="00A83761">
      <w:pPr>
        <w:rPr>
          <w:b/>
          <w:bCs/>
          <w:szCs w:val="19"/>
        </w:rPr>
      </w:pPr>
      <w:r w:rsidRPr="00A83761">
        <w:rPr>
          <w:b/>
          <w:bCs/>
          <w:szCs w:val="19"/>
        </w:rPr>
        <w:t>Syntax and Parameters</w:t>
      </w:r>
    </w:p>
    <w:p w14:paraId="7104A640" w14:textId="4EED4178" w:rsidR="00A83761" w:rsidRPr="00A83761" w:rsidRDefault="00A83761">
      <w:pPr>
        <w:rPr>
          <w:rFonts w:ascii="Consolas" w:eastAsiaTheme="minorEastAsia" w:hAnsi="Consolas" w:cs="Consolas"/>
          <w:sz w:val="17"/>
          <w:szCs w:val="17"/>
        </w:rPr>
      </w:pPr>
      <w:r w:rsidRPr="00A83761">
        <w:rPr>
          <w:rFonts w:ascii="Consolas" w:eastAsiaTheme="minorEastAsia" w:hAnsi="Consolas" w:cs="Consolas"/>
          <w:sz w:val="17"/>
          <w:szCs w:val="17"/>
        </w:rPr>
        <w:t>torch.linalg.svd(A, full_matrices=</w:t>
      </w:r>
      <w:r w:rsidRPr="00A83761">
        <w:rPr>
          <w:rFonts w:ascii="Consolas" w:eastAsiaTheme="minorEastAsia" w:hAnsi="Consolas" w:cs="Consolas"/>
          <w:color w:val="E97132" w:themeColor="accent2"/>
          <w:sz w:val="17"/>
          <w:szCs w:val="17"/>
        </w:rPr>
        <w:t>True</w:t>
      </w:r>
      <w:r w:rsidRPr="00A83761">
        <w:rPr>
          <w:rFonts w:ascii="Consolas" w:eastAsiaTheme="minorEastAsia" w:hAnsi="Consolas" w:cs="Consolas"/>
          <w:sz w:val="17"/>
          <w:szCs w:val="17"/>
        </w:rPr>
        <w:t>, *, out=</w:t>
      </w:r>
      <w:r w:rsidRPr="00A83761">
        <w:rPr>
          <w:rFonts w:ascii="Consolas" w:eastAsiaTheme="minorEastAsia" w:hAnsi="Consolas" w:cs="Consolas"/>
          <w:color w:val="E97132" w:themeColor="accent2"/>
          <w:sz w:val="17"/>
          <w:szCs w:val="17"/>
        </w:rPr>
        <w:t>None</w:t>
      </w:r>
      <w:r w:rsidRPr="00A83761">
        <w:rPr>
          <w:rFonts w:ascii="Consolas" w:eastAsiaTheme="minorEastAsia" w:hAnsi="Consolas" w:cs="Consolas"/>
          <w:sz w:val="17"/>
          <w:szCs w:val="17"/>
        </w:rPr>
        <w:t>)</w:t>
      </w:r>
    </w:p>
    <w:p w14:paraId="3F145515" w14:textId="77777777" w:rsidR="00A71FB8" w:rsidRDefault="00A71FB8">
      <w:pPr>
        <w:rPr>
          <w:rFonts w:eastAsiaTheme="minorEastAsia"/>
        </w:rPr>
      </w:pPr>
    </w:p>
    <w:p w14:paraId="68930A78" w14:textId="03323319" w:rsidR="00A83761" w:rsidRDefault="00E232CC">
      <w:pPr>
        <w:rPr>
          <w:rFonts w:eastAsiaTheme="minorEastAsia"/>
        </w:rPr>
      </w:pPr>
      <w:r w:rsidRPr="00A83761">
        <w:rPr>
          <w:rFonts w:ascii="Consolas" w:eastAsiaTheme="minorEastAsia" w:hAnsi="Consolas" w:cs="Consolas"/>
          <w:sz w:val="17"/>
          <w:szCs w:val="17"/>
        </w:rPr>
        <w:t>A</w:t>
      </w:r>
      <w:r w:rsidR="00A83761">
        <w:rPr>
          <w:rFonts w:eastAsiaTheme="minorEastAsia"/>
        </w:rPr>
        <w:t xml:space="preserve"> – an input tensor of shape </w:t>
      </w:r>
      <w:r w:rsidR="00A83761" w:rsidRPr="00A71FB8">
        <w:rPr>
          <w:rFonts w:ascii="Consolas" w:eastAsiaTheme="minorEastAsia" w:hAnsi="Consolas" w:cs="Consolas"/>
          <w:sz w:val="17"/>
          <w:szCs w:val="17"/>
        </w:rPr>
        <w:t>(</w:t>
      </w:r>
      <w:r w:rsidR="00A83761">
        <w:rPr>
          <w:rFonts w:ascii="Consolas" w:eastAsiaTheme="minorEastAsia" w:hAnsi="Consolas" w:cs="Consolas"/>
          <w:sz w:val="17"/>
          <w:szCs w:val="17"/>
        </w:rPr>
        <w:t>...</w:t>
      </w:r>
      <w:r w:rsidR="00A83761" w:rsidRPr="00A71FB8">
        <w:rPr>
          <w:rFonts w:ascii="Consolas" w:eastAsiaTheme="minorEastAsia" w:hAnsi="Consolas" w:cs="Consolas"/>
          <w:sz w:val="17"/>
          <w:szCs w:val="17"/>
        </w:rPr>
        <w:t>, m, n)</w:t>
      </w:r>
      <w:r w:rsidR="00A83761">
        <w:rPr>
          <w:rFonts w:eastAsiaTheme="minorEastAsia"/>
        </w:rPr>
        <w:t>.</w:t>
      </w:r>
      <w:r w:rsidR="00FF7562">
        <w:rPr>
          <w:rFonts w:eastAsiaTheme="minorEastAsia"/>
        </w:rPr>
        <w:t xml:space="preserve"> It supports batches of matrices e.g. shape (B, m, n) and works with float32, float64, complex64, and complex128 data types. </w:t>
      </w:r>
    </w:p>
    <w:p w14:paraId="47EBD846" w14:textId="676FBCFE" w:rsidR="00FF7562" w:rsidRDefault="00FF7562">
      <w:pPr>
        <w:rPr>
          <w:rFonts w:ascii="Aptos" w:eastAsiaTheme="minorEastAsia" w:hAnsi="Aptos" w:cs="Consolas"/>
          <w:szCs w:val="19"/>
        </w:rPr>
      </w:pPr>
      <w:r w:rsidRPr="00E232CC">
        <w:rPr>
          <w:rFonts w:ascii="Consolas" w:eastAsiaTheme="minorEastAsia" w:hAnsi="Consolas" w:cs="Consolas"/>
          <w:sz w:val="17"/>
          <w:szCs w:val="17"/>
        </w:rPr>
        <w:t>full_matrices</w:t>
      </w:r>
      <w:r>
        <w:rPr>
          <w:rFonts w:eastAsiaTheme="minorEastAsia"/>
        </w:rPr>
        <w:t xml:space="preserve">: bool, optional. Controls </w:t>
      </w:r>
      <w:r w:rsidR="00E232CC">
        <w:rPr>
          <w:rFonts w:eastAsiaTheme="minorEastAsia"/>
        </w:rPr>
        <w:t xml:space="preserve">the dimensions of </w:t>
      </w:r>
      <w:r w:rsidR="00E232CC" w:rsidRPr="00A83761">
        <w:rPr>
          <w:rFonts w:ascii="Consolas" w:eastAsiaTheme="minorEastAsia" w:hAnsi="Consolas" w:cs="Consolas"/>
          <w:sz w:val="17"/>
          <w:szCs w:val="17"/>
        </w:rPr>
        <w:t>U</w:t>
      </w:r>
      <w:r w:rsidR="00E232CC" w:rsidRPr="00E232CC">
        <w:rPr>
          <w:rFonts w:eastAsiaTheme="minorEastAsia" w:cs="Consolas"/>
          <w:szCs w:val="19"/>
        </w:rPr>
        <w:t xml:space="preserve"> and  </w:t>
      </w:r>
      <w:r w:rsidR="00E232CC" w:rsidRPr="00A83761">
        <w:rPr>
          <w:rFonts w:ascii="Consolas" w:eastAsiaTheme="minorEastAsia" w:hAnsi="Consolas" w:cs="Consolas"/>
          <w:sz w:val="17"/>
          <w:szCs w:val="17"/>
        </w:rPr>
        <w:t>V^T</w:t>
      </w:r>
      <w:r w:rsidR="00E232CC" w:rsidRPr="00E232CC">
        <w:rPr>
          <w:rFonts w:ascii="Aptos" w:eastAsiaTheme="minorEastAsia" w:hAnsi="Aptos" w:cs="Consolas"/>
          <w:szCs w:val="19"/>
        </w:rPr>
        <w:t>.</w:t>
      </w:r>
    </w:p>
    <w:p w14:paraId="0299B7CA" w14:textId="3868F638" w:rsidR="00E232CC" w:rsidRDefault="00E232CC">
      <w:pPr>
        <w:rPr>
          <w:rFonts w:ascii="Aptos" w:eastAsiaTheme="minorEastAsia" w:hAnsi="Aptos" w:cs="Consolas"/>
          <w:szCs w:val="19"/>
        </w:rPr>
      </w:pPr>
      <w:r>
        <w:rPr>
          <w:rFonts w:ascii="Aptos" w:eastAsiaTheme="minorEastAsia" w:hAnsi="Aptos" w:cs="Consolas"/>
          <w:szCs w:val="19"/>
        </w:rPr>
        <w:t xml:space="preserve">  True (Default): computes full SVD – </w:t>
      </w:r>
      <w:r>
        <w:rPr>
          <w:rFonts w:eastAsiaTheme="minorEastAsia"/>
        </w:rPr>
        <w:t>U</w:t>
      </w:r>
      <w:r>
        <w:rPr>
          <w:rFonts w:ascii="Aptos" w:eastAsiaTheme="minorEastAsia" w:hAnsi="Aptos" w:cs="Consolas"/>
          <w:szCs w:val="19"/>
        </w:rPr>
        <w:t xml:space="preserve"> is </w:t>
      </w:r>
      <w:r w:rsidRPr="00A71FB8">
        <w:rPr>
          <w:rFonts w:ascii="Consolas" w:eastAsiaTheme="minorEastAsia" w:hAnsi="Consolas" w:cs="Consolas"/>
          <w:sz w:val="17"/>
          <w:szCs w:val="17"/>
        </w:rPr>
        <w:t>(</w:t>
      </w:r>
      <w:r>
        <w:rPr>
          <w:rFonts w:ascii="Consolas" w:eastAsiaTheme="minorEastAsia" w:hAnsi="Consolas" w:cs="Consolas"/>
          <w:sz w:val="17"/>
          <w:szCs w:val="17"/>
        </w:rPr>
        <w:t>...</w:t>
      </w:r>
      <w:r w:rsidRPr="00A71FB8">
        <w:rPr>
          <w:rFonts w:ascii="Consolas" w:eastAsiaTheme="minorEastAsia" w:hAnsi="Consolas" w:cs="Consolas"/>
          <w:sz w:val="17"/>
          <w:szCs w:val="17"/>
        </w:rPr>
        <w:t xml:space="preserve">, m, </w:t>
      </w:r>
      <w:r>
        <w:rPr>
          <w:rFonts w:ascii="Consolas" w:eastAsiaTheme="minorEastAsia" w:hAnsi="Consolas" w:cs="Consolas"/>
          <w:sz w:val="17"/>
          <w:szCs w:val="17"/>
        </w:rPr>
        <w:t>m</w:t>
      </w:r>
      <w:r w:rsidRPr="00A71FB8">
        <w:rPr>
          <w:rFonts w:ascii="Consolas" w:eastAsiaTheme="minorEastAsia" w:hAnsi="Consolas" w:cs="Consolas"/>
          <w:sz w:val="17"/>
          <w:szCs w:val="17"/>
        </w:rPr>
        <w:t>)</w:t>
      </w:r>
      <w:r>
        <w:rPr>
          <w:rFonts w:ascii="Aptos" w:eastAsiaTheme="minorEastAsia" w:hAnsi="Aptos" w:cs="Consolas"/>
          <w:szCs w:val="19"/>
        </w:rPr>
        <w:t xml:space="preserve">, </w:t>
      </w:r>
      <w:r w:rsidRPr="00A83761">
        <w:rPr>
          <w:rFonts w:ascii="Consolas" w:hAnsi="Consolas"/>
          <w:sz w:val="17"/>
          <w:szCs w:val="17"/>
        </w:rPr>
        <w:t>V^T</w:t>
      </w:r>
      <w:r>
        <w:rPr>
          <w:rFonts w:ascii="Aptos" w:eastAsiaTheme="minorEastAsia" w:hAnsi="Aptos" w:cs="Consolas"/>
          <w:szCs w:val="19"/>
        </w:rPr>
        <w:t xml:space="preserve"> is </w:t>
      </w:r>
      <w:r w:rsidRPr="00A71FB8">
        <w:rPr>
          <w:rFonts w:ascii="Consolas" w:hAnsi="Consolas"/>
          <w:sz w:val="17"/>
          <w:szCs w:val="17"/>
        </w:rPr>
        <w:t>(</w:t>
      </w:r>
      <w:r>
        <w:rPr>
          <w:rFonts w:ascii="Consolas" w:hAnsi="Consolas"/>
          <w:sz w:val="17"/>
          <w:szCs w:val="17"/>
        </w:rPr>
        <w:t>...</w:t>
      </w:r>
      <w:r w:rsidRPr="00A71FB8">
        <w:rPr>
          <w:rFonts w:ascii="Consolas" w:hAnsi="Consolas"/>
          <w:sz w:val="17"/>
          <w:szCs w:val="17"/>
        </w:rPr>
        <w:t xml:space="preserve">, </w:t>
      </w:r>
      <w:r>
        <w:rPr>
          <w:rFonts w:ascii="Consolas" w:hAnsi="Consolas"/>
          <w:sz w:val="17"/>
          <w:szCs w:val="17"/>
        </w:rPr>
        <w:t>n</w:t>
      </w:r>
      <w:r w:rsidRPr="00A71FB8">
        <w:rPr>
          <w:rFonts w:ascii="Consolas" w:hAnsi="Consolas"/>
          <w:sz w:val="17"/>
          <w:szCs w:val="17"/>
        </w:rPr>
        <w:t xml:space="preserve">, </w:t>
      </w:r>
      <w:r>
        <w:rPr>
          <w:rFonts w:ascii="Consolas" w:hAnsi="Consolas"/>
          <w:sz w:val="17"/>
          <w:szCs w:val="17"/>
        </w:rPr>
        <w:t>n</w:t>
      </w:r>
      <w:r w:rsidRPr="00A71FB8">
        <w:rPr>
          <w:rFonts w:ascii="Consolas" w:hAnsi="Consolas"/>
          <w:sz w:val="17"/>
          <w:szCs w:val="17"/>
        </w:rPr>
        <w:t>)</w:t>
      </w:r>
      <w:r>
        <w:rPr>
          <w:rFonts w:ascii="Aptos" w:eastAsiaTheme="minorEastAsia" w:hAnsi="Aptos" w:cs="Consolas"/>
          <w:szCs w:val="19"/>
        </w:rPr>
        <w:t>.</w:t>
      </w:r>
    </w:p>
    <w:p w14:paraId="68A2444A" w14:textId="3A5044AA" w:rsidR="00E232CC" w:rsidRDefault="00E232CC">
      <w:pPr>
        <w:rPr>
          <w:rFonts w:ascii="Aptos" w:eastAsiaTheme="minorEastAsia" w:hAnsi="Aptos" w:cs="Consolas"/>
          <w:szCs w:val="19"/>
        </w:rPr>
      </w:pPr>
      <w:r>
        <w:rPr>
          <w:rFonts w:ascii="Aptos" w:eastAsiaTheme="minorEastAsia" w:hAnsi="Aptos" w:cs="Consolas"/>
          <w:szCs w:val="19"/>
        </w:rPr>
        <w:t xml:space="preserve">  False: Computes reduced (or ‘thin’) SVD. </w:t>
      </w:r>
      <w:r w:rsidR="00112D33">
        <w:rPr>
          <w:rFonts w:ascii="Aptos" w:eastAsiaTheme="minorEastAsia" w:hAnsi="Aptos" w:cs="Consolas"/>
          <w:szCs w:val="19"/>
        </w:rPr>
        <w:t xml:space="preserve">Truncates the vectors to match the core singular value space. </w:t>
      </w:r>
      <w:r w:rsidR="00112D33">
        <w:rPr>
          <w:rFonts w:eastAsiaTheme="minorEastAsia"/>
        </w:rPr>
        <w:t>U</w:t>
      </w:r>
      <w:r w:rsidR="00112D33">
        <w:rPr>
          <w:rFonts w:ascii="Aptos" w:eastAsiaTheme="minorEastAsia" w:hAnsi="Aptos" w:cs="Consolas"/>
          <w:szCs w:val="19"/>
        </w:rPr>
        <w:t xml:space="preserve"> becomes </w:t>
      </w:r>
      <w:r w:rsidR="00112D33" w:rsidRPr="00A71FB8">
        <w:rPr>
          <w:rFonts w:ascii="Consolas" w:eastAsiaTheme="minorEastAsia" w:hAnsi="Consolas" w:cs="Consolas"/>
          <w:sz w:val="17"/>
          <w:szCs w:val="17"/>
        </w:rPr>
        <w:t>(</w:t>
      </w:r>
      <w:r w:rsidR="00112D33">
        <w:rPr>
          <w:rFonts w:ascii="Consolas" w:eastAsiaTheme="minorEastAsia" w:hAnsi="Consolas" w:cs="Consolas"/>
          <w:sz w:val="17"/>
          <w:szCs w:val="17"/>
        </w:rPr>
        <w:t>...</w:t>
      </w:r>
      <w:r w:rsidR="00112D33" w:rsidRPr="00A71FB8">
        <w:rPr>
          <w:rFonts w:ascii="Consolas" w:eastAsiaTheme="minorEastAsia" w:hAnsi="Consolas" w:cs="Consolas"/>
          <w:sz w:val="17"/>
          <w:szCs w:val="17"/>
        </w:rPr>
        <w:t xml:space="preserve">, m, </w:t>
      </w:r>
      <w:r w:rsidR="00112D33">
        <w:rPr>
          <w:rFonts w:ascii="Consolas" w:eastAsiaTheme="minorEastAsia" w:hAnsi="Consolas" w:cs="Consolas"/>
          <w:sz w:val="17"/>
          <w:szCs w:val="17"/>
        </w:rPr>
        <w:t>k</w:t>
      </w:r>
      <w:r w:rsidR="00112D33" w:rsidRPr="00A71FB8">
        <w:rPr>
          <w:rFonts w:ascii="Consolas" w:eastAsiaTheme="minorEastAsia" w:hAnsi="Consolas" w:cs="Consolas"/>
          <w:sz w:val="17"/>
          <w:szCs w:val="17"/>
        </w:rPr>
        <w:t>)</w:t>
      </w:r>
      <w:r w:rsidR="00112D33">
        <w:rPr>
          <w:rFonts w:ascii="Aptos" w:eastAsiaTheme="minorEastAsia" w:hAnsi="Aptos" w:cs="Consolas"/>
          <w:szCs w:val="19"/>
        </w:rPr>
        <w:t xml:space="preserve"> and </w:t>
      </w:r>
      <w:r w:rsidR="00112D33" w:rsidRPr="00A83761">
        <w:rPr>
          <w:rFonts w:ascii="Consolas" w:hAnsi="Consolas"/>
          <w:sz w:val="17"/>
          <w:szCs w:val="17"/>
        </w:rPr>
        <w:t>V^T</w:t>
      </w:r>
      <w:r w:rsidR="00112D33">
        <w:rPr>
          <w:rFonts w:ascii="Aptos" w:eastAsiaTheme="minorEastAsia" w:hAnsi="Aptos" w:cs="Consolas"/>
          <w:szCs w:val="19"/>
        </w:rPr>
        <w:t xml:space="preserve"> becomes </w:t>
      </w:r>
      <w:r w:rsidR="00112D33" w:rsidRPr="00A71FB8">
        <w:rPr>
          <w:rFonts w:ascii="Consolas" w:hAnsi="Consolas"/>
          <w:sz w:val="17"/>
          <w:szCs w:val="17"/>
        </w:rPr>
        <w:t>(</w:t>
      </w:r>
      <w:r w:rsidR="00112D33">
        <w:rPr>
          <w:rFonts w:ascii="Consolas" w:hAnsi="Consolas"/>
          <w:sz w:val="17"/>
          <w:szCs w:val="17"/>
        </w:rPr>
        <w:t>...</w:t>
      </w:r>
      <w:r w:rsidR="00112D33" w:rsidRPr="00A71FB8">
        <w:rPr>
          <w:rFonts w:ascii="Consolas" w:hAnsi="Consolas"/>
          <w:sz w:val="17"/>
          <w:szCs w:val="17"/>
        </w:rPr>
        <w:t xml:space="preserve">, </w:t>
      </w:r>
      <w:r w:rsidR="00112D33">
        <w:rPr>
          <w:rFonts w:ascii="Consolas" w:hAnsi="Consolas"/>
          <w:sz w:val="17"/>
          <w:szCs w:val="17"/>
        </w:rPr>
        <w:t>k</w:t>
      </w:r>
      <w:r w:rsidR="00112D33" w:rsidRPr="00A71FB8">
        <w:rPr>
          <w:rFonts w:ascii="Consolas" w:hAnsi="Consolas"/>
          <w:sz w:val="17"/>
          <w:szCs w:val="17"/>
        </w:rPr>
        <w:t xml:space="preserve">, </w:t>
      </w:r>
      <w:r w:rsidR="00112D33">
        <w:rPr>
          <w:rFonts w:ascii="Consolas" w:hAnsi="Consolas"/>
          <w:sz w:val="17"/>
          <w:szCs w:val="17"/>
        </w:rPr>
        <w:t>n</w:t>
      </w:r>
      <w:r w:rsidR="00112D33" w:rsidRPr="00A71FB8">
        <w:rPr>
          <w:rFonts w:ascii="Consolas" w:hAnsi="Consolas"/>
          <w:sz w:val="17"/>
          <w:szCs w:val="17"/>
        </w:rPr>
        <w:t>)</w:t>
      </w:r>
      <w:r w:rsidR="00112D33">
        <w:rPr>
          <w:rFonts w:ascii="Aptos" w:eastAsiaTheme="minorEastAsia" w:hAnsi="Aptos" w:cs="Consolas"/>
          <w:szCs w:val="19"/>
        </w:rPr>
        <w:t xml:space="preserve">  where </w:t>
      </w:r>
      <w:r w:rsidR="00112D33" w:rsidRPr="00A83761">
        <w:rPr>
          <w:rFonts w:ascii="Consolas" w:eastAsiaTheme="minorEastAsia" w:hAnsi="Consolas" w:cs="Consolas"/>
          <w:sz w:val="17"/>
          <w:szCs w:val="17"/>
        </w:rPr>
        <w:t>k = min(m,n)</w:t>
      </w:r>
      <w:r w:rsidR="00112D33">
        <w:rPr>
          <w:rFonts w:ascii="Aptos" w:eastAsiaTheme="minorEastAsia" w:hAnsi="Aptos" w:cs="Consolas"/>
          <w:szCs w:val="19"/>
        </w:rPr>
        <w:t xml:space="preserve">. Recommended for performance and memory savings. </w:t>
      </w:r>
    </w:p>
    <w:p w14:paraId="6E95B605" w14:textId="77548C48" w:rsidR="00112D33" w:rsidRDefault="00112D33">
      <w:pPr>
        <w:rPr>
          <w:rFonts w:ascii="Consolas" w:eastAsiaTheme="minorEastAsia" w:hAnsi="Consolas" w:cs="Consolas"/>
          <w:sz w:val="17"/>
          <w:szCs w:val="17"/>
        </w:rPr>
      </w:pPr>
      <w:r w:rsidRPr="00112D33">
        <w:rPr>
          <w:rFonts w:ascii="Consolas" w:eastAsiaTheme="minorEastAsia" w:hAnsi="Consolas" w:cs="Consolas"/>
          <w:sz w:val="17"/>
          <w:szCs w:val="17"/>
        </w:rPr>
        <w:t>out</w:t>
      </w:r>
      <w:r>
        <w:rPr>
          <w:rFonts w:ascii="Aptos" w:eastAsiaTheme="minorEastAsia" w:hAnsi="Aptos" w:cs="Consolas"/>
          <w:szCs w:val="19"/>
        </w:rPr>
        <w:t>: tuple, optional. An optional tuple of three output tensors to store the results.</w:t>
      </w:r>
    </w:p>
    <w:p w14:paraId="07A41C3D" w14:textId="77777777" w:rsidR="00E232CC" w:rsidRDefault="00E232CC">
      <w:pPr>
        <w:rPr>
          <w:rFonts w:eastAsiaTheme="minorEastAsia"/>
        </w:rPr>
      </w:pPr>
    </w:p>
    <w:p w14:paraId="43DC601A" w14:textId="77777777" w:rsidR="00A71FB8" w:rsidRDefault="00A71FB8">
      <w:pPr>
        <w:rPr>
          <w:rFonts w:eastAsiaTheme="minorEastAsia"/>
        </w:rPr>
      </w:pPr>
    </w:p>
    <w:p w14:paraId="55DC1341" w14:textId="60635939" w:rsidR="00A71FB8" w:rsidRPr="0084794D" w:rsidRDefault="00A71FB8"/>
    <w:sectPr w:rsidR="00A71FB8" w:rsidRPr="008479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04DE6" w14:textId="77777777" w:rsidR="00896936" w:rsidRDefault="00896936" w:rsidP="00DC3404">
      <w:pPr>
        <w:spacing w:line="240" w:lineRule="auto"/>
      </w:pPr>
      <w:r>
        <w:separator/>
      </w:r>
    </w:p>
  </w:endnote>
  <w:endnote w:type="continuationSeparator" w:id="0">
    <w:p w14:paraId="59B0B830" w14:textId="77777777" w:rsidR="00896936" w:rsidRDefault="00896936" w:rsidP="00DC3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5F172" w14:textId="77777777" w:rsidR="00896936" w:rsidRDefault="00896936" w:rsidP="00DC3404">
      <w:pPr>
        <w:spacing w:line="240" w:lineRule="auto"/>
      </w:pPr>
      <w:r>
        <w:separator/>
      </w:r>
    </w:p>
  </w:footnote>
  <w:footnote w:type="continuationSeparator" w:id="0">
    <w:p w14:paraId="61922656" w14:textId="77777777" w:rsidR="00896936" w:rsidRDefault="00896936" w:rsidP="00DC3404">
      <w:pPr>
        <w:spacing w:line="240" w:lineRule="auto"/>
      </w:pPr>
      <w:r>
        <w:continuationSeparator/>
      </w:r>
    </w:p>
  </w:footnote>
  <w:footnote w:id="1">
    <w:p w14:paraId="3D041302" w14:textId="4A563569" w:rsidR="00DC3404" w:rsidRPr="00C65EB9" w:rsidRDefault="00DC3404" w:rsidP="00C65EB9">
      <w:pPr>
        <w:rPr>
          <w:u w:val="single"/>
        </w:rPr>
      </w:pPr>
      <w:r>
        <w:rPr>
          <w:rStyle w:val="FootnoteReference"/>
        </w:rPr>
        <w:footnoteRef/>
      </w:r>
      <w:r>
        <w:t xml:space="preserve"> What does “loss” mean in this context -</w:t>
      </w:r>
      <w:r>
        <w:rPr>
          <w:u w:val="single"/>
        </w:rPr>
        <w:t xml:space="preserve"> </w:t>
      </w:r>
      <w:r>
        <w:t xml:space="preserve">in every standard training loop, the final tensor you call </w:t>
      </w:r>
      <w:r w:rsidRPr="00DC3404">
        <w:rPr>
          <w:rFonts w:ascii="Consolas" w:hAnsi="Consolas" w:cs="Consolas"/>
          <w:color w:val="C00000"/>
          <w:sz w:val="18"/>
          <w:szCs w:val="18"/>
        </w:rPr>
        <w:t>.backward()</w:t>
      </w:r>
      <w:r>
        <w:t xml:space="preserve"> on is a 0-dimensional tensor – a tensor of shape </w:t>
      </w:r>
      <w:r w:rsidRPr="00DC3404">
        <w:rPr>
          <w:rFonts w:ascii="Consolas" w:hAnsi="Consolas" w:cs="Consolas"/>
          <w:color w:val="C00000"/>
          <w:sz w:val="18"/>
          <w:szCs w:val="18"/>
        </w:rPr>
        <w:t>()</w:t>
      </w:r>
      <w:r>
        <w:t xml:space="preserve">, holding a single number. Not shape </w:t>
      </w:r>
      <w:r w:rsidRPr="00DC3404">
        <w:rPr>
          <w:rFonts w:ascii="Consolas" w:hAnsi="Consolas" w:cs="Consolas"/>
          <w:color w:val="C00000"/>
          <w:sz w:val="17"/>
          <w:szCs w:val="17"/>
        </w:rPr>
        <w:t>(1,)</w:t>
      </w:r>
      <w:r>
        <w:t xml:space="preserve">, not shape </w:t>
      </w:r>
      <w:r w:rsidRPr="00DC3404">
        <w:rPr>
          <w:rFonts w:ascii="Consolas" w:hAnsi="Consolas" w:cs="Consolas"/>
          <w:color w:val="C00000"/>
          <w:sz w:val="17"/>
          <w:szCs w:val="17"/>
        </w:rPr>
        <w:t>(B,)</w:t>
      </w:r>
      <w:r>
        <w:t xml:space="preserve"> where </w:t>
      </w:r>
      <w:r w:rsidRPr="00DC3404">
        <w:rPr>
          <w:rFonts w:ascii="Consolas" w:hAnsi="Consolas" w:cs="Consolas"/>
          <w:sz w:val="17"/>
          <w:szCs w:val="17"/>
        </w:rPr>
        <w:t>B</w:t>
      </w:r>
      <w:r>
        <w:t xml:space="preserve"> is the batch size but shape </w:t>
      </w:r>
      <w:r w:rsidRPr="00DC3404">
        <w:rPr>
          <w:rFonts w:ascii="Consolas" w:hAnsi="Consolas" w:cs="Consolas"/>
          <w:sz w:val="17"/>
          <w:szCs w:val="17"/>
        </w:rPr>
        <w:t>()</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62C"/>
    <w:multiLevelType w:val="hybridMultilevel"/>
    <w:tmpl w:val="8446D3F2"/>
    <w:lvl w:ilvl="0" w:tplc="D2720A38">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713A67"/>
    <w:multiLevelType w:val="hybridMultilevel"/>
    <w:tmpl w:val="8DE6438A"/>
    <w:lvl w:ilvl="0" w:tplc="A87ACB2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402287"/>
    <w:multiLevelType w:val="hybridMultilevel"/>
    <w:tmpl w:val="8D1E2E68"/>
    <w:lvl w:ilvl="0" w:tplc="B3EE4990">
      <w:start w:val="10"/>
      <w:numFmt w:val="bullet"/>
      <w:lvlText w:val="-"/>
      <w:lvlJc w:val="left"/>
      <w:pPr>
        <w:ind w:left="440" w:hanging="360"/>
      </w:pPr>
      <w:rPr>
        <w:rFonts w:ascii="Aptos" w:eastAsiaTheme="minorHAnsi" w:hAnsi="Aptos" w:cstheme="minorBidi"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3" w15:restartNumberingAfterBreak="0">
    <w:nsid w:val="4B4C6D4C"/>
    <w:multiLevelType w:val="hybridMultilevel"/>
    <w:tmpl w:val="70980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43759">
    <w:abstractNumId w:val="3"/>
  </w:num>
  <w:num w:numId="2" w16cid:durableId="471944966">
    <w:abstractNumId w:val="1"/>
  </w:num>
  <w:num w:numId="3" w16cid:durableId="983386112">
    <w:abstractNumId w:val="0"/>
  </w:num>
  <w:num w:numId="4" w16cid:durableId="622423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64"/>
    <w:rsid w:val="00001C6A"/>
    <w:rsid w:val="00034565"/>
    <w:rsid w:val="00040A1A"/>
    <w:rsid w:val="000466ED"/>
    <w:rsid w:val="00050804"/>
    <w:rsid w:val="00053E7B"/>
    <w:rsid w:val="000729FB"/>
    <w:rsid w:val="00086AF7"/>
    <w:rsid w:val="000A52AA"/>
    <w:rsid w:val="000C5EDD"/>
    <w:rsid w:val="000F0381"/>
    <w:rsid w:val="000F0CAC"/>
    <w:rsid w:val="000F786B"/>
    <w:rsid w:val="00112D33"/>
    <w:rsid w:val="00156892"/>
    <w:rsid w:val="00180B85"/>
    <w:rsid w:val="00182B99"/>
    <w:rsid w:val="001924E4"/>
    <w:rsid w:val="001B2283"/>
    <w:rsid w:val="001F16BD"/>
    <w:rsid w:val="001F6AC6"/>
    <w:rsid w:val="0020230B"/>
    <w:rsid w:val="00206CA3"/>
    <w:rsid w:val="00227579"/>
    <w:rsid w:val="002521BC"/>
    <w:rsid w:val="0028631B"/>
    <w:rsid w:val="002B01E8"/>
    <w:rsid w:val="002B30BA"/>
    <w:rsid w:val="002C4154"/>
    <w:rsid w:val="002E5E5C"/>
    <w:rsid w:val="002E686D"/>
    <w:rsid w:val="00307B91"/>
    <w:rsid w:val="00330E82"/>
    <w:rsid w:val="003462F1"/>
    <w:rsid w:val="00363B69"/>
    <w:rsid w:val="003D03DB"/>
    <w:rsid w:val="003E4D88"/>
    <w:rsid w:val="003E660A"/>
    <w:rsid w:val="003F5D36"/>
    <w:rsid w:val="004027A5"/>
    <w:rsid w:val="004241E4"/>
    <w:rsid w:val="00433C75"/>
    <w:rsid w:val="00454A88"/>
    <w:rsid w:val="00474B4D"/>
    <w:rsid w:val="00485B72"/>
    <w:rsid w:val="00491FE8"/>
    <w:rsid w:val="00496A89"/>
    <w:rsid w:val="004B1020"/>
    <w:rsid w:val="004B1BFE"/>
    <w:rsid w:val="004B509B"/>
    <w:rsid w:val="004B63C8"/>
    <w:rsid w:val="0050694A"/>
    <w:rsid w:val="00512DC5"/>
    <w:rsid w:val="00534E58"/>
    <w:rsid w:val="0053777D"/>
    <w:rsid w:val="00555786"/>
    <w:rsid w:val="005763AF"/>
    <w:rsid w:val="00577B22"/>
    <w:rsid w:val="005942C3"/>
    <w:rsid w:val="005C6668"/>
    <w:rsid w:val="005D2080"/>
    <w:rsid w:val="005F1C40"/>
    <w:rsid w:val="005F1EC6"/>
    <w:rsid w:val="00607E55"/>
    <w:rsid w:val="00623F30"/>
    <w:rsid w:val="00636E1C"/>
    <w:rsid w:val="0064244E"/>
    <w:rsid w:val="006518B9"/>
    <w:rsid w:val="0066039C"/>
    <w:rsid w:val="00672FDC"/>
    <w:rsid w:val="00677FB5"/>
    <w:rsid w:val="00681183"/>
    <w:rsid w:val="006C5944"/>
    <w:rsid w:val="00703D9E"/>
    <w:rsid w:val="0071761C"/>
    <w:rsid w:val="0072743C"/>
    <w:rsid w:val="00743CB1"/>
    <w:rsid w:val="0076273D"/>
    <w:rsid w:val="00796E61"/>
    <w:rsid w:val="007976D2"/>
    <w:rsid w:val="007F12E8"/>
    <w:rsid w:val="00805D74"/>
    <w:rsid w:val="008341F2"/>
    <w:rsid w:val="00845582"/>
    <w:rsid w:val="0084794D"/>
    <w:rsid w:val="00857664"/>
    <w:rsid w:val="00865F39"/>
    <w:rsid w:val="00885E88"/>
    <w:rsid w:val="00896936"/>
    <w:rsid w:val="0089764A"/>
    <w:rsid w:val="008A2773"/>
    <w:rsid w:val="008A32ED"/>
    <w:rsid w:val="008A6E0E"/>
    <w:rsid w:val="008B3BEE"/>
    <w:rsid w:val="008C4A78"/>
    <w:rsid w:val="008E3DBB"/>
    <w:rsid w:val="008F1601"/>
    <w:rsid w:val="0090565C"/>
    <w:rsid w:val="009250B5"/>
    <w:rsid w:val="00936492"/>
    <w:rsid w:val="00955151"/>
    <w:rsid w:val="00962701"/>
    <w:rsid w:val="0096646E"/>
    <w:rsid w:val="00992BA9"/>
    <w:rsid w:val="009A48F8"/>
    <w:rsid w:val="009E4EFF"/>
    <w:rsid w:val="00A03558"/>
    <w:rsid w:val="00A151A0"/>
    <w:rsid w:val="00A22A6D"/>
    <w:rsid w:val="00A36337"/>
    <w:rsid w:val="00A441FB"/>
    <w:rsid w:val="00A60427"/>
    <w:rsid w:val="00A62254"/>
    <w:rsid w:val="00A71FB8"/>
    <w:rsid w:val="00A83761"/>
    <w:rsid w:val="00A95939"/>
    <w:rsid w:val="00A96081"/>
    <w:rsid w:val="00AA38B4"/>
    <w:rsid w:val="00AB02A7"/>
    <w:rsid w:val="00AB7DDE"/>
    <w:rsid w:val="00AD155A"/>
    <w:rsid w:val="00AD2000"/>
    <w:rsid w:val="00AF43A7"/>
    <w:rsid w:val="00B115B5"/>
    <w:rsid w:val="00B16734"/>
    <w:rsid w:val="00B2737F"/>
    <w:rsid w:val="00B40459"/>
    <w:rsid w:val="00B41EA5"/>
    <w:rsid w:val="00B4769B"/>
    <w:rsid w:val="00B62431"/>
    <w:rsid w:val="00B65A1B"/>
    <w:rsid w:val="00BB4BEB"/>
    <w:rsid w:val="00BE0B40"/>
    <w:rsid w:val="00BE6931"/>
    <w:rsid w:val="00C33403"/>
    <w:rsid w:val="00C33FAF"/>
    <w:rsid w:val="00C41F9D"/>
    <w:rsid w:val="00C65EB9"/>
    <w:rsid w:val="00C700A8"/>
    <w:rsid w:val="00CB68F6"/>
    <w:rsid w:val="00CF2A37"/>
    <w:rsid w:val="00D9356D"/>
    <w:rsid w:val="00DC3404"/>
    <w:rsid w:val="00DD0F44"/>
    <w:rsid w:val="00E165E4"/>
    <w:rsid w:val="00E232CC"/>
    <w:rsid w:val="00E476A3"/>
    <w:rsid w:val="00E66B37"/>
    <w:rsid w:val="00E71088"/>
    <w:rsid w:val="00E76994"/>
    <w:rsid w:val="00EB44F5"/>
    <w:rsid w:val="00EC12D0"/>
    <w:rsid w:val="00EC64B8"/>
    <w:rsid w:val="00ED196D"/>
    <w:rsid w:val="00EE5F6D"/>
    <w:rsid w:val="00F47002"/>
    <w:rsid w:val="00F667A2"/>
    <w:rsid w:val="00F70D69"/>
    <w:rsid w:val="00F72F26"/>
    <w:rsid w:val="00F967FA"/>
    <w:rsid w:val="00FD79C6"/>
    <w:rsid w:val="00FF7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1E2A"/>
  <w15:docId w15:val="{9F9FFD10-DC26-0E4D-B8D1-3C6899F7B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F30"/>
    <w:pPr>
      <w:spacing w:after="0"/>
    </w:pPr>
    <w:rPr>
      <w:sz w:val="19"/>
    </w:rPr>
  </w:style>
  <w:style w:type="paragraph" w:styleId="Heading1">
    <w:name w:val="heading 1"/>
    <w:basedOn w:val="Normal"/>
    <w:next w:val="Normal"/>
    <w:link w:val="Heading1Char"/>
    <w:uiPriority w:val="9"/>
    <w:qFormat/>
    <w:rsid w:val="00623F30"/>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623F30"/>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E76994"/>
    <w:pPr>
      <w:keepNext/>
      <w:keepLines/>
      <w:outlineLvl w:val="2"/>
    </w:pPr>
    <w:rPr>
      <w:rFonts w:ascii="Calibri Light" w:eastAsiaTheme="majorEastAsia" w:hAnsi="Calibri Light" w:cstheme="majorBidi"/>
      <w:i/>
      <w:color w:val="0F4761" w:themeColor="accent1" w:themeShade="BF"/>
      <w:sz w:val="22"/>
      <w:szCs w:val="28"/>
    </w:rPr>
  </w:style>
  <w:style w:type="paragraph" w:styleId="Heading4">
    <w:name w:val="heading 4"/>
    <w:basedOn w:val="Normal"/>
    <w:next w:val="Normal"/>
    <w:link w:val="Heading4Char"/>
    <w:uiPriority w:val="9"/>
    <w:semiHidden/>
    <w:unhideWhenUsed/>
    <w:qFormat/>
    <w:rsid w:val="00857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6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F30"/>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623F30"/>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E76994"/>
    <w:rPr>
      <w:rFonts w:ascii="Calibri Light" w:eastAsiaTheme="majorEastAsia" w:hAnsi="Calibri Light" w:cstheme="majorBidi"/>
      <w:i/>
      <w:color w:val="0F4761" w:themeColor="accent1" w:themeShade="BF"/>
      <w:sz w:val="22"/>
      <w:szCs w:val="28"/>
    </w:rPr>
  </w:style>
  <w:style w:type="character" w:customStyle="1" w:styleId="Heading4Char">
    <w:name w:val="Heading 4 Char"/>
    <w:basedOn w:val="DefaultParagraphFont"/>
    <w:link w:val="Heading4"/>
    <w:uiPriority w:val="9"/>
    <w:semiHidden/>
    <w:rsid w:val="00857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64"/>
    <w:rPr>
      <w:rFonts w:eastAsiaTheme="majorEastAsia" w:cstheme="majorBidi"/>
      <w:color w:val="272727" w:themeColor="text1" w:themeTint="D8"/>
    </w:rPr>
  </w:style>
  <w:style w:type="paragraph" w:styleId="Title">
    <w:name w:val="Title"/>
    <w:basedOn w:val="Normal"/>
    <w:next w:val="Normal"/>
    <w:link w:val="TitleChar"/>
    <w:uiPriority w:val="10"/>
    <w:qFormat/>
    <w:rsid w:val="00623F30"/>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623F30"/>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623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64"/>
    <w:pPr>
      <w:spacing w:before="160"/>
      <w:jc w:val="center"/>
    </w:pPr>
    <w:rPr>
      <w:i/>
      <w:iCs/>
      <w:color w:val="404040" w:themeColor="text1" w:themeTint="BF"/>
    </w:rPr>
  </w:style>
  <w:style w:type="character" w:customStyle="1" w:styleId="QuoteChar">
    <w:name w:val="Quote Char"/>
    <w:basedOn w:val="DefaultParagraphFont"/>
    <w:link w:val="Quote"/>
    <w:uiPriority w:val="29"/>
    <w:rsid w:val="00857664"/>
    <w:rPr>
      <w:i/>
      <w:iCs/>
      <w:color w:val="404040" w:themeColor="text1" w:themeTint="BF"/>
    </w:rPr>
  </w:style>
  <w:style w:type="paragraph" w:styleId="ListParagraph">
    <w:name w:val="List Paragraph"/>
    <w:basedOn w:val="Normal"/>
    <w:uiPriority w:val="34"/>
    <w:qFormat/>
    <w:rsid w:val="00857664"/>
    <w:pPr>
      <w:ind w:left="720"/>
      <w:contextualSpacing/>
    </w:pPr>
  </w:style>
  <w:style w:type="character" w:styleId="IntenseEmphasis">
    <w:name w:val="Intense Emphasis"/>
    <w:basedOn w:val="DefaultParagraphFont"/>
    <w:uiPriority w:val="21"/>
    <w:qFormat/>
    <w:rsid w:val="00857664"/>
    <w:rPr>
      <w:i/>
      <w:iCs/>
      <w:color w:val="0F4761" w:themeColor="accent1" w:themeShade="BF"/>
    </w:rPr>
  </w:style>
  <w:style w:type="paragraph" w:styleId="IntenseQuote">
    <w:name w:val="Intense Quote"/>
    <w:basedOn w:val="Normal"/>
    <w:next w:val="Normal"/>
    <w:link w:val="IntenseQuoteChar"/>
    <w:uiPriority w:val="30"/>
    <w:qFormat/>
    <w:rsid w:val="00857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664"/>
    <w:rPr>
      <w:i/>
      <w:iCs/>
      <w:color w:val="0F4761" w:themeColor="accent1" w:themeShade="BF"/>
    </w:rPr>
  </w:style>
  <w:style w:type="character" w:styleId="IntenseReference">
    <w:name w:val="Intense Reference"/>
    <w:basedOn w:val="DefaultParagraphFont"/>
    <w:uiPriority w:val="32"/>
    <w:qFormat/>
    <w:rsid w:val="00857664"/>
    <w:rPr>
      <w:b/>
      <w:bCs/>
      <w:smallCaps/>
      <w:color w:val="0F4761" w:themeColor="accent1" w:themeShade="BF"/>
      <w:spacing w:val="5"/>
    </w:rPr>
  </w:style>
  <w:style w:type="paragraph" w:styleId="FootnoteText">
    <w:name w:val="footnote text"/>
    <w:basedOn w:val="Normal"/>
    <w:link w:val="FootnoteTextChar"/>
    <w:uiPriority w:val="99"/>
    <w:semiHidden/>
    <w:unhideWhenUsed/>
    <w:rsid w:val="00DC3404"/>
    <w:pPr>
      <w:spacing w:line="240" w:lineRule="auto"/>
    </w:pPr>
    <w:rPr>
      <w:sz w:val="20"/>
      <w:szCs w:val="20"/>
    </w:rPr>
  </w:style>
  <w:style w:type="character" w:customStyle="1" w:styleId="FootnoteTextChar">
    <w:name w:val="Footnote Text Char"/>
    <w:basedOn w:val="DefaultParagraphFont"/>
    <w:link w:val="FootnoteText"/>
    <w:uiPriority w:val="99"/>
    <w:semiHidden/>
    <w:rsid w:val="00DC3404"/>
    <w:rPr>
      <w:sz w:val="20"/>
      <w:szCs w:val="20"/>
    </w:rPr>
  </w:style>
  <w:style w:type="character" w:styleId="FootnoteReference">
    <w:name w:val="footnote reference"/>
    <w:basedOn w:val="DefaultParagraphFont"/>
    <w:uiPriority w:val="99"/>
    <w:semiHidden/>
    <w:unhideWhenUsed/>
    <w:rsid w:val="00DC3404"/>
    <w:rPr>
      <w:vertAlign w:val="superscript"/>
    </w:rPr>
  </w:style>
  <w:style w:type="character" w:styleId="PlaceholderText">
    <w:name w:val="Placeholder Text"/>
    <w:basedOn w:val="DefaultParagraphFont"/>
    <w:uiPriority w:val="99"/>
    <w:semiHidden/>
    <w:rsid w:val="008A2773"/>
    <w:rPr>
      <w:color w:val="666666"/>
    </w:rPr>
  </w:style>
  <w:style w:type="character" w:customStyle="1" w:styleId="katex-mathml">
    <w:name w:val="katex-mathml"/>
    <w:basedOn w:val="DefaultParagraphFont"/>
    <w:rsid w:val="006C5944"/>
  </w:style>
  <w:style w:type="character" w:customStyle="1" w:styleId="mord">
    <w:name w:val="mord"/>
    <w:basedOn w:val="DefaultParagraphFont"/>
    <w:rsid w:val="006C5944"/>
  </w:style>
  <w:style w:type="character" w:customStyle="1" w:styleId="vlist-s">
    <w:name w:val="vlist-s"/>
    <w:basedOn w:val="DefaultParagraphFont"/>
    <w:rsid w:val="006C5944"/>
  </w:style>
  <w:style w:type="character" w:styleId="Hyperlink">
    <w:name w:val="Hyperlink"/>
    <w:basedOn w:val="DefaultParagraphFont"/>
    <w:uiPriority w:val="99"/>
    <w:unhideWhenUsed/>
    <w:rsid w:val="003D03DB"/>
    <w:rPr>
      <w:color w:val="467886" w:themeColor="hyperlink"/>
      <w:u w:val="single"/>
    </w:rPr>
  </w:style>
  <w:style w:type="character" w:styleId="UnresolvedMention">
    <w:name w:val="Unresolved Mention"/>
    <w:basedOn w:val="DefaultParagraphFont"/>
    <w:uiPriority w:val="99"/>
    <w:semiHidden/>
    <w:unhideWhenUsed/>
    <w:rsid w:val="003D03DB"/>
    <w:rPr>
      <w:color w:val="605E5C"/>
      <w:shd w:val="clear" w:color="auto" w:fill="E1DFDD"/>
    </w:rPr>
  </w:style>
  <w:style w:type="table" w:styleId="TableGrid">
    <w:name w:val="Table Grid"/>
    <w:basedOn w:val="TableNormal"/>
    <w:uiPriority w:val="39"/>
    <w:rsid w:val="0050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81183"/>
    <w:pPr>
      <w:spacing w:after="0" w:line="240" w:lineRule="auto"/>
    </w:pPr>
    <w:rPr>
      <w:sz w:val="19"/>
    </w:rPr>
  </w:style>
  <w:style w:type="character" w:styleId="Strong">
    <w:name w:val="Strong"/>
    <w:basedOn w:val="DefaultParagraphFont"/>
    <w:uiPriority w:val="22"/>
    <w:qFormat/>
    <w:rsid w:val="00ED19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031837">
      <w:bodyDiv w:val="1"/>
      <w:marLeft w:val="0"/>
      <w:marRight w:val="0"/>
      <w:marTop w:val="0"/>
      <w:marBottom w:val="0"/>
      <w:divBdr>
        <w:top w:val="none" w:sz="0" w:space="0" w:color="auto"/>
        <w:left w:val="none" w:sz="0" w:space="0" w:color="auto"/>
        <w:bottom w:val="none" w:sz="0" w:space="0" w:color="auto"/>
        <w:right w:val="none" w:sz="0" w:space="0" w:color="auto"/>
      </w:divBdr>
      <w:divsChild>
        <w:div w:id="1796173902">
          <w:marLeft w:val="0"/>
          <w:marRight w:val="0"/>
          <w:marTop w:val="180"/>
          <w:marBottom w:val="240"/>
          <w:divBdr>
            <w:top w:val="none" w:sz="0" w:space="0" w:color="auto"/>
            <w:left w:val="none" w:sz="0" w:space="0" w:color="auto"/>
            <w:bottom w:val="none" w:sz="0" w:space="0" w:color="auto"/>
            <w:right w:val="none" w:sz="0" w:space="0" w:color="auto"/>
          </w:divBdr>
        </w:div>
      </w:divsChild>
    </w:div>
    <w:div w:id="740098194">
      <w:bodyDiv w:val="1"/>
      <w:marLeft w:val="0"/>
      <w:marRight w:val="0"/>
      <w:marTop w:val="0"/>
      <w:marBottom w:val="0"/>
      <w:divBdr>
        <w:top w:val="none" w:sz="0" w:space="0" w:color="auto"/>
        <w:left w:val="none" w:sz="0" w:space="0" w:color="auto"/>
        <w:bottom w:val="none" w:sz="0" w:space="0" w:color="auto"/>
        <w:right w:val="none" w:sz="0" w:space="0" w:color="auto"/>
      </w:divBdr>
    </w:div>
    <w:div w:id="911281999">
      <w:bodyDiv w:val="1"/>
      <w:marLeft w:val="0"/>
      <w:marRight w:val="0"/>
      <w:marTop w:val="0"/>
      <w:marBottom w:val="0"/>
      <w:divBdr>
        <w:top w:val="none" w:sz="0" w:space="0" w:color="auto"/>
        <w:left w:val="none" w:sz="0" w:space="0" w:color="auto"/>
        <w:bottom w:val="none" w:sz="0" w:space="0" w:color="auto"/>
        <w:right w:val="none" w:sz="0" w:space="0" w:color="auto"/>
      </w:divBdr>
      <w:divsChild>
        <w:div w:id="1500081001">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e52843d8-9d6b-4bea-b686-e72b6c7b90c6" TargetMode="External"/><Relationship Id="rId13" Type="http://schemas.openxmlformats.org/officeDocument/2006/relationships/hyperlink" Target="https://github.com/dimitarpg13/pytorch_deep_dive/blob/main/src/notebooks/pytorch_autograd_deep_dive.ipynb" TargetMode="External"/><Relationship Id="rId18" Type="http://schemas.openxmlformats.org/officeDocument/2006/relationships/hyperlink" Target="https://docs.pytorch.org/docs/2.12/autograd.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ude.ai/chat/c40798d6-01c0-4c09-8259-c4b22f226cc9" TargetMode="External"/><Relationship Id="rId17" Type="http://schemas.openxmlformats.org/officeDocument/2006/relationships/hyperlink" Target="https://docs.pytorch.org/docs/2.12/notes/autograd.html" TargetMode="External"/><Relationship Id="rId2" Type="http://schemas.openxmlformats.org/officeDocument/2006/relationships/numbering" Target="numbering.xml"/><Relationship Id="rId16" Type="http://schemas.openxmlformats.org/officeDocument/2006/relationships/hyperlink" Target="https://docs.pytorch.org/tutorials/beginner/introyt/autogradyt_tutorial.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cs.pytorch.org/tutorials/beginner/blitz/autograd_tutorial.html" TargetMode="External"/><Relationship Id="rId10" Type="http://schemas.openxmlformats.org/officeDocument/2006/relationships/hyperlink" Target="https://claude.ai/chat/c40798d6-01c0-4c09-8259-c4b22f226cc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ude.ai/chat/c40798d6-01c0-4c09-8259-c4b22f226cc9" TargetMode="External"/><Relationship Id="rId14" Type="http://schemas.openxmlformats.org/officeDocument/2006/relationships/hyperlink" Target="https://github.com/dimitarpg13/pytorch_deep_dive/blob/main/src/notebooks/forward_vs_reverse_ad.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6D5FB-3BC4-FF4A-9ED2-FF55DFF0A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15</Pages>
  <Words>4548</Words>
  <Characters>25924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7</cp:revision>
  <dcterms:created xsi:type="dcterms:W3CDTF">2026-05-29T16:45:00Z</dcterms:created>
  <dcterms:modified xsi:type="dcterms:W3CDTF">2026-08-12T10:03:00Z</dcterms:modified>
</cp:coreProperties>
</file>